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A7AB" w14:textId="77777777" w:rsidR="00E26EC5" w:rsidRDefault="00E26EC5" w:rsidP="00E26EC5">
      <w:pPr>
        <w:rPr>
          <w:lang w:val="en-US"/>
        </w:rPr>
      </w:pPr>
    </w:p>
    <w:p w14:paraId="14F62497" w14:textId="77777777" w:rsidR="00E26EC5" w:rsidRDefault="00E26EC5" w:rsidP="00E26EC5">
      <w:pPr>
        <w:rPr>
          <w:rFonts w:cs="Times New Roman"/>
        </w:rPr>
      </w:pPr>
      <w:r>
        <w:rPr>
          <w:rFonts w:cs="Times New Roman"/>
          <w:lang w:val="en-US"/>
        </w:rPr>
        <w:t>Supplementary Table 2</w:t>
      </w:r>
      <w:r>
        <w:rPr>
          <w:rFonts w:cs="Times New Roman"/>
        </w:rPr>
        <w:t xml:space="preserve">: The number of copies of each Cyanobacteriota ASV found in each treatment. As well as, the bootstrap value from the eukaryotic and/or prokaryotic maximum-likelihood trees. The bootstrap values are derieved from the branch with the closest defined relative (either an NCBI or Sanger sequence). * indicate which tree (prokaryotic or eukaryotic) had the greatest bootstrap support for that ASV. </w:t>
      </w:r>
    </w:p>
    <w:p w14:paraId="41E663B0" w14:textId="77777777" w:rsidR="00E26EC5" w:rsidRDefault="00E26EC5" w:rsidP="00E26EC5">
      <w:pPr>
        <w:rPr>
          <w:rFonts w:cs="Times New Roman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237"/>
        <w:gridCol w:w="1300"/>
        <w:gridCol w:w="1300"/>
        <w:gridCol w:w="1363"/>
      </w:tblGrid>
      <w:tr w:rsidR="00E26EC5" w:rsidRPr="0034052F" w14:paraId="4DC792C0" w14:textId="77777777" w:rsidTr="000C5C39">
        <w:trPr>
          <w:trHeight w:val="13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1E9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936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Copies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40B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Treatment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865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Eukaryotic Tree Booststrap Values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33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Prokaryotic Tree Bootstrap Values</w:t>
            </w:r>
          </w:p>
        </w:tc>
      </w:tr>
      <w:tr w:rsidR="00E26EC5" w:rsidRPr="0034052F" w14:paraId="5B84CAB4" w14:textId="77777777" w:rsidTr="000C5C39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B68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212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BE9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969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589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857D51D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4A4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A5C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227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66E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74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61B83A1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B6D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3E6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C98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4C6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D9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63EBF4B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75A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4E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0A2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1cm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176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90*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11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E26EC5" w:rsidRPr="0034052F" w14:paraId="6F3C9D66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808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A48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38B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BF7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90*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2E6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E26EC5" w:rsidRPr="0034052F" w14:paraId="659B4BF8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18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7C7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9F1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89A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694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56AE723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4E4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A8F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030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90E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258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26EC5" w:rsidRPr="0034052F" w14:paraId="55A203CD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18E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B6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103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872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1BC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098D0B35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AD3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AD0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0F0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54B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83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FC642A8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993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A0B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10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C0D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E80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C6E7D8B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0E2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05C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159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EBF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65E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46FF59A0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33A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9F1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97F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B6D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479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746B1FB6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2CE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B68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FE0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9B2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B7E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C30689B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808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8FB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42C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264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9AE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70D02672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DBF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AFB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A0E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97E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A4F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37E740C1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C78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069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CD0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818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AEB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B9A1175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EE4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DC2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A80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F94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7E4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E3302BB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AC4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82C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9AA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207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CA2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15D7A282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865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41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55B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7E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E89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4A7A8B1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3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BC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BA8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BB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23F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7DAF4445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8DD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DDB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F42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A4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FAB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0FDD323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017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98A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275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516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0FB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41DDE6C3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DDC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82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7B4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2B1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DD5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FC63FEF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9B5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EE1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CD5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F07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2D7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F4B6CD2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A5A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5B1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863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7AB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83*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E2C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E26EC5" w:rsidRPr="0034052F" w14:paraId="3BD311EF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722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29E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38A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CE8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1BC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AC8189E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CEA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75F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C07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99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D23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18C7DEDA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255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459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E9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B9A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83*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4D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E26EC5" w:rsidRPr="0034052F" w14:paraId="5DCE4664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0FC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90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6BB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10F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D5B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79046E8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53E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C2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AEA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F30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E7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4A287CC7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14A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43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1BB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675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953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75D06ABC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CCA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5E9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F9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3BE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B36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74EBB3B0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9E1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ASV17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BE0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256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BAD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46B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460F4AC2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5A6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F7D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AA9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86B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4A9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0EDE80F0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C32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7E5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B5C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CF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FBD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9A546B1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273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536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876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779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D68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131DEACB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CBB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10E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BEA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5BD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2A4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4E95083C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310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E1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FEA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645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49F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7A78DE01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CEC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47C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E8C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9AB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84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8CDF05D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CE5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55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04F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713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292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0A760FEF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190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A9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FBB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60A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F9E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2AEEFB1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E99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0E5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F6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2D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A4E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154CD7B4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19B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499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0F3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1cm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26B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18D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562BAD85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DCB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D5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5DC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AB4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100*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AD8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E26EC5" w:rsidRPr="0034052F" w14:paraId="49D05AEA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ED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558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4F4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F67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ECE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3AEABA19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A17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A7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8D7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1cm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406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D3B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E26EC5" w:rsidRPr="0034052F" w14:paraId="1D9F3B63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330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37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285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481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293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4BA262FF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9F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7A7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D50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B8B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428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4EDC24C6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AE7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52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64D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AE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89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4BA6D638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AF0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478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32A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DC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DC1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0A43662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71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F18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203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2B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E4F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78*</w:t>
            </w:r>
          </w:p>
        </w:tc>
      </w:tr>
      <w:tr w:rsidR="00E26EC5" w:rsidRPr="0034052F" w14:paraId="01EC2FC6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0A7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DC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DDE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0A5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653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A01C73A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804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98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C54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257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2D4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E26EC5" w:rsidRPr="0034052F" w14:paraId="6C8853D7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D76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9AB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CBA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B53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844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76E48A9C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3F1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30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B7C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82D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6C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55D3D374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717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B2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97F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84D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6A2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13C0546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EF3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13C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7F2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D38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BBC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075699A8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3BA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2F3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3DB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117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D69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3D394D6D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6EF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B92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CD7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D5A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1A7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379C3E71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34A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AD4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68F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1cm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96D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57*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834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E26EC5" w:rsidRPr="0034052F" w14:paraId="30AF0D43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547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08E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6DC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22B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DC9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1B0936B1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CF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B5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939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91C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4B6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55E3E23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F09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342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CCE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9D9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98*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005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26EC5" w:rsidRPr="0034052F" w14:paraId="24F8E90E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A7B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F7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570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7D1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85A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C2348FD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76F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69A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CF3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41C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5B9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4CC3CED9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D92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67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D1B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1cm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242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42C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E26EC5" w:rsidRPr="0034052F" w14:paraId="227A2517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37E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169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AD3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1BA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95*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B00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E26EC5" w:rsidRPr="0034052F" w14:paraId="5BCE89C6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9D9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EF6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754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C80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95*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DCC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E26EC5" w:rsidRPr="0034052F" w14:paraId="589535B0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60F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12F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223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557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A1C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4F9D1CF4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935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CB8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A6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9BB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60F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B31B021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971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D5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D19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C5A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611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AA8F88F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B7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E1E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5E2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3A9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6C3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35D69BA0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4E7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97E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57B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1cm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8BB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95*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726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26EC5" w:rsidRPr="0034052F" w14:paraId="1E51E969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1F4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55B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72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887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024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7D9875CF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1A8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F3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CE1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9AB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93A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052F1239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87F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ASV58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57E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7A8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9B0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63C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7383C0C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DB2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C40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133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FFB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E85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76D3DA2D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834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42B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2D2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7CA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931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012E442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DB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337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ED0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1cm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804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FF9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E26EC5" w:rsidRPr="0034052F" w14:paraId="286601DA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70B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49C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834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1cm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E30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983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08D69CD7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C9A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0EF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3C8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BBD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5E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80*</w:t>
            </w:r>
          </w:p>
        </w:tc>
      </w:tr>
      <w:tr w:rsidR="00E26EC5" w:rsidRPr="0034052F" w14:paraId="6677CFCF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A08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116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CAD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E1A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1F4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002D4A8D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384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95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0CF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2D3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57*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1D0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E26EC5" w:rsidRPr="0034052F" w14:paraId="05E7338A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B9F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3D03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67F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553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57*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EB1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E26EC5" w:rsidRPr="0034052F" w14:paraId="7312A988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DD5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DB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4FC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A83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C8B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E26EC5" w:rsidRPr="0034052F" w14:paraId="167FE077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82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7DA1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591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90E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E2C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E26EC5" w:rsidRPr="0034052F" w14:paraId="48AC8A77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F0C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B7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902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0509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F95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284A63BF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E29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2F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C86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078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F89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54D32A90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5F8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2F96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3EC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F8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A8C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BB323FB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BB77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A64F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1BF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72F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D84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605774E5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4360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8FE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006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8cm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B82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0FC4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E26EC5" w:rsidRPr="0034052F" w14:paraId="1A3A53A4" w14:textId="77777777" w:rsidTr="000C5C39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52DB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ASV74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50FC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9A95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011A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F40D" w14:textId="77777777" w:rsidR="00E26EC5" w:rsidRPr="0034052F" w:rsidRDefault="00E26EC5" w:rsidP="000C5C3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052F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</w:tbl>
    <w:p w14:paraId="38F3BF9D" w14:textId="77777777" w:rsidR="007A67A5" w:rsidRDefault="007A67A5"/>
    <w:sectPr w:rsidR="007A6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C5"/>
    <w:rsid w:val="007A67A5"/>
    <w:rsid w:val="00A508C5"/>
    <w:rsid w:val="00E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886266"/>
  <w15:chartTrackingRefBased/>
  <w15:docId w15:val="{BA5E8DFC-C4DE-254C-BC4D-680F027A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Palmer</dc:creator>
  <cp:keywords/>
  <dc:description/>
  <cp:lastModifiedBy>Brianne Palmer</cp:lastModifiedBy>
  <cp:revision>1</cp:revision>
  <dcterms:created xsi:type="dcterms:W3CDTF">2023-02-09T16:18:00Z</dcterms:created>
  <dcterms:modified xsi:type="dcterms:W3CDTF">2023-02-09T16:18:00Z</dcterms:modified>
</cp:coreProperties>
</file>