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5B28" w14:textId="381C37D3" w:rsidR="00D20B45" w:rsidRDefault="00FB5B8F">
      <w:r w:rsidRPr="00FB5B8F">
        <w:drawing>
          <wp:anchor distT="0" distB="0" distL="114300" distR="114300" simplePos="0" relativeHeight="251659264" behindDoc="0" locked="0" layoutInCell="1" allowOverlap="1" wp14:anchorId="757B13B7" wp14:editId="2D90F87D">
            <wp:simplePos x="0" y="0"/>
            <wp:positionH relativeFrom="margin">
              <wp:posOffset>-714375</wp:posOffset>
            </wp:positionH>
            <wp:positionV relativeFrom="paragraph">
              <wp:posOffset>352425</wp:posOffset>
            </wp:positionV>
            <wp:extent cx="7077169" cy="1352550"/>
            <wp:effectExtent l="0" t="0" r="9525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A0DFEB7-1B25-4A30-92A3-41433C7A78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CA0DFEB7-1B25-4A30-92A3-41433C7A78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716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B8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C5053" wp14:editId="58F232CD">
                <wp:simplePos x="0" y="0"/>
                <wp:positionH relativeFrom="margin">
                  <wp:posOffset>-876301</wp:posOffset>
                </wp:positionH>
                <wp:positionV relativeFrom="paragraph">
                  <wp:posOffset>1638300</wp:posOffset>
                </wp:positionV>
                <wp:extent cx="7343775" cy="646331"/>
                <wp:effectExtent l="0" t="0" r="0" b="5080"/>
                <wp:wrapNone/>
                <wp:docPr id="5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3B3750-54DC-592A-93DB-DE43A3BBE8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F403A" w14:textId="77777777" w:rsidR="00FB5B8F" w:rsidRPr="00FB5B8F" w:rsidRDefault="00FB5B8F" w:rsidP="00FB5B8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B5B8F">
                              <w:rPr>
                                <w:rFonts w:eastAsia="Calibr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Supplementary Table1: </w:t>
                            </w:r>
                            <w:r w:rsidRPr="00FB5B8F">
                              <w:rPr>
                                <w:rFonts w:eastAsia="Calibr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Presence of enteropathogen and antimicrobial genes detected via TAC card based on Ct value cut-off.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C5053" id="Rectangle 1" o:spid="_x0000_s1026" style="position:absolute;margin-left:-69pt;margin-top:129pt;width:578.25pt;height:50.9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" filled="f" fillcolor="#4472c4 [3204]" stroked="f" strokecolor="black [3213]">
                <v:shadow color="#e7e6e6 [3214]"/>
                <v:textbox style="mso-fit-shape-to-text:t">
                  <w:txbxContent>
                    <w:p w14:paraId="2F8F403A" w14:textId="77777777" w:rsidR="00FB5B8F" w:rsidRPr="00FB5B8F" w:rsidRDefault="00FB5B8F" w:rsidP="00FB5B8F">
                      <w:pPr>
                        <w:kinsoku w:val="0"/>
                        <w:overflowPunct w:val="0"/>
                        <w:textAlignment w:val="baseline"/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FB5B8F">
                        <w:rPr>
                          <w:rFonts w:eastAsia="Calibr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Supplementary Table1: </w:t>
                      </w:r>
                      <w:r w:rsidRPr="00FB5B8F">
                        <w:rPr>
                          <w:rFonts w:eastAsia="Calibri"/>
                          <w:color w:val="000000" w:themeColor="text1"/>
                          <w:kern w:val="24"/>
                          <w:lang w:val="en-US"/>
                        </w:rPr>
                        <w:t xml:space="preserve">Presence of enteropathogen and antimicrobial genes detected via TAC card based on Ct value cut-off.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0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8F"/>
    <w:rsid w:val="009977E4"/>
    <w:rsid w:val="00FB5B8F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80F1"/>
  <w15:chartTrackingRefBased/>
  <w15:docId w15:val="{C99C7F77-C765-4887-A567-78B3BBA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Furqan Kabir</dc:creator>
  <cp:keywords/>
  <dc:description/>
  <cp:lastModifiedBy>Furqan Kabir</cp:lastModifiedBy>
  <cp:revision>1</cp:revision>
  <dcterms:created xsi:type="dcterms:W3CDTF">2022-12-14T14:32:00Z</dcterms:created>
  <dcterms:modified xsi:type="dcterms:W3CDTF">2022-12-14T14:35:00Z</dcterms:modified>
</cp:coreProperties>
</file>