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4372" w14:textId="5E4618BA" w:rsidR="005936EB" w:rsidRPr="005936EB" w:rsidRDefault="005936EB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1294378"/>
      <w:r w:rsidRPr="005936EB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CE534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70203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936EB">
        <w:rPr>
          <w:rFonts w:ascii="Times New Roman" w:hAnsi="Times New Roman" w:cs="Times New Roman"/>
          <w:b/>
          <w:bCs/>
          <w:sz w:val="24"/>
          <w:szCs w:val="24"/>
        </w:rPr>
        <w:t xml:space="preserve">. Univariable and multivariable cox regression analysis of the </w:t>
      </w:r>
      <w:proofErr w:type="spellStart"/>
      <w:r w:rsidRPr="005936EB">
        <w:rPr>
          <w:rFonts w:ascii="Times New Roman" w:hAnsi="Times New Roman" w:cs="Times New Roman"/>
          <w:b/>
          <w:bCs/>
          <w:sz w:val="24"/>
          <w:szCs w:val="24"/>
        </w:rPr>
        <w:t>IRLncSig</w:t>
      </w:r>
      <w:proofErr w:type="spellEnd"/>
      <w:r w:rsidRPr="005936EB">
        <w:rPr>
          <w:rFonts w:ascii="Times New Roman" w:hAnsi="Times New Roman" w:cs="Times New Roman"/>
          <w:b/>
          <w:bCs/>
          <w:sz w:val="24"/>
          <w:szCs w:val="24"/>
        </w:rPr>
        <w:t xml:space="preserve"> and overall survival in different patient sets.</w:t>
      </w:r>
    </w:p>
    <w:tbl>
      <w:tblPr>
        <w:tblpPr w:leftFromText="180" w:rightFromText="180" w:vertAnchor="text" w:tblpY="1"/>
        <w:tblOverlap w:val="never"/>
        <w:tblW w:w="10080" w:type="dxa"/>
        <w:tblLook w:val="04A0" w:firstRow="1" w:lastRow="0" w:firstColumn="1" w:lastColumn="0" w:noHBand="0" w:noVBand="1"/>
      </w:tblPr>
      <w:tblGrid>
        <w:gridCol w:w="1860"/>
        <w:gridCol w:w="939"/>
        <w:gridCol w:w="2159"/>
        <w:gridCol w:w="1082"/>
        <w:gridCol w:w="945"/>
        <w:gridCol w:w="2006"/>
        <w:gridCol w:w="1089"/>
      </w:tblGrid>
      <w:tr w:rsidR="00BE16A4" w:rsidRPr="00BE16A4" w14:paraId="4773ED9E" w14:textId="77777777" w:rsidTr="00592ECF">
        <w:trPr>
          <w:trHeight w:val="285"/>
        </w:trPr>
        <w:tc>
          <w:tcPr>
            <w:tcW w:w="186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14:paraId="650D5FE4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Variable</w:t>
            </w:r>
          </w:p>
        </w:tc>
        <w:tc>
          <w:tcPr>
            <w:tcW w:w="418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48E56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Univariable model</w:t>
            </w:r>
          </w:p>
        </w:tc>
        <w:tc>
          <w:tcPr>
            <w:tcW w:w="4040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55CC0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Multivariable model</w:t>
            </w:r>
          </w:p>
        </w:tc>
      </w:tr>
      <w:tr w:rsidR="00BE16A4" w:rsidRPr="00BE16A4" w14:paraId="07256743" w14:textId="77777777" w:rsidTr="00592ECF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FA542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3AD2A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HR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B71C71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95%CI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CB0261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P-value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70938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HR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99C35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95%CI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0A888D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P-value</w:t>
            </w:r>
          </w:p>
        </w:tc>
      </w:tr>
      <w:tr w:rsidR="00BE16A4" w:rsidRPr="00BE16A4" w14:paraId="2D05D62B" w14:textId="77777777" w:rsidTr="00592ECF">
        <w:trPr>
          <w:trHeight w:val="285"/>
        </w:trPr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7273E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training set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94E50" w14:textId="77777777" w:rsidR="00BE16A4" w:rsidRPr="00BE16A4" w:rsidRDefault="00BE16A4" w:rsidP="00BE16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3644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4BB6C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0D94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BD75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1169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E16A4" w:rsidRPr="00BE16A4" w14:paraId="10C07E14" w14:textId="77777777" w:rsidTr="00BE16A4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EE2F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(n=256)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749E" w14:textId="77777777" w:rsidR="00BE16A4" w:rsidRPr="00BE16A4" w:rsidRDefault="00BE16A4" w:rsidP="00BE16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98851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9119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47B8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3D4E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9C8C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E16A4" w:rsidRPr="00BE16A4" w14:paraId="7A3A5212" w14:textId="77777777" w:rsidTr="00BE16A4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893A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463F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1.6210 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A001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0.8648-3.0383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F3EC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0.1319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68FE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C451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54C7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E16A4" w:rsidRPr="00BE16A4" w14:paraId="63CACB1D" w14:textId="77777777" w:rsidTr="00BE16A4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7F71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histological type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4D21C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2.8247 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87FD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1.5361-5.1944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6CCA7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0.0008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F10B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1.5224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0CB0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0.7615-3.0436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7FAB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0.2344 </w:t>
            </w:r>
          </w:p>
        </w:tc>
      </w:tr>
      <w:tr w:rsidR="00BE16A4" w:rsidRPr="00BE16A4" w14:paraId="7BD23155" w14:textId="77777777" w:rsidTr="00BE16A4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F0B72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grade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148C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3.1205 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E359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1.1075-8.7923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B8C8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0.0313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9644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1.6988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7EBB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0.5599-5.1541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7F1D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0.3494 </w:t>
            </w:r>
          </w:p>
        </w:tc>
      </w:tr>
      <w:tr w:rsidR="00BE16A4" w:rsidRPr="00BE16A4" w14:paraId="48447133" w14:textId="77777777" w:rsidTr="00BE16A4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73C1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stage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7FEA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2.9693 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14D1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1.6280-5.4158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637A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0.0004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1915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1.8144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2BB2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0.9084-3.6239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292D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0.0914 </w:t>
            </w:r>
          </w:p>
        </w:tc>
      </w:tr>
      <w:tr w:rsidR="00BE16A4" w:rsidRPr="00BE16A4" w14:paraId="465E5FF6" w14:textId="77777777" w:rsidTr="00BE16A4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80CE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riskScore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5190F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2.6176 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0D19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1.9401-3.5316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37D9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496A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2.1336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2938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1.5341-2.9673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42EA6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 </w:t>
            </w:r>
          </w:p>
        </w:tc>
      </w:tr>
      <w:tr w:rsidR="00BE16A4" w:rsidRPr="00BE16A4" w14:paraId="47899F5D" w14:textId="77777777" w:rsidTr="00BE16A4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290D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testing set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928B" w14:textId="77777777" w:rsidR="00BE16A4" w:rsidRPr="00BE16A4" w:rsidRDefault="00BE16A4" w:rsidP="00BE16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DA886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0835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7F77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0EA7F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E40C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E16A4" w:rsidRPr="00BE16A4" w14:paraId="12638F26" w14:textId="77777777" w:rsidTr="00BE16A4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8822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(n=255)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A2F8E" w14:textId="77777777" w:rsidR="00BE16A4" w:rsidRPr="00BE16A4" w:rsidRDefault="00BE16A4" w:rsidP="00BE16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F4510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92E8F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032F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F6BE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BA9A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E16A4" w:rsidRPr="00BE16A4" w14:paraId="38B4BE77" w14:textId="77777777" w:rsidTr="00BE16A4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7592F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1247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2.0045 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FC18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0.9648-4.1646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5F771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0.0623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71E8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B289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2921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E16A4" w:rsidRPr="00BE16A4" w14:paraId="04A038F6" w14:textId="77777777" w:rsidTr="00BE16A4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AF27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histological type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2F6E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3.2802 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754A5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1.8368-5.8578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714EF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EA3F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2.2620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290F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1.2302-4.1593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0ACC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0.0086 </w:t>
            </w:r>
          </w:p>
        </w:tc>
      </w:tr>
      <w:tr w:rsidR="00BE16A4" w:rsidRPr="00BE16A4" w14:paraId="144E7F21" w14:textId="77777777" w:rsidTr="00BE16A4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5EACB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grade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34C8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3.7605 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97A0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0.9111-15.5207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AD18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0.0671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2EA3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F08A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C95B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E16A4" w:rsidRPr="00BE16A4" w14:paraId="7525F008" w14:textId="77777777" w:rsidTr="00BE16A4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CB04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stage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C0A82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5.9548 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DD96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3.2695-10.8455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C4D2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738D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5.1935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91BB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2.8013-9.6284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A4E7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 </w:t>
            </w:r>
          </w:p>
        </w:tc>
      </w:tr>
      <w:tr w:rsidR="00BE16A4" w:rsidRPr="00BE16A4" w14:paraId="1311B83D" w14:textId="77777777" w:rsidTr="00BE16A4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5300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riskScore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F6A7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1.3306 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51B5D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1.0468-1.6915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7AF8E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0.0196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9C39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1.2776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4150A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0.9058-1.8021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814C6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0.1627 </w:t>
            </w:r>
          </w:p>
        </w:tc>
      </w:tr>
      <w:tr w:rsidR="00BE16A4" w:rsidRPr="00BE16A4" w14:paraId="2A0BD4A1" w14:textId="77777777" w:rsidTr="00BE16A4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5BA81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all patients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9F23" w14:textId="77777777" w:rsidR="00BE16A4" w:rsidRPr="00BE16A4" w:rsidRDefault="00BE16A4" w:rsidP="00BE16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5C501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6F2F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D4448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2857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758F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E16A4" w:rsidRPr="00BE16A4" w14:paraId="1E6E4F86" w14:textId="77777777" w:rsidTr="00BE16A4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EAA0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(n=511)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B033" w14:textId="77777777" w:rsidR="00BE16A4" w:rsidRPr="00BE16A4" w:rsidRDefault="00BE16A4" w:rsidP="00BE16A4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7795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6DEA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7B3A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5C61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B5D5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BE16A4" w:rsidRPr="00BE16A4" w14:paraId="5385FE89" w14:textId="77777777" w:rsidTr="00BE16A4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D826E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age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69AA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1.7782 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5EF9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1.1121-2.8432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B437B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0.0162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BB66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1.5932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F951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0.9780-2.5953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7A48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0.0614 </w:t>
            </w:r>
          </w:p>
        </w:tc>
      </w:tr>
      <w:tr w:rsidR="00BE16A4" w:rsidRPr="00BE16A4" w14:paraId="4A20A57C" w14:textId="77777777" w:rsidTr="00BE16A4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2BA90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histological type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1C9F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3.0435 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F8B2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2.0032-4.6242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A519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8128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1.6275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A389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1.0254-2.5831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ADF6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0.0388 </w:t>
            </w:r>
          </w:p>
        </w:tc>
      </w:tr>
      <w:tr w:rsidR="00BE16A4" w:rsidRPr="00BE16A4" w14:paraId="1AAE1C58" w14:textId="77777777" w:rsidTr="00BE16A4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6E32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grade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6070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3.3631 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6E39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1.4671-7.7097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49C3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0.0042 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09B80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1.4165 </w:t>
            </w:r>
          </w:p>
        </w:tc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A594A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0.5827-3.4432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032EA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0.4423 </w:t>
            </w:r>
          </w:p>
        </w:tc>
      </w:tr>
      <w:tr w:rsidR="00BE16A4" w:rsidRPr="00BE16A4" w14:paraId="09F2C5B2" w14:textId="77777777" w:rsidTr="00592ECF">
        <w:trPr>
          <w:trHeight w:val="285"/>
        </w:trPr>
        <w:tc>
          <w:tcPr>
            <w:tcW w:w="18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0D93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stage</w:t>
            </w:r>
          </w:p>
        </w:tc>
        <w:tc>
          <w:tcPr>
            <w:tcW w:w="9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F7D52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4.1162 </w:t>
            </w:r>
          </w:p>
        </w:tc>
        <w:tc>
          <w:tcPr>
            <w:tcW w:w="21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7801F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2.7000-6.2754</w:t>
            </w:r>
          </w:p>
        </w:tc>
        <w:tc>
          <w:tcPr>
            <w:tcW w:w="10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C3C1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 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C08B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3.3973 </w:t>
            </w:r>
          </w:p>
        </w:tc>
        <w:tc>
          <w:tcPr>
            <w:tcW w:w="2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7C5A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2.1380-5.3981</w:t>
            </w: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E32E1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 </w:t>
            </w:r>
          </w:p>
        </w:tc>
      </w:tr>
      <w:tr w:rsidR="00BE16A4" w:rsidRPr="00BE16A4" w14:paraId="00016B9E" w14:textId="77777777" w:rsidTr="00592ECF">
        <w:trPr>
          <w:trHeight w:val="285"/>
        </w:trPr>
        <w:tc>
          <w:tcPr>
            <w:tcW w:w="1860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96FCFB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riskScore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3EF51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1.5440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0D0DD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1.3177-1.8092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99158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0.0000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9958B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1.4896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AAE4B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1.2215-1.8165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8D40F3" w14:textId="77777777" w:rsidR="00BE16A4" w:rsidRPr="00BE16A4" w:rsidRDefault="00BE16A4" w:rsidP="00BE16A4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E16A4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0.0001 </w:t>
            </w:r>
          </w:p>
        </w:tc>
      </w:tr>
    </w:tbl>
    <w:p w14:paraId="55A19518" w14:textId="77777777" w:rsidR="00BE16A4" w:rsidRPr="00BE16A4" w:rsidRDefault="00BE16A4" w:rsidP="00BE16A4">
      <w:pPr>
        <w:rPr>
          <w:rFonts w:ascii="Times New Roman" w:hAnsi="Times New Roman" w:cs="Times New Roman"/>
          <w:sz w:val="24"/>
          <w:szCs w:val="24"/>
        </w:rPr>
      </w:pPr>
    </w:p>
    <w:p w14:paraId="120670B6" w14:textId="77777777" w:rsidR="00BE16A4" w:rsidRPr="00BE16A4" w:rsidRDefault="00BE16A4" w:rsidP="00BE16A4">
      <w:pPr>
        <w:rPr>
          <w:rFonts w:ascii="Times New Roman" w:hAnsi="Times New Roman" w:cs="Times New Roman"/>
          <w:sz w:val="24"/>
          <w:szCs w:val="24"/>
        </w:rPr>
      </w:pPr>
    </w:p>
    <w:p w14:paraId="61796593" w14:textId="77777777" w:rsidR="00BE16A4" w:rsidRPr="00BE16A4" w:rsidRDefault="00BE16A4" w:rsidP="00BE16A4">
      <w:pPr>
        <w:rPr>
          <w:rFonts w:ascii="Times New Roman" w:hAnsi="Times New Roman" w:cs="Times New Roman"/>
          <w:sz w:val="24"/>
          <w:szCs w:val="24"/>
        </w:rPr>
      </w:pPr>
    </w:p>
    <w:p w14:paraId="2B9831B1" w14:textId="77777777" w:rsidR="00BE16A4" w:rsidRPr="00BE16A4" w:rsidRDefault="00BE16A4" w:rsidP="00BE16A4">
      <w:pPr>
        <w:rPr>
          <w:rFonts w:ascii="Times New Roman" w:hAnsi="Times New Roman" w:cs="Times New Roman"/>
          <w:sz w:val="24"/>
          <w:szCs w:val="24"/>
        </w:rPr>
      </w:pPr>
    </w:p>
    <w:p w14:paraId="72B3B922" w14:textId="77777777" w:rsidR="00BE16A4" w:rsidRPr="00BE16A4" w:rsidRDefault="00BE16A4" w:rsidP="00BE16A4">
      <w:pPr>
        <w:rPr>
          <w:rFonts w:ascii="Times New Roman" w:hAnsi="Times New Roman" w:cs="Times New Roman"/>
          <w:sz w:val="24"/>
          <w:szCs w:val="24"/>
        </w:rPr>
      </w:pPr>
    </w:p>
    <w:p w14:paraId="624CFC7E" w14:textId="77777777" w:rsidR="00BE16A4" w:rsidRPr="00BE16A4" w:rsidRDefault="00BE16A4" w:rsidP="00BE16A4">
      <w:pPr>
        <w:rPr>
          <w:rFonts w:ascii="Times New Roman" w:hAnsi="Times New Roman" w:cs="Times New Roman"/>
          <w:sz w:val="24"/>
          <w:szCs w:val="24"/>
        </w:rPr>
      </w:pPr>
    </w:p>
    <w:p w14:paraId="3504D709" w14:textId="77777777" w:rsidR="00BE16A4" w:rsidRPr="00BE16A4" w:rsidRDefault="00BE16A4" w:rsidP="00BE16A4">
      <w:pPr>
        <w:rPr>
          <w:rFonts w:ascii="Times New Roman" w:hAnsi="Times New Roman" w:cs="Times New Roman"/>
          <w:sz w:val="24"/>
          <w:szCs w:val="24"/>
        </w:rPr>
      </w:pPr>
    </w:p>
    <w:p w14:paraId="2439FD8A" w14:textId="77777777" w:rsidR="00BE16A4" w:rsidRPr="00BE16A4" w:rsidRDefault="00BE16A4" w:rsidP="00BE16A4">
      <w:pPr>
        <w:rPr>
          <w:rFonts w:ascii="Times New Roman" w:hAnsi="Times New Roman" w:cs="Times New Roman"/>
          <w:sz w:val="24"/>
          <w:szCs w:val="24"/>
        </w:rPr>
      </w:pPr>
    </w:p>
    <w:p w14:paraId="72A42A2E" w14:textId="77777777" w:rsidR="00BE16A4" w:rsidRPr="00BE16A4" w:rsidRDefault="00BE16A4" w:rsidP="00BE16A4">
      <w:pPr>
        <w:rPr>
          <w:rFonts w:ascii="Times New Roman" w:hAnsi="Times New Roman" w:cs="Times New Roman"/>
          <w:sz w:val="24"/>
          <w:szCs w:val="24"/>
        </w:rPr>
      </w:pPr>
    </w:p>
    <w:p w14:paraId="70FAB2D2" w14:textId="77777777" w:rsidR="00BE16A4" w:rsidRPr="00BE16A4" w:rsidRDefault="00BE16A4" w:rsidP="00BE16A4">
      <w:pPr>
        <w:rPr>
          <w:rFonts w:ascii="Times New Roman" w:hAnsi="Times New Roman" w:cs="Times New Roman"/>
          <w:sz w:val="24"/>
          <w:szCs w:val="24"/>
        </w:rPr>
      </w:pPr>
    </w:p>
    <w:p w14:paraId="2BB334F8" w14:textId="77777777" w:rsidR="00BE16A4" w:rsidRPr="00BE16A4" w:rsidRDefault="00BE16A4" w:rsidP="00BE16A4">
      <w:pPr>
        <w:rPr>
          <w:rFonts w:ascii="Times New Roman" w:hAnsi="Times New Roman" w:cs="Times New Roman"/>
          <w:sz w:val="24"/>
          <w:szCs w:val="24"/>
        </w:rPr>
      </w:pPr>
    </w:p>
    <w:p w14:paraId="4EE05049" w14:textId="77777777" w:rsidR="00BE16A4" w:rsidRPr="00BE16A4" w:rsidRDefault="00BE16A4" w:rsidP="00BE16A4">
      <w:pPr>
        <w:rPr>
          <w:rFonts w:ascii="Times New Roman" w:hAnsi="Times New Roman" w:cs="Times New Roman"/>
          <w:sz w:val="24"/>
          <w:szCs w:val="24"/>
        </w:rPr>
      </w:pPr>
    </w:p>
    <w:p w14:paraId="334034BA" w14:textId="77777777" w:rsidR="00BE16A4" w:rsidRPr="00BE16A4" w:rsidRDefault="00BE16A4" w:rsidP="00BE16A4">
      <w:pPr>
        <w:rPr>
          <w:rFonts w:ascii="Times New Roman" w:hAnsi="Times New Roman" w:cs="Times New Roman"/>
          <w:sz w:val="24"/>
          <w:szCs w:val="24"/>
        </w:rPr>
      </w:pPr>
    </w:p>
    <w:p w14:paraId="704AE36E" w14:textId="77777777" w:rsidR="00BE16A4" w:rsidRPr="00BE16A4" w:rsidRDefault="00BE16A4" w:rsidP="00BE16A4">
      <w:pPr>
        <w:rPr>
          <w:rFonts w:ascii="Times New Roman" w:hAnsi="Times New Roman" w:cs="Times New Roman"/>
          <w:sz w:val="24"/>
          <w:szCs w:val="24"/>
        </w:rPr>
      </w:pPr>
    </w:p>
    <w:p w14:paraId="26DC40B3" w14:textId="77777777" w:rsidR="00BE16A4" w:rsidRPr="00BE16A4" w:rsidRDefault="00BE16A4" w:rsidP="00BE16A4">
      <w:pPr>
        <w:rPr>
          <w:rFonts w:ascii="Times New Roman" w:hAnsi="Times New Roman" w:cs="Times New Roman"/>
          <w:sz w:val="24"/>
          <w:szCs w:val="24"/>
        </w:rPr>
      </w:pPr>
    </w:p>
    <w:p w14:paraId="364BA07E" w14:textId="77777777" w:rsidR="00BE16A4" w:rsidRPr="00BE16A4" w:rsidRDefault="00BE16A4" w:rsidP="00BE16A4">
      <w:pPr>
        <w:rPr>
          <w:rFonts w:ascii="Times New Roman" w:hAnsi="Times New Roman" w:cs="Times New Roman"/>
          <w:sz w:val="24"/>
          <w:szCs w:val="24"/>
        </w:rPr>
      </w:pPr>
    </w:p>
    <w:p w14:paraId="7E1F738C" w14:textId="77777777" w:rsidR="00BE16A4" w:rsidRPr="00BE16A4" w:rsidRDefault="00BE16A4" w:rsidP="00BE16A4">
      <w:pPr>
        <w:rPr>
          <w:rFonts w:ascii="Times New Roman" w:hAnsi="Times New Roman" w:cs="Times New Roman"/>
          <w:sz w:val="24"/>
          <w:szCs w:val="24"/>
        </w:rPr>
      </w:pPr>
    </w:p>
    <w:p w14:paraId="09D4F915" w14:textId="77777777" w:rsidR="00BE16A4" w:rsidRPr="00BE16A4" w:rsidRDefault="00BE16A4" w:rsidP="00BE16A4">
      <w:pPr>
        <w:rPr>
          <w:rFonts w:ascii="Times New Roman" w:hAnsi="Times New Roman" w:cs="Times New Roman"/>
          <w:sz w:val="24"/>
          <w:szCs w:val="24"/>
        </w:rPr>
      </w:pPr>
    </w:p>
    <w:p w14:paraId="05BECBDB" w14:textId="77777777" w:rsidR="00BE16A4" w:rsidRPr="00BE16A4" w:rsidRDefault="00BE16A4" w:rsidP="00BE16A4">
      <w:pPr>
        <w:rPr>
          <w:rFonts w:ascii="Times New Roman" w:hAnsi="Times New Roman" w:cs="Times New Roman"/>
          <w:sz w:val="24"/>
          <w:szCs w:val="24"/>
        </w:rPr>
      </w:pPr>
    </w:p>
    <w:p w14:paraId="0DFF5618" w14:textId="77777777" w:rsidR="00BE16A4" w:rsidRPr="00BE16A4" w:rsidRDefault="00BE16A4" w:rsidP="00BE16A4">
      <w:pPr>
        <w:rPr>
          <w:rFonts w:ascii="Times New Roman" w:hAnsi="Times New Roman" w:cs="Times New Roman"/>
          <w:sz w:val="24"/>
          <w:szCs w:val="24"/>
        </w:rPr>
      </w:pPr>
    </w:p>
    <w:p w14:paraId="067F837C" w14:textId="77777777" w:rsidR="00BE16A4" w:rsidRPr="00BE16A4" w:rsidRDefault="00BE16A4" w:rsidP="00BE16A4">
      <w:pPr>
        <w:rPr>
          <w:rFonts w:ascii="Times New Roman" w:hAnsi="Times New Roman" w:cs="Times New Roman"/>
          <w:sz w:val="24"/>
          <w:szCs w:val="24"/>
        </w:rPr>
      </w:pPr>
    </w:p>
    <w:p w14:paraId="1561C516" w14:textId="77777777" w:rsidR="00BE16A4" w:rsidRPr="00BE16A4" w:rsidRDefault="00BE16A4" w:rsidP="00BE16A4">
      <w:pPr>
        <w:rPr>
          <w:rFonts w:ascii="Times New Roman" w:hAnsi="Times New Roman" w:cs="Times New Roman"/>
          <w:sz w:val="24"/>
          <w:szCs w:val="24"/>
        </w:rPr>
      </w:pPr>
    </w:p>
    <w:p w14:paraId="126129F1" w14:textId="64E3E1FE" w:rsidR="009C5C3C" w:rsidRPr="00BE16A4" w:rsidRDefault="00BE16A4" w:rsidP="00BE16A4">
      <w:pPr>
        <w:rPr>
          <w:rFonts w:ascii="Times New Roman" w:hAnsi="Times New Roman" w:cs="Times New Roman"/>
          <w:sz w:val="24"/>
          <w:szCs w:val="24"/>
        </w:rPr>
      </w:pPr>
      <w:r w:rsidRPr="00BE16A4"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9C5C3C" w:rsidRPr="00BE16A4" w:rsidSect="00BE16A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A226" w14:textId="77777777" w:rsidR="00A43444" w:rsidRDefault="00A43444" w:rsidP="000F55B2">
      <w:r>
        <w:separator/>
      </w:r>
    </w:p>
  </w:endnote>
  <w:endnote w:type="continuationSeparator" w:id="0">
    <w:p w14:paraId="21D074AE" w14:textId="77777777" w:rsidR="00A43444" w:rsidRDefault="00A43444" w:rsidP="000F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A07A2" w14:textId="77777777" w:rsidR="00A43444" w:rsidRDefault="00A43444" w:rsidP="000F55B2">
      <w:r>
        <w:separator/>
      </w:r>
    </w:p>
  </w:footnote>
  <w:footnote w:type="continuationSeparator" w:id="0">
    <w:p w14:paraId="296E1FF4" w14:textId="77777777" w:rsidR="00A43444" w:rsidRDefault="00A43444" w:rsidP="000F5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CE1"/>
    <w:rsid w:val="000F55B2"/>
    <w:rsid w:val="001D0C1B"/>
    <w:rsid w:val="002F11C0"/>
    <w:rsid w:val="003A2C99"/>
    <w:rsid w:val="00592ECF"/>
    <w:rsid w:val="005936EB"/>
    <w:rsid w:val="005D7D96"/>
    <w:rsid w:val="00702039"/>
    <w:rsid w:val="00927CE1"/>
    <w:rsid w:val="00A43444"/>
    <w:rsid w:val="00BE16A4"/>
    <w:rsid w:val="00CE5347"/>
    <w:rsid w:val="00CE6558"/>
    <w:rsid w:val="00E0055B"/>
    <w:rsid w:val="00FA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8F6055"/>
  <w15:chartTrackingRefBased/>
  <w15:docId w15:val="{81AD17D6-3F28-4B86-9814-5CAE0C2F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5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55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F55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55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怡璋</dc:creator>
  <cp:keywords/>
  <dc:description/>
  <cp:lastModifiedBy>Song Eason</cp:lastModifiedBy>
  <cp:revision>8</cp:revision>
  <dcterms:created xsi:type="dcterms:W3CDTF">2021-08-12T13:11:00Z</dcterms:created>
  <dcterms:modified xsi:type="dcterms:W3CDTF">2022-04-19T13:02:00Z</dcterms:modified>
</cp:coreProperties>
</file>