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7517" w14:textId="77777777" w:rsidR="00432D6B" w:rsidRDefault="00432D6B" w:rsidP="00432D6B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4"/>
        </w:rPr>
        <w:t>S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upplementary Figure 1. </w:t>
      </w:r>
      <w:r w:rsidRPr="00D309D4">
        <w:rPr>
          <w:rFonts w:ascii="Times New Roman" w:hAnsi="Times New Roman" w:cs="Times New Roman"/>
          <w:sz w:val="22"/>
        </w:rPr>
        <w:t>Changes in the echocardiographic parameters 1 year after TAVR</w:t>
      </w:r>
      <w:r>
        <w:rPr>
          <w:rFonts w:ascii="Times New Roman" w:hAnsi="Times New Roman" w:cs="Times New Roman"/>
          <w:sz w:val="22"/>
        </w:rPr>
        <w:t xml:space="preserve"> with multiple imputation</w:t>
      </w:r>
      <w:r w:rsidRPr="00D309D4">
        <w:rPr>
          <w:rFonts w:ascii="Times New Roman" w:hAnsi="Times New Roman" w:cs="Times New Roman"/>
          <w:sz w:val="22"/>
        </w:rPr>
        <w:t xml:space="preserve">. (A) Left ventricular ejection fraction. (B) Left ventricular mass index. (C) Left ventricular end-systolic dimension. (D) </w:t>
      </w:r>
      <w:bookmarkStart w:id="0" w:name="_Hlk97223055"/>
      <w:r>
        <w:rPr>
          <w:rFonts w:ascii="Times New Roman" w:hAnsi="Times New Roman" w:cs="Times New Roman" w:hint="eastAsia"/>
          <w:sz w:val="22"/>
        </w:rPr>
        <w:t>L</w:t>
      </w:r>
      <w:r>
        <w:rPr>
          <w:rFonts w:ascii="Times New Roman" w:hAnsi="Times New Roman" w:cs="Times New Roman"/>
          <w:sz w:val="22"/>
        </w:rPr>
        <w:t>eft atrial volume index</w:t>
      </w:r>
      <w:r w:rsidRPr="00D309D4">
        <w:rPr>
          <w:rFonts w:ascii="Times New Roman" w:hAnsi="Times New Roman" w:cs="Times New Roman"/>
          <w:sz w:val="22"/>
        </w:rPr>
        <w:t>.</w:t>
      </w:r>
      <w:bookmarkEnd w:id="0"/>
    </w:p>
    <w:p w14:paraId="3205CC12" w14:textId="77777777" w:rsidR="00432D6B" w:rsidRDefault="00432D6B" w:rsidP="00432D6B">
      <w:pPr>
        <w:spacing w:line="360" w:lineRule="auto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b/>
          <w:bCs/>
          <w:noProof/>
        </w:rPr>
        <w:drawing>
          <wp:inline distT="0" distB="0" distL="0" distR="0" wp14:anchorId="0398AC00" wp14:editId="130B3CD1">
            <wp:extent cx="5730240" cy="4296410"/>
            <wp:effectExtent l="0" t="0" r="381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AAC7" w14:textId="25DA4F63" w:rsidR="00432D6B" w:rsidRDefault="00432D6B" w:rsidP="00432D6B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  <w:szCs w:val="24"/>
        </w:rPr>
      </w:pPr>
    </w:p>
    <w:sectPr w:rsidR="00432D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577A" w14:textId="77777777" w:rsidR="00FC0218" w:rsidRDefault="00FC0218" w:rsidP="00FC0218">
      <w:pPr>
        <w:spacing w:after="0" w:line="240" w:lineRule="auto"/>
      </w:pPr>
      <w:r>
        <w:separator/>
      </w:r>
    </w:p>
  </w:endnote>
  <w:endnote w:type="continuationSeparator" w:id="0">
    <w:p w14:paraId="744EAB68" w14:textId="77777777" w:rsidR="00FC0218" w:rsidRDefault="00FC0218" w:rsidP="00FC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2EAE" w14:textId="77777777" w:rsidR="00FC0218" w:rsidRDefault="00FC0218" w:rsidP="00FC0218">
      <w:pPr>
        <w:spacing w:after="0" w:line="240" w:lineRule="auto"/>
      </w:pPr>
      <w:r>
        <w:separator/>
      </w:r>
    </w:p>
  </w:footnote>
  <w:footnote w:type="continuationSeparator" w:id="0">
    <w:p w14:paraId="75AA6304" w14:textId="77777777" w:rsidR="00FC0218" w:rsidRDefault="00FC0218" w:rsidP="00FC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6B"/>
    <w:rsid w:val="00061DCC"/>
    <w:rsid w:val="0006604C"/>
    <w:rsid w:val="000A2072"/>
    <w:rsid w:val="000A580E"/>
    <w:rsid w:val="000F0321"/>
    <w:rsid w:val="001229F4"/>
    <w:rsid w:val="001E0BA5"/>
    <w:rsid w:val="002F67AC"/>
    <w:rsid w:val="003942C0"/>
    <w:rsid w:val="00395F94"/>
    <w:rsid w:val="003B2320"/>
    <w:rsid w:val="0042712E"/>
    <w:rsid w:val="00432D6B"/>
    <w:rsid w:val="0058477A"/>
    <w:rsid w:val="006414AE"/>
    <w:rsid w:val="00677866"/>
    <w:rsid w:val="006A6E66"/>
    <w:rsid w:val="006C5CB6"/>
    <w:rsid w:val="006D36F3"/>
    <w:rsid w:val="006D5AE0"/>
    <w:rsid w:val="00732514"/>
    <w:rsid w:val="007534C7"/>
    <w:rsid w:val="007937D0"/>
    <w:rsid w:val="00835126"/>
    <w:rsid w:val="00942848"/>
    <w:rsid w:val="00A11A1C"/>
    <w:rsid w:val="00A25F30"/>
    <w:rsid w:val="00A43379"/>
    <w:rsid w:val="00A67523"/>
    <w:rsid w:val="00AF4BA0"/>
    <w:rsid w:val="00B00E08"/>
    <w:rsid w:val="00B62722"/>
    <w:rsid w:val="00E52452"/>
    <w:rsid w:val="00E94DC5"/>
    <w:rsid w:val="00E9627C"/>
    <w:rsid w:val="00FC021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C171A"/>
  <w15:chartTrackingRefBased/>
  <w15:docId w15:val="{236301E8-AB76-FE46-B504-E7D5A241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6B"/>
    <w:pPr>
      <w:widowControl w:val="0"/>
      <w:wordWrap w:val="0"/>
      <w:autoSpaceDE w:val="0"/>
      <w:autoSpaceDN w:val="0"/>
      <w:spacing w:after="160" w:line="259" w:lineRule="auto"/>
    </w:pPr>
    <w:rPr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2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0218"/>
    <w:rPr>
      <w:szCs w:val="22"/>
      <w:lang w:eastAsia="ko-KR"/>
    </w:rPr>
  </w:style>
  <w:style w:type="paragraph" w:styleId="a4">
    <w:name w:val="footer"/>
    <w:basedOn w:val="a"/>
    <w:link w:val="Char0"/>
    <w:uiPriority w:val="99"/>
    <w:unhideWhenUsed/>
    <w:rsid w:val="00FC02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0218"/>
    <w:rPr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고영국</dc:creator>
  <cp:keywords/>
  <dc:description/>
  <cp:lastModifiedBy>Kim Kyu</cp:lastModifiedBy>
  <cp:revision>2</cp:revision>
  <dcterms:created xsi:type="dcterms:W3CDTF">2022-03-06T06:58:00Z</dcterms:created>
  <dcterms:modified xsi:type="dcterms:W3CDTF">2022-05-02T21:51:00Z</dcterms:modified>
</cp:coreProperties>
</file>