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D45" w:rsidRPr="0000045C" w:rsidRDefault="00A613C0" w:rsidP="00E12D45">
      <w:pPr>
        <w:pStyle w:val="1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613C0">
        <w:rPr>
          <w:rFonts w:ascii="Times New Roman" w:eastAsia="宋体" w:hAnsi="Times New Roman" w:cs="Times New Roman"/>
          <w:sz w:val="28"/>
          <w:szCs w:val="28"/>
        </w:rPr>
        <w:t xml:space="preserve">The Mesoscopic Connectome of Cholinergic Neurons in </w:t>
      </w:r>
      <w:r>
        <w:rPr>
          <w:rFonts w:ascii="Times New Roman" w:eastAsia="宋体" w:hAnsi="Times New Roman" w:cs="Times New Roman"/>
          <w:sz w:val="28"/>
          <w:szCs w:val="28"/>
        </w:rPr>
        <w:t>the</w:t>
      </w:r>
      <w:r w:rsidR="004B531B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="004B531B">
        <w:rPr>
          <w:rFonts w:ascii="Times New Roman" w:eastAsia="宋体" w:hAnsi="Times New Roman" w:cs="Times New Roman" w:hint="eastAsia"/>
          <w:sz w:val="28"/>
          <w:szCs w:val="28"/>
        </w:rPr>
        <w:t>mouse</w:t>
      </w:r>
      <w:r>
        <w:rPr>
          <w:rFonts w:ascii="Times New Roman" w:eastAsia="宋体" w:hAnsi="Times New Roman" w:cs="Times New Roman"/>
          <w:sz w:val="28"/>
          <w:szCs w:val="28"/>
        </w:rPr>
        <w:t xml:space="preserve"> Pontomesencephalic</w:t>
      </w:r>
      <w:r w:rsidR="006D0838" w:rsidRPr="006D0838">
        <w:rPr>
          <w:rFonts w:ascii="Times New Roman" w:eastAsia="宋体" w:hAnsi="Times New Roman" w:cs="Times New Roman"/>
          <w:sz w:val="28"/>
          <w:szCs w:val="28"/>
        </w:rPr>
        <w:t xml:space="preserve"> Tegmentum</w:t>
      </w:r>
    </w:p>
    <w:p w:rsidR="006D0838" w:rsidRDefault="006D0838" w:rsidP="006D083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Peilin Zhao</w:t>
      </w:r>
      <w:r w:rsidRPr="00010E2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>, Huading Wang</w:t>
      </w:r>
      <w:r w:rsidRPr="00010E2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>, Anan Li</w:t>
      </w:r>
      <w:bookmarkStart w:id="0" w:name="OLE_LINK26"/>
      <w:bookmarkStart w:id="1" w:name="OLE_LINK27"/>
      <w:r w:rsidRPr="00010E21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010E21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vertAlign w:val="superscript"/>
        </w:rPr>
        <w:t>, 3</w:t>
      </w:r>
      <w:bookmarkEnd w:id="0"/>
      <w:bookmarkEnd w:id="1"/>
      <w:r>
        <w:rPr>
          <w:rFonts w:ascii="Times New Roman" w:hAnsi="Times New Roman" w:cs="Times New Roman" w:hint="eastAsia"/>
        </w:rPr>
        <w:t>, Guangcai Liu</w:t>
      </w:r>
      <w:r w:rsidRPr="00010E2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>, Yutong Han</w:t>
      </w:r>
      <w:r w:rsidRPr="00010E2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>, Qingtao Sun</w:t>
      </w:r>
      <w:r w:rsidRPr="0000045C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hint="eastAsia"/>
        </w:rPr>
        <w:t>, Jing Yuan</w:t>
      </w:r>
      <w:r w:rsidRPr="00010E21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010E21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hint="eastAsia"/>
        </w:rPr>
        <w:t>, Tao Jiang</w:t>
      </w:r>
      <w:r w:rsidRPr="0000045C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hint="eastAsia"/>
        </w:rPr>
        <w:t>, Xueyan Jia</w:t>
      </w:r>
      <w:bookmarkStart w:id="2" w:name="OLE_LINK28"/>
      <w:bookmarkStart w:id="3" w:name="OLE_LINK29"/>
      <w:r w:rsidRPr="0000045C">
        <w:rPr>
          <w:rFonts w:ascii="Times New Roman" w:hAnsi="Times New Roman" w:cs="Times New Roman"/>
          <w:color w:val="000000" w:themeColor="text1"/>
          <w:vertAlign w:val="superscript"/>
        </w:rPr>
        <w:t>2</w:t>
      </w:r>
      <w:bookmarkEnd w:id="2"/>
      <w:bookmarkEnd w:id="3"/>
      <w:r>
        <w:rPr>
          <w:rFonts w:ascii="Times New Roman" w:hAnsi="Times New Roman" w:cs="Times New Roman" w:hint="eastAsia"/>
        </w:rPr>
        <w:t>, Xiangning Li</w:t>
      </w:r>
      <w:r w:rsidRPr="00010E21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010E21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 w:hint="eastAsia"/>
        </w:rPr>
        <w:t>, Hui Gong</w:t>
      </w:r>
      <w:r w:rsidRPr="00010E21">
        <w:rPr>
          <w:rFonts w:ascii="Times New Roman" w:hAnsi="Times New Roman" w:cs="Times New Roman"/>
          <w:vertAlign w:val="superscript"/>
        </w:rPr>
        <w:t>1,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010E21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, 3, </w:t>
      </w:r>
      <w:r w:rsidRPr="00010E21">
        <w:rPr>
          <w:rFonts w:ascii="Times New Roman" w:hAnsi="Times New Roman" w:cs="Times New Roman"/>
        </w:rPr>
        <w:t>*</w:t>
      </w:r>
    </w:p>
    <w:p w:rsidR="00330BD3" w:rsidRDefault="00330BD3" w:rsidP="006D0838">
      <w:pPr>
        <w:spacing w:line="360" w:lineRule="auto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Pr="008144DB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2766C3" w:rsidRDefault="002766C3">
      <w:pPr>
        <w:widowControl/>
        <w:jc w:val="left"/>
        <w:rPr>
          <w:rFonts w:ascii="Times New Roman" w:hAnsi="Times New Roman" w:cs="Times New Roman"/>
        </w:rPr>
      </w:pPr>
    </w:p>
    <w:p w:rsidR="00EB7D3D" w:rsidRPr="005B7BDC" w:rsidRDefault="00EB7D3D">
      <w:pPr>
        <w:widowControl/>
        <w:jc w:val="left"/>
        <w:rPr>
          <w:rFonts w:ascii="Times New Roman" w:hAnsi="Times New Roman" w:cs="Times New Roman"/>
        </w:rPr>
      </w:pPr>
      <w:r w:rsidRPr="005B7BDC">
        <w:rPr>
          <w:rFonts w:ascii="Times New Roman" w:hAnsi="Times New Roman" w:cs="Times New Roman"/>
        </w:rPr>
        <w:br w:type="page"/>
      </w:r>
    </w:p>
    <w:p w:rsidR="0044379A" w:rsidRPr="005B7BDC" w:rsidRDefault="008144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3B0681" wp14:editId="57754CBE">
            <wp:extent cx="5274310" cy="19545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1 2109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3D" w:rsidRPr="005B7BDC" w:rsidRDefault="00652FFF" w:rsidP="00330BD3">
      <w:pPr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 w:hint="eastAsia"/>
          <w:b/>
        </w:rPr>
        <w:t>S</w:t>
      </w:r>
      <w:r w:rsidR="0029496C">
        <w:rPr>
          <w:rFonts w:ascii="Times New Roman" w:hAnsi="Times New Roman" w:cs="Times New Roman" w:hint="eastAsia"/>
          <w:b/>
        </w:rPr>
        <w:t>upplement</w:t>
      </w:r>
      <w:r>
        <w:rPr>
          <w:rFonts w:ascii="Times New Roman" w:hAnsi="Times New Roman" w:cs="Times New Roman"/>
          <w:b/>
        </w:rPr>
        <w:t>ary figure</w:t>
      </w:r>
      <w:r w:rsidR="0029496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</w:t>
      </w:r>
      <w:r w:rsidR="00330BD3" w:rsidRPr="00330BD3">
        <w:rPr>
          <w:rFonts w:ascii="Times New Roman" w:hAnsi="Times New Roman" w:cs="Times New Roman"/>
          <w:b/>
        </w:rPr>
        <w:t>1. The specificity of virus</w:t>
      </w:r>
      <w:r w:rsidR="0029496C">
        <w:rPr>
          <w:rFonts w:ascii="Times New Roman" w:hAnsi="Times New Roman" w:cs="Times New Roman"/>
          <w:b/>
        </w:rPr>
        <w:t>.</w:t>
      </w:r>
      <w:r w:rsidR="00330BD3" w:rsidRPr="00330BD3">
        <w:rPr>
          <w:rFonts w:ascii="Times New Roman" w:hAnsi="Times New Roman" w:cs="Times New Roman"/>
        </w:rPr>
        <w:t xml:space="preserve"> </w:t>
      </w:r>
      <w:r w:rsidR="00CD5009" w:rsidRPr="001F68AB">
        <w:rPr>
          <w:rFonts w:ascii="Times New Roman" w:hAnsi="Times New Roman" w:cs="Times New Roman"/>
          <w:b/>
        </w:rPr>
        <w:t>(</w:t>
      </w:r>
      <w:r w:rsidR="0029496C" w:rsidRPr="001F68AB">
        <w:rPr>
          <w:rFonts w:ascii="Times New Roman" w:hAnsi="Times New Roman" w:cs="Times New Roman"/>
          <w:b/>
        </w:rPr>
        <w:t>A</w:t>
      </w:r>
      <w:r w:rsidR="00CD5009" w:rsidRPr="001F68AB">
        <w:rPr>
          <w:rFonts w:ascii="Times New Roman" w:hAnsi="Times New Roman" w:cs="Times New Roman"/>
          <w:b/>
        </w:rPr>
        <w:t>)</w:t>
      </w:r>
      <w:r w:rsidR="00555F86">
        <w:rPr>
          <w:rFonts w:ascii="Times New Roman" w:hAnsi="Times New Roman" w:cs="Times New Roman"/>
        </w:rPr>
        <w:t xml:space="preserve"> </w:t>
      </w:r>
      <w:r w:rsidR="007B03A8">
        <w:rPr>
          <w:rFonts w:ascii="Times New Roman" w:eastAsia="宋体" w:hAnsi="Times New Roman" w:cs="Times New Roman"/>
        </w:rPr>
        <w:t>RV was performed in the PPN</w:t>
      </w:r>
      <w:r w:rsidR="00EB7D3D" w:rsidRPr="005B7BDC">
        <w:rPr>
          <w:rFonts w:ascii="Times New Roman" w:eastAsia="宋体" w:hAnsi="Times New Roman" w:cs="Times New Roman"/>
        </w:rPr>
        <w:t xml:space="preserve"> </w:t>
      </w:r>
      <w:r w:rsidR="00555F86">
        <w:rPr>
          <w:rFonts w:ascii="Times New Roman" w:eastAsia="宋体" w:hAnsi="Times New Roman" w:cs="Times New Roman"/>
        </w:rPr>
        <w:t xml:space="preserve">of C57 mice </w:t>
      </w:r>
      <w:r w:rsidR="00EB7D3D" w:rsidRPr="005B7BDC">
        <w:rPr>
          <w:rFonts w:ascii="Times New Roman" w:eastAsia="宋体" w:hAnsi="Times New Roman" w:cs="Times New Roman"/>
        </w:rPr>
        <w:t>directly.</w:t>
      </w:r>
      <w:r w:rsidR="00555F86" w:rsidRPr="00555F86">
        <w:rPr>
          <w:rFonts w:ascii="Times New Roman" w:hAnsi="Times New Roman" w:cs="Times New Roman"/>
        </w:rPr>
        <w:t xml:space="preserve"> </w:t>
      </w:r>
      <w:r w:rsidR="00555F8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555F86" w:rsidRPr="001F68AB">
        <w:rPr>
          <w:rFonts w:ascii="Times New Roman" w:eastAsia="宋体" w:hAnsi="Times New Roman" w:cs="Times New Roman"/>
          <w:b/>
        </w:rPr>
        <w:t>) (</w:t>
      </w:r>
      <w:r w:rsidR="0029496C" w:rsidRPr="001F68AB">
        <w:rPr>
          <w:rFonts w:ascii="Times New Roman" w:eastAsia="宋体" w:hAnsi="Times New Roman" w:cs="Times New Roman"/>
          <w:b/>
        </w:rPr>
        <w:t>D</w:t>
      </w:r>
      <w:r w:rsidR="00555F86" w:rsidRPr="001F68AB">
        <w:rPr>
          <w:rFonts w:ascii="Times New Roman" w:eastAsia="宋体" w:hAnsi="Times New Roman" w:cs="Times New Roman"/>
          <w:b/>
        </w:rPr>
        <w:t>)</w:t>
      </w:r>
      <w:r w:rsidR="00555F86" w:rsidRPr="005B7BDC">
        <w:rPr>
          <w:rFonts w:ascii="Times New Roman" w:hAnsi="Times New Roman" w:cs="Times New Roman"/>
        </w:rPr>
        <w:t xml:space="preserve"> </w:t>
      </w:r>
      <w:r w:rsidR="00555F86">
        <w:rPr>
          <w:rFonts w:ascii="Times New Roman" w:hAnsi="Times New Roman" w:cs="Times New Roman"/>
        </w:rPr>
        <w:t>S</w:t>
      </w:r>
      <w:r w:rsidR="00555F86">
        <w:rPr>
          <w:rFonts w:ascii="Times New Roman" w:hAnsi="Times New Roman" w:cs="Times New Roman" w:hint="eastAsia"/>
        </w:rPr>
        <w:t>everal neurons were lab</w:t>
      </w:r>
      <w:r w:rsidR="00555F86">
        <w:rPr>
          <w:rFonts w:ascii="Times New Roman" w:hAnsi="Times New Roman" w:cs="Times New Roman"/>
        </w:rPr>
        <w:t>e</w:t>
      </w:r>
      <w:r w:rsidR="00555F86">
        <w:rPr>
          <w:rFonts w:ascii="Times New Roman" w:hAnsi="Times New Roman" w:cs="Times New Roman" w:hint="eastAsia"/>
        </w:rPr>
        <w:t xml:space="preserve">led in the </w:t>
      </w:r>
      <w:r w:rsidR="00555F86">
        <w:rPr>
          <w:rFonts w:ascii="Times New Roman" w:hAnsi="Times New Roman" w:cs="Times New Roman"/>
        </w:rPr>
        <w:t>inject site</w:t>
      </w:r>
      <w:r w:rsidR="00EB7D3D" w:rsidRPr="005B7BDC">
        <w:rPr>
          <w:rFonts w:ascii="Times New Roman" w:eastAsia="宋体" w:hAnsi="Times New Roman" w:cs="Times New Roman"/>
        </w:rPr>
        <w:t xml:space="preserve">. </w:t>
      </w:r>
      <w:r w:rsidR="00CD5009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C</w:t>
      </w:r>
      <w:r w:rsidR="00CD5009" w:rsidRPr="001F68AB">
        <w:rPr>
          <w:rFonts w:ascii="Times New Roman" w:eastAsia="宋体" w:hAnsi="Times New Roman" w:cs="Times New Roman"/>
          <w:b/>
        </w:rPr>
        <w:t>)</w:t>
      </w:r>
      <w:r w:rsidR="00EB7D3D" w:rsidRPr="001F68AB">
        <w:rPr>
          <w:rFonts w:ascii="Times New Roman" w:eastAsia="宋体" w:hAnsi="Times New Roman" w:cs="Times New Roman"/>
          <w:b/>
        </w:rPr>
        <w:t xml:space="preserve"> </w:t>
      </w:r>
      <w:r w:rsidR="00CD5009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E</w:t>
      </w:r>
      <w:r w:rsidR="00CD5009" w:rsidRPr="001F68AB">
        <w:rPr>
          <w:rFonts w:ascii="Times New Roman" w:eastAsia="宋体" w:hAnsi="Times New Roman" w:cs="Times New Roman"/>
          <w:b/>
        </w:rPr>
        <w:t>)</w:t>
      </w:r>
      <w:r w:rsidR="007B03A8">
        <w:rPr>
          <w:rFonts w:ascii="Times New Roman" w:eastAsia="宋体" w:hAnsi="Times New Roman" w:cs="Times New Roman"/>
        </w:rPr>
        <w:t xml:space="preserve"> Clear view of the labe</w:t>
      </w:r>
      <w:r w:rsidR="00EB7D3D" w:rsidRPr="005B7BDC">
        <w:rPr>
          <w:rFonts w:ascii="Times New Roman" w:eastAsia="宋体" w:hAnsi="Times New Roman" w:cs="Times New Roman"/>
        </w:rPr>
        <w:t>led neurons.</w:t>
      </w:r>
      <w:r w:rsidR="00555F86">
        <w:rPr>
          <w:rFonts w:ascii="Times New Roman" w:eastAsia="宋体" w:hAnsi="Times New Roman" w:cs="Times New Roman"/>
        </w:rPr>
        <w:t xml:space="preserve"> </w:t>
      </w:r>
      <w:r w:rsidR="00555F86" w:rsidRPr="001F68AB">
        <w:rPr>
          <w:rFonts w:ascii="Times New Roman" w:eastAsia="宋体" w:hAnsi="Times New Roman" w:cs="Times New Roman"/>
          <w:b/>
        </w:rPr>
        <w:t>(</w:t>
      </w:r>
      <w:r w:rsidR="00001996" w:rsidRPr="001F68AB">
        <w:rPr>
          <w:rFonts w:ascii="Times New Roman" w:eastAsia="宋体" w:hAnsi="Times New Roman" w:cs="Times New Roman"/>
          <w:b/>
        </w:rPr>
        <w:t>F</w:t>
      </w:r>
      <w:r w:rsidR="00555F86" w:rsidRPr="001F68AB">
        <w:rPr>
          <w:rFonts w:ascii="Times New Roman" w:eastAsia="宋体" w:hAnsi="Times New Roman" w:cs="Times New Roman"/>
          <w:b/>
        </w:rPr>
        <w:t>)</w:t>
      </w:r>
      <w:r w:rsidR="00555F86">
        <w:rPr>
          <w:rFonts w:ascii="Times New Roman" w:eastAsia="宋体" w:hAnsi="Times New Roman" w:cs="Times New Roman"/>
        </w:rPr>
        <w:t xml:space="preserve"> AAV helpers were injected in the PPN of C57 mice and </w:t>
      </w:r>
      <w:r w:rsidR="00555F86" w:rsidRPr="00555F86">
        <w:rPr>
          <w:rFonts w:ascii="Times New Roman" w:eastAsia="宋体" w:hAnsi="Times New Roman" w:cs="Times New Roman"/>
        </w:rPr>
        <w:t xml:space="preserve">subsequent </w:t>
      </w:r>
      <w:r w:rsidR="00555F86">
        <w:rPr>
          <w:rFonts w:ascii="Times New Roman" w:eastAsia="宋体" w:hAnsi="Times New Roman" w:cs="Times New Roman"/>
        </w:rPr>
        <w:t xml:space="preserve">with modified RV 3 weeks later. </w:t>
      </w:r>
      <w:r w:rsidR="00555F8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G</w:t>
      </w:r>
      <w:r w:rsidR="00555F86" w:rsidRPr="001F68AB">
        <w:rPr>
          <w:rFonts w:ascii="Times New Roman" w:eastAsia="宋体" w:hAnsi="Times New Roman" w:cs="Times New Roman"/>
          <w:b/>
        </w:rPr>
        <w:t>)</w:t>
      </w:r>
      <w:r w:rsidR="00555F86">
        <w:rPr>
          <w:rFonts w:ascii="Times New Roman" w:eastAsia="宋体" w:hAnsi="Times New Roman" w:cs="Times New Roman"/>
        </w:rPr>
        <w:t xml:space="preserve"> A few neurons presented in the inject site. </w:t>
      </w:r>
      <w:r w:rsidR="00555F8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H</w:t>
      </w:r>
      <w:r w:rsidR="00555F86" w:rsidRPr="001F68AB">
        <w:rPr>
          <w:rFonts w:ascii="Times New Roman" w:eastAsia="宋体" w:hAnsi="Times New Roman" w:cs="Times New Roman"/>
          <w:b/>
        </w:rPr>
        <w:t>)</w:t>
      </w:r>
      <w:r w:rsidR="00555F86" w:rsidRPr="00555F86">
        <w:rPr>
          <w:rFonts w:ascii="Times New Roman" w:eastAsia="宋体" w:hAnsi="Times New Roman" w:cs="Times New Roman"/>
        </w:rPr>
        <w:t xml:space="preserve"> </w:t>
      </w:r>
      <w:r w:rsidR="00555F86">
        <w:rPr>
          <w:rFonts w:ascii="Times New Roman" w:eastAsia="宋体" w:hAnsi="Times New Roman" w:cs="Times New Roman"/>
        </w:rPr>
        <w:t>Clear view of</w:t>
      </w:r>
      <w:r w:rsidR="00555F86" w:rsidRPr="00555F86">
        <w:rPr>
          <w:rFonts w:ascii="Times New Roman" w:eastAsia="宋体" w:hAnsi="Times New Roman" w:cs="Times New Roman"/>
        </w:rPr>
        <w:t xml:space="preserve"> the labeled neurons. (</w:t>
      </w:r>
      <w:r w:rsidR="0029496C">
        <w:rPr>
          <w:rFonts w:ascii="Times New Roman" w:eastAsia="宋体" w:hAnsi="Times New Roman" w:cs="Times New Roman"/>
        </w:rPr>
        <w:t>I</w:t>
      </w:r>
      <w:r w:rsidR="00555F86" w:rsidRPr="00555F86">
        <w:rPr>
          <w:rFonts w:ascii="Times New Roman" w:eastAsia="宋体" w:hAnsi="Times New Roman" w:cs="Times New Roman"/>
        </w:rPr>
        <w:t xml:space="preserve">) No neuron was infected in other input regions. </w:t>
      </w:r>
      <w:r w:rsidR="00555F86">
        <w:rPr>
          <w:rFonts w:ascii="Times New Roman" w:eastAsia="宋体" w:hAnsi="Times New Roman" w:cs="Times New Roman"/>
        </w:rPr>
        <w:t>S</w:t>
      </w:r>
      <w:r w:rsidR="00555F86" w:rsidRPr="00555F86">
        <w:rPr>
          <w:rFonts w:ascii="Times New Roman" w:eastAsia="宋体" w:hAnsi="Times New Roman" w:cs="Times New Roman"/>
        </w:rPr>
        <w:t>cale bar</w:t>
      </w:r>
      <w:r w:rsidR="00AA1812">
        <w:rPr>
          <w:rFonts w:ascii="Times New Roman" w:eastAsia="宋体" w:hAnsi="Times New Roman" w:cs="Times New Roman"/>
        </w:rPr>
        <w:t xml:space="preserve">, </w:t>
      </w:r>
      <w:r w:rsidR="00AA1812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AA1812" w:rsidRPr="001F68AB">
        <w:rPr>
          <w:rFonts w:ascii="Times New Roman" w:eastAsia="宋体" w:hAnsi="Times New Roman" w:cs="Times New Roman"/>
          <w:b/>
        </w:rPr>
        <w:t xml:space="preserve">, </w:t>
      </w:r>
      <w:r w:rsidR="0029496C" w:rsidRPr="001F68AB">
        <w:rPr>
          <w:rFonts w:ascii="Times New Roman" w:eastAsia="宋体" w:hAnsi="Times New Roman" w:cs="Times New Roman"/>
          <w:b/>
        </w:rPr>
        <w:t>D</w:t>
      </w:r>
      <w:r w:rsidR="00AA1812" w:rsidRPr="001F68AB">
        <w:rPr>
          <w:rFonts w:ascii="Times New Roman" w:eastAsia="宋体" w:hAnsi="Times New Roman" w:cs="Times New Roman"/>
          <w:b/>
        </w:rPr>
        <w:t xml:space="preserve">, </w:t>
      </w:r>
      <w:r w:rsidR="0029496C" w:rsidRPr="001F68AB">
        <w:rPr>
          <w:rFonts w:ascii="Times New Roman" w:eastAsia="宋体" w:hAnsi="Times New Roman" w:cs="Times New Roman"/>
          <w:b/>
        </w:rPr>
        <w:t>G</w:t>
      </w:r>
      <w:r w:rsidR="00AA1812" w:rsidRPr="001F68AB">
        <w:rPr>
          <w:rFonts w:ascii="Times New Roman" w:eastAsia="宋体" w:hAnsi="Times New Roman" w:cs="Times New Roman"/>
          <w:b/>
        </w:rPr>
        <w:t xml:space="preserve">, </w:t>
      </w:r>
      <w:r w:rsidR="0029496C" w:rsidRPr="001F68AB">
        <w:rPr>
          <w:rFonts w:ascii="Times New Roman" w:eastAsia="宋体" w:hAnsi="Times New Roman" w:cs="Times New Roman"/>
          <w:b/>
        </w:rPr>
        <w:t>I</w:t>
      </w:r>
      <w:r w:rsidR="00AA1812" w:rsidRPr="001F68AB">
        <w:rPr>
          <w:rFonts w:ascii="Times New Roman" w:eastAsia="宋体" w:hAnsi="Times New Roman" w:cs="Times New Roman"/>
          <w:b/>
        </w:rPr>
        <w:t>)</w:t>
      </w:r>
      <w:r w:rsidR="00555F86" w:rsidRPr="00555F86">
        <w:rPr>
          <w:rFonts w:ascii="Times New Roman" w:eastAsia="宋体" w:hAnsi="Times New Roman" w:cs="Times New Roman"/>
        </w:rPr>
        <w:t xml:space="preserve"> 1000</w:t>
      </w:r>
      <w:r w:rsidR="00401878">
        <w:rPr>
          <w:rFonts w:ascii="Times New Roman" w:eastAsia="宋体" w:hAnsi="Times New Roman" w:cs="Times New Roman"/>
        </w:rPr>
        <w:t xml:space="preserve"> </w:t>
      </w:r>
      <w:r w:rsidR="00555F86" w:rsidRPr="00555F86">
        <w:rPr>
          <w:rFonts w:ascii="Times New Roman" w:eastAsia="宋体" w:hAnsi="Times New Roman" w:cs="Times New Roman"/>
        </w:rPr>
        <w:t>μm</w:t>
      </w:r>
      <w:r w:rsidR="00401878">
        <w:rPr>
          <w:rFonts w:ascii="Times New Roman" w:eastAsia="宋体" w:hAnsi="Times New Roman" w:cs="Times New Roman" w:hint="eastAsia"/>
        </w:rPr>
        <w:t>;</w:t>
      </w:r>
      <w:r w:rsidR="00555F86">
        <w:rPr>
          <w:rFonts w:ascii="Times New Roman" w:eastAsia="宋体" w:hAnsi="Times New Roman" w:cs="Times New Roman" w:hint="eastAsia"/>
        </w:rPr>
        <w:t xml:space="preserve"> </w:t>
      </w:r>
      <w:r w:rsidR="00555F8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C</w:t>
      </w:r>
      <w:r w:rsidR="00AA1812" w:rsidRPr="001F68AB">
        <w:rPr>
          <w:rFonts w:ascii="Times New Roman" w:eastAsia="宋体" w:hAnsi="Times New Roman" w:cs="Times New Roman"/>
          <w:b/>
        </w:rPr>
        <w:t xml:space="preserve">, </w:t>
      </w:r>
      <w:r w:rsidR="0029496C" w:rsidRPr="001F68AB">
        <w:rPr>
          <w:rFonts w:ascii="Times New Roman" w:eastAsia="宋体" w:hAnsi="Times New Roman" w:cs="Times New Roman"/>
          <w:b/>
        </w:rPr>
        <w:t>E</w:t>
      </w:r>
      <w:r w:rsidR="00AA1812" w:rsidRPr="001F68AB">
        <w:rPr>
          <w:rFonts w:ascii="Times New Roman" w:eastAsia="宋体" w:hAnsi="Times New Roman" w:cs="Times New Roman"/>
          <w:b/>
        </w:rPr>
        <w:t xml:space="preserve">, </w:t>
      </w:r>
      <w:r w:rsidR="0029496C" w:rsidRPr="001F68AB">
        <w:rPr>
          <w:rFonts w:ascii="Times New Roman" w:eastAsia="宋体" w:hAnsi="Times New Roman" w:cs="Times New Roman"/>
          <w:b/>
        </w:rPr>
        <w:t>H</w:t>
      </w:r>
      <w:r w:rsidR="00555F86" w:rsidRPr="001F68AB">
        <w:rPr>
          <w:rFonts w:ascii="Times New Roman" w:eastAsia="宋体" w:hAnsi="Times New Roman" w:cs="Times New Roman"/>
          <w:b/>
        </w:rPr>
        <w:t>)</w:t>
      </w:r>
      <w:r w:rsidR="00555F86">
        <w:rPr>
          <w:rFonts w:ascii="Times New Roman" w:eastAsia="宋体" w:hAnsi="Times New Roman" w:cs="Times New Roman"/>
        </w:rPr>
        <w:t xml:space="preserve"> 100</w:t>
      </w:r>
      <w:r w:rsidR="00555F86" w:rsidRPr="00555F86">
        <w:rPr>
          <w:rFonts w:ascii="Times New Roman" w:eastAsia="宋体" w:hAnsi="Times New Roman" w:cs="Times New Roman"/>
        </w:rPr>
        <w:t>μm</w:t>
      </w:r>
      <w:r w:rsidR="00555F86">
        <w:rPr>
          <w:rFonts w:ascii="Times New Roman" w:eastAsia="宋体" w:hAnsi="Times New Roman" w:cs="Times New Roman"/>
        </w:rPr>
        <w:t>.</w:t>
      </w:r>
    </w:p>
    <w:p w:rsidR="00EB7D3D" w:rsidRPr="005B7BDC" w:rsidRDefault="00EB7D3D">
      <w:pPr>
        <w:widowControl/>
        <w:jc w:val="left"/>
        <w:rPr>
          <w:rFonts w:ascii="Times New Roman" w:eastAsia="宋体" w:hAnsi="Times New Roman" w:cs="Times New Roman"/>
        </w:rPr>
      </w:pPr>
      <w:r w:rsidRPr="005B7BDC">
        <w:rPr>
          <w:rFonts w:ascii="Times New Roman" w:eastAsia="宋体" w:hAnsi="Times New Roman" w:cs="Times New Roman"/>
        </w:rPr>
        <w:br w:type="page"/>
      </w:r>
    </w:p>
    <w:p w:rsidR="00000577" w:rsidRDefault="00001996" w:rsidP="0000057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65462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-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0B" w:rsidRPr="005B7BDC" w:rsidRDefault="00652FFF" w:rsidP="0000057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</w:t>
      </w:r>
      <w:r>
        <w:rPr>
          <w:rFonts w:ascii="Times New Roman" w:hAnsi="Times New Roman" w:cs="Times New Roman"/>
          <w:b/>
        </w:rPr>
        <w:t>ary figure S</w:t>
      </w:r>
      <w:r w:rsidR="00330BD3" w:rsidRPr="00330BD3">
        <w:rPr>
          <w:rFonts w:ascii="Times New Roman" w:hAnsi="Times New Roman" w:cs="Times New Roman"/>
          <w:b/>
        </w:rPr>
        <w:t>2. Overview of whole-brain input distribution</w:t>
      </w:r>
      <w:r w:rsidR="00330BD3">
        <w:rPr>
          <w:rFonts w:ascii="Times New Roman" w:hAnsi="Times New Roman" w:cs="Times New Roman"/>
        </w:rPr>
        <w:t>.</w:t>
      </w:r>
      <w:r w:rsidR="00330BD3" w:rsidRPr="00330BD3">
        <w:rPr>
          <w:rFonts w:ascii="Times New Roman" w:hAnsi="Times New Roman" w:cs="Times New Roman"/>
        </w:rPr>
        <w:t xml:space="preserve"> </w:t>
      </w:r>
      <w:r w:rsidR="00B3230B" w:rsidRPr="001F68AB">
        <w:rPr>
          <w:rFonts w:ascii="Times New Roman" w:hAnsi="Times New Roman" w:cs="Times New Roman"/>
          <w:b/>
        </w:rPr>
        <w:t>(</w:t>
      </w:r>
      <w:r w:rsidR="0029496C" w:rsidRPr="001F68AB">
        <w:rPr>
          <w:rFonts w:ascii="Times New Roman" w:hAnsi="Times New Roman" w:cs="Times New Roman"/>
          <w:b/>
        </w:rPr>
        <w:t>A</w:t>
      </w:r>
      <w:r w:rsidR="00B3230B" w:rsidRPr="001F68AB">
        <w:rPr>
          <w:rFonts w:ascii="Times New Roman" w:hAnsi="Times New Roman" w:cs="Times New Roman"/>
          <w:b/>
        </w:rPr>
        <w:t>)</w:t>
      </w:r>
      <w:r w:rsidR="00B3230B">
        <w:rPr>
          <w:rFonts w:ascii="Times New Roman" w:hAnsi="Times New Roman" w:cs="Times New Roman"/>
        </w:rPr>
        <w:t xml:space="preserve"> </w:t>
      </w:r>
      <w:r w:rsidR="00B3230B">
        <w:rPr>
          <w:rFonts w:ascii="Times New Roman" w:eastAsia="宋体" w:hAnsi="Times New Roman" w:cs="Times New Roman" w:hint="eastAsia"/>
        </w:rPr>
        <w:t>whole-brain</w:t>
      </w:r>
      <w:r w:rsidR="00B3230B" w:rsidRPr="00157949">
        <w:rPr>
          <w:rFonts w:ascii="Times New Roman" w:eastAsia="宋体" w:hAnsi="Times New Roman" w:cs="Times New Roman"/>
        </w:rPr>
        <w:t xml:space="preserve"> input</w:t>
      </w:r>
      <w:r w:rsidR="00C14B73">
        <w:rPr>
          <w:rFonts w:ascii="Times New Roman" w:eastAsia="宋体" w:hAnsi="Times New Roman" w:cs="Times New Roman"/>
        </w:rPr>
        <w:t xml:space="preserve"> to PPN and LDT. </w:t>
      </w:r>
      <w:r w:rsidR="00C14B73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C14B73" w:rsidRPr="001F68AB">
        <w:rPr>
          <w:rFonts w:ascii="Times New Roman" w:eastAsia="宋体" w:hAnsi="Times New Roman" w:cs="Times New Roman"/>
          <w:b/>
        </w:rPr>
        <w:t>)</w:t>
      </w:r>
      <w:r w:rsidR="00B3230B">
        <w:rPr>
          <w:rFonts w:ascii="Times New Roman" w:eastAsia="宋体" w:hAnsi="Times New Roman" w:cs="Times New Roman"/>
        </w:rPr>
        <w:t xml:space="preserve"> </w:t>
      </w:r>
      <w:r w:rsidR="00C14B73" w:rsidRPr="00C14B73">
        <w:rPr>
          <w:rFonts w:ascii="Times New Roman" w:eastAsia="宋体" w:hAnsi="Times New Roman" w:cs="Times New Roman"/>
        </w:rPr>
        <w:t>Quantitativ</w:t>
      </w:r>
      <w:r w:rsidR="00C14B73">
        <w:rPr>
          <w:rFonts w:ascii="Times New Roman" w:eastAsia="宋体" w:hAnsi="Times New Roman" w:cs="Times New Roman"/>
        </w:rPr>
        <w:t xml:space="preserve">e statistical proportion of </w:t>
      </w:r>
      <w:r w:rsidR="00C14B73">
        <w:rPr>
          <w:rFonts w:ascii="Times New Roman" w:eastAsia="宋体" w:hAnsi="Times New Roman" w:cs="Times New Roman" w:hint="eastAsia"/>
        </w:rPr>
        <w:t>eight</w:t>
      </w:r>
      <w:r w:rsidR="00C14B73" w:rsidRPr="00C14B73">
        <w:rPr>
          <w:rFonts w:ascii="Times New Roman" w:eastAsia="宋体" w:hAnsi="Times New Roman" w:cs="Times New Roman"/>
        </w:rPr>
        <w:t xml:space="preserve"> input regions to whole-brain input neurons. Left side of vertical axis represents proportion of input neurons in the contralateral hemispheres, and the right side rep</w:t>
      </w:r>
      <w:r w:rsidR="00FB4A63">
        <w:rPr>
          <w:rFonts w:ascii="Times New Roman" w:eastAsia="宋体" w:hAnsi="Times New Roman" w:cs="Times New Roman"/>
        </w:rPr>
        <w:t>resents ipsilateral hemispheres</w:t>
      </w:r>
      <w:r w:rsidR="00C14B73" w:rsidRPr="00C14B73">
        <w:rPr>
          <w:rFonts w:ascii="Times New Roman" w:eastAsia="宋体" w:hAnsi="Times New Roman" w:cs="Times New Roman"/>
        </w:rPr>
        <w:t xml:space="preserve">. Data shown as Mean ± SEM. </w:t>
      </w:r>
      <w:r w:rsidR="00B3230B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C</w:t>
      </w:r>
      <w:r w:rsidR="00B3230B" w:rsidRPr="001F68AB">
        <w:rPr>
          <w:rFonts w:ascii="Times New Roman" w:eastAsia="宋体" w:hAnsi="Times New Roman" w:cs="Times New Roman"/>
          <w:b/>
        </w:rPr>
        <w:t>)</w:t>
      </w:r>
      <w:r w:rsidR="00C14B73">
        <w:rPr>
          <w:rFonts w:ascii="Times New Roman" w:eastAsia="宋体" w:hAnsi="Times New Roman" w:cs="Times New Roman"/>
        </w:rPr>
        <w:t xml:space="preserve"> C</w:t>
      </w:r>
      <w:r w:rsidR="00C14B73" w:rsidRPr="007C3AA8">
        <w:rPr>
          <w:rFonts w:ascii="Times New Roman" w:eastAsia="宋体" w:hAnsi="Times New Roman" w:cs="Times New Roman"/>
        </w:rPr>
        <w:t>lustering analysis</w:t>
      </w:r>
      <w:r w:rsidR="00C14B73">
        <w:rPr>
          <w:rFonts w:ascii="Times New Roman" w:eastAsia="宋体" w:hAnsi="Times New Roman" w:cs="Times New Roman"/>
        </w:rPr>
        <w:t xml:space="preserve"> of all counted </w:t>
      </w:r>
      <w:r w:rsidR="00C14B73">
        <w:rPr>
          <w:rFonts w:ascii="Times New Roman" w:eastAsia="宋体" w:hAnsi="Times New Roman" w:cs="Times New Roman" w:hint="eastAsia"/>
        </w:rPr>
        <w:t>input</w:t>
      </w:r>
      <w:r w:rsidR="00C14B73">
        <w:rPr>
          <w:rFonts w:ascii="Times New Roman" w:eastAsia="宋体" w:hAnsi="Times New Roman" w:cs="Times New Roman"/>
        </w:rPr>
        <w:t xml:space="preserve"> </w:t>
      </w:r>
      <w:r w:rsidR="00C14B73">
        <w:rPr>
          <w:rFonts w:ascii="Times New Roman" w:eastAsia="宋体" w:hAnsi="Times New Roman" w:cs="Times New Roman" w:hint="eastAsia"/>
        </w:rPr>
        <w:t xml:space="preserve">samples </w:t>
      </w:r>
      <w:r w:rsidR="00C14B73" w:rsidRPr="004535BB">
        <w:rPr>
          <w:rFonts w:ascii="Times New Roman" w:eastAsia="宋体" w:hAnsi="Times New Roman" w:cs="Times New Roman"/>
        </w:rPr>
        <w:t>according to the Pearson's correlation</w:t>
      </w:r>
      <w:r w:rsidR="00C14B73">
        <w:rPr>
          <w:rFonts w:ascii="Times New Roman" w:eastAsia="宋体" w:hAnsi="Times New Roman" w:cs="Times New Roman"/>
        </w:rPr>
        <w:t>.</w:t>
      </w:r>
    </w:p>
    <w:p w:rsidR="00000577" w:rsidRPr="005B7BDC" w:rsidRDefault="00000577" w:rsidP="00000577">
      <w:pPr>
        <w:widowControl/>
        <w:jc w:val="left"/>
        <w:rPr>
          <w:rFonts w:ascii="Times New Roman" w:hAnsi="Times New Roman" w:cs="Times New Roman"/>
        </w:rPr>
      </w:pPr>
      <w:r w:rsidRPr="005B7BDC">
        <w:rPr>
          <w:rFonts w:ascii="Times New Roman" w:hAnsi="Times New Roman" w:cs="Times New Roman"/>
        </w:rPr>
        <w:br w:type="page"/>
      </w:r>
    </w:p>
    <w:p w:rsidR="00000577" w:rsidRPr="005B7BDC" w:rsidRDefault="008144DB" w:rsidP="00000577">
      <w:pPr>
        <w:rPr>
          <w:rFonts w:ascii="Times New Roman" w:hAnsi="Times New Roman" w:cs="Times New Roman"/>
        </w:rPr>
      </w:pPr>
      <w:r w:rsidRPr="005B7BD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C1EFED" wp14:editId="0C1E380F">
            <wp:extent cx="5274310" cy="54597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. S3 CTB AND F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E" w:rsidRDefault="00652FFF" w:rsidP="00751F05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</w:t>
      </w:r>
      <w:r>
        <w:rPr>
          <w:rFonts w:ascii="Times New Roman" w:hAnsi="Times New Roman" w:cs="Times New Roman"/>
          <w:b/>
        </w:rPr>
        <w:t>ary figure S3</w:t>
      </w:r>
      <w:r w:rsidR="00330BD3" w:rsidRPr="00330BD3">
        <w:rPr>
          <w:rFonts w:ascii="Times New Roman" w:hAnsi="Times New Roman" w:cs="Times New Roman"/>
          <w:b/>
        </w:rPr>
        <w:t>. Retrograde tracing with CTB and FG.</w:t>
      </w:r>
      <w:r w:rsidR="00330BD3" w:rsidRPr="00330BD3">
        <w:rPr>
          <w:rFonts w:ascii="Times New Roman" w:hAnsi="Times New Roman" w:cs="Times New Roman"/>
        </w:rPr>
        <w:t xml:space="preserve"> </w:t>
      </w:r>
      <w:r w:rsidR="008255B5">
        <w:rPr>
          <w:rFonts w:ascii="Times New Roman" w:hAnsi="Times New Roman" w:cs="Times New Roman"/>
        </w:rPr>
        <w:t>(</w:t>
      </w:r>
      <w:r w:rsidR="0029496C">
        <w:rPr>
          <w:rFonts w:ascii="Times New Roman" w:hAnsi="Times New Roman" w:cs="Times New Roman"/>
        </w:rPr>
        <w:t>A</w:t>
      </w:r>
      <w:r w:rsidR="008255B5">
        <w:rPr>
          <w:rFonts w:ascii="Times New Roman" w:hAnsi="Times New Roman" w:cs="Times New Roman"/>
        </w:rPr>
        <w:t>)</w:t>
      </w:r>
      <w:r w:rsidR="00751F05" w:rsidRPr="005B7BDC">
        <w:rPr>
          <w:rFonts w:ascii="Times New Roman" w:hAnsi="Times New Roman" w:cs="Times New Roman"/>
        </w:rPr>
        <w:t xml:space="preserve"> 75nl 4% FG</w:t>
      </w:r>
      <w:r w:rsidR="00005AF4">
        <w:rPr>
          <w:rFonts w:ascii="Times New Roman" w:hAnsi="Times New Roman" w:cs="Times New Roman"/>
        </w:rPr>
        <w:t xml:space="preserve"> </w:t>
      </w:r>
      <w:r w:rsidR="00751F05" w:rsidRPr="005B7BDC">
        <w:rPr>
          <w:rFonts w:ascii="Times New Roman" w:hAnsi="Times New Roman" w:cs="Times New Roman"/>
        </w:rPr>
        <w:t>(blue) or CTB 647 (green) were injected in the PPN or LDT</w:t>
      </w:r>
      <w:r w:rsidR="008255B5">
        <w:rPr>
          <w:rFonts w:ascii="Times New Roman" w:hAnsi="Times New Roman" w:cs="Times New Roman"/>
        </w:rPr>
        <w:t xml:space="preserve">. </w:t>
      </w:r>
      <w:r w:rsidR="008255B5" w:rsidRPr="001F68AB">
        <w:rPr>
          <w:rFonts w:ascii="Times New Roman" w:hAnsi="Times New Roman" w:cs="Times New Roman"/>
          <w:b/>
        </w:rPr>
        <w:t>(</w:t>
      </w:r>
      <w:r w:rsidR="0029496C" w:rsidRPr="001F68AB">
        <w:rPr>
          <w:rFonts w:ascii="Times New Roman" w:hAnsi="Times New Roman" w:cs="Times New Roman"/>
          <w:b/>
        </w:rPr>
        <w:t>B</w:t>
      </w:r>
      <w:r w:rsidR="008255B5" w:rsidRPr="001F68AB">
        <w:rPr>
          <w:rFonts w:ascii="Times New Roman" w:hAnsi="Times New Roman" w:cs="Times New Roman"/>
          <w:b/>
        </w:rPr>
        <w:t>)</w:t>
      </w:r>
      <w:r w:rsidR="00751F05" w:rsidRPr="005B7BDC">
        <w:rPr>
          <w:rFonts w:ascii="Times New Roman" w:hAnsi="Times New Roman" w:cs="Times New Roman"/>
        </w:rPr>
        <w:t xml:space="preserve"> Immunofluorescence st</w:t>
      </w:r>
      <w:r w:rsidR="00005AF4">
        <w:rPr>
          <w:rFonts w:ascii="Times New Roman" w:hAnsi="Times New Roman" w:cs="Times New Roman"/>
        </w:rPr>
        <w:t>aining of labeled in the VTA</w:t>
      </w:r>
      <w:r w:rsidR="00751F05" w:rsidRPr="005B7BDC">
        <w:rPr>
          <w:rFonts w:ascii="Times New Roman" w:hAnsi="Times New Roman" w:cs="Times New Roman"/>
        </w:rPr>
        <w:t>. All neurons la</w:t>
      </w:r>
      <w:r w:rsidR="00D46D56">
        <w:rPr>
          <w:rFonts w:ascii="Times New Roman" w:hAnsi="Times New Roman" w:cs="Times New Roman"/>
        </w:rPr>
        <w:t>beled with CTB or FG present TH-</w:t>
      </w:r>
      <w:r w:rsidR="00751F05" w:rsidRPr="005B7BDC">
        <w:rPr>
          <w:rFonts w:ascii="Times New Roman" w:hAnsi="Times New Roman" w:cs="Times New Roman"/>
        </w:rPr>
        <w:t xml:space="preserve">negative. </w:t>
      </w:r>
      <w:r w:rsidR="00AA1812" w:rsidRPr="005B7BDC">
        <w:rPr>
          <w:rFonts w:ascii="Times New Roman" w:hAnsi="Times New Roman" w:cs="Times New Roman"/>
        </w:rPr>
        <w:t>Scale bar</w:t>
      </w:r>
      <w:r w:rsidR="00AA1812">
        <w:rPr>
          <w:rFonts w:ascii="Times New Roman" w:hAnsi="Times New Roman" w:cs="Times New Roman"/>
        </w:rPr>
        <w:t xml:space="preserve">, </w:t>
      </w:r>
      <w:r w:rsidR="00AA1812" w:rsidRPr="001F68AB">
        <w:rPr>
          <w:rFonts w:ascii="Times New Roman" w:hAnsi="Times New Roman" w:cs="Times New Roman"/>
          <w:b/>
        </w:rPr>
        <w:t>(</w:t>
      </w:r>
      <w:r w:rsidR="0029496C" w:rsidRPr="001F68AB">
        <w:rPr>
          <w:rFonts w:ascii="Times New Roman" w:hAnsi="Times New Roman" w:cs="Times New Roman"/>
          <w:b/>
        </w:rPr>
        <w:t>A</w:t>
      </w:r>
      <w:r w:rsidR="00AA1812" w:rsidRPr="001F68AB">
        <w:rPr>
          <w:rFonts w:ascii="Times New Roman" w:hAnsi="Times New Roman" w:cs="Times New Roman"/>
          <w:b/>
        </w:rPr>
        <w:t>)</w:t>
      </w:r>
      <w:r w:rsidR="00AA1812" w:rsidRPr="005B7BDC">
        <w:rPr>
          <w:rFonts w:ascii="Times New Roman" w:hAnsi="Times New Roman" w:cs="Times New Roman"/>
        </w:rPr>
        <w:t xml:space="preserve"> 1000</w:t>
      </w:r>
      <w:r w:rsidR="00401878">
        <w:rPr>
          <w:rFonts w:ascii="Times New Roman" w:hAnsi="Times New Roman" w:cs="Times New Roman"/>
        </w:rPr>
        <w:t xml:space="preserve"> </w:t>
      </w:r>
      <w:r w:rsidR="00AA1812">
        <w:rPr>
          <w:rFonts w:ascii="Times New Roman" w:hAnsi="Times New Roman" w:cs="Times New Roman"/>
        </w:rPr>
        <w:t>μm</w:t>
      </w:r>
      <w:r w:rsidR="00401878">
        <w:rPr>
          <w:rFonts w:ascii="Times New Roman" w:hAnsi="Times New Roman" w:cs="Times New Roman"/>
        </w:rPr>
        <w:t>;</w:t>
      </w:r>
      <w:r w:rsidR="00AA1812" w:rsidRPr="005B7BDC">
        <w:rPr>
          <w:rFonts w:ascii="Times New Roman" w:hAnsi="Times New Roman" w:cs="Times New Roman"/>
        </w:rPr>
        <w:t xml:space="preserve"> </w:t>
      </w:r>
      <w:r w:rsidR="00AA1812" w:rsidRPr="001F68AB">
        <w:rPr>
          <w:rFonts w:ascii="Times New Roman" w:hAnsi="Times New Roman" w:cs="Times New Roman"/>
          <w:b/>
        </w:rPr>
        <w:t>(</w:t>
      </w:r>
      <w:r w:rsidR="0029496C" w:rsidRPr="001F68AB">
        <w:rPr>
          <w:rFonts w:ascii="Times New Roman" w:hAnsi="Times New Roman" w:cs="Times New Roman"/>
          <w:b/>
        </w:rPr>
        <w:t>B</w:t>
      </w:r>
      <w:r w:rsidR="00AA1812" w:rsidRPr="001F68AB">
        <w:rPr>
          <w:rFonts w:ascii="Times New Roman" w:hAnsi="Times New Roman" w:cs="Times New Roman"/>
          <w:b/>
        </w:rPr>
        <w:t>)</w:t>
      </w:r>
      <w:r w:rsidR="00751F05" w:rsidRPr="005B7BDC">
        <w:rPr>
          <w:rFonts w:ascii="Times New Roman" w:hAnsi="Times New Roman" w:cs="Times New Roman"/>
        </w:rPr>
        <w:t xml:space="preserve"> 200</w:t>
      </w:r>
      <w:r w:rsidR="00401878">
        <w:rPr>
          <w:rFonts w:ascii="Times New Roman" w:hAnsi="Times New Roman" w:cs="Times New Roman"/>
        </w:rPr>
        <w:t xml:space="preserve"> </w:t>
      </w:r>
      <w:r w:rsidR="00751F05" w:rsidRPr="005B7BDC">
        <w:rPr>
          <w:rFonts w:ascii="Times New Roman" w:hAnsi="Times New Roman" w:cs="Times New Roman"/>
        </w:rPr>
        <w:t>μm.</w:t>
      </w:r>
    </w:p>
    <w:p w:rsidR="00EB7D3D" w:rsidRPr="004A42BE" w:rsidRDefault="004A42BE" w:rsidP="004A42BE">
      <w:r>
        <w:br w:type="page"/>
      </w:r>
    </w:p>
    <w:p w:rsidR="004A42BE" w:rsidRDefault="00001996" w:rsidP="00C14B7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61588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3-S1 20211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73" w:rsidRPr="005B7BDC" w:rsidRDefault="00652FFF" w:rsidP="00C14B7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</w:t>
      </w:r>
      <w:r>
        <w:rPr>
          <w:rFonts w:ascii="Times New Roman" w:hAnsi="Times New Roman" w:cs="Times New Roman"/>
          <w:b/>
        </w:rPr>
        <w:t>ary figure S4</w:t>
      </w:r>
      <w:r w:rsidR="00FB4A63">
        <w:rPr>
          <w:rFonts w:ascii="Times New Roman" w:hAnsi="Times New Roman" w:cs="Times New Roman"/>
          <w:b/>
          <w:szCs w:val="21"/>
        </w:rPr>
        <w:t>. Overview of cholinergic fiber</w:t>
      </w:r>
      <w:r w:rsidR="00330BD3" w:rsidRPr="00330BD3">
        <w:rPr>
          <w:rFonts w:ascii="Times New Roman" w:hAnsi="Times New Roman" w:cs="Times New Roman"/>
          <w:b/>
          <w:szCs w:val="21"/>
        </w:rPr>
        <w:t>s in the whole brain.</w:t>
      </w:r>
      <w:r w:rsidR="00330BD3" w:rsidRPr="00330BD3">
        <w:rPr>
          <w:rFonts w:ascii="Times New Roman" w:hAnsi="Times New Roman" w:cs="Times New Roman"/>
          <w:szCs w:val="21"/>
        </w:rPr>
        <w:t xml:space="preserve"> </w:t>
      </w:r>
      <w:r w:rsidR="00496285" w:rsidRPr="001F68AB">
        <w:rPr>
          <w:rFonts w:ascii="Times New Roman" w:hAnsi="Times New Roman" w:cs="Times New Roman"/>
          <w:b/>
          <w:szCs w:val="21"/>
        </w:rPr>
        <w:t>(</w:t>
      </w:r>
      <w:r w:rsidR="0029496C" w:rsidRPr="001F68AB">
        <w:rPr>
          <w:rFonts w:ascii="Times New Roman" w:hAnsi="Times New Roman" w:cs="Times New Roman"/>
          <w:b/>
        </w:rPr>
        <w:t>A</w:t>
      </w:r>
      <w:r w:rsidR="00B3230B" w:rsidRPr="001F68AB">
        <w:rPr>
          <w:rFonts w:ascii="Times New Roman" w:hAnsi="Times New Roman" w:cs="Times New Roman"/>
          <w:b/>
        </w:rPr>
        <w:t>)</w:t>
      </w:r>
      <w:r w:rsidR="00B3230B">
        <w:rPr>
          <w:rFonts w:ascii="Times New Roman" w:hAnsi="Times New Roman" w:cs="Times New Roman"/>
        </w:rPr>
        <w:t xml:space="preserve"> The whole brai</w:t>
      </w:r>
      <w:r w:rsidR="00496285" w:rsidRPr="005B7BDC">
        <w:rPr>
          <w:rFonts w:ascii="Times New Roman" w:hAnsi="Times New Roman" w:cs="Times New Roman"/>
        </w:rPr>
        <w:t>n projection of cholinergic neurons from PPN</w:t>
      </w:r>
      <w:r w:rsidR="00B3230B">
        <w:rPr>
          <w:rFonts w:ascii="Times New Roman" w:hAnsi="Times New Roman" w:cs="Times New Roman"/>
        </w:rPr>
        <w:t xml:space="preserve"> </w:t>
      </w:r>
      <w:r w:rsidR="00B3230B">
        <w:rPr>
          <w:rFonts w:ascii="Times New Roman" w:hAnsi="Times New Roman" w:cs="Times New Roman" w:hint="eastAsia"/>
        </w:rPr>
        <w:t>a</w:t>
      </w:r>
      <w:r w:rsidR="00B3230B">
        <w:rPr>
          <w:rFonts w:ascii="Times New Roman" w:hAnsi="Times New Roman" w:cs="Times New Roman"/>
        </w:rPr>
        <w:t xml:space="preserve">nd </w:t>
      </w:r>
      <w:r w:rsidR="00496285" w:rsidRPr="005B7BDC">
        <w:rPr>
          <w:rFonts w:ascii="Times New Roman" w:hAnsi="Times New Roman" w:cs="Times New Roman"/>
        </w:rPr>
        <w:t>LDT.</w:t>
      </w:r>
      <w:r w:rsidR="00C14B73">
        <w:rPr>
          <w:rFonts w:ascii="Times New Roman" w:hAnsi="Times New Roman" w:cs="Times New Roman"/>
        </w:rPr>
        <w:t xml:space="preserve"> </w:t>
      </w:r>
      <w:r w:rsidR="00D46D5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C14B73" w:rsidRPr="001F68AB">
        <w:rPr>
          <w:rFonts w:ascii="Times New Roman" w:eastAsia="宋体" w:hAnsi="Times New Roman" w:cs="Times New Roman"/>
          <w:b/>
        </w:rPr>
        <w:t>)</w:t>
      </w:r>
      <w:r w:rsidR="00C14B73">
        <w:rPr>
          <w:rFonts w:ascii="Times New Roman" w:eastAsia="宋体" w:hAnsi="Times New Roman" w:cs="Times New Roman"/>
        </w:rPr>
        <w:t xml:space="preserve"> </w:t>
      </w:r>
      <w:r w:rsidR="00C14B73" w:rsidRPr="00C14B73">
        <w:rPr>
          <w:rFonts w:ascii="Times New Roman" w:eastAsia="宋体" w:hAnsi="Times New Roman" w:cs="Times New Roman"/>
        </w:rPr>
        <w:t>Quantitativ</w:t>
      </w:r>
      <w:r w:rsidR="00C14B73">
        <w:rPr>
          <w:rFonts w:ascii="Times New Roman" w:eastAsia="宋体" w:hAnsi="Times New Roman" w:cs="Times New Roman"/>
        </w:rPr>
        <w:t xml:space="preserve">e statistical proportion of </w:t>
      </w:r>
      <w:r w:rsidR="00C14B73">
        <w:rPr>
          <w:rFonts w:ascii="Times New Roman" w:eastAsia="宋体" w:hAnsi="Times New Roman" w:cs="Times New Roman" w:hint="eastAsia"/>
        </w:rPr>
        <w:t>eight</w:t>
      </w:r>
      <w:r w:rsidR="004A42BE">
        <w:rPr>
          <w:rFonts w:ascii="Times New Roman" w:eastAsia="宋体" w:hAnsi="Times New Roman" w:cs="Times New Roman"/>
        </w:rPr>
        <w:t xml:space="preserve"> </w:t>
      </w:r>
      <w:r w:rsidR="004A42BE">
        <w:rPr>
          <w:rFonts w:ascii="Times New Roman" w:eastAsia="宋体" w:hAnsi="Times New Roman" w:cs="Times New Roman" w:hint="eastAsia"/>
        </w:rPr>
        <w:t>main</w:t>
      </w:r>
      <w:r w:rsidR="004A42BE">
        <w:rPr>
          <w:rFonts w:ascii="Times New Roman" w:eastAsia="宋体" w:hAnsi="Times New Roman" w:cs="Times New Roman"/>
        </w:rPr>
        <w:t xml:space="preserve"> target </w:t>
      </w:r>
      <w:r w:rsidR="00C14B73" w:rsidRPr="00C14B73">
        <w:rPr>
          <w:rFonts w:ascii="Times New Roman" w:eastAsia="宋体" w:hAnsi="Times New Roman" w:cs="Times New Roman"/>
        </w:rPr>
        <w:t xml:space="preserve">regions to whole-brain input neurons. Left side of vertical axis represents proportion of input neurons in the contralateral hemispheres, and the right side represents ipsilateral </w:t>
      </w:r>
      <w:r w:rsidR="00FB4A63">
        <w:rPr>
          <w:rFonts w:ascii="Times New Roman" w:eastAsia="宋体" w:hAnsi="Times New Roman" w:cs="Times New Roman"/>
        </w:rPr>
        <w:t>hemispheres</w:t>
      </w:r>
      <w:r w:rsidR="00C14B73" w:rsidRPr="00C14B73">
        <w:rPr>
          <w:rFonts w:ascii="Times New Roman" w:eastAsia="宋体" w:hAnsi="Times New Roman" w:cs="Times New Roman"/>
        </w:rPr>
        <w:t xml:space="preserve">. Data shown as Mean ± SEM. </w:t>
      </w:r>
      <w:r w:rsidR="00D46D56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C</w:t>
      </w:r>
      <w:r w:rsidR="00C14B73" w:rsidRPr="001F68AB">
        <w:rPr>
          <w:rFonts w:ascii="Times New Roman" w:eastAsia="宋体" w:hAnsi="Times New Roman" w:cs="Times New Roman"/>
          <w:b/>
        </w:rPr>
        <w:t>)</w:t>
      </w:r>
      <w:r w:rsidR="00C14B73">
        <w:rPr>
          <w:rFonts w:ascii="Times New Roman" w:eastAsia="宋体" w:hAnsi="Times New Roman" w:cs="Times New Roman"/>
        </w:rPr>
        <w:t xml:space="preserve"> C</w:t>
      </w:r>
      <w:r w:rsidR="00C14B73" w:rsidRPr="007C3AA8">
        <w:rPr>
          <w:rFonts w:ascii="Times New Roman" w:eastAsia="宋体" w:hAnsi="Times New Roman" w:cs="Times New Roman"/>
        </w:rPr>
        <w:t>lustering analysis</w:t>
      </w:r>
      <w:r w:rsidR="00C14B73">
        <w:rPr>
          <w:rFonts w:ascii="Times New Roman" w:eastAsia="宋体" w:hAnsi="Times New Roman" w:cs="Times New Roman"/>
        </w:rPr>
        <w:t xml:space="preserve"> of all counted </w:t>
      </w:r>
      <w:r w:rsidR="00C14B73">
        <w:rPr>
          <w:rFonts w:ascii="Times New Roman" w:eastAsia="宋体" w:hAnsi="Times New Roman" w:cs="Times New Roman" w:hint="eastAsia"/>
        </w:rPr>
        <w:t>output</w:t>
      </w:r>
      <w:r w:rsidR="00C14B73">
        <w:rPr>
          <w:rFonts w:ascii="Times New Roman" w:eastAsia="宋体" w:hAnsi="Times New Roman" w:cs="Times New Roman"/>
        </w:rPr>
        <w:t xml:space="preserve"> </w:t>
      </w:r>
      <w:r w:rsidR="00C14B73">
        <w:rPr>
          <w:rFonts w:ascii="Times New Roman" w:eastAsia="宋体" w:hAnsi="Times New Roman" w:cs="Times New Roman" w:hint="eastAsia"/>
        </w:rPr>
        <w:t xml:space="preserve">samples </w:t>
      </w:r>
      <w:r w:rsidR="00C14B73" w:rsidRPr="004535BB">
        <w:rPr>
          <w:rFonts w:ascii="Times New Roman" w:eastAsia="宋体" w:hAnsi="Times New Roman" w:cs="Times New Roman"/>
        </w:rPr>
        <w:t>according to the Pearson's correlation</w:t>
      </w:r>
      <w:r w:rsidR="00C14B73">
        <w:rPr>
          <w:rFonts w:ascii="Times New Roman" w:eastAsia="宋体" w:hAnsi="Times New Roman" w:cs="Times New Roman"/>
        </w:rPr>
        <w:t>.</w:t>
      </w:r>
    </w:p>
    <w:p w:rsidR="00B3230B" w:rsidRPr="0029496C" w:rsidRDefault="00B3230B" w:rsidP="00B3230B">
      <w:pPr>
        <w:widowControl/>
        <w:jc w:val="left"/>
        <w:rPr>
          <w:rFonts w:ascii="Times New Roman" w:hAnsi="Times New Roman" w:cs="Times New Roman"/>
        </w:rPr>
      </w:pPr>
    </w:p>
    <w:p w:rsidR="00EB7D3D" w:rsidRPr="004977A6" w:rsidRDefault="00B3230B" w:rsidP="004977A6">
      <w:pPr>
        <w:widowControl/>
        <w:jc w:val="left"/>
        <w:rPr>
          <w:rFonts w:ascii="Times New Roman" w:hAnsi="Times New Roman" w:cs="Times New Roman"/>
        </w:rPr>
      </w:pPr>
      <w:r w:rsidRPr="005B7BDC">
        <w:rPr>
          <w:rFonts w:ascii="Times New Roman" w:hAnsi="Times New Roman" w:cs="Times New Roman"/>
        </w:rPr>
        <w:br w:type="page"/>
      </w:r>
    </w:p>
    <w:p w:rsidR="00AA2664" w:rsidRDefault="00001996" w:rsidP="00D8609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24491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5-S1  the relation of input and output circuits 20211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64" w:rsidRPr="00D916A1" w:rsidRDefault="00652FFF" w:rsidP="00D916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</w:t>
      </w:r>
      <w:r>
        <w:rPr>
          <w:rFonts w:ascii="Times New Roman" w:hAnsi="Times New Roman" w:cs="Times New Roman"/>
          <w:b/>
        </w:rPr>
        <w:t>ary figure S5</w:t>
      </w:r>
      <w:r w:rsidR="00D916A1" w:rsidRPr="00330BD3">
        <w:rPr>
          <w:rFonts w:ascii="Times New Roman" w:eastAsia="宋体" w:hAnsi="Times New Roman" w:cs="Times New Roman"/>
          <w:b/>
        </w:rPr>
        <w:t xml:space="preserve">. </w:t>
      </w:r>
      <w:r w:rsidR="00D916A1" w:rsidRPr="00D916A1">
        <w:rPr>
          <w:rFonts w:ascii="Times New Roman" w:eastAsia="宋体" w:hAnsi="Times New Roman" w:cs="Times New Roman"/>
          <w:b/>
        </w:rPr>
        <w:t>The cluster</w:t>
      </w:r>
      <w:r w:rsidR="00D916A1">
        <w:rPr>
          <w:rFonts w:ascii="Times New Roman" w:eastAsia="宋体" w:hAnsi="Times New Roman" w:cs="Times New Roman"/>
          <w:b/>
        </w:rPr>
        <w:t>ing</w:t>
      </w:r>
      <w:r w:rsidR="00D916A1" w:rsidRPr="00D916A1">
        <w:rPr>
          <w:rFonts w:ascii="Times New Roman" w:eastAsia="宋体" w:hAnsi="Times New Roman" w:cs="Times New Roman"/>
          <w:b/>
        </w:rPr>
        <w:t xml:space="preserve"> relation of nuclei strongly interconnect with PMT</w:t>
      </w:r>
      <w:r w:rsidR="00D916A1" w:rsidRPr="00330BD3">
        <w:rPr>
          <w:rFonts w:ascii="Times New Roman" w:eastAsia="宋体" w:hAnsi="Times New Roman" w:cs="Times New Roman"/>
          <w:b/>
        </w:rPr>
        <w:t>.</w:t>
      </w:r>
      <w:r w:rsidR="00D916A1" w:rsidRPr="00330BD3">
        <w:rPr>
          <w:rFonts w:ascii="Times New Roman" w:eastAsia="宋体" w:hAnsi="Times New Roman" w:cs="Times New Roman"/>
        </w:rPr>
        <w:t xml:space="preserve"> </w:t>
      </w:r>
      <w:r w:rsidR="00D916A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A</w:t>
      </w:r>
      <w:r w:rsidR="00D916A1" w:rsidRPr="001F68AB">
        <w:rPr>
          <w:rFonts w:ascii="Times New Roman" w:eastAsia="宋体" w:hAnsi="Times New Roman" w:cs="Times New Roman"/>
          <w:b/>
        </w:rPr>
        <w:t>)</w:t>
      </w:r>
      <w:r w:rsidR="00D916A1">
        <w:rPr>
          <w:rFonts w:ascii="Times New Roman" w:eastAsia="宋体" w:hAnsi="Times New Roman" w:cs="Times New Roman"/>
        </w:rPr>
        <w:t xml:space="preserve"> Clustering relation </w:t>
      </w:r>
      <w:r w:rsidR="00D916A1">
        <w:rPr>
          <w:rFonts w:ascii="Times New Roman" w:eastAsia="宋体" w:hAnsi="Times New Roman" w:cs="Times New Roman" w:hint="eastAsia"/>
        </w:rPr>
        <w:t>of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input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circuits</w:t>
      </w:r>
      <w:r w:rsidR="00D916A1">
        <w:rPr>
          <w:rFonts w:ascii="Times New Roman" w:eastAsia="宋体" w:hAnsi="Times New Roman" w:cs="Times New Roman"/>
        </w:rPr>
        <w:t>.</w:t>
      </w:r>
      <w:r w:rsidR="00D916A1" w:rsidRPr="00D916A1">
        <w:rPr>
          <w:rFonts w:ascii="Times New Roman" w:eastAsia="宋体" w:hAnsi="Times New Roman" w:cs="Times New Roman"/>
        </w:rPr>
        <w:t xml:space="preserve"> </w:t>
      </w:r>
      <w:r w:rsidR="00D916A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D916A1" w:rsidRPr="001F68AB">
        <w:rPr>
          <w:rFonts w:ascii="Times New Roman" w:eastAsia="宋体" w:hAnsi="Times New Roman" w:cs="Times New Roman"/>
          <w:b/>
        </w:rPr>
        <w:t>)</w:t>
      </w:r>
      <w:r w:rsidR="00D916A1">
        <w:rPr>
          <w:rFonts w:ascii="Times New Roman" w:eastAsia="宋体" w:hAnsi="Times New Roman" w:cs="Times New Roman"/>
        </w:rPr>
        <w:t xml:space="preserve"> Clustering relation </w:t>
      </w:r>
      <w:r w:rsidR="00D916A1">
        <w:rPr>
          <w:rFonts w:ascii="Times New Roman" w:eastAsia="宋体" w:hAnsi="Times New Roman" w:cs="Times New Roman" w:hint="eastAsia"/>
        </w:rPr>
        <w:t>of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output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circuits</w:t>
      </w:r>
      <w:r w:rsidR="00D916A1">
        <w:rPr>
          <w:rFonts w:ascii="Times New Roman" w:eastAsia="宋体" w:hAnsi="Times New Roman" w:cs="Times New Roman"/>
        </w:rPr>
        <w:t xml:space="preserve">. </w:t>
      </w:r>
      <w:r w:rsidR="00D916A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C</w:t>
      </w:r>
      <w:r w:rsidR="00D916A1" w:rsidRPr="001F68AB">
        <w:rPr>
          <w:rFonts w:ascii="Times New Roman" w:eastAsia="宋体" w:hAnsi="Times New Roman" w:cs="Times New Roman"/>
          <w:b/>
        </w:rPr>
        <w:t>)</w:t>
      </w:r>
      <w:r w:rsidR="00D916A1">
        <w:rPr>
          <w:rFonts w:ascii="Times New Roman" w:eastAsia="宋体" w:hAnsi="Times New Roman" w:cs="Times New Roman"/>
        </w:rPr>
        <w:t xml:space="preserve"> Clustering relation </w:t>
      </w:r>
      <w:r w:rsidR="00D916A1">
        <w:rPr>
          <w:rFonts w:ascii="Times New Roman" w:eastAsia="宋体" w:hAnsi="Times New Roman" w:cs="Times New Roman" w:hint="eastAsia"/>
        </w:rPr>
        <w:t>of</w:t>
      </w:r>
      <w:r w:rsidR="00D916A1">
        <w:rPr>
          <w:rFonts w:ascii="Times New Roman" w:eastAsia="宋体" w:hAnsi="Times New Roman" w:cs="Times New Roman"/>
        </w:rPr>
        <w:t xml:space="preserve"> input and </w:t>
      </w:r>
      <w:r w:rsidR="00D916A1">
        <w:rPr>
          <w:rFonts w:ascii="Times New Roman" w:eastAsia="宋体" w:hAnsi="Times New Roman" w:cs="Times New Roman" w:hint="eastAsia"/>
        </w:rPr>
        <w:t>output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circuits</w:t>
      </w:r>
      <w:r w:rsidR="00D916A1">
        <w:rPr>
          <w:rFonts w:ascii="Times New Roman" w:eastAsia="宋体" w:hAnsi="Times New Roman" w:cs="Times New Roman"/>
        </w:rPr>
        <w:t xml:space="preserve"> for PPN.</w:t>
      </w:r>
      <w:r w:rsidR="00D916A1" w:rsidRPr="00D916A1">
        <w:rPr>
          <w:rFonts w:ascii="Times New Roman" w:eastAsia="宋体" w:hAnsi="Times New Roman" w:cs="Times New Roman"/>
        </w:rPr>
        <w:t xml:space="preserve"> </w:t>
      </w:r>
      <w:r w:rsidR="00D916A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D</w:t>
      </w:r>
      <w:r w:rsidR="00D916A1" w:rsidRPr="001F68AB">
        <w:rPr>
          <w:rFonts w:ascii="Times New Roman" w:eastAsia="宋体" w:hAnsi="Times New Roman" w:cs="Times New Roman"/>
          <w:b/>
        </w:rPr>
        <w:t>)</w:t>
      </w:r>
      <w:r w:rsidR="00D916A1">
        <w:rPr>
          <w:rFonts w:ascii="Times New Roman" w:eastAsia="宋体" w:hAnsi="Times New Roman" w:cs="Times New Roman"/>
        </w:rPr>
        <w:t xml:space="preserve"> Clustering relation </w:t>
      </w:r>
      <w:r w:rsidR="00D916A1">
        <w:rPr>
          <w:rFonts w:ascii="Times New Roman" w:eastAsia="宋体" w:hAnsi="Times New Roman" w:cs="Times New Roman" w:hint="eastAsia"/>
        </w:rPr>
        <w:t>of</w:t>
      </w:r>
      <w:r w:rsidR="00D916A1">
        <w:rPr>
          <w:rFonts w:ascii="Times New Roman" w:eastAsia="宋体" w:hAnsi="Times New Roman" w:cs="Times New Roman"/>
        </w:rPr>
        <w:t xml:space="preserve"> input and </w:t>
      </w:r>
      <w:r w:rsidR="00D916A1">
        <w:rPr>
          <w:rFonts w:ascii="Times New Roman" w:eastAsia="宋体" w:hAnsi="Times New Roman" w:cs="Times New Roman" w:hint="eastAsia"/>
        </w:rPr>
        <w:t>output</w:t>
      </w:r>
      <w:r w:rsidR="00D916A1">
        <w:rPr>
          <w:rFonts w:ascii="Times New Roman" w:eastAsia="宋体" w:hAnsi="Times New Roman" w:cs="Times New Roman"/>
        </w:rPr>
        <w:t xml:space="preserve"> </w:t>
      </w:r>
      <w:r w:rsidR="00D916A1">
        <w:rPr>
          <w:rFonts w:ascii="Times New Roman" w:eastAsia="宋体" w:hAnsi="Times New Roman" w:cs="Times New Roman" w:hint="eastAsia"/>
        </w:rPr>
        <w:t>circuits</w:t>
      </w:r>
      <w:r w:rsidR="00D916A1">
        <w:rPr>
          <w:rFonts w:ascii="Times New Roman" w:eastAsia="宋体" w:hAnsi="Times New Roman" w:cs="Times New Roman"/>
        </w:rPr>
        <w:t xml:space="preserve"> for LDT.</w:t>
      </w:r>
    </w:p>
    <w:p w:rsidR="00AA2664" w:rsidRDefault="00AA2664" w:rsidP="00D86098">
      <w:pPr>
        <w:widowControl/>
        <w:jc w:val="left"/>
      </w:pPr>
      <w:r>
        <w:br w:type="page"/>
      </w:r>
    </w:p>
    <w:p w:rsidR="00D86098" w:rsidRDefault="004B531B" w:rsidP="00D8609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63811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6 Tracing the cholinergic input of  V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98" w:rsidRPr="002904B1" w:rsidRDefault="00652FFF" w:rsidP="00290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</w:t>
      </w:r>
      <w:r>
        <w:rPr>
          <w:rFonts w:ascii="Times New Roman" w:hAnsi="Times New Roman" w:cs="Times New Roman"/>
          <w:b/>
        </w:rPr>
        <w:t>ary figure S6</w:t>
      </w:r>
      <w:r w:rsidR="0029496C" w:rsidRPr="00330BD3">
        <w:rPr>
          <w:rFonts w:ascii="Times New Roman" w:eastAsia="宋体" w:hAnsi="Times New Roman" w:cs="Times New Roman"/>
          <w:b/>
        </w:rPr>
        <w:t>.</w:t>
      </w:r>
      <w:r w:rsidR="002904B1" w:rsidRPr="002904B1">
        <w:rPr>
          <w:rFonts w:ascii="Times New Roman" w:eastAsia="宋体" w:hAnsi="Times New Roman" w:cs="Times New Roman"/>
          <w:b/>
        </w:rPr>
        <w:t xml:space="preserve"> Tr</w:t>
      </w:r>
      <w:r w:rsidR="002904B1">
        <w:rPr>
          <w:rFonts w:ascii="Times New Roman" w:eastAsia="宋体" w:hAnsi="Times New Roman" w:cs="Times New Roman"/>
          <w:b/>
        </w:rPr>
        <w:t xml:space="preserve">acing the cholinergic input of </w:t>
      </w:r>
      <w:r w:rsidR="002904B1" w:rsidRPr="002904B1">
        <w:rPr>
          <w:rFonts w:ascii="Times New Roman" w:eastAsia="宋体" w:hAnsi="Times New Roman" w:cs="Times New Roman"/>
          <w:b/>
        </w:rPr>
        <w:t>VP</w:t>
      </w:r>
      <w:r w:rsidR="00330BD3" w:rsidRPr="00330BD3">
        <w:rPr>
          <w:rFonts w:ascii="Times New Roman" w:eastAsia="宋体" w:hAnsi="Times New Roman" w:cs="Times New Roman"/>
          <w:b/>
        </w:rPr>
        <w:t>.</w:t>
      </w:r>
      <w:r w:rsidR="002904B1">
        <w:rPr>
          <w:rFonts w:ascii="Times New Roman" w:eastAsia="宋体" w:hAnsi="Times New Roman" w:cs="Times New Roman"/>
          <w:b/>
        </w:rPr>
        <w:t xml:space="preserve"> </w:t>
      </w:r>
      <w:r w:rsidR="002904B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A</w:t>
      </w:r>
      <w:r w:rsidR="002904B1" w:rsidRPr="001F68AB">
        <w:rPr>
          <w:rFonts w:ascii="Times New Roman" w:eastAsia="宋体" w:hAnsi="Times New Roman" w:cs="Times New Roman"/>
          <w:b/>
        </w:rPr>
        <w:t>)</w:t>
      </w:r>
      <w:r w:rsidR="002904B1" w:rsidRPr="0049578E">
        <w:rPr>
          <w:rFonts w:ascii="Times New Roman" w:eastAsia="宋体" w:hAnsi="Times New Roman" w:cs="Times New Roman"/>
        </w:rPr>
        <w:t xml:space="preserve"> </w:t>
      </w:r>
      <w:r w:rsidR="002904B1">
        <w:rPr>
          <w:rFonts w:ascii="Times New Roman" w:eastAsia="宋体" w:hAnsi="Times New Roman" w:cs="Times New Roman"/>
        </w:rPr>
        <w:t>None of cholinergic neurons in the V, VII and XII projected to the VP directly</w:t>
      </w:r>
      <w:r w:rsidR="002904B1" w:rsidRPr="005B7BDC">
        <w:rPr>
          <w:rFonts w:ascii="Times New Roman" w:eastAsia="宋体" w:hAnsi="Times New Roman" w:cs="Times New Roman"/>
        </w:rPr>
        <w:t>.</w:t>
      </w:r>
      <w:r w:rsidR="002904B1">
        <w:rPr>
          <w:rFonts w:ascii="Times New Roman" w:eastAsia="宋体" w:hAnsi="Times New Roman" w:cs="Times New Roman"/>
        </w:rPr>
        <w:t xml:space="preserve"> </w:t>
      </w:r>
      <w:r w:rsidR="002904B1" w:rsidRPr="001F68AB">
        <w:rPr>
          <w:rFonts w:ascii="Times New Roman" w:eastAsia="宋体" w:hAnsi="Times New Roman" w:cs="Times New Roman"/>
          <w:b/>
        </w:rPr>
        <w:t>(</w:t>
      </w:r>
      <w:r w:rsidR="0029496C" w:rsidRPr="001F68AB">
        <w:rPr>
          <w:rFonts w:ascii="Times New Roman" w:eastAsia="宋体" w:hAnsi="Times New Roman" w:cs="Times New Roman"/>
          <w:b/>
        </w:rPr>
        <w:t>B</w:t>
      </w:r>
      <w:r w:rsidR="002904B1" w:rsidRPr="001F68AB">
        <w:rPr>
          <w:rFonts w:ascii="Times New Roman" w:eastAsia="宋体" w:hAnsi="Times New Roman" w:cs="Times New Roman"/>
          <w:b/>
        </w:rPr>
        <w:t>)</w:t>
      </w:r>
      <w:r w:rsidR="002904B1">
        <w:rPr>
          <w:rFonts w:ascii="Times New Roman" w:eastAsia="宋体" w:hAnsi="Times New Roman" w:cs="Times New Roman"/>
        </w:rPr>
        <w:t xml:space="preserve"> A three-panel presentation with AAV-Ai14</w:t>
      </w:r>
      <w:r w:rsidR="002904B1" w:rsidRPr="005B7BDC">
        <w:rPr>
          <w:rFonts w:ascii="Times New Roman" w:eastAsia="宋体" w:hAnsi="Times New Roman" w:cs="Times New Roman"/>
        </w:rPr>
        <w:t>, anti-CHAT,</w:t>
      </w:r>
      <w:r w:rsidR="002904B1">
        <w:rPr>
          <w:rFonts w:ascii="Times New Roman" w:eastAsia="宋体" w:hAnsi="Times New Roman" w:cs="Times New Roman"/>
        </w:rPr>
        <w:t xml:space="preserve"> </w:t>
      </w:r>
      <w:r w:rsidR="002904B1" w:rsidRPr="005B7BDC">
        <w:rPr>
          <w:rFonts w:ascii="Times New Roman" w:eastAsia="宋体" w:hAnsi="Times New Roman" w:cs="Times New Roman"/>
        </w:rPr>
        <w:t>and merged, arrows point o</w:t>
      </w:r>
      <w:r w:rsidR="002904B1">
        <w:rPr>
          <w:rFonts w:ascii="Times New Roman" w:eastAsia="宋体" w:hAnsi="Times New Roman" w:cs="Times New Roman"/>
        </w:rPr>
        <w:t>ut ChAT-positive neurons</w:t>
      </w:r>
      <w:r w:rsidR="002904B1" w:rsidRPr="005B7BDC">
        <w:rPr>
          <w:rFonts w:ascii="Times New Roman" w:eastAsia="宋体" w:hAnsi="Times New Roman" w:cs="Times New Roman"/>
        </w:rPr>
        <w:t>.</w:t>
      </w:r>
      <w:r w:rsidR="002904B1">
        <w:rPr>
          <w:rFonts w:ascii="Times New Roman" w:eastAsia="宋体" w:hAnsi="Times New Roman" w:cs="Times New Roman"/>
        </w:rPr>
        <w:t xml:space="preserve"> </w:t>
      </w:r>
      <w:r w:rsidR="00EE4955" w:rsidRPr="001F68AB">
        <w:rPr>
          <w:rFonts w:ascii="Times New Roman" w:eastAsia="宋体" w:hAnsi="Times New Roman" w:cs="Times New Roman"/>
          <w:b/>
        </w:rPr>
        <w:t>(C, D)</w:t>
      </w:r>
      <w:r w:rsidR="00EE4955">
        <w:rPr>
          <w:rFonts w:ascii="Times New Roman" w:eastAsia="宋体" w:hAnsi="Times New Roman" w:cs="Times New Roman"/>
        </w:rPr>
        <w:t xml:space="preserve"> Inject site of PPN </w:t>
      </w:r>
      <w:r w:rsidR="00EE4955">
        <w:rPr>
          <w:rFonts w:ascii="Times New Roman" w:eastAsia="宋体" w:hAnsi="Times New Roman" w:cs="Times New Roman" w:hint="eastAsia"/>
        </w:rPr>
        <w:t>and</w:t>
      </w:r>
      <w:r w:rsidR="00EE4955">
        <w:rPr>
          <w:rFonts w:ascii="Times New Roman" w:eastAsia="宋体" w:hAnsi="Times New Roman" w:cs="Times New Roman"/>
        </w:rPr>
        <w:t xml:space="preserve"> LDT and tipical </w:t>
      </w:r>
      <w:r w:rsidR="00EE4955" w:rsidRPr="007B03A8">
        <w:rPr>
          <w:rFonts w:ascii="Times New Roman" w:eastAsia="宋体" w:hAnsi="Times New Roman" w:cs="Times New Roman"/>
        </w:rPr>
        <w:t>coronal plane</w:t>
      </w:r>
      <w:r w:rsidR="00EE4955">
        <w:rPr>
          <w:rFonts w:ascii="Times New Roman" w:eastAsia="宋体" w:hAnsi="Times New Roman" w:cs="Times New Roman"/>
        </w:rPr>
        <w:t xml:space="preserve"> of VP embedded with </w:t>
      </w:r>
      <w:r w:rsidR="00EE4955" w:rsidRPr="007B03A8">
        <w:rPr>
          <w:rFonts w:ascii="Times New Roman" w:eastAsia="宋体" w:hAnsi="Times New Roman" w:cs="Times New Roman"/>
        </w:rPr>
        <w:t>ceramic ferrule</w:t>
      </w:r>
      <w:r w:rsidR="00EE4955" w:rsidRPr="005B7BDC">
        <w:rPr>
          <w:rFonts w:ascii="Times New Roman" w:eastAsia="宋体" w:hAnsi="Times New Roman" w:cs="Times New Roman"/>
        </w:rPr>
        <w:t>.</w:t>
      </w:r>
      <w:r w:rsidR="00EE4955">
        <w:rPr>
          <w:rFonts w:ascii="Times New Roman" w:eastAsia="宋体" w:hAnsi="Times New Roman" w:cs="Times New Roman"/>
        </w:rPr>
        <w:t xml:space="preserve"> </w:t>
      </w:r>
      <w:r w:rsidR="00EE4955" w:rsidRPr="001F68AB">
        <w:rPr>
          <w:rFonts w:ascii="Times New Roman" w:eastAsia="宋体" w:hAnsi="Times New Roman" w:cs="Times New Roman"/>
          <w:b/>
        </w:rPr>
        <w:t>(E)</w:t>
      </w:r>
      <w:r w:rsidR="00EE4955">
        <w:rPr>
          <w:rFonts w:ascii="Times New Roman" w:eastAsia="宋体" w:hAnsi="Times New Roman" w:cs="Times New Roman"/>
        </w:rPr>
        <w:t xml:space="preserve"> S</w:t>
      </w:r>
      <w:r w:rsidR="00EE4955" w:rsidRPr="007A65FD">
        <w:rPr>
          <w:rFonts w:ascii="Times New Roman" w:eastAsia="宋体" w:hAnsi="Times New Roman" w:cs="Times New Roman"/>
        </w:rPr>
        <w:t>tatistical proportion</w:t>
      </w:r>
      <w:r w:rsidR="00EE4955">
        <w:rPr>
          <w:rFonts w:ascii="Times New Roman" w:eastAsia="宋体" w:hAnsi="Times New Roman" w:cs="Times New Roman"/>
        </w:rPr>
        <w:t xml:space="preserve"> </w:t>
      </w:r>
      <w:r w:rsidR="00EE4955">
        <w:rPr>
          <w:rFonts w:ascii="Times New Roman" w:eastAsia="宋体" w:hAnsi="Times New Roman" w:cs="Times New Roman" w:hint="eastAsia"/>
        </w:rPr>
        <w:t>of</w:t>
      </w:r>
      <w:r w:rsidR="00EE4955">
        <w:rPr>
          <w:rFonts w:ascii="Times New Roman" w:eastAsia="宋体" w:hAnsi="Times New Roman" w:cs="Times New Roman"/>
        </w:rPr>
        <w:t xml:space="preserve"> ChAT+ neurons </w:t>
      </w:r>
      <w:r w:rsidR="00EE4955">
        <w:rPr>
          <w:rFonts w:ascii="Times New Roman" w:eastAsia="宋体" w:hAnsi="Times New Roman" w:cs="Times New Roman" w:hint="eastAsia"/>
        </w:rPr>
        <w:t>label</w:t>
      </w:r>
      <w:r w:rsidR="00EE4955">
        <w:rPr>
          <w:rFonts w:ascii="Times New Roman" w:eastAsia="宋体" w:hAnsi="Times New Roman" w:cs="Times New Roman"/>
        </w:rPr>
        <w:t>ed with ChR2 or mCherry.</w:t>
      </w:r>
      <w:r w:rsidR="00EE4955" w:rsidRPr="00AA1812">
        <w:rPr>
          <w:rFonts w:ascii="Times New Roman" w:eastAsia="宋体" w:hAnsi="Times New Roman" w:cs="Times New Roman"/>
        </w:rPr>
        <w:t xml:space="preserve"> </w:t>
      </w:r>
      <w:r w:rsidR="00EE4955">
        <w:rPr>
          <w:rFonts w:ascii="Times New Roman" w:eastAsia="宋体" w:hAnsi="Times New Roman" w:cs="Times New Roman"/>
        </w:rPr>
        <w:t>S</w:t>
      </w:r>
      <w:r w:rsidR="00EE4955" w:rsidRPr="005B7BDC">
        <w:rPr>
          <w:rFonts w:ascii="Times New Roman" w:eastAsia="宋体" w:hAnsi="Times New Roman" w:cs="Times New Roman"/>
        </w:rPr>
        <w:t>cale bar</w:t>
      </w:r>
      <w:r w:rsidR="00EE4955">
        <w:rPr>
          <w:rFonts w:ascii="Times New Roman" w:eastAsia="宋体" w:hAnsi="Times New Roman" w:cs="Times New Roman"/>
        </w:rPr>
        <w:t>,</w:t>
      </w:r>
      <w:r w:rsidR="00EE4955" w:rsidRPr="00EE4955">
        <w:rPr>
          <w:rFonts w:ascii="Times New Roman" w:eastAsia="宋体" w:hAnsi="Times New Roman" w:cs="Times New Roman"/>
        </w:rPr>
        <w:t xml:space="preserve"> </w:t>
      </w:r>
      <w:r w:rsidR="00EE4955" w:rsidRPr="001F68AB">
        <w:rPr>
          <w:rFonts w:ascii="Times New Roman" w:eastAsia="宋体" w:hAnsi="Times New Roman" w:cs="Times New Roman"/>
          <w:b/>
        </w:rPr>
        <w:t>(A)</w:t>
      </w:r>
      <w:r w:rsidR="00EE4955" w:rsidRPr="005B7BDC">
        <w:rPr>
          <w:rFonts w:ascii="Times New Roman" w:eastAsia="宋体" w:hAnsi="Times New Roman" w:cs="Times New Roman"/>
        </w:rPr>
        <w:t xml:space="preserve"> </w:t>
      </w:r>
      <w:r w:rsidR="00EE4955">
        <w:rPr>
          <w:rFonts w:ascii="Times New Roman" w:eastAsia="宋体" w:hAnsi="Times New Roman" w:cs="Times New Roman"/>
        </w:rPr>
        <w:t>50</w:t>
      </w:r>
      <w:r w:rsidR="00EE4955" w:rsidRPr="005B7BDC">
        <w:rPr>
          <w:rFonts w:ascii="Times New Roman" w:eastAsia="宋体" w:hAnsi="Times New Roman" w:cs="Times New Roman"/>
        </w:rPr>
        <w:t>0</w:t>
      </w:r>
      <w:r w:rsidR="00EE4955">
        <w:rPr>
          <w:rFonts w:ascii="Times New Roman" w:eastAsia="宋体" w:hAnsi="Times New Roman" w:cs="Times New Roman"/>
        </w:rPr>
        <w:t xml:space="preserve"> </w:t>
      </w:r>
      <w:r w:rsidR="00EE4955" w:rsidRPr="005B7BDC">
        <w:rPr>
          <w:rFonts w:ascii="Times New Roman" w:eastAsia="宋体" w:hAnsi="Times New Roman" w:cs="Times New Roman"/>
        </w:rPr>
        <w:t>μm</w:t>
      </w:r>
      <w:r w:rsidR="00EE4955">
        <w:rPr>
          <w:rFonts w:ascii="Times New Roman" w:eastAsia="宋体" w:hAnsi="Times New Roman" w:cs="Times New Roman"/>
        </w:rPr>
        <w:t xml:space="preserve">; </w:t>
      </w:r>
      <w:r w:rsidR="00EE4955" w:rsidRPr="001F68AB">
        <w:rPr>
          <w:rFonts w:ascii="Times New Roman" w:eastAsia="宋体" w:hAnsi="Times New Roman" w:cs="Times New Roman"/>
          <w:b/>
        </w:rPr>
        <w:t>(B)</w:t>
      </w:r>
      <w:r w:rsidR="00EE4955">
        <w:rPr>
          <w:rFonts w:ascii="Times New Roman" w:eastAsia="宋体" w:hAnsi="Times New Roman" w:cs="Times New Roman"/>
        </w:rPr>
        <w:t xml:space="preserve"> 10</w:t>
      </w:r>
      <w:r w:rsidR="00EE4955" w:rsidRPr="005B7BDC">
        <w:rPr>
          <w:rFonts w:ascii="Times New Roman" w:eastAsia="宋体" w:hAnsi="Times New Roman" w:cs="Times New Roman"/>
        </w:rPr>
        <w:t>0</w:t>
      </w:r>
      <w:r w:rsidR="00EE4955">
        <w:rPr>
          <w:rFonts w:ascii="Times New Roman" w:eastAsia="宋体" w:hAnsi="Times New Roman" w:cs="Times New Roman"/>
        </w:rPr>
        <w:t xml:space="preserve"> μm; </w:t>
      </w:r>
      <w:r w:rsidR="00EE4955" w:rsidRPr="001F68AB">
        <w:rPr>
          <w:rFonts w:ascii="Times New Roman" w:eastAsia="宋体" w:hAnsi="Times New Roman" w:cs="Times New Roman"/>
          <w:b/>
        </w:rPr>
        <w:t xml:space="preserve">(C, D) </w:t>
      </w:r>
      <w:r w:rsidR="00EE4955">
        <w:rPr>
          <w:rFonts w:ascii="Times New Roman" w:eastAsia="宋体" w:hAnsi="Times New Roman" w:cs="Times New Roman"/>
        </w:rPr>
        <w:t>100</w:t>
      </w:r>
      <w:r w:rsidR="00EE4955" w:rsidRPr="005B7BDC">
        <w:rPr>
          <w:rFonts w:ascii="Times New Roman" w:eastAsia="宋体" w:hAnsi="Times New Roman" w:cs="Times New Roman"/>
        </w:rPr>
        <w:t>0</w:t>
      </w:r>
      <w:r w:rsidR="00EE4955">
        <w:rPr>
          <w:rFonts w:ascii="Times New Roman" w:eastAsia="宋体" w:hAnsi="Times New Roman" w:cs="Times New Roman"/>
        </w:rPr>
        <w:t xml:space="preserve"> </w:t>
      </w:r>
      <w:r w:rsidR="00EE4955" w:rsidRPr="005B7BDC">
        <w:rPr>
          <w:rFonts w:ascii="Times New Roman" w:eastAsia="宋体" w:hAnsi="Times New Roman" w:cs="Times New Roman"/>
        </w:rPr>
        <w:t>μm.</w:t>
      </w:r>
    </w:p>
    <w:p w:rsidR="00D86098" w:rsidRDefault="00D86098" w:rsidP="00D86098">
      <w:pPr>
        <w:widowControl/>
        <w:jc w:val="left"/>
      </w:pPr>
      <w:r>
        <w:br w:type="page"/>
      </w:r>
      <w:bookmarkStart w:id="4" w:name="_GoBack"/>
      <w:bookmarkEnd w:id="4"/>
    </w:p>
    <w:p w:rsidR="00330BD3" w:rsidRPr="00330BD3" w:rsidRDefault="00330BD3" w:rsidP="00330BD3">
      <w:pPr>
        <w:spacing w:line="360" w:lineRule="auto"/>
        <w:rPr>
          <w:rFonts w:ascii="Times New Roman" w:hAnsi="Times New Roman" w:cs="Times New Roman"/>
          <w:b/>
        </w:rPr>
      </w:pPr>
      <w:r w:rsidRPr="00330BD3">
        <w:rPr>
          <w:rFonts w:ascii="Times New Roman" w:hAnsi="Times New Roman" w:cs="Times New Roman"/>
          <w:b/>
        </w:rPr>
        <w:lastRenderedPageBreak/>
        <w:t>Supplementary Table S1 The abbreviation of brain regions</w:t>
      </w:r>
    </w:p>
    <w:tbl>
      <w:tblPr>
        <w:tblW w:w="7240" w:type="dxa"/>
        <w:tblLook w:val="04A0" w:firstRow="1" w:lastRow="0" w:firstColumn="1" w:lastColumn="0" w:noHBand="0" w:noVBand="1"/>
      </w:tblPr>
      <w:tblGrid>
        <w:gridCol w:w="2000"/>
        <w:gridCol w:w="5240"/>
      </w:tblGrid>
      <w:tr w:rsidR="008B7264" w:rsidRPr="008B7264" w:rsidTr="008B7264">
        <w:trPr>
          <w:trHeight w:val="285"/>
        </w:trPr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7264" w:rsidRPr="008B7264" w:rsidRDefault="008B7264" w:rsidP="008B72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B72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Abbrevition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7264" w:rsidRPr="008B7264" w:rsidRDefault="008B7264" w:rsidP="008B726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B726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Full name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AI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Agranular insular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AON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Anterior olfactory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ATN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Anterior group of the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AuD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Auditory areas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B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Barrington's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BF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basal forebrain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CBN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Cerebellar nuclei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CBX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Cerebellar cortex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CP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Caudoputamen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CS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Superior central nucleus raphe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CTXpl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cortical plate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CTXsp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cortical subplate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DORpm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Thalamus, polymodal association cortex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DORsm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Thalamus, sensory-motor cortex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Dorsal nucleus raphe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DTN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Dorsal tegmental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ECT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Ectorhinal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EPI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Epithalamus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GENd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Geniculate group,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GENv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Geniculate group, ventral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Gigantocellular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GU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Gustatory areas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IC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Inferior colliculus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ILM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Intralaminar nuclei of the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IRN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Linear nucleus of the medulla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LAT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Lateral group of the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LDT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Laterodorsal tegmental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LHA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Lateral hypothalamic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LSX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Lateral septal complex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LZ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Hypothalamic lateral zone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MARN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Magnocellular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MBmot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Midbrain, motor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MBsen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Midbrain, sensory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MBsta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Midbrain, behavioral state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Medial group of the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MEZ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Hypothalamic medial zone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MOp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Primary motor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MOs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Secondary motor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mPFC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medial prefrontal cortex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Midbrain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MY- mot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Medulla, motor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MY-sat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Medulla, behavioral state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MY-sen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Medulla, sensory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NI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Nucleus incertus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OLF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olfactory areas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ORB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orbital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PAG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Periaqueductal gray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pallidum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PALd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Pallidum, dorsal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PALm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Pallidum, medial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PALv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Pallidum, ventral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Parvicellular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PB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Parabrachial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PCG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Pontine central gray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PERI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Perirhinal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PFL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 Paraflocculus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PG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Pontine gray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P-mot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Pons, motor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PPN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Pedunculopontine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PRNc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Pontine reticular nucleus, caudal part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PRNr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Pontine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Pretectal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P-sat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Pons, behavioral state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P-sen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Pons, sensory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PVR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periventricular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PVZ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periventricular zone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RR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Midbrain reticular nucleus, retrorubral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RT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Reticular nucleus of the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SAG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 Nucleus sagulum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sAMY 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Striatum-like amygdalar nuclei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SCm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Superior colliculus, motor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SCs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Superior colliculus, sensory related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SLC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Subceruleus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SLD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Sublaterodorsal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SNr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Substantia nigra, reticular part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STR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striatum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STRv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Striatum ventral region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Tea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Temporal association areas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TRN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Tegmental reticular nucleus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VENT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Ventral group of the dorsal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VISC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Visceral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VNC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Vestibular nuclei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VP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Ventral posterior complex of the thalamus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VTA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Ventral tegmental area</w:t>
            </w:r>
          </w:p>
        </w:tc>
      </w:tr>
      <w:tr w:rsidR="00C44ECA" w:rsidRPr="008B7264" w:rsidTr="008B7264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ZI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ECA" w:rsidRDefault="00C44ECA" w:rsidP="00C44ECA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Zona incerta</w:t>
            </w:r>
          </w:p>
        </w:tc>
      </w:tr>
    </w:tbl>
    <w:p w:rsidR="00123C7B" w:rsidRPr="005B7BDC" w:rsidRDefault="00123C7B">
      <w:pPr>
        <w:widowControl/>
        <w:jc w:val="left"/>
        <w:rPr>
          <w:rFonts w:ascii="Times New Roman" w:hAnsi="Times New Roman" w:cs="Times New Roman"/>
        </w:rPr>
      </w:pPr>
      <w:r w:rsidRPr="005B7BDC">
        <w:rPr>
          <w:rFonts w:ascii="Times New Roman" w:hAnsi="Times New Roman" w:cs="Times New Roman"/>
        </w:rPr>
        <w:br w:type="page"/>
      </w:r>
    </w:p>
    <w:p w:rsidR="00123C7B" w:rsidRPr="00330BD3" w:rsidRDefault="00FB4C5F" w:rsidP="00330BD3">
      <w:pPr>
        <w:spacing w:line="360" w:lineRule="auto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330BD3">
        <w:rPr>
          <w:rFonts w:ascii="Times New Roman" w:hAnsi="Times New Roman" w:cs="Times New Roman"/>
          <w:b/>
        </w:rPr>
        <w:lastRenderedPageBreak/>
        <w:t>Supplementary Table S2</w:t>
      </w:r>
      <w:r w:rsidR="00123C7B" w:rsidRPr="00330BD3">
        <w:rPr>
          <w:rFonts w:ascii="Times New Roman" w:hAnsi="Times New Roman" w:cs="Times New Roman"/>
          <w:b/>
        </w:rPr>
        <w:t xml:space="preserve"> Detail P values of significance analysis </w:t>
      </w:r>
      <w:r w:rsidR="00123C7B" w:rsidRPr="00330BD3">
        <w:rPr>
          <w:rFonts w:ascii="Times New Roman" w:eastAsia="等线" w:hAnsi="Times New Roman" w:cs="Times New Roman"/>
          <w:color w:val="000000"/>
          <w:kern w:val="0"/>
          <w:szCs w:val="21"/>
        </w:rPr>
        <w:fldChar w:fldCharType="begin"/>
      </w:r>
      <w:r w:rsidR="00123C7B" w:rsidRPr="00330BD3">
        <w:rPr>
          <w:rFonts w:ascii="Times New Roman" w:eastAsia="等线" w:hAnsi="Times New Roman" w:cs="Times New Roman"/>
          <w:color w:val="000000"/>
          <w:kern w:val="0"/>
          <w:szCs w:val="21"/>
        </w:rPr>
        <w:instrText xml:space="preserve"> ADDIN </w:instrText>
      </w:r>
      <w:r w:rsidR="00123C7B" w:rsidRPr="00330BD3">
        <w:rPr>
          <w:rFonts w:ascii="Times New Roman" w:eastAsia="等线" w:hAnsi="Times New Roman" w:cs="Times New Roman"/>
          <w:color w:val="000000"/>
          <w:kern w:val="0"/>
          <w:szCs w:val="21"/>
        </w:rPr>
        <w:fldChar w:fldCharType="end"/>
      </w:r>
    </w:p>
    <w:tbl>
      <w:tblPr>
        <w:tblW w:w="6823" w:type="dxa"/>
        <w:jc w:val="center"/>
        <w:tblLook w:val="04A0" w:firstRow="1" w:lastRow="0" w:firstColumn="1" w:lastColumn="0" w:noHBand="0" w:noVBand="1"/>
      </w:tblPr>
      <w:tblGrid>
        <w:gridCol w:w="1134"/>
        <w:gridCol w:w="1056"/>
        <w:gridCol w:w="1313"/>
        <w:gridCol w:w="1040"/>
        <w:gridCol w:w="1056"/>
        <w:gridCol w:w="1313"/>
      </w:tblGrid>
      <w:tr w:rsidR="00251927" w:rsidRPr="00251927" w:rsidTr="00251927">
        <w:trPr>
          <w:trHeight w:val="28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PPN VS LDT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Input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(P values)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PPN VS LDT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Output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(P values)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51927" w:rsidRPr="00251927" w:rsidRDefault="00251927" w:rsidP="002519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Ipsilateral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Contralateral</w:t>
            </w:r>
          </w:p>
        </w:tc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51927" w:rsidRPr="00251927" w:rsidRDefault="00251927" w:rsidP="0025192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Ipsilateral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Contralateral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ORB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OLF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mPFC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0.0436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STRv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0.0474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Mos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0.0292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CP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0.0369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CP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0.0082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sAMY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sAMY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LSX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PALv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EPI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PALd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0.0469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MEZ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0.0294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PALm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ZI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RT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0.0297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LHA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VP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0.0110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0.0140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DR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VENT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0.0082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0.0107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PPN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&lt;0.0001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GENd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IC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MED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0.0470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RR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LAT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0.0335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0.0038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CUN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0.0043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0.0370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ILM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0.0225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VTA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0.4290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GENv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SNr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0.0418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ATN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SCm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0.0017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MEZ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0.4387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ZI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0.0055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0.0423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LHA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IPN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PPN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0.0001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SLD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0.0407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SAG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0.0206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PRNr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SCs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0.0094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0.0137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0.0115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0.0166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IC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LDT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0.0039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0.0102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RR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0.0124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0.0155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CUN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DTN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0.0160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0.0022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VTA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0.0048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0.0079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SCm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0.0002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0.0016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PRNc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0.0371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0.0032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PRT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PCG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&lt;0.0001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0.0001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PAG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PARN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0.0283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MRN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0.0332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MARN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PB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IRN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SLD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0.0246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GRN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SLC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VNC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PRNr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PGRN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CS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0.0211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0.0192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CBN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PG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DTN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0.0114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0.0364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TRN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PRNc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ns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PCG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0.0001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0.0002 </w:t>
            </w:r>
          </w:p>
        </w:tc>
      </w:tr>
      <w:tr w:rsidR="00251927" w:rsidRPr="00251927" w:rsidTr="00251927">
        <w:trPr>
          <w:trHeight w:val="285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>CBX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0.0408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1927" w:rsidRPr="00251927" w:rsidRDefault="00251927" w:rsidP="0025192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25192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0.0083 </w:t>
            </w:r>
          </w:p>
        </w:tc>
      </w:tr>
    </w:tbl>
    <w:p w:rsidR="00123C7B" w:rsidRPr="005B7BDC" w:rsidRDefault="00123C7B">
      <w:pPr>
        <w:widowControl/>
        <w:jc w:val="left"/>
        <w:rPr>
          <w:rFonts w:ascii="Times New Roman" w:hAnsi="Times New Roman" w:cs="Times New Roman"/>
        </w:rPr>
      </w:pPr>
    </w:p>
    <w:p w:rsidR="00123C7B" w:rsidRPr="005B7BDC" w:rsidRDefault="00123C7B">
      <w:pPr>
        <w:rPr>
          <w:rFonts w:ascii="Times New Roman" w:hAnsi="Times New Roman" w:cs="Times New Roman"/>
        </w:rPr>
      </w:pPr>
    </w:p>
    <w:sectPr w:rsidR="00123C7B" w:rsidRPr="005B7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7F3" w:rsidRDefault="003607F3" w:rsidP="00EB7D3D">
      <w:r>
        <w:separator/>
      </w:r>
    </w:p>
  </w:endnote>
  <w:endnote w:type="continuationSeparator" w:id="0">
    <w:p w:rsidR="003607F3" w:rsidRDefault="003607F3" w:rsidP="00EB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7F3" w:rsidRDefault="003607F3" w:rsidP="00EB7D3D">
      <w:r>
        <w:separator/>
      </w:r>
    </w:p>
  </w:footnote>
  <w:footnote w:type="continuationSeparator" w:id="0">
    <w:p w:rsidR="003607F3" w:rsidRDefault="003607F3" w:rsidP="00EB7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CDC"/>
    <w:rsid w:val="00000577"/>
    <w:rsid w:val="00001996"/>
    <w:rsid w:val="00005AF4"/>
    <w:rsid w:val="000208DC"/>
    <w:rsid w:val="00082DD4"/>
    <w:rsid w:val="00083E4F"/>
    <w:rsid w:val="000E2657"/>
    <w:rsid w:val="00123C7B"/>
    <w:rsid w:val="00137F82"/>
    <w:rsid w:val="0017744A"/>
    <w:rsid w:val="00197606"/>
    <w:rsid w:val="001D024C"/>
    <w:rsid w:val="001F68AB"/>
    <w:rsid w:val="0020339B"/>
    <w:rsid w:val="002313FB"/>
    <w:rsid w:val="00236529"/>
    <w:rsid w:val="00251927"/>
    <w:rsid w:val="002766C3"/>
    <w:rsid w:val="002904B1"/>
    <w:rsid w:val="0029496C"/>
    <w:rsid w:val="002C6CDC"/>
    <w:rsid w:val="002F34EB"/>
    <w:rsid w:val="00323870"/>
    <w:rsid w:val="00330BD3"/>
    <w:rsid w:val="00345E31"/>
    <w:rsid w:val="003607F3"/>
    <w:rsid w:val="00382A98"/>
    <w:rsid w:val="003A20F8"/>
    <w:rsid w:val="003B2422"/>
    <w:rsid w:val="003E0AC9"/>
    <w:rsid w:val="003E244F"/>
    <w:rsid w:val="00401878"/>
    <w:rsid w:val="0044379A"/>
    <w:rsid w:val="0049578E"/>
    <w:rsid w:val="00496285"/>
    <w:rsid w:val="004977A6"/>
    <w:rsid w:val="004A42BE"/>
    <w:rsid w:val="004B531B"/>
    <w:rsid w:val="004F132E"/>
    <w:rsid w:val="0050128E"/>
    <w:rsid w:val="00552A59"/>
    <w:rsid w:val="00555F86"/>
    <w:rsid w:val="005842DA"/>
    <w:rsid w:val="005B7BDC"/>
    <w:rsid w:val="005D1097"/>
    <w:rsid w:val="0063434B"/>
    <w:rsid w:val="00652FFF"/>
    <w:rsid w:val="006666E6"/>
    <w:rsid w:val="006D0838"/>
    <w:rsid w:val="0074532F"/>
    <w:rsid w:val="00751F05"/>
    <w:rsid w:val="00771943"/>
    <w:rsid w:val="007B03A8"/>
    <w:rsid w:val="007B1BE9"/>
    <w:rsid w:val="008144DB"/>
    <w:rsid w:val="008255B5"/>
    <w:rsid w:val="008602C7"/>
    <w:rsid w:val="008B7264"/>
    <w:rsid w:val="008D53E8"/>
    <w:rsid w:val="00933FBA"/>
    <w:rsid w:val="00936E09"/>
    <w:rsid w:val="00960A73"/>
    <w:rsid w:val="00972686"/>
    <w:rsid w:val="0097576E"/>
    <w:rsid w:val="00992F2E"/>
    <w:rsid w:val="00996B1C"/>
    <w:rsid w:val="009A15C1"/>
    <w:rsid w:val="00A60A34"/>
    <w:rsid w:val="00A613C0"/>
    <w:rsid w:val="00A70D78"/>
    <w:rsid w:val="00AA1812"/>
    <w:rsid w:val="00AA2664"/>
    <w:rsid w:val="00AA2919"/>
    <w:rsid w:val="00AC2BD0"/>
    <w:rsid w:val="00AC56B5"/>
    <w:rsid w:val="00B16DD3"/>
    <w:rsid w:val="00B3230B"/>
    <w:rsid w:val="00B50B46"/>
    <w:rsid w:val="00B57DC5"/>
    <w:rsid w:val="00B73853"/>
    <w:rsid w:val="00B91EE3"/>
    <w:rsid w:val="00BB5B74"/>
    <w:rsid w:val="00BE2B41"/>
    <w:rsid w:val="00C00EFC"/>
    <w:rsid w:val="00C05803"/>
    <w:rsid w:val="00C068B4"/>
    <w:rsid w:val="00C10542"/>
    <w:rsid w:val="00C14B73"/>
    <w:rsid w:val="00C44ECA"/>
    <w:rsid w:val="00C82C73"/>
    <w:rsid w:val="00CD5009"/>
    <w:rsid w:val="00CD5235"/>
    <w:rsid w:val="00CE0D51"/>
    <w:rsid w:val="00D01ED1"/>
    <w:rsid w:val="00D2444C"/>
    <w:rsid w:val="00D46D56"/>
    <w:rsid w:val="00D5625D"/>
    <w:rsid w:val="00D86098"/>
    <w:rsid w:val="00D916A1"/>
    <w:rsid w:val="00E12D45"/>
    <w:rsid w:val="00E4394A"/>
    <w:rsid w:val="00EA65B3"/>
    <w:rsid w:val="00EB7D3D"/>
    <w:rsid w:val="00EE4955"/>
    <w:rsid w:val="00F34C51"/>
    <w:rsid w:val="00F63DEB"/>
    <w:rsid w:val="00F81B60"/>
    <w:rsid w:val="00FB4A63"/>
    <w:rsid w:val="00FB4AA6"/>
    <w:rsid w:val="00FB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0A895F-9390-4753-B731-C6744BC2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7D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B7D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7D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7D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7D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7D3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B7D3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B7D3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5D1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1027</Words>
  <Characters>5858</Characters>
  <Application>Microsoft Office Word</Application>
  <DocSecurity>0</DocSecurity>
  <Lines>48</Lines>
  <Paragraphs>13</Paragraphs>
  <ScaleCrop>false</ScaleCrop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赵陪嶙</dc:creator>
  <cp:keywords/>
  <dc:description/>
  <cp:lastModifiedBy>赵陪嶙</cp:lastModifiedBy>
  <cp:revision>8</cp:revision>
  <dcterms:created xsi:type="dcterms:W3CDTF">2021-12-02T03:36:00Z</dcterms:created>
  <dcterms:modified xsi:type="dcterms:W3CDTF">2021-12-24T07:08:00Z</dcterms:modified>
</cp:coreProperties>
</file>