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7616" w14:textId="2CB52B0C" w:rsidR="00855CCF" w:rsidRDefault="00855CCF" w:rsidP="00855CCF">
      <w:pPr>
        <w:rPr>
          <w:rFonts w:ascii="Times New Roman" w:eastAsia="宋体" w:hAnsi="Times New Roman" w:cs="Times New Roman"/>
          <w:b/>
          <w:bCs/>
          <w:color w:val="2E30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2E3033"/>
          <w:sz w:val="28"/>
          <w:szCs w:val="28"/>
          <w:shd w:val="clear" w:color="auto" w:fill="FFFFFF"/>
        </w:rPr>
        <w:t>Abbreviations</w:t>
      </w:r>
    </w:p>
    <w:tbl>
      <w:tblPr>
        <w:tblStyle w:val="a8"/>
        <w:tblpPr w:leftFromText="180" w:rightFromText="180" w:vertAnchor="text" w:horzAnchor="page" w:tblpX="1632" w:tblpY="239"/>
        <w:tblW w:w="0" w:type="auto"/>
        <w:tblLook w:val="04A0" w:firstRow="1" w:lastRow="0" w:firstColumn="1" w:lastColumn="0" w:noHBand="0" w:noVBand="1"/>
      </w:tblPr>
      <w:tblGrid>
        <w:gridCol w:w="1638"/>
        <w:gridCol w:w="6789"/>
      </w:tblGrid>
      <w:tr w:rsidR="00855CCF" w14:paraId="3E0E7928" w14:textId="77777777" w:rsidTr="00855CCF">
        <w:tc>
          <w:tcPr>
            <w:tcW w:w="1638" w:type="dxa"/>
          </w:tcPr>
          <w:p w14:paraId="0FD7C841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CAD</w:t>
            </w:r>
          </w:p>
        </w:tc>
        <w:tc>
          <w:tcPr>
            <w:tcW w:w="6789" w:type="dxa"/>
          </w:tcPr>
          <w:p w14:paraId="642A1903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Coronary artery disease</w:t>
            </w:r>
          </w:p>
        </w:tc>
      </w:tr>
      <w:tr w:rsidR="00855CCF" w14:paraId="268A341C" w14:textId="77777777" w:rsidTr="00855CCF">
        <w:tc>
          <w:tcPr>
            <w:tcW w:w="1638" w:type="dxa"/>
          </w:tcPr>
          <w:p w14:paraId="4C4AD10B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lncRNA</w:t>
            </w:r>
          </w:p>
        </w:tc>
        <w:tc>
          <w:tcPr>
            <w:tcW w:w="6789" w:type="dxa"/>
          </w:tcPr>
          <w:p w14:paraId="6D4260D8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Long noncoding RNA</w:t>
            </w:r>
          </w:p>
        </w:tc>
      </w:tr>
      <w:tr w:rsidR="00855CCF" w14:paraId="5B1F7C26" w14:textId="77777777" w:rsidTr="00855CCF">
        <w:trPr>
          <w:trHeight w:val="292"/>
        </w:trPr>
        <w:tc>
          <w:tcPr>
            <w:tcW w:w="1638" w:type="dxa"/>
          </w:tcPr>
          <w:p w14:paraId="1EFDD08B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ICM</w:t>
            </w:r>
          </w:p>
        </w:tc>
        <w:tc>
          <w:tcPr>
            <w:tcW w:w="6789" w:type="dxa"/>
          </w:tcPr>
          <w:p w14:paraId="0A362B15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Ischaemic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cardiomyopathy</w:t>
            </w:r>
          </w:p>
        </w:tc>
      </w:tr>
      <w:tr w:rsidR="00855CCF" w14:paraId="27F99714" w14:textId="77777777" w:rsidTr="00855CCF">
        <w:trPr>
          <w:trHeight w:val="292"/>
        </w:trPr>
        <w:tc>
          <w:tcPr>
            <w:tcW w:w="1638" w:type="dxa"/>
          </w:tcPr>
          <w:p w14:paraId="61EAAE7F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CVDs</w:t>
            </w:r>
          </w:p>
        </w:tc>
        <w:tc>
          <w:tcPr>
            <w:tcW w:w="6789" w:type="dxa"/>
          </w:tcPr>
          <w:p w14:paraId="03351F2C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Cardiovascular diseases </w:t>
            </w:r>
          </w:p>
        </w:tc>
      </w:tr>
      <w:tr w:rsidR="00855CCF" w14:paraId="0755B386" w14:textId="77777777" w:rsidTr="00855CCF">
        <w:trPr>
          <w:trHeight w:val="292"/>
        </w:trPr>
        <w:tc>
          <w:tcPr>
            <w:tcW w:w="1638" w:type="dxa"/>
          </w:tcPr>
          <w:p w14:paraId="2D25A7AC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LDL</w:t>
            </w:r>
          </w:p>
        </w:tc>
        <w:tc>
          <w:tcPr>
            <w:tcW w:w="6789" w:type="dxa"/>
          </w:tcPr>
          <w:p w14:paraId="189E2DF4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Low-density lipoprotein</w:t>
            </w:r>
          </w:p>
        </w:tc>
      </w:tr>
      <w:tr w:rsidR="00855CCF" w14:paraId="1F7469D1" w14:textId="77777777" w:rsidTr="00855CCF">
        <w:trPr>
          <w:trHeight w:val="292"/>
        </w:trPr>
        <w:tc>
          <w:tcPr>
            <w:tcW w:w="1638" w:type="dxa"/>
          </w:tcPr>
          <w:p w14:paraId="7DD4D2E6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OxLDL</w:t>
            </w:r>
            <w:proofErr w:type="spellEnd"/>
          </w:p>
        </w:tc>
        <w:tc>
          <w:tcPr>
            <w:tcW w:w="6789" w:type="dxa"/>
          </w:tcPr>
          <w:p w14:paraId="68ABBCBC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Oxidized LDL</w:t>
            </w:r>
          </w:p>
        </w:tc>
      </w:tr>
      <w:tr w:rsidR="00855CCF" w14:paraId="3CAA2E5C" w14:textId="77777777" w:rsidTr="00855CCF">
        <w:trPr>
          <w:trHeight w:val="292"/>
        </w:trPr>
        <w:tc>
          <w:tcPr>
            <w:tcW w:w="1638" w:type="dxa"/>
          </w:tcPr>
          <w:p w14:paraId="500C3185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ANRIL</w:t>
            </w:r>
          </w:p>
        </w:tc>
        <w:tc>
          <w:tcPr>
            <w:tcW w:w="6789" w:type="dxa"/>
          </w:tcPr>
          <w:p w14:paraId="7ED496CD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Antisense noncoding RNA in the INK4 locus</w:t>
            </w:r>
          </w:p>
        </w:tc>
      </w:tr>
      <w:tr w:rsidR="00855CCF" w14:paraId="3EB7AE79" w14:textId="77777777" w:rsidTr="00855CCF">
        <w:trPr>
          <w:trHeight w:val="292"/>
        </w:trPr>
        <w:tc>
          <w:tcPr>
            <w:tcW w:w="1638" w:type="dxa"/>
          </w:tcPr>
          <w:p w14:paraId="67C14ADF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MALAT1</w:t>
            </w:r>
          </w:p>
        </w:tc>
        <w:tc>
          <w:tcPr>
            <w:tcW w:w="6789" w:type="dxa"/>
          </w:tcPr>
          <w:p w14:paraId="7D6249D7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Metastasis-associated lung adenocarcinoma transcript 1</w:t>
            </w:r>
          </w:p>
        </w:tc>
      </w:tr>
      <w:tr w:rsidR="00855CCF" w14:paraId="390707E3" w14:textId="77777777" w:rsidTr="00855CCF">
        <w:trPr>
          <w:trHeight w:val="292"/>
        </w:trPr>
        <w:tc>
          <w:tcPr>
            <w:tcW w:w="1638" w:type="dxa"/>
          </w:tcPr>
          <w:p w14:paraId="27AD2B0E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MIAT</w:t>
            </w:r>
          </w:p>
        </w:tc>
        <w:tc>
          <w:tcPr>
            <w:tcW w:w="6789" w:type="dxa"/>
          </w:tcPr>
          <w:p w14:paraId="39597C6C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Myocardial infarction associated transcript</w:t>
            </w:r>
          </w:p>
        </w:tc>
      </w:tr>
      <w:tr w:rsidR="00855CCF" w14:paraId="79F95948" w14:textId="77777777" w:rsidTr="00855CCF">
        <w:trPr>
          <w:trHeight w:val="292"/>
        </w:trPr>
        <w:tc>
          <w:tcPr>
            <w:tcW w:w="1638" w:type="dxa"/>
          </w:tcPr>
          <w:p w14:paraId="5DC66256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mTOR</w:t>
            </w:r>
          </w:p>
        </w:tc>
        <w:tc>
          <w:tcPr>
            <w:tcW w:w="6789" w:type="dxa"/>
          </w:tcPr>
          <w:p w14:paraId="1EB7530A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Mammalian target of rapamycin</w:t>
            </w:r>
          </w:p>
        </w:tc>
      </w:tr>
      <w:tr w:rsidR="00855CCF" w14:paraId="77414BDC" w14:textId="77777777" w:rsidTr="00855CCF">
        <w:trPr>
          <w:trHeight w:val="292"/>
        </w:trPr>
        <w:tc>
          <w:tcPr>
            <w:tcW w:w="1638" w:type="dxa"/>
          </w:tcPr>
          <w:p w14:paraId="6DE31744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PBMCs</w:t>
            </w:r>
          </w:p>
        </w:tc>
        <w:tc>
          <w:tcPr>
            <w:tcW w:w="6789" w:type="dxa"/>
          </w:tcPr>
          <w:p w14:paraId="3C006C23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Peripheral blood mononuclear cells</w:t>
            </w:r>
          </w:p>
        </w:tc>
      </w:tr>
      <w:tr w:rsidR="00855CCF" w14:paraId="0EFE3A99" w14:textId="77777777" w:rsidTr="00855CCF">
        <w:trPr>
          <w:trHeight w:val="292"/>
        </w:trPr>
        <w:tc>
          <w:tcPr>
            <w:tcW w:w="1638" w:type="dxa"/>
          </w:tcPr>
          <w:p w14:paraId="1F082C43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GEO</w:t>
            </w:r>
          </w:p>
        </w:tc>
        <w:tc>
          <w:tcPr>
            <w:tcW w:w="6789" w:type="dxa"/>
          </w:tcPr>
          <w:p w14:paraId="1796CB34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Gene Expression Omnibus</w:t>
            </w:r>
          </w:p>
        </w:tc>
      </w:tr>
      <w:tr w:rsidR="00855CCF" w14:paraId="438846EF" w14:textId="77777777" w:rsidTr="00855CCF">
        <w:trPr>
          <w:trHeight w:val="292"/>
        </w:trPr>
        <w:tc>
          <w:tcPr>
            <w:tcW w:w="1638" w:type="dxa"/>
          </w:tcPr>
          <w:p w14:paraId="4A1AB59B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IRGs</w:t>
            </w:r>
          </w:p>
        </w:tc>
        <w:tc>
          <w:tcPr>
            <w:tcW w:w="6789" w:type="dxa"/>
          </w:tcPr>
          <w:p w14:paraId="7DB5D3B8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Immune-related genes</w:t>
            </w:r>
          </w:p>
        </w:tc>
      </w:tr>
      <w:tr w:rsidR="00855CCF" w14:paraId="22A00A9A" w14:textId="77777777" w:rsidTr="00855CCF">
        <w:trPr>
          <w:trHeight w:val="292"/>
        </w:trPr>
        <w:tc>
          <w:tcPr>
            <w:tcW w:w="1638" w:type="dxa"/>
          </w:tcPr>
          <w:p w14:paraId="5E1619DC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ENA</w:t>
            </w:r>
          </w:p>
        </w:tc>
        <w:tc>
          <w:tcPr>
            <w:tcW w:w="6789" w:type="dxa"/>
          </w:tcPr>
          <w:p w14:paraId="10EB015D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European Nucleotide Archive</w:t>
            </w:r>
          </w:p>
        </w:tc>
      </w:tr>
      <w:tr w:rsidR="00855CCF" w14:paraId="25DDD0F8" w14:textId="77777777" w:rsidTr="00855CCF">
        <w:tc>
          <w:tcPr>
            <w:tcW w:w="1638" w:type="dxa"/>
          </w:tcPr>
          <w:p w14:paraId="70C38A29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VST</w:t>
            </w:r>
          </w:p>
        </w:tc>
        <w:tc>
          <w:tcPr>
            <w:tcW w:w="6789" w:type="dxa"/>
          </w:tcPr>
          <w:p w14:paraId="18984D65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eastAsia="宋体" w:hAnsi="Times New Roman" w:cs="Times New Roman"/>
                <w:sz w:val="24"/>
              </w:rPr>
              <w:t>ariance stabilizing transformed</w:t>
            </w:r>
          </w:p>
        </w:tc>
      </w:tr>
      <w:tr w:rsidR="00855CCF" w14:paraId="70F4644E" w14:textId="77777777" w:rsidTr="00855CCF">
        <w:tc>
          <w:tcPr>
            <w:tcW w:w="1638" w:type="dxa"/>
          </w:tcPr>
          <w:p w14:paraId="49A67330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PCA</w:t>
            </w:r>
          </w:p>
        </w:tc>
        <w:tc>
          <w:tcPr>
            <w:tcW w:w="6789" w:type="dxa"/>
          </w:tcPr>
          <w:p w14:paraId="119DE204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eastAsia="宋体" w:hAnsi="Times New Roman" w:cs="Times New Roman"/>
                <w:sz w:val="24"/>
              </w:rPr>
              <w:t>rincipal component analysis</w:t>
            </w:r>
          </w:p>
        </w:tc>
      </w:tr>
      <w:tr w:rsidR="00855CCF" w14:paraId="061B1707" w14:textId="77777777" w:rsidTr="00855CCF">
        <w:tc>
          <w:tcPr>
            <w:tcW w:w="1638" w:type="dxa"/>
          </w:tcPr>
          <w:p w14:paraId="6AB8EEA8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DEMs</w:t>
            </w:r>
          </w:p>
        </w:tc>
        <w:tc>
          <w:tcPr>
            <w:tcW w:w="6789" w:type="dxa"/>
          </w:tcPr>
          <w:p w14:paraId="53A899A4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Differentially expressed immune mRNAs</w:t>
            </w:r>
          </w:p>
        </w:tc>
      </w:tr>
      <w:tr w:rsidR="00855CCF" w14:paraId="1BC30774" w14:textId="77777777" w:rsidTr="00855CCF">
        <w:tc>
          <w:tcPr>
            <w:tcW w:w="1638" w:type="dxa"/>
          </w:tcPr>
          <w:p w14:paraId="584F10FA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DELncs</w:t>
            </w:r>
            <w:proofErr w:type="spellEnd"/>
          </w:p>
        </w:tc>
        <w:tc>
          <w:tcPr>
            <w:tcW w:w="6789" w:type="dxa"/>
          </w:tcPr>
          <w:p w14:paraId="6C4B31D1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Differentially expressed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lncRNAs</w:t>
            </w:r>
            <w:proofErr w:type="spellEnd"/>
          </w:p>
        </w:tc>
      </w:tr>
      <w:tr w:rsidR="00855CCF" w14:paraId="6195090F" w14:textId="77777777" w:rsidTr="00855CCF">
        <w:tc>
          <w:tcPr>
            <w:tcW w:w="1638" w:type="dxa"/>
          </w:tcPr>
          <w:p w14:paraId="2401AF9B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DEIRGs</w:t>
            </w:r>
          </w:p>
        </w:tc>
        <w:tc>
          <w:tcPr>
            <w:tcW w:w="6789" w:type="dxa"/>
          </w:tcPr>
          <w:p w14:paraId="6FBA8534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Differentially expressed immune-related genes</w:t>
            </w:r>
          </w:p>
        </w:tc>
      </w:tr>
      <w:tr w:rsidR="00855CCF" w14:paraId="2C605E75" w14:textId="77777777" w:rsidTr="00855CCF">
        <w:tc>
          <w:tcPr>
            <w:tcW w:w="1638" w:type="dxa"/>
          </w:tcPr>
          <w:p w14:paraId="2D897751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/>
                <w:sz w:val="24"/>
              </w:rPr>
              <w:t>WGCNA</w:t>
            </w:r>
          </w:p>
        </w:tc>
        <w:tc>
          <w:tcPr>
            <w:tcW w:w="6789" w:type="dxa"/>
          </w:tcPr>
          <w:p w14:paraId="0DB3235D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/>
                <w:sz w:val="24"/>
              </w:rPr>
              <w:t>Weighted gene co-expression network analysis</w:t>
            </w:r>
          </w:p>
        </w:tc>
      </w:tr>
      <w:tr w:rsidR="00855CCF" w14:paraId="3C7DE244" w14:textId="77777777" w:rsidTr="00855CCF">
        <w:tc>
          <w:tcPr>
            <w:tcW w:w="1638" w:type="dxa"/>
          </w:tcPr>
          <w:p w14:paraId="081486C6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LASSO</w:t>
            </w:r>
          </w:p>
        </w:tc>
        <w:tc>
          <w:tcPr>
            <w:tcW w:w="6789" w:type="dxa"/>
          </w:tcPr>
          <w:p w14:paraId="16830C5C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</w:rPr>
              <w:t>least absolute shrinkage and selection operator</w:t>
            </w:r>
          </w:p>
        </w:tc>
      </w:tr>
      <w:tr w:rsidR="00855CCF" w14:paraId="7FEB516F" w14:textId="77777777" w:rsidTr="00855CCF">
        <w:tc>
          <w:tcPr>
            <w:tcW w:w="1638" w:type="dxa"/>
          </w:tcPr>
          <w:p w14:paraId="445E1110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RF-RFE</w:t>
            </w:r>
          </w:p>
        </w:tc>
        <w:tc>
          <w:tcPr>
            <w:tcW w:w="6789" w:type="dxa"/>
          </w:tcPr>
          <w:p w14:paraId="67C15BCA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R</w:t>
            </w: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andom forest-recursive feature elimination</w:t>
            </w:r>
          </w:p>
        </w:tc>
      </w:tr>
      <w:tr w:rsidR="00855CCF" w14:paraId="64F7EA03" w14:textId="77777777" w:rsidTr="00855CCF">
        <w:tc>
          <w:tcPr>
            <w:tcW w:w="1638" w:type="dxa"/>
          </w:tcPr>
          <w:p w14:paraId="01A0159A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GSEA</w:t>
            </w:r>
          </w:p>
        </w:tc>
        <w:tc>
          <w:tcPr>
            <w:tcW w:w="6789" w:type="dxa"/>
          </w:tcPr>
          <w:p w14:paraId="7569553D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Gene set enrichment analysis </w:t>
            </w:r>
          </w:p>
        </w:tc>
      </w:tr>
      <w:tr w:rsidR="00855CCF" w14:paraId="7D6A5791" w14:textId="77777777" w:rsidTr="00855CCF">
        <w:tc>
          <w:tcPr>
            <w:tcW w:w="1638" w:type="dxa"/>
          </w:tcPr>
          <w:p w14:paraId="15D96D34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GSVA</w:t>
            </w:r>
          </w:p>
        </w:tc>
        <w:tc>
          <w:tcPr>
            <w:tcW w:w="6789" w:type="dxa"/>
          </w:tcPr>
          <w:p w14:paraId="513F1DE2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eastAsia="宋体" w:hAnsi="Times New Roman" w:cs="Times New Roman"/>
                <w:sz w:val="24"/>
              </w:rPr>
              <w:t>ene set variation analysis</w:t>
            </w:r>
          </w:p>
        </w:tc>
      </w:tr>
      <w:tr w:rsidR="00855CCF" w14:paraId="02A6659F" w14:textId="77777777" w:rsidTr="00855CCF">
        <w:tc>
          <w:tcPr>
            <w:tcW w:w="1638" w:type="dxa"/>
          </w:tcPr>
          <w:p w14:paraId="73AE482A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KEGG</w:t>
            </w:r>
          </w:p>
        </w:tc>
        <w:tc>
          <w:tcPr>
            <w:tcW w:w="6789" w:type="dxa"/>
          </w:tcPr>
          <w:p w14:paraId="00136215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The Kyoto Encyclopedia of Genes and Genomes</w:t>
            </w:r>
          </w:p>
        </w:tc>
      </w:tr>
      <w:tr w:rsidR="00855CCF" w14:paraId="40FF0F0B" w14:textId="77777777" w:rsidTr="00855CCF">
        <w:tc>
          <w:tcPr>
            <w:tcW w:w="1638" w:type="dxa"/>
          </w:tcPr>
          <w:p w14:paraId="44953BC3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HF</w:t>
            </w:r>
          </w:p>
        </w:tc>
        <w:tc>
          <w:tcPr>
            <w:tcW w:w="6789" w:type="dxa"/>
          </w:tcPr>
          <w:p w14:paraId="2C227569" w14:textId="77777777" w:rsidR="00855CCF" w:rsidRDefault="00855CCF" w:rsidP="00855CCF">
            <w:pP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Heart failure</w:t>
            </w:r>
          </w:p>
        </w:tc>
      </w:tr>
    </w:tbl>
    <w:p w14:paraId="3D4133AA" w14:textId="0967E577" w:rsidR="00855CCF" w:rsidRDefault="00855CCF" w:rsidP="00855CCF">
      <w:pPr>
        <w:rPr>
          <w:rFonts w:ascii="Times New Roman" w:eastAsia="宋体" w:hAnsi="Times New Roman" w:cs="Times New Roman"/>
          <w:b/>
          <w:bCs/>
          <w:color w:val="2E3033"/>
          <w:sz w:val="28"/>
          <w:szCs w:val="28"/>
          <w:shd w:val="clear" w:color="auto" w:fill="FFFFFF"/>
        </w:rPr>
      </w:pPr>
    </w:p>
    <w:p w14:paraId="71DABE80" w14:textId="77777777" w:rsidR="00855CCF" w:rsidRDefault="00855CCF" w:rsidP="00855CCF">
      <w:pPr>
        <w:rPr>
          <w:rFonts w:ascii="Times New Roman" w:eastAsia="宋体" w:hAnsi="Times New Roman" w:cs="Times New Roman" w:hint="eastAsia"/>
          <w:b/>
          <w:bCs/>
          <w:color w:val="2E3033"/>
          <w:sz w:val="28"/>
          <w:szCs w:val="28"/>
          <w:shd w:val="clear" w:color="auto" w:fill="FFFFFF"/>
        </w:rPr>
      </w:pPr>
    </w:p>
    <w:p w14:paraId="66497F84" w14:textId="77777777" w:rsidR="00855CCF" w:rsidRDefault="00855CCF" w:rsidP="00855CCF">
      <w:pPr>
        <w:rPr>
          <w:rFonts w:ascii="Arial" w:eastAsia="宋体" w:hAnsi="Arial" w:cs="Arial"/>
          <w:color w:val="2E3033"/>
          <w:sz w:val="14"/>
          <w:szCs w:val="14"/>
          <w:shd w:val="clear" w:color="auto" w:fill="FFFFFF"/>
        </w:rPr>
      </w:pPr>
    </w:p>
    <w:p w14:paraId="2CADD2BB" w14:textId="77777777" w:rsidR="00855CCF" w:rsidRDefault="00855CCF" w:rsidP="00855CCF">
      <w:pPr>
        <w:keepNext/>
        <w:rPr>
          <w:rFonts w:cs="Times New Roman"/>
        </w:rPr>
      </w:pPr>
    </w:p>
    <w:p w14:paraId="7BC41752" w14:textId="77777777" w:rsidR="00A31325" w:rsidRPr="00855CCF" w:rsidRDefault="00A31325" w:rsidP="00855CCF"/>
    <w:sectPr w:rsidR="00A31325" w:rsidRPr="00855CCF" w:rsidSect="00855CC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A561" w14:textId="77777777" w:rsidR="005411BD" w:rsidRDefault="005411BD" w:rsidP="00DF0440">
      <w:r>
        <w:separator/>
      </w:r>
    </w:p>
  </w:endnote>
  <w:endnote w:type="continuationSeparator" w:id="0">
    <w:p w14:paraId="0F132450" w14:textId="77777777" w:rsidR="005411BD" w:rsidRDefault="005411BD" w:rsidP="00DF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3A4E" w14:textId="77777777" w:rsidR="005411BD" w:rsidRDefault="005411BD" w:rsidP="00DF0440">
      <w:r>
        <w:separator/>
      </w:r>
    </w:p>
  </w:footnote>
  <w:footnote w:type="continuationSeparator" w:id="0">
    <w:p w14:paraId="4B69ED38" w14:textId="77777777" w:rsidR="005411BD" w:rsidRDefault="005411BD" w:rsidP="00DF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96"/>
    <w:rsid w:val="000D51A3"/>
    <w:rsid w:val="000E792F"/>
    <w:rsid w:val="00111373"/>
    <w:rsid w:val="0024033B"/>
    <w:rsid w:val="00281D30"/>
    <w:rsid w:val="00342389"/>
    <w:rsid w:val="003453C5"/>
    <w:rsid w:val="00521DB0"/>
    <w:rsid w:val="005411BD"/>
    <w:rsid w:val="006D3F83"/>
    <w:rsid w:val="007A277E"/>
    <w:rsid w:val="007E2C0F"/>
    <w:rsid w:val="00855CCF"/>
    <w:rsid w:val="00880935"/>
    <w:rsid w:val="008E7B0B"/>
    <w:rsid w:val="00932C4C"/>
    <w:rsid w:val="00A31325"/>
    <w:rsid w:val="00C4354F"/>
    <w:rsid w:val="00DF0440"/>
    <w:rsid w:val="00E26996"/>
    <w:rsid w:val="00EF04AD"/>
    <w:rsid w:val="00F702E3"/>
    <w:rsid w:val="00FB2DE6"/>
    <w:rsid w:val="20E36967"/>
    <w:rsid w:val="38F01A1E"/>
    <w:rsid w:val="48D41E09"/>
    <w:rsid w:val="4BA5747D"/>
    <w:rsid w:val="4CB87AAA"/>
    <w:rsid w:val="4DE83ADB"/>
    <w:rsid w:val="552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35E34"/>
  <w15:docId w15:val="{0A108D5A-0E49-4195-9B37-63A57B8B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CDAC31-70AB-4D64-9AC0-D7CC9AAFC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趣欢</cp:lastModifiedBy>
  <cp:revision>3</cp:revision>
  <dcterms:created xsi:type="dcterms:W3CDTF">2022-01-08T15:20:00Z</dcterms:created>
  <dcterms:modified xsi:type="dcterms:W3CDTF">2022-01-08T15:21:00Z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93B01BDCB7F143A2BC47EA4F35DD8F93</vt:lpwstr>
  </property>
</Properties>
</file>