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Supplementary materials</w:t>
      </w:r>
    </w:p>
    <w:p>
      <w:pPr>
        <w:spacing w:line="360" w:lineRule="auto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4"/>
        </w:rPr>
        <w:t>For</w:t>
      </w:r>
    </w:p>
    <w:p>
      <w:pPr>
        <w:spacing w:before="312" w:beforeLines="100" w:after="312" w:afterLines="100" w:line="360" w:lineRule="auto"/>
        <w:rPr>
          <w:rFonts w:hint="eastAsia" w:ascii="Arial" w:hAnsi="Arial" w:cs="Arial"/>
          <w:b/>
          <w:bCs/>
          <w:sz w:val="28"/>
          <w:szCs w:val="28"/>
        </w:rPr>
      </w:pPr>
      <w:r>
        <w:rPr>
          <w:rFonts w:hint="eastAsia" w:ascii="Arial" w:hAnsi="Arial" w:cs="Arial"/>
          <w:b/>
          <w:bCs/>
          <w:sz w:val="28"/>
          <w:szCs w:val="28"/>
        </w:rPr>
        <w:t>A Comprehensive Review on the Chemical Properties, Plant Sources, Pharmacological Activities, Pharmacokinetic and Toxicological Characteristics of Tetrahydropalmatine</w:t>
      </w:r>
    </w:p>
    <w:p>
      <w:pPr>
        <w:spacing w:before="312" w:beforeLines="100" w:after="312" w:afterLines="100" w:line="360" w:lineRule="auto"/>
        <w:rPr>
          <w:rFonts w:ascii="Arial" w:hAnsi="Arial" w:eastAsia="宋体" w:cs="Arial"/>
          <w:i/>
          <w:iCs/>
          <w:color w:val="0D0D0D" w:themeColor="text1" w:themeTint="F2"/>
          <w:sz w:val="24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16" w:name="_GoBack"/>
      <w:bookmarkEnd w:id="16"/>
      <w:r>
        <w:rPr>
          <w:rFonts w:ascii="Arial" w:hAnsi="Arial" w:eastAsia="宋体" w:cs="Arial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Qinyun Du</w:t>
      </w:r>
      <w:r>
        <w:rPr>
          <w:rFonts w:ascii="Arial" w:hAnsi="Arial" w:eastAsia="宋体" w:cs="Arial"/>
          <w:i/>
          <w:iCs/>
          <w:color w:val="0D0D0D" w:themeColor="text1" w:themeTint="F2"/>
          <w:sz w:val="24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  <w:r>
        <w:rPr>
          <w:rFonts w:ascii="Arial" w:hAnsi="Arial" w:eastAsia="宋体" w:cs="Arial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Xianli Meng</w:t>
      </w:r>
      <w:r>
        <w:rPr>
          <w:rFonts w:ascii="Arial" w:hAnsi="Arial" w:eastAsia="宋体" w:cs="Arial"/>
          <w:i/>
          <w:iCs/>
          <w:color w:val="0D0D0D" w:themeColor="text1" w:themeTint="F2"/>
          <w:sz w:val="24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1,2*</w:t>
      </w:r>
      <w:r>
        <w:rPr>
          <w:rFonts w:ascii="Arial" w:hAnsi="Arial" w:eastAsia="宋体" w:cs="Arial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, Shaohui Wang</w:t>
      </w:r>
      <w:r>
        <w:rPr>
          <w:rFonts w:ascii="Arial" w:hAnsi="Arial" w:eastAsia="宋体" w:cs="Arial"/>
          <w:i/>
          <w:iCs/>
          <w:color w:val="0D0D0D" w:themeColor="text1" w:themeTint="F2"/>
          <w:sz w:val="24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3*</w:t>
      </w:r>
    </w:p>
    <w:p>
      <w:pPr>
        <w:spacing w:before="312" w:beforeLines="100" w:after="312" w:afterLines="100" w:line="360" w:lineRule="auto"/>
        <w:rPr>
          <w:rFonts w:ascii="Arial" w:hAnsi="Arial" w:eastAsia="宋体" w:cs="Arial"/>
          <w:i/>
          <w:iCs/>
          <w:color w:val="0D0D0D" w:themeColor="text1" w:themeTint="F2"/>
          <w:sz w:val="24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Arial" w:hAnsi="Arial" w:eastAsia="宋体" w:cs="Arial"/>
          <w:i/>
          <w:iCs/>
          <w:color w:val="000000" w:themeColor="text1"/>
          <w:sz w:val="24"/>
          <w:vertAlign w:val="superscript"/>
          <w14:textFill>
            <w14:solidFill>
              <w14:schemeClr w14:val="tx1"/>
            </w14:solidFill>
          </w14:textFill>
        </w:rPr>
        <w:t>1</w:t>
      </w:r>
      <w:r>
        <w:rPr>
          <w:rFonts w:ascii="Arial" w:hAnsi="Arial" w:eastAsia="宋体" w:cs="Arial"/>
          <w:i/>
          <w:iCs/>
          <w:color w:val="000000" w:themeColor="text1"/>
          <w:sz w:val="24"/>
          <w14:textFill>
            <w14:solidFill>
              <w14:schemeClr w14:val="tx1"/>
            </w14:solidFill>
          </w14:textFill>
        </w:rPr>
        <w:t>State Key Laboratory of Southwestern Chinese Medicine Resources, School of Pharmacy, Chengdu University of Traditional Chinese Medicine, Chengdu, of Traditional Chinese Medicine, Chengdu, China</w:t>
      </w:r>
      <w:bookmarkStart w:id="0" w:name="OLE_LINK35"/>
      <w:r>
        <w:rPr>
          <w:rFonts w:ascii="Arial" w:hAnsi="Arial" w:eastAsia="宋体" w:cs="Arial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, </w:t>
      </w:r>
      <w:r>
        <w:rPr>
          <w:rFonts w:ascii="Arial" w:hAnsi="Arial" w:eastAsia="宋体" w:cs="Arial"/>
          <w:i/>
          <w:iCs/>
          <w:color w:val="0D0D0D" w:themeColor="text1" w:themeTint="F2"/>
          <w:sz w:val="24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ascii="Arial" w:hAnsi="Arial" w:eastAsia="宋体" w:cs="Arial"/>
          <w:i/>
          <w:iCs/>
          <w:color w:val="0D0D0D" w:themeColor="text1" w:themeTint="F2"/>
          <w:sz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State Key Laboratory of Southwestern Chinese Medicine Resources, Innovative Institute of Chinese Medicine and Pharmacy, Chengdu University of Traditional Chinese Medicine, Chengdu, China,</w:t>
      </w:r>
      <w:r>
        <w:rPr>
          <w:rFonts w:ascii="Arial" w:hAnsi="Arial" w:eastAsia="宋体" w:cs="Arial"/>
          <w:i/>
          <w:iCs/>
          <w:color w:val="0D0D0D" w:themeColor="text1" w:themeTint="F2"/>
          <w:sz w:val="24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  <w:r>
        <w:rPr>
          <w:rFonts w:ascii="Arial" w:hAnsi="Arial" w:eastAsia="宋体" w:cs="Arial"/>
          <w:i/>
          <w:iCs/>
          <w:color w:val="000000" w:themeColor="text1"/>
          <w:sz w:val="24"/>
          <w:vertAlign w:val="superscript"/>
          <w14:textFill>
            <w14:solidFill>
              <w14:schemeClr w14:val="tx1"/>
            </w14:solidFill>
          </w14:textFill>
        </w:rPr>
        <w:t>3</w:t>
      </w:r>
      <w:bookmarkStart w:id="1" w:name="OLE_LINK30"/>
      <w:r>
        <w:rPr>
          <w:rFonts w:ascii="Arial" w:hAnsi="Arial" w:eastAsia="宋体" w:cs="Arial"/>
          <w:i/>
          <w:iCs/>
          <w:color w:val="000000" w:themeColor="text1"/>
          <w:sz w:val="24"/>
          <w14:textFill>
            <w14:solidFill>
              <w14:schemeClr w14:val="tx1"/>
            </w14:solidFill>
          </w14:textFill>
        </w:rPr>
        <w:t>State Key Laboratory of Southwestern Chinese Medicine Resources, School of Ethnic Medicine, Chengdu University of Traditional Chinese Medicine</w:t>
      </w:r>
      <w:bookmarkEnd w:id="0"/>
      <w:bookmarkEnd w:id="1"/>
      <w:r>
        <w:rPr>
          <w:rFonts w:ascii="Arial" w:hAnsi="Arial" w:eastAsia="宋体" w:cs="Arial"/>
          <w:i/>
          <w:iCs/>
          <w:color w:val="000000" w:themeColor="text1"/>
          <w:sz w:val="24"/>
          <w14:textFill>
            <w14:solidFill>
              <w14:schemeClr w14:val="tx1"/>
            </w14:solidFill>
          </w14:textFill>
        </w:rPr>
        <w:t>, Chengdu, China</w:t>
      </w:r>
    </w:p>
    <w:p>
      <w:pPr>
        <w:spacing w:before="312" w:beforeLines="100" w:after="312" w:afterLines="100" w:line="360" w:lineRule="auto"/>
        <w:rPr>
          <w:rFonts w:ascii="Arial" w:hAnsi="Arial" w:eastAsia="宋体" w:cs="Arial"/>
          <w:i/>
          <w:iCs/>
          <w:color w:val="0D0D0D" w:themeColor="text1" w:themeTint="F2"/>
          <w:sz w:val="24"/>
          <w:vertAlign w:val="superscript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before="312" w:beforeLines="100" w:after="312" w:afterLines="100"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eastAsia="宋体" w:cs="Arial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Corresponding authors:</w:t>
      </w:r>
      <w:r>
        <w:rPr>
          <w:rFonts w:ascii="Arial" w:hAnsi="Arial" w:eastAsia="宋体" w:cs="Arial"/>
          <w:color w:val="000000" w:themeColor="text1"/>
          <w:sz w:val="24"/>
          <w:vertAlign w:val="superscript"/>
          <w14:textFill>
            <w14:solidFill>
              <w14:schemeClr w14:val="tx1"/>
            </w14:solidFill>
          </w14:textFill>
        </w:rPr>
        <w:t xml:space="preserve"> </w:t>
      </w:r>
      <w:bookmarkStart w:id="2" w:name="_Hlk44228762"/>
      <w:bookmarkStart w:id="3" w:name="_Hlk44228923"/>
      <w:r>
        <w:rPr>
          <w:rFonts w:ascii="Arial" w:hAnsi="Arial" w:eastAsia="宋体" w:cs="Arial"/>
          <w:color w:val="000000" w:themeColor="text1"/>
          <w:sz w:val="24"/>
          <w14:textFill>
            <w14:solidFill>
              <w14:schemeClr w14:val="tx1"/>
            </w14:solidFill>
          </w14:textFill>
        </w:rPr>
        <w:t>Shaohui Wang (winter9091@163.com), Xianli Meng (xlm999@cdutcm.edu.cn</w:t>
      </w:r>
      <w:bookmarkEnd w:id="2"/>
      <w:bookmarkEnd w:id="3"/>
    </w:p>
    <w:p>
      <w:pPr>
        <w:spacing w:before="156" w:beforeLines="50" w:after="156" w:afterLines="50" w:line="360" w:lineRule="auto"/>
        <w:rPr>
          <w:rFonts w:ascii="Arial" w:hAnsi="Arial" w:cs="Arial"/>
          <w:b/>
          <w:bCs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="156" w:beforeLines="50" w:after="156" w:afterLines="5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Table S1 </w:t>
      </w:r>
      <w:r>
        <w:rPr>
          <w:rFonts w:ascii="Arial" w:hAnsi="Arial" w:cs="Arial"/>
          <w:sz w:val="24"/>
        </w:rPr>
        <w:t>The plant sources of tetrahydropalmatine.</w:t>
      </w:r>
    </w:p>
    <w:tbl>
      <w:tblPr>
        <w:tblStyle w:val="22"/>
        <w:tblW w:w="0" w:type="auto"/>
        <w:tblInd w:w="0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2977"/>
        <w:gridCol w:w="1984"/>
        <w:gridCol w:w="1843"/>
        <w:gridCol w:w="1418"/>
        <w:gridCol w:w="1975"/>
        <w:gridCol w:w="1326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bookmarkStart w:id="4" w:name="_Hlk93050573"/>
            <w:r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Plant species</w:t>
            </w:r>
          </w:p>
        </w:tc>
        <w:tc>
          <w:tcPr>
            <w:tcW w:w="297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Effect</w:t>
            </w:r>
          </w:p>
        </w:tc>
        <w:tc>
          <w:tcPr>
            <w:tcW w:w="198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Area</w:t>
            </w:r>
          </w:p>
        </w:tc>
        <w:tc>
          <w:tcPr>
            <w:tcW w:w="184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Family</w:t>
            </w:r>
          </w:p>
        </w:tc>
        <w:tc>
          <w:tcPr>
            <w:tcW w:w="141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Used part</w:t>
            </w:r>
          </w:p>
        </w:tc>
        <w:tc>
          <w:tcPr>
            <w:tcW w:w="1975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Extract</w:t>
            </w:r>
          </w:p>
        </w:tc>
        <w:tc>
          <w:tcPr>
            <w:tcW w:w="132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References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</w:trPr>
        <w:tc>
          <w:tcPr>
            <w:tcW w:w="2385" w:type="dxa"/>
            <w:tcBorders>
              <w:top w:val="single" w:color="auto" w:sz="12" w:space="0"/>
            </w:tcBorders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bookmarkStart w:id="5" w:name="OLE_LINK5"/>
            <w:r>
              <w:rPr>
                <w:rFonts w:ascii="Arial" w:hAnsi="Arial" w:eastAsia="宋体" w:cs="Arial"/>
                <w:b w:val="0"/>
                <w:bCs w:val="0"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Stephania epigaea</w:t>
            </w:r>
            <w: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H.S.Lo</w:t>
            </w:r>
            <w:bookmarkEnd w:id="5"/>
          </w:p>
        </w:tc>
        <w:tc>
          <w:tcPr>
            <w:tcW w:w="2977" w:type="dxa"/>
            <w:tcBorders>
              <w:top w:val="single" w:color="auto" w:sz="12" w:space="0"/>
            </w:tcBorders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N/A</w:t>
            </w:r>
          </w:p>
        </w:tc>
        <w:tc>
          <w:tcPr>
            <w:tcW w:w="1984" w:type="dxa"/>
            <w:tcBorders>
              <w:top w:val="single" w:color="auto" w:sz="12" w:space="0"/>
            </w:tcBorders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The south of China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{Xiao, 2021 #3}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, especially in Yunnan and Guangxi province</w:t>
            </w:r>
          </w:p>
        </w:tc>
        <w:tc>
          <w:tcPr>
            <w:tcW w:w="1843" w:type="dxa"/>
            <w:tcBorders>
              <w:top w:val="single" w:color="auto" w:sz="12" w:space="0"/>
            </w:tcBorders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bookmarkStart w:id="6" w:name="OLE_LINK4"/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Menispermaceae</w:t>
            </w:r>
            <w:bookmarkEnd w:id="6"/>
          </w:p>
        </w:tc>
        <w:tc>
          <w:tcPr>
            <w:tcW w:w="1418" w:type="dxa"/>
            <w:tcBorders>
              <w:top w:val="single" w:color="auto" w:sz="12" w:space="0"/>
            </w:tcBorders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Tuber</w:t>
            </w:r>
          </w:p>
        </w:tc>
        <w:tc>
          <w:tcPr>
            <w:tcW w:w="1975" w:type="dxa"/>
            <w:tcBorders>
              <w:top w:val="single" w:color="auto" w:sz="12" w:space="0"/>
            </w:tcBorders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Ethanol and ammonium sulfate</w:t>
            </w:r>
          </w:p>
        </w:tc>
        <w:tc>
          <w:tcPr>
            <w:tcW w:w="1326" w:type="dxa"/>
            <w:tcBorders>
              <w:top w:val="single" w:color="auto" w:sz="12" w:space="0"/>
            </w:tcBorders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(Sun et al., 2020; Xiao et al., 2021)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bCs w:val="0"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Stephania venosa</w:t>
            </w:r>
            <w: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(Blume) Spreng.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Treatment of cancer and diabetes, and as a blood-tonic and aphrodisiac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Southeast Asian countries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Menispermaceae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Root/Tuber</w:t>
            </w:r>
          </w:p>
        </w:tc>
        <w:tc>
          <w:tcPr>
            <w:tcW w:w="197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Methanol</w:t>
            </w:r>
          </w:p>
        </w:tc>
        <w:tc>
          <w:tcPr>
            <w:tcW w:w="1326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(Kongkiatpaiboon et al., 2016; Le et al., 2017)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bCs w:val="0"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Stephania cephalantha</w:t>
            </w:r>
            <w: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Hayata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Used to treat lung cancer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China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Menispermaceae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Earthnut</w:t>
            </w:r>
          </w:p>
        </w:tc>
        <w:tc>
          <w:tcPr>
            <w:tcW w:w="197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60% ethanol</w:t>
            </w:r>
          </w:p>
        </w:tc>
        <w:tc>
          <w:tcPr>
            <w:tcW w:w="1326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Wu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et al., 2011; Xiao et al., 2019)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b/>
                <w:bCs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bCs w:val="0"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Stephania cambodica </w:t>
            </w:r>
            <w: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Gagnep.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Used to treat anxiety, malaria, fever, wounds, joint pains, fatigue and male sexual dysfunction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Cambodia and Vietnam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Menispermaceae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Tuber</w:t>
            </w:r>
          </w:p>
        </w:tc>
        <w:tc>
          <w:tcPr>
            <w:tcW w:w="197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hydroethanolic extract/52% ethanol</w:t>
            </w:r>
          </w:p>
        </w:tc>
        <w:tc>
          <w:tcPr>
            <w:tcW w:w="1326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(Dary et al., 2017b) (Dary et al., 2017a)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b/>
                <w:bCs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bCs w:val="0"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Stephania rotunda </w:t>
            </w:r>
            <w: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Lour.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Used to treat asthma, headache, fever, and diarrhoea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Southeast Asia, Cambodian, Laos, Indian and Vietnamese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Menispermaceae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Root, Stem and Tuber</w:t>
            </w:r>
          </w:p>
        </w:tc>
        <w:tc>
          <w:tcPr>
            <w:tcW w:w="197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dichloromethane</w:t>
            </w:r>
          </w:p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dichloromethane and aqueous extracts</w:t>
            </w:r>
          </w:p>
        </w:tc>
        <w:tc>
          <w:tcPr>
            <w:tcW w:w="1326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(Baghdikian et al., 2013; Bory et al., 2013; Desgrouas et al., 2014)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b/>
                <w:bCs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bCs w:val="0"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Stephania bancroftii </w:t>
            </w:r>
            <w: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F.M.Bailey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N/A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N/A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Menispermaceae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Rhizome</w:t>
            </w:r>
          </w:p>
        </w:tc>
        <w:tc>
          <w:tcPr>
            <w:tcW w:w="197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Methanol</w:t>
            </w:r>
          </w:p>
        </w:tc>
        <w:tc>
          <w:tcPr>
            <w:tcW w:w="1326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(Bartley et al., 1994)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b/>
                <w:bCs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bCs w:val="0"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Stephania yunnanensis </w:t>
            </w:r>
            <w: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H.S.Lo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N/A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Yunnan province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Menispermaceae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Tuber</w:t>
            </w:r>
          </w:p>
        </w:tc>
        <w:tc>
          <w:tcPr>
            <w:tcW w:w="197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N/A</w:t>
            </w:r>
          </w:p>
        </w:tc>
        <w:tc>
          <w:tcPr>
            <w:tcW w:w="1326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(Ma et al., 2008)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b/>
                <w:bCs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bookmarkStart w:id="7" w:name="OLE_LINK3"/>
            <w:r>
              <w:rPr>
                <w:rFonts w:ascii="Arial" w:hAnsi="Arial" w:eastAsia="宋体" w:cs="Arial"/>
                <w:b w:val="0"/>
                <w:bCs w:val="0"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Stephania glabra </w:t>
            </w:r>
            <w: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(Roxb.) Miers</w:t>
            </w:r>
            <w:bookmarkEnd w:id="7"/>
          </w:p>
        </w:tc>
        <w:tc>
          <w:tcPr>
            <w:tcW w:w="2977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Treatment of asthma, Tuberculosis, dysentery, hyperglycaemia, cancer, fever, intestinal complaints, sleep disturbances and inflammation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Asian countries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Menispermaceae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Young Leaves</w:t>
            </w:r>
          </w:p>
        </w:tc>
        <w:tc>
          <w:tcPr>
            <w:tcW w:w="197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methanol:water:acetic acid (50:50:0.1, v/v/v)</w:t>
            </w:r>
          </w:p>
        </w:tc>
        <w:tc>
          <w:tcPr>
            <w:tcW w:w="1326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(Semwal and Semwal, 2015; Gorpenchenko et al., 2017)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b/>
                <w:bCs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bCs w:val="0"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Tinospora cordifolia </w:t>
            </w:r>
            <w: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(Willd.) Hook.f. &amp; Thomson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immunomodulation, anticancer, hepatoprotective and hypoglycemic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Indian subcontinent and China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Menispermaceae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ethanol</w:t>
            </w:r>
          </w:p>
        </w:tc>
        <w:tc>
          <w:tcPr>
            <w:tcW w:w="1326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(Bajpai et al., 2016; Singh and Chaudhuri, 2017; Chowdhury, 2021)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238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b w:val="0"/>
                <w:bCs w:val="0"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Corydalis yanhusuo </w:t>
            </w:r>
            <w:r>
              <w:rPr>
                <w:rFonts w:hint="eastAsia"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W. T. Wang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Drug addiction and pain relief, invigorate blood, invigorate qi and relieve pain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China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Papaveraceae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Tuber</w:t>
            </w:r>
          </w:p>
        </w:tc>
        <w:tc>
          <w:tcPr>
            <w:tcW w:w="197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95% ethanol/methanol</w:t>
            </w:r>
          </w:p>
        </w:tc>
        <w:tc>
          <w:tcPr>
            <w:tcW w:w="1326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(Xiao et al., 2011; 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Xu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et al., 2015; Wu et al., 2018; Zhang et al., 2020)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bCs w:val="0"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Corydalis ternata</w:t>
            </w:r>
            <w: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(Nakai) Nakai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Anticholinesterase, antiamnesic, and anti-inflammatory activities, and analgesic effects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Asian countries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Papaveraceae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N/A</w:t>
            </w:r>
          </w:p>
        </w:tc>
        <w:tc>
          <w:tcPr>
            <w:tcW w:w="197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N/A</w:t>
            </w:r>
          </w:p>
        </w:tc>
        <w:tc>
          <w:tcPr>
            <w:tcW w:w="1326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(Yun, 2014; Kim et al., 2017a)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bCs w:val="0"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Corydalis adunca</w:t>
            </w:r>
            <w: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Maxim.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Clearing away heat and toxic matter, stop bleeding, anti-inflammatory, treat gallbladder disease, remove the stone, relive pain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China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Papaveraceae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Earthnut</w:t>
            </w:r>
          </w:p>
        </w:tc>
        <w:tc>
          <w:tcPr>
            <w:tcW w:w="197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Methanol</w:t>
            </w:r>
          </w:p>
        </w:tc>
        <w:tc>
          <w:tcPr>
            <w:tcW w:w="1326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Long X.Y.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, 2007)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bCs w:val="0"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Corydalis decumbens</w:t>
            </w:r>
            <w: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(Thunb.) Pers.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Removing blood stasis and freeing vessel, promote qi circulation to relieve pain, treatment of paralytic stroke, headache, rheumatic arthritis and sciatica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China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Papaveraceae</w:t>
            </w:r>
          </w:p>
        </w:tc>
        <w:tc>
          <w:tcPr>
            <w:tcW w:w="1418" w:type="dxa"/>
            <w:shd w:val="clear" w:color="auto" w:fill="auto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Earthnut/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 xml:space="preserve"> Rhizome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Bulb/ Seedling</w:t>
            </w:r>
          </w:p>
          <w:p>
            <w:pPr>
              <w:widowControl/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Carbon dioxide supercritical CO2 fluid extraction/95% EtOH/90% ethanol</w:t>
            </w:r>
          </w:p>
        </w:tc>
        <w:tc>
          <w:tcPr>
            <w:tcW w:w="1326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Wang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and 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Peng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, 2002; Shen et al., 2011; Wu et al., 2013a; Wu et al., 2013b; Huang et al., 2018) 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bCs w:val="0"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Corydalis racemosa</w:t>
            </w:r>
            <w: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(Thunb.) Pers.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Antihypertensive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China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Papaveraceae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Whole plant /Root</w:t>
            </w:r>
          </w:p>
        </w:tc>
        <w:tc>
          <w:tcPr>
            <w:tcW w:w="197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95% ethanol</w:t>
            </w:r>
          </w:p>
        </w:tc>
        <w:tc>
          <w:tcPr>
            <w:tcW w:w="1326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Wu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et al., 2011)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bCs w:val="0"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Corydalis bungeana</w:t>
            </w:r>
            <w: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Turcz.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Anti-inflammatory, antibacterial activity and inhibition of the immune function of the host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China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Papaveraceae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Whole plant</w:t>
            </w:r>
          </w:p>
        </w:tc>
        <w:tc>
          <w:tcPr>
            <w:tcW w:w="197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80% ethanol</w:t>
            </w:r>
          </w:p>
        </w:tc>
        <w:tc>
          <w:tcPr>
            <w:tcW w:w="1326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(Zhai et al., 2016; 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Li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et al., 2019)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b/>
                <w:bCs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bCs w:val="0"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Corydalis bulbosa </w:t>
            </w:r>
            <w: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(L.) DC.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N/A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Bulgaria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Papaveraceae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Tuber</w:t>
            </w:r>
          </w:p>
        </w:tc>
        <w:tc>
          <w:tcPr>
            <w:tcW w:w="197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MeOH</w:t>
            </w:r>
          </w:p>
        </w:tc>
        <w:tc>
          <w:tcPr>
            <w:tcW w:w="1326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(Kiryakov and Iskrenova, 1984; Miyazawa et al., 1998)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b/>
                <w:bCs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bCs w:val="0"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Corydalis saxicola </w:t>
            </w:r>
            <w: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Bunting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Anti-inflammation, blood circulations improvement, hemostasis, and analgesia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China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Papaveraceae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Herb</w:t>
            </w:r>
          </w:p>
        </w:tc>
        <w:tc>
          <w:tcPr>
            <w:tcW w:w="197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Methanol</w:t>
            </w:r>
          </w:p>
        </w:tc>
        <w:tc>
          <w:tcPr>
            <w:tcW w:w="1326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(Li et al., 2007; Kuai et al., 2020)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b/>
                <w:bCs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bCs w:val="0"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Corydalis koidzumiana </w:t>
            </w:r>
            <w: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Ohwi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N/A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N/A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Papaveraceae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N/A</w:t>
            </w:r>
          </w:p>
        </w:tc>
        <w:tc>
          <w:tcPr>
            <w:tcW w:w="197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N/A</w:t>
            </w:r>
          </w:p>
        </w:tc>
        <w:tc>
          <w:tcPr>
            <w:tcW w:w="1326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N/A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b/>
                <w:bCs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bCs w:val="0"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Corydalis cava </w:t>
            </w:r>
            <w: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(L.) Schweigg. &amp; Körte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Analgetic, sedating, narcotic, anti-inflammatory, anti-allergic and anti-tumour activities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Central and South Europe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Papaveraceae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Tuber</w:t>
            </w:r>
          </w:p>
        </w:tc>
        <w:tc>
          <w:tcPr>
            <w:tcW w:w="197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N/A</w:t>
            </w:r>
          </w:p>
        </w:tc>
        <w:tc>
          <w:tcPr>
            <w:tcW w:w="1326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(Nawrot et al., 2010)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b/>
                <w:bCs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bCs w:val="0"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Corydalis turtschaninovii </w:t>
            </w:r>
            <w: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Besser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Treatment of abdominalgia, menorrhalgia, menostasia, and traumatic pain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China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Papaveraceae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N/A</w:t>
            </w:r>
          </w:p>
        </w:tc>
        <w:tc>
          <w:tcPr>
            <w:tcW w:w="197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Methanol and</w:t>
            </w:r>
          </w:p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purified water</w:t>
            </w:r>
          </w:p>
        </w:tc>
        <w:tc>
          <w:tcPr>
            <w:tcW w:w="1326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(Tao et al., 2019; Tao et al., 2020)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b/>
                <w:bCs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bCs w:val="0"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Corydalis ambigua </w:t>
            </w:r>
            <w: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Cham. &amp; Schltdl.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Analgesic and sedative agents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China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Papaveraceae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N/A</w:t>
            </w:r>
          </w:p>
        </w:tc>
        <w:tc>
          <w:tcPr>
            <w:tcW w:w="197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N/A</w:t>
            </w:r>
          </w:p>
        </w:tc>
        <w:tc>
          <w:tcPr>
            <w:tcW w:w="1326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(Huang et al., 2021a)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Arial" w:hAnsi="Arial" w:eastAsia="宋体" w:cs="Arial"/>
                <w:b/>
                <w:bCs/>
                <w:i/>
                <w:iCs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bCs w:val="0"/>
                <w:i/>
                <w:iCs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Glaucium corniculatum </w:t>
            </w:r>
            <w:r>
              <w:rPr>
                <w:rFonts w:ascii="Arial" w:hAnsi="Arial" w:eastAsia="宋体" w:cs="Arial"/>
                <w:b w:val="0"/>
                <w:bCs w:val="0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(L.) Curtis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Arial" w:hAnsi="Arial" w:eastAsia="宋体" w:cs="Arial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</w:t>
            </w:r>
            <w:r>
              <w:rPr>
                <w:rFonts w:ascii="Arial" w:hAnsi="Arial" w:eastAsia="宋体" w:cs="Arial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emory-enhancing and neuroprotective properties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Arial" w:hAnsi="Arial" w:eastAsia="宋体" w:cs="Arial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Turkey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Arial" w:hAnsi="Arial" w:eastAsia="宋体" w:cs="Arial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Arial" w:hAnsi="Arial" w:eastAsia="宋体" w:cs="Arial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Papaveraceae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Arial" w:hAnsi="Arial" w:eastAsia="宋体" w:cs="Arial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Arial" w:hAnsi="Arial" w:eastAsia="宋体" w:cs="Arial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Above-ground plant parts</w:t>
            </w:r>
          </w:p>
        </w:tc>
        <w:tc>
          <w:tcPr>
            <w:tcW w:w="1975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="Arial" w:hAnsi="Arial" w:eastAsia="宋体" w:cs="Arial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eastAsia="宋体" w:cs="Arial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</w:t>
            </w:r>
            <w:r>
              <w:rPr>
                <w:rFonts w:ascii="Arial" w:hAnsi="Arial" w:eastAsia="宋体" w:cs="Arial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hloroform, methanol and water</w:t>
            </w:r>
          </w:p>
        </w:tc>
        <w:tc>
          <w:tcPr>
            <w:tcW w:w="1326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Arial" w:hAnsi="Arial" w:eastAsia="宋体" w:cs="Arial"/>
                <w:color w:val="0D0D0D" w:themeColor="text1" w:themeTint="F2"/>
                <w:kern w:val="0"/>
                <w:sz w:val="20"/>
                <w:szCs w:val="2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(Nigdelioglu Dolanbay et al., 2021)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bCs w:val="0"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Uvaria kweichowensis </w:t>
            </w:r>
            <w: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P. T. Li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Cure inflammation and tumour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Southwest area of China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Annonaceae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Above-ground plant parts</w:t>
            </w:r>
          </w:p>
        </w:tc>
        <w:tc>
          <w:tcPr>
            <w:tcW w:w="197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90% ethanol</w:t>
            </w:r>
          </w:p>
        </w:tc>
        <w:tc>
          <w:tcPr>
            <w:tcW w:w="1326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Zhao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et al., 2006; Xu et al., 2007)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bCs w:val="0"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Uvaria microcarpa</w:t>
            </w:r>
            <w: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Champ. ex Benth.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N/A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N/A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Annonaceae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Leaves</w:t>
            </w:r>
          </w:p>
        </w:tc>
        <w:tc>
          <w:tcPr>
            <w:tcW w:w="197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70% ethanol</w:t>
            </w:r>
          </w:p>
        </w:tc>
        <w:tc>
          <w:tcPr>
            <w:tcW w:w="1326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Liu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et al., 2011)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b/>
                <w:bCs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bCs w:val="0"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Annickia kummerae </w:t>
            </w:r>
            <w: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(Engl. &amp; Diels) Setten &amp; Maas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Anti-plasmodia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Tanzania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Annonaceae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Leaves, Root-bark and Stem-bark</w:t>
            </w:r>
          </w:p>
        </w:tc>
        <w:tc>
          <w:tcPr>
            <w:tcW w:w="197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petroleum ether (PE), dichloromethane</w:t>
            </w:r>
          </w:p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(DCM) and methanol (MeOH)</w:t>
            </w:r>
          </w:p>
        </w:tc>
        <w:tc>
          <w:tcPr>
            <w:tcW w:w="1326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(Malebo et al., 2013)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b/>
                <w:bCs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bCs w:val="0"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Embelia ribes </w:t>
            </w:r>
            <w: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Burm.f.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Treatment of tumors, ascites, bronchitis, jaundice, diseases of the heart and brain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India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Myrsinaceae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Fruits</w:t>
            </w:r>
          </w:p>
        </w:tc>
        <w:tc>
          <w:tcPr>
            <w:tcW w:w="197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hexane:dichloromethane (1:1)</w:t>
            </w:r>
          </w:p>
        </w:tc>
        <w:tc>
          <w:tcPr>
            <w:tcW w:w="1326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(Shirole et al., 2015; Nuthakki et al., 2019)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b/>
                <w:bCs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bCs w:val="0"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Phellodendron chinense </w:t>
            </w:r>
            <w: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C.K.Schneid.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Remove damp heat, relieve consumptive fever, and cure dysentery and diarrhea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China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Berberidaceae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Cortex</w:t>
            </w:r>
          </w:p>
        </w:tc>
        <w:tc>
          <w:tcPr>
            <w:tcW w:w="197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N/A</w:t>
            </w:r>
          </w:p>
        </w:tc>
        <w:tc>
          <w:tcPr>
            <w:tcW w:w="1326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(Kim et al., 2017b; Wang et al., 2019)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b/>
                <w:bCs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bCs w:val="0"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Phellodendron amurense </w:t>
            </w:r>
            <w: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Rupr.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Remove damp heat, relieve consumptive fever, and cure dysentery and diarrhea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China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Berberidaceae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Cortex</w:t>
            </w:r>
          </w:p>
        </w:tc>
        <w:tc>
          <w:tcPr>
            <w:tcW w:w="197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30% ethanol</w:t>
            </w:r>
          </w:p>
        </w:tc>
        <w:tc>
          <w:tcPr>
            <w:tcW w:w="1326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(Chen et al., 2012a)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b/>
                <w:bCs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bCs w:val="0"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Berberis napaulensis </w:t>
            </w:r>
            <w: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var. napaulensis</w:t>
            </w:r>
          </w:p>
        </w:tc>
        <w:tc>
          <w:tcPr>
            <w:tcW w:w="2977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N/A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India（Todas of Nilgiris)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Berberidaceae</w:t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Root</w:t>
            </w:r>
          </w:p>
        </w:tc>
        <w:tc>
          <w:tcPr>
            <w:tcW w:w="1975" w:type="dxa"/>
            <w:shd w:val="clear" w:color="auto" w:fill="auto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ethanol (100%)</w:t>
            </w:r>
          </w:p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6" w:type="dxa"/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(Singh et al., 2017)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5" w:type="dxa"/>
            <w:tcBorders>
              <w:bottom w:val="single" w:color="auto" w:sz="12" w:space="0"/>
            </w:tcBorders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b/>
                <w:bCs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 w:val="0"/>
                <w:bCs w:val="0"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Coptis deltoidea </w:t>
            </w:r>
            <w: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C.Y.Cheng &amp; P.K.Hsiao</w:t>
            </w:r>
            <w:r>
              <w:rPr>
                <w:rFonts w:ascii="Arial" w:hAnsi="Arial" w:eastAsia="宋体" w:cs="Arial"/>
                <w:b w:val="0"/>
                <w:bCs w:val="0"/>
                <w:i/>
                <w:i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/Coptis chinensis </w:t>
            </w:r>
            <w: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Franch.</w:t>
            </w:r>
          </w:p>
        </w:tc>
        <w:tc>
          <w:tcPr>
            <w:tcW w:w="2977" w:type="dxa"/>
            <w:tcBorders>
              <w:bottom w:val="single" w:color="auto" w:sz="12" w:space="0"/>
            </w:tcBorders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clear the damp-heat, quench the fire, and counteract the poison</w:t>
            </w:r>
          </w:p>
        </w:tc>
        <w:tc>
          <w:tcPr>
            <w:tcW w:w="1984" w:type="dxa"/>
            <w:tcBorders>
              <w:bottom w:val="single" w:color="auto" w:sz="12" w:space="0"/>
            </w:tcBorders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Chongqing, Hubei, Guizhou, Shanxi provinces of China</w:t>
            </w:r>
          </w:p>
        </w:tc>
        <w:tc>
          <w:tcPr>
            <w:tcW w:w="1843" w:type="dxa"/>
            <w:tcBorders>
              <w:bottom w:val="single" w:color="auto" w:sz="12" w:space="0"/>
            </w:tcBorders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Ranunculaceae</w:t>
            </w:r>
          </w:p>
        </w:tc>
        <w:tc>
          <w:tcPr>
            <w:tcW w:w="1418" w:type="dxa"/>
            <w:tcBorders>
              <w:bottom w:val="single" w:color="auto" w:sz="12" w:space="0"/>
            </w:tcBorders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Rhizome</w:t>
            </w:r>
          </w:p>
        </w:tc>
        <w:tc>
          <w:tcPr>
            <w:tcW w:w="1975" w:type="dxa"/>
            <w:tcBorders>
              <w:bottom w:val="single" w:color="auto" w:sz="12" w:space="0"/>
            </w:tcBorders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Liquid-liquid extraction (LLE) and protein precipitation with methanol,</w:t>
            </w:r>
          </w:p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acetonitrile</w:t>
            </w:r>
          </w:p>
        </w:tc>
        <w:tc>
          <w:tcPr>
            <w:tcW w:w="1326" w:type="dxa"/>
            <w:tcBorders>
              <w:bottom w:val="single" w:color="auto" w:sz="12" w:space="0"/>
            </w:tcBorders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(Ho et al., 2014; Liu et al., 2016)</w:t>
            </w:r>
          </w:p>
        </w:tc>
      </w:tr>
      <w:bookmarkEnd w:id="4"/>
    </w:tbl>
    <w:p>
      <w:pPr>
        <w:rPr>
          <w:rFonts w:ascii="Arial" w:hAnsi="Arial" w:cs="Arial"/>
        </w:rPr>
        <w:sectPr>
          <w:endnotePr>
            <w:numFmt w:val="decimal"/>
          </w:endnote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before="156" w:beforeLines="50" w:after="156" w:afterLines="5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Table S2 </w:t>
      </w:r>
      <w:r>
        <w:rPr>
          <w:rFonts w:ascii="Arial" w:hAnsi="Arial" w:cs="Arial"/>
          <w:sz w:val="24"/>
        </w:rPr>
        <w:t>Potential pharmacological action and mechanism of tetrahydropalmatine.</w:t>
      </w:r>
    </w:p>
    <w:tbl>
      <w:tblPr>
        <w:tblStyle w:val="17"/>
        <w:tblW w:w="13892" w:type="dxa"/>
        <w:tblInd w:w="108" w:type="dxa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9"/>
        <w:gridCol w:w="3408"/>
        <w:gridCol w:w="3969"/>
        <w:gridCol w:w="1417"/>
        <w:gridCol w:w="1843"/>
        <w:gridCol w:w="1276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Pharmacological effect</w:t>
            </w:r>
          </w:p>
        </w:tc>
        <w:tc>
          <w:tcPr>
            <w:tcW w:w="340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Cell lines/model</w:t>
            </w:r>
          </w:p>
        </w:tc>
        <w:tc>
          <w:tcPr>
            <w:tcW w:w="396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Activity/mechanism(s)</w:t>
            </w:r>
          </w:p>
        </w:tc>
        <w:tc>
          <w:tcPr>
            <w:tcW w:w="141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Application</w:t>
            </w:r>
          </w:p>
        </w:tc>
        <w:tc>
          <w:tcPr>
            <w:tcW w:w="184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Dosage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>
            <w:pPr>
              <w:jc w:val="left"/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References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restart"/>
            <w:tcBorders>
              <w:top w:val="single" w:color="auto" w:sz="12" w:space="0"/>
            </w:tcBorders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Analgesic activity</w:t>
            </w:r>
          </w:p>
        </w:tc>
        <w:tc>
          <w:tcPr>
            <w:tcW w:w="3408" w:type="dxa"/>
            <w:tcBorders>
              <w:top w:val="single" w:color="auto" w:sz="12" w:space="0"/>
            </w:tcBorders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bookmarkStart w:id="8" w:name="OLE_LINK16"/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Partial sciatic nerve ligation (PSNL)-reduced chronic neuropathic pain mouse model</w:t>
            </w:r>
            <w:bookmarkEnd w:id="8"/>
          </w:p>
        </w:tc>
        <w:tc>
          <w:tcPr>
            <w:tcW w:w="3969" w:type="dxa"/>
            <w:tcBorders>
              <w:top w:val="single" w:color="auto" w:sz="12" w:space="0"/>
            </w:tcBorders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</w:t>
            </w:r>
            <w:bookmarkStart w:id="9" w:name="OLE_LINK17"/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ntagonizes D2R</w:t>
            </w:r>
            <w:bookmarkEnd w:id="9"/>
          </w:p>
        </w:tc>
        <w:tc>
          <w:tcPr>
            <w:tcW w:w="1417" w:type="dxa"/>
            <w:tcBorders>
              <w:top w:val="single" w:color="auto" w:sz="12" w:space="0"/>
            </w:tcBorders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</w:t>
            </w:r>
          </w:p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tcBorders>
              <w:top w:val="single" w:color="auto" w:sz="12" w:space="0"/>
            </w:tcBorders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 and 10 mg/kg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(Huang et al., 2021b)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Chronic constriction injury mice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Modulates spinal Sig-1R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0.2, 2, 20, 200nmol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(Kang et al., 2016)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Intraplantar injection of complete Freund's adjuvant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Increases dopamine D1 receptor-mediated dopaminergic transmission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1~4 mg/kg, i.p.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(Zhou et al., 2016)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Rats with bone cancer pain caused by tumor cell implantation (TCI)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Inhibits the activation of microglial cells and the increase of TNF-alpha and IL-18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20, 40 and 60 mg/kg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(Zhang et al., 2015)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Oxaliplatin-induced mouse model in neuropathic pain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Modulates dopamine D-1 receptor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1~4 mg/kg, i.p.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(Guo et al., 2014)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Pretreatment of dl-THP in rats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Modulates the suprasipinal level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20, 40, 60 mg/kg, body weight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(Cao et al., 2011)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Adult female rats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Decreases immunoreactivity to all mediators involved in central sensitization and to HDAC2 in DRG, to TrkA and CGRP in ectopic endometrium, and to CGRP in eutopic endometrium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70 and 140 mg/kg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(Zhao et al., 2011)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Tamoxifen-induced female ICR mice Adenomyosis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Inhibits myometrial infiltration; Improves generalized hyperalgesia; Reduces the amplitude and irregularity of uterine contractions.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 and 20 mg/kg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(Mao et al., 2011)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Wistar rat uterine contraction model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Inhibits the contraction of isolated uteri caused by Ach, PGF (2 alpha), and oxytocin; Affected the levels of NO, activation of NF-kappa B, up-regulated the expression of i-kappa B and down-regulated the expression of both iNOS and COX-2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0.07 g/kg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(Chen et al., 2013)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Female Sprague-Dawley rats aged 6-7 weeks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Decreases MMP-2 and MMP-9, increasing TIMP-1; Promotes E-cadherin, and attenuated N-cadherin, Vimentin, Snail, Slug, ZEB1, ZEB2, Twist.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N/A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(Chen et al., 2018)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restart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Antiaddiction activity</w:t>
            </w: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METH-induced mice CPP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Inhibits the rewarding properties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1.25, 2.5, 5.0, 10.0 and 20.0 mg/kg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(Su et al., 2013)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Naive rat brain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Selectively activates the key brain regions of the dopaminergic, serotonergic and noradrenergic systems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2A2D35"/>
                <w:kern w:val="0"/>
                <w:sz w:val="20"/>
                <w:szCs w:val="20"/>
              </w:rPr>
              <w:t>5, 10, 20 and 40</w:t>
            </w:r>
            <w:r>
              <w:rPr>
                <w:rFonts w:ascii="Arial" w:hAnsi="Arial" w:eastAsia="Arial" w:cs="Arial"/>
                <w:color w:val="2A2D35"/>
                <w:kern w:val="0"/>
                <w:sz w:val="20"/>
                <w:szCs w:val="20"/>
              </w:rPr>
              <w:t xml:space="preserve"> mg/kg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(Liu et al., 2012)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Morphine-induced rats CPP;Aale adult Sprague-Dawley rats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Inhibits D-2R down-regulation and GluA1 AMPA receptor up-regulation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1.25, 2.5, 5 mg/kg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(Jiang et al., 2020)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Rat model of morphine-dependence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Antagonism of the dopamine autoreceptor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5mg/kg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(Ahn et al., 2020)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Human embryonic kidney-293 cells (HEK293)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Antagonistic potency on dopamine D1 receptors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vitro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0.6437uM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(Wu et al., 2018)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Rats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Modulates 5-HT neuronal activity and dopamine D3 receptor expression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 and 15 mg/kg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(Yun, 2014)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Wistar rats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Up-regulates the level of plasma beta-endorphin and hypothalamic POMC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3, 5 and 10mg/kg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(Sushchyk et al., 2016)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Human neuronal nAChRs/Rats trained to self-administer nicotine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Blocks neuronal alpha 4 beta 2-nAChR function; Increases extracellular dopamine (DA) levels in the nucleus accumbens shell (nAcb)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vitro and In vivo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1.8×10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−5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M; 3 and 5 mg/kg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(Huang et al., 2021a)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L-THP treated mice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Modulates D2R-mediated PICA signaling in the CPu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2.5, 5, and 10 mg/kg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(Kim et al., 2013)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METH-induced mice CPP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Inhibits ERK phosphorylation in NAc and PFc; Decreases level of NAc and PFc 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10.0mg/kg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(Su et al., 2020)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Ketamine-induced rats CPP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Inhibits ERK and CREB phosphorylation in Hip and CPu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 and 20mg/kg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(Du et al., 2017)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Fentanyl-induced rewarding behavior through conditioned place preference (CPP) in mice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Suppresses ERK and CREB phosphorylation in the Hip, NAc, and PFC of mice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5.0 and 10.0 mg/kg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(Du et al., 2021)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METH-induced mice locomotor sensitization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Inhibits ERK1/2 phosphorylation in the NAc and CPu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 and 10 mg/kg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(Zhao et al., 2014)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Ketamine-induced learning and memory impairment in mice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Inhibits oxidative stress, inflammation and acetylcholinesterase activity</w:t>
            </w:r>
          </w:p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decreases acetylcholine levels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20, 40 and 80 mg/kg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(Zhang et al., 2018)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Mice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Reverses the impairment of acuquisition and retention of spatial memory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10.0 and 20 mg/kg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(Cao et al., 2018)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Male C57BL/6 mice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Modulates ERK1/2 expression in the PFC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 and 10 mg/kg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(Chen et al., 2012b)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Male Sprague-Dawley rats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Decreases METH self-administration; Inhibits METH-induced reinstatement of METH-seeking behaviors; Conserves locomotor activity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0.00, 1.25, 2.50 and 5.00 mg/kg, i.p.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(Gong et al., 2016)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Abstinent rats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Inhibits heroin-induced reinstatement of heroin-seeking behavior;</w:t>
            </w:r>
          </w:p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Conserves locomotion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0, 1.25, 2.5 and 5 mg/kg, i.p.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(Yue et al., 2012)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Male Sprague-Dawley rats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Conserves non-specific motor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3.0 or 10.0 mg/kg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(Figueroa-Guzman et al., 2011)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restart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Anti-inflammatory activity</w:t>
            </w: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Bee Venom (BV)-induced persistent spontaneous pain-related behaviors in rats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Down-regulates P2X3 receptors and TRPV1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20, 40, 60 mg/kg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(Wang et al., 2021)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Limb ischemia/reperfusion rat model;</w:t>
            </w:r>
          </w:p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Male Sprague–Dawley rats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Inhibits PI3K/AKT/mTOR activity;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10, 20 and 40 mg/kg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(Wen et al., 2020)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BALB/c mice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Inhibits the activation of ERK/NF-kappa B signaling pathway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 and 40 mg/kg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(Yu et al., 2019)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bookmarkStart w:id="10" w:name="OLE_LINK18"/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</w:t>
            </w:r>
            <w:bookmarkEnd w:id="10"/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vivo: lipopolysaccharide-induced DIC model</w:t>
            </w:r>
          </w:p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In vitro: </w:t>
            </w:r>
            <w:r>
              <w:rPr>
                <w:rFonts w:ascii="Arial" w:hAnsi="Arial" w:eastAsia="Arial" w:cs="Arial"/>
                <w:color w:val="2A2D35"/>
                <w:kern w:val="0"/>
                <w:sz w:val="20"/>
                <w:szCs w:val="20"/>
                <w:shd w:val="clear" w:color="auto" w:fill="F8F8F8"/>
              </w:rPr>
              <w:t>RAW 264.7 macrophages</w:t>
            </w:r>
            <w:r>
              <w:rPr>
                <w:rFonts w:ascii="Arial" w:hAnsi="Arial" w:eastAsia="宋体" w:cs="Arial"/>
                <w:color w:val="2A2D35"/>
                <w:kern w:val="0"/>
                <w:sz w:val="20"/>
                <w:szCs w:val="20"/>
                <w:shd w:val="clear" w:color="auto" w:fill="F8F8F8"/>
              </w:rPr>
              <w:t xml:space="preserve"> with </w:t>
            </w:r>
            <w:r>
              <w:rPr>
                <w:rFonts w:ascii="Arial" w:hAnsi="Arial" w:eastAsia="Arial" w:cs="Arial"/>
                <w:color w:val="2A2D35"/>
                <w:kern w:val="0"/>
                <w:sz w:val="20"/>
                <w:szCs w:val="20"/>
                <w:shd w:val="clear" w:color="auto" w:fill="F8F8F8"/>
              </w:rPr>
              <w:t>LPS model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Inhibits TNF-alpha expression; Supresses the activation of NF-kappa B signaling pathway; Modifies coagulation indexes; Reduces the inflammatory cytokine production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 and in vitro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vivo:30 and 60 mg/kg</w:t>
            </w:r>
          </w:p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vitro:60 or 120 mM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(Zhi et al., 2020)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Rat model of myocardial ischaemia-reperfusion</w:t>
            </w:r>
          </w:p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injury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Decreases the accumulation of inflammatory factors, including TNF-alpha and MPO; Inhibits the extent of apoptosis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10, 20 or 40 mg/kg b.w.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(Han et al., 2012)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 (ConA-) induced hepatitis in Balb/c mice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Inhibits apoptosis and autophagy via the TRAF6/JNK pathway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 or 40mg/kg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(Yu et al., 2018)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High-fat diet (HFD)-fed golden hamsters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Inhibits the accumulation of hepatic lipid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6.3, 12.6 and 25.2 g/kg/day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(Sun et al., 2018a)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Human umbilical vein endothelial cells (HUVECs)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Inhibits monocyte adhesion to vascular endothelial cell; Downregulates ICAM-1 and VCAM-1 in vascular endothelial cell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vitro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3, 10, 30 μmol/L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(Yang et al., 2015)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4-5 weeks old BALB/c mice of either sex; Japanese encephalitis virus strain GP-78 infected mouse model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Decreases the level of viral population, caspase-2 expression, reactive oxygen and nitrogen species, microglial cells and proinflammatory mediators, stress linked protein molecules and neuronal apoptosis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2mg/kg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(Lixia et al., 2018)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Sprague-Dawley rats; Irradiation induced lung injuries in rats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Inhibits the pulmonary cells apoptosis; Decreases BALF cells recruitment, BALF protein levels and collagen content of lung tissues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40mg/kg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(Yu et al., 2016)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Sprague-Dawley rats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Inhibits inflammation, oxidative stress; Conserves vascular smooth muscle cells (VSMCs)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15mg/kg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(Wang et al., 2018)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D-gal induced memory impairment in rats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Decreases MDA, NO; Increases GSH, SOD, CAT, GPx; Reverses the abnormality of ACh and AChE; Inhibits the expression of NF-KB and GFAP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20, 40, 80mg/kg/d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(Qu et al., 2016)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restart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Neuroprotective activity</w:t>
            </w: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Ischemic stroke model of Sprague Dawley male rats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Inhibits c-Abl overexpression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12.5, 25, and 50 mg/kg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(Sun et al., 2018b)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HEK293 cells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Inhibits the delayed rectifier Kv1.5 channels 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vitro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 and 50uM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(Li et al., 2017)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Rat dorsal root ganglion (DRG) neurons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Inhibits the functional activity of ASICs in dissociated primary sensory neurons; Relieves acidosis-evoked pain in vivo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vitro</w:t>
            </w:r>
          </w:p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-5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(Liu et al., 2015)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Single prolonged stress (SPS)-reduced rats of anxiety and depression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Reverses impairments of traumatic stress; Inhibits the decrease in neuropeptide Y (NPY) and the increase in corticotrophin-releasing factor (CRF) expression in the hypothalamus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10, 20, 50 mg/kg body weight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(Lee et al., 2014a)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Male Sprague-Dawley rats; Post-traumatic stress disorder-induced changes in rat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Changes transcriptional fold of dopamine, serotonin, acetylcholine, and gamma-aminobutyric acid neurotransmitter systems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20mg/kg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(Ceremuga et al., 2013)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Cisplatin-resistant A2780/DDP cell line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Modulates miR-93/PTEN/AKT pathway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vitro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0,50,100,150 and 200 µM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(Gong et al., 2019)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vivo: tumor-bearing nude mice</w:t>
            </w:r>
          </w:p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vitro: Mouse primary renal tubular cells (mPRTCs) and human primary renal tubular cells (hPRTCs)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Selectively inhibits OCT2; Maintains Pt concentration and Pt’s antitumor efficacy; Decreases cisplatin accumulation and cisplatin-induced cytotoxicity in human primary renal tubular cells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 and in vitro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5~40mg/kg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(Li et al., 2020)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ER alpha (+) BCa cells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Induces cell cycle arrest; Increases sensitivity to tamoxifen and fulvestrant;</w:t>
            </w:r>
          </w:p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Promotes ER alpha degradation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vitro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25, 50, 100, 200 uM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(Xia et al., 2020)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restart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Other pharmacological activities</w:t>
            </w: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MDCK-hOCT2/hMATE1 and MDCK-hOCT2/pcDNA3.1 cells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Reduces NC accumulation and cytotoxicity in MDCK-hOCT2, MDCK-hOCT2/hMATE1 and rPCPT cells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vitro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50 μM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(Li et al., 2016)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MDCK-hOCT1 or MDCK-hOCT3 and mock cells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Reduces the uptake of NC in MDCK-hOCT1 cells, MDCK-hOCT3 cells, and rat primary hepatocytes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vitro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50 mM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(Li et al., 2014)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Aorta of Male Wistar rats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Modulates PI3K/Akt/eNOS/NO/cGMP signaling pathway, Ca2+ channels and K+ channels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vitro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1, 3, 10, and 30, 100 µM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(Zhou et al., 2019)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In vitro: rat’s aorta </w:t>
            </w:r>
          </w:p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vivo: Male Wistar rats, Wistar Kyoto rats (WKY) and spontaneous hypertensive rats (SHR)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Modulates the activation of NO/cGMP pathway and calcium channel blockade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 and in vitro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vivo: 20, 40 and 80 mg/kg</w:t>
            </w:r>
          </w:p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vitro: 18.8, 37.6, 75.2, 150.4, 300.8 and 601.6 µg/mL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Arial" w:hAnsi="Arial" w:eastAsia="宋体" w:cs="Arial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Qu et al., </w:t>
            </w: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2015)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Quail chick chorioallantoic membrane (qCAM); HUVECs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Effects citrulline to arginine flux, arginine biosynthesis, and endothelial VEGFR2 expression sequentially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vitro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16, 32, and 64 µg</w:t>
            </w:r>
          </w:p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20, 40, 80 µM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(Cui et al., 2021)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Myoblast C2C12 cells and embryonic fifibroblast 10T1/2 cells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Up-regulates p38MAPK and Akt; Modifies MyoD activation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vitro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100–1000 nM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(Lee et al., 2014b)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Mouse 3T3-L1 preadipocytes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Modulates the AMPK pathway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vitro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0, 10, 20 or 40 µM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(Piao et al., 2017)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vitro: activated LX2 cell model induced by TGF-beta 1</w:t>
            </w:r>
          </w:p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Vivo: mouse hepatic fibrosis models (male C57 mice)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Inhibits ECM deposition and HSCs autophagy; Modulates PPAR gamma/NF-kappa B and TGF-beta 1/Smad pathway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vitro and in vivo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 and 40 mg/kg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(Yu et al., 2021)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P.falciparum-type W2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Antiplasmodial activity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vitro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N/A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(Bory et al., 2013)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Trypanosoma brucei rhodesiense STIB 900 strain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Anti-trypanosomal activity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vitro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N/A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(Malebo et al., 2013)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Strain of Plasmodium falciparum type W2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Antiplasmodial activity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vitro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N/A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(Baghdikian et al., 2013)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Cestode parasite, Raillietina echinobothrida</w:t>
            </w:r>
          </w:p>
        </w:tc>
        <w:tc>
          <w:tcPr>
            <w:tcW w:w="3969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Interacts with active site residues of PEPCK from the parasite</w:t>
            </w:r>
          </w:p>
        </w:tc>
        <w:tc>
          <w:tcPr>
            <w:tcW w:w="1417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vitro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0·25 mM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(Dutta et al., 2016)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9" w:type="dxa"/>
            <w:vMerge w:val="continue"/>
            <w:tcBorders>
              <w:bottom w:val="single" w:color="auto" w:sz="12" w:space="0"/>
            </w:tcBorders>
            <w:shd w:val="clear" w:color="auto" w:fill="auto"/>
          </w:tcPr>
          <w:p>
            <w:pPr>
              <w:rPr>
                <w:rFonts w:ascii="Arial" w:hAnsi="Arial" w:eastAsia="宋体" w:cs="Arial"/>
                <w:b w:val="0"/>
                <w:bCs w:val="0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8" w:type="dxa"/>
            <w:tcBorders>
              <w:bottom w:val="single" w:color="auto" w:sz="12" w:space="0"/>
            </w:tcBorders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bookmarkStart w:id="11" w:name="OLE_LINK19"/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Eight plant pathogenic fungi species, Rhizoctonia solani, Botrytis cinerea, Fusarium graminearum, Mycosphaerlla melonis, Fusarium oxysporum f. sp. Vasinfectum, Phyllosticta zeae, Sclerotinia sclerotiorum and Magnaporthe oryzae</w:t>
            </w:r>
            <w:bookmarkEnd w:id="11"/>
          </w:p>
        </w:tc>
        <w:tc>
          <w:tcPr>
            <w:tcW w:w="3969" w:type="dxa"/>
            <w:tcBorders>
              <w:bottom w:val="single" w:color="auto" w:sz="12" w:space="0"/>
            </w:tcBorders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Anti-phytopathogenic activity</w:t>
            </w:r>
          </w:p>
        </w:tc>
        <w:tc>
          <w:tcPr>
            <w:tcW w:w="1417" w:type="dxa"/>
            <w:tcBorders>
              <w:bottom w:val="single" w:color="auto" w:sz="12" w:space="0"/>
            </w:tcBorders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In vitro</w:t>
            </w:r>
          </w:p>
        </w:tc>
        <w:tc>
          <w:tcPr>
            <w:tcW w:w="1843" w:type="dxa"/>
            <w:tcBorders>
              <w:bottom w:val="single" w:color="auto" w:sz="12" w:space="0"/>
            </w:tcBorders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N/A</w:t>
            </w:r>
          </w:p>
        </w:tc>
        <w:tc>
          <w:tcPr>
            <w:tcW w:w="1276" w:type="dxa"/>
            <w:tcBorders>
              <w:bottom w:val="single" w:color="auto" w:sz="12" w:space="0"/>
            </w:tcBorders>
            <w:shd w:val="clear" w:color="auto" w:fill="auto"/>
          </w:tcPr>
          <w:p>
            <w:pP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宋体" w:cs="Arial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(Zhao et al., 2019)</w:t>
            </w: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spacing w:after="156" w:afterLines="5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Table S3</w:t>
      </w:r>
      <w:r>
        <w:rPr>
          <w:rFonts w:ascii="Arial" w:hAnsi="Arial" w:cs="Arial"/>
          <w:sz w:val="24"/>
        </w:rPr>
        <w:t xml:space="preserve"> </w:t>
      </w:r>
      <w:bookmarkStart w:id="12" w:name="OLE_LINK29"/>
      <w:r>
        <w:rPr>
          <w:rFonts w:ascii="Arial" w:hAnsi="Arial" w:cs="Arial"/>
          <w:sz w:val="24"/>
        </w:rPr>
        <w:t>Tissue distribution</w:t>
      </w:r>
      <w:bookmarkEnd w:id="12"/>
      <w:r>
        <w:rPr>
          <w:rFonts w:ascii="Arial" w:hAnsi="Arial" w:cs="Arial"/>
          <w:sz w:val="24"/>
        </w:rPr>
        <w:t xml:space="preserve"> of potential targets of tetrahydropalmatine.</w:t>
      </w:r>
    </w:p>
    <w:tbl>
      <w:tblPr>
        <w:tblStyle w:val="17"/>
        <w:tblW w:w="7214" w:type="dxa"/>
        <w:jc w:val="center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3"/>
        <w:gridCol w:w="820"/>
        <w:gridCol w:w="1500"/>
        <w:gridCol w:w="1921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97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  <w:t>Term</w:t>
            </w:r>
          </w:p>
        </w:tc>
        <w:tc>
          <w:tcPr>
            <w:tcW w:w="82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  <w:t>Count</w:t>
            </w:r>
          </w:p>
        </w:tc>
        <w:tc>
          <w:tcPr>
            <w:tcW w:w="150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92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  <w:t>P-Value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973" w:type="dxa"/>
            <w:tcBorders>
              <w:top w:val="single" w:color="auto" w:sz="12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b w:val="0"/>
                <w:bCs w:val="0"/>
                <w:color w:val="000000"/>
                <w:kern w:val="0"/>
                <w:sz w:val="20"/>
                <w:szCs w:val="20"/>
              </w:rPr>
              <w:t>Brain</w:t>
            </w:r>
          </w:p>
        </w:tc>
        <w:tc>
          <w:tcPr>
            <w:tcW w:w="820" w:type="dxa"/>
            <w:tcBorders>
              <w:top w:val="single" w:color="auto" w:sz="12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500" w:type="dxa"/>
            <w:tcBorders>
              <w:top w:val="single" w:color="auto" w:sz="12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56.6</w:t>
            </w:r>
          </w:p>
        </w:tc>
        <w:tc>
          <w:tcPr>
            <w:tcW w:w="1921" w:type="dxa"/>
            <w:tcBorders>
              <w:top w:val="single" w:color="auto" w:sz="12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3.60E-03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973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b w:val="0"/>
                <w:bCs w:val="0"/>
                <w:color w:val="000000"/>
                <w:kern w:val="0"/>
                <w:sz w:val="20"/>
                <w:szCs w:val="20"/>
              </w:rPr>
              <w:t>Blood</w:t>
            </w:r>
          </w:p>
        </w:tc>
        <w:tc>
          <w:tcPr>
            <w:tcW w:w="820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00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10.4</w:t>
            </w:r>
          </w:p>
        </w:tc>
        <w:tc>
          <w:tcPr>
            <w:tcW w:w="192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8.60E-03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973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b w:val="0"/>
                <w:bCs w:val="0"/>
                <w:color w:val="000000"/>
                <w:kern w:val="0"/>
                <w:sz w:val="20"/>
                <w:szCs w:val="20"/>
              </w:rPr>
              <w:t>Fetal brain</w:t>
            </w:r>
          </w:p>
        </w:tc>
        <w:tc>
          <w:tcPr>
            <w:tcW w:w="820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00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10.4</w:t>
            </w:r>
          </w:p>
        </w:tc>
        <w:tc>
          <w:tcPr>
            <w:tcW w:w="192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1.10E-02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973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b w:val="0"/>
                <w:bCs w:val="0"/>
                <w:color w:val="000000"/>
                <w:kern w:val="0"/>
                <w:sz w:val="20"/>
                <w:szCs w:val="20"/>
              </w:rPr>
              <w:t>Hippocampus</w:t>
            </w:r>
          </w:p>
        </w:tc>
        <w:tc>
          <w:tcPr>
            <w:tcW w:w="820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8.5</w:t>
            </w:r>
          </w:p>
        </w:tc>
        <w:tc>
          <w:tcPr>
            <w:tcW w:w="192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4.00E-03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973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b w:val="0"/>
                <w:bCs w:val="0"/>
                <w:color w:val="000000"/>
                <w:kern w:val="0"/>
                <w:sz w:val="20"/>
                <w:szCs w:val="20"/>
              </w:rPr>
              <w:t>Platelet</w:t>
            </w:r>
          </w:p>
        </w:tc>
        <w:tc>
          <w:tcPr>
            <w:tcW w:w="820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8.5</w:t>
            </w:r>
          </w:p>
        </w:tc>
        <w:tc>
          <w:tcPr>
            <w:tcW w:w="192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1.40E-02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973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b w:val="0"/>
                <w:bCs w:val="0"/>
                <w:color w:val="000000"/>
                <w:kern w:val="0"/>
                <w:sz w:val="20"/>
                <w:szCs w:val="20"/>
              </w:rPr>
              <w:t>Peripheral blood</w:t>
            </w:r>
          </w:p>
        </w:tc>
        <w:tc>
          <w:tcPr>
            <w:tcW w:w="820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00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3.8</w:t>
            </w:r>
          </w:p>
        </w:tc>
        <w:tc>
          <w:tcPr>
            <w:tcW w:w="192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3.30E-02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973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b w:val="0"/>
                <w:bCs w:val="0"/>
                <w:color w:val="000000"/>
                <w:kern w:val="0"/>
                <w:sz w:val="20"/>
                <w:szCs w:val="20"/>
              </w:rPr>
              <w:t>Corpus striatum</w:t>
            </w:r>
          </w:p>
        </w:tc>
        <w:tc>
          <w:tcPr>
            <w:tcW w:w="820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00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92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2.90E-04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973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b w:val="0"/>
                <w:bCs w:val="0"/>
                <w:color w:val="000000"/>
                <w:kern w:val="0"/>
                <w:sz w:val="20"/>
                <w:szCs w:val="20"/>
              </w:rPr>
              <w:t>Fetal lung</w:t>
            </w:r>
          </w:p>
        </w:tc>
        <w:tc>
          <w:tcPr>
            <w:tcW w:w="820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00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921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5.30E-02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973" w:type="dxa"/>
            <w:tcBorders>
              <w:bottom w:val="single" w:color="auto" w:sz="12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b w:val="0"/>
                <w:bCs w:val="0"/>
                <w:color w:val="000000"/>
                <w:kern w:val="0"/>
                <w:sz w:val="20"/>
                <w:szCs w:val="20"/>
              </w:rPr>
              <w:t>Myeloid</w:t>
            </w:r>
          </w:p>
        </w:tc>
        <w:tc>
          <w:tcPr>
            <w:tcW w:w="820" w:type="dxa"/>
            <w:tcBorders>
              <w:bottom w:val="single" w:color="auto" w:sz="12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bottom w:val="single" w:color="auto" w:sz="12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1.9</w:t>
            </w:r>
          </w:p>
        </w:tc>
        <w:tc>
          <w:tcPr>
            <w:tcW w:w="1921" w:type="dxa"/>
            <w:tcBorders>
              <w:bottom w:val="single" w:color="auto" w:sz="12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5.80E-02</w:t>
            </w:r>
          </w:p>
        </w:tc>
      </w:tr>
    </w:tbl>
    <w:p>
      <w:pPr>
        <w:spacing w:before="156" w:beforeLines="50" w:after="156" w:afterLines="5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Table S4</w:t>
      </w:r>
      <w:r>
        <w:rPr>
          <w:rFonts w:ascii="Arial" w:hAnsi="Arial" w:cs="Arial"/>
          <w:sz w:val="24"/>
        </w:rPr>
        <w:t xml:space="preserve"> Disease enrichment classification of potential targets of tetrahydropalmatine </w:t>
      </w:r>
      <w:r>
        <w:rPr>
          <w:rFonts w:ascii="Arial" w:hAnsi="Arial" w:eastAsia="宋体" w:cs="Arial"/>
        </w:rPr>
        <w:t>(Count%≥30)</w:t>
      </w:r>
      <w:r>
        <w:rPr>
          <w:rFonts w:ascii="Arial" w:hAnsi="Arial" w:cs="Arial"/>
          <w:sz w:val="24"/>
        </w:rPr>
        <w:t>.</w:t>
      </w:r>
    </w:p>
    <w:tbl>
      <w:tblPr>
        <w:tblStyle w:val="17"/>
        <w:tblW w:w="7177" w:type="dxa"/>
        <w:jc w:val="center"/>
        <w:tblBorders>
          <w:top w:val="single" w:color="000000" w:themeColor="text1" w:sz="4" w:space="0"/>
          <w:left w:val="none" w:color="auto" w:sz="0" w:space="0"/>
          <w:bottom w:val="single" w:color="000000" w:themeColor="text1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1134"/>
        <w:gridCol w:w="606"/>
        <w:gridCol w:w="2240"/>
      </w:tblGrid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22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  <w:t>Term</w:t>
            </w:r>
          </w:p>
        </w:tc>
        <w:tc>
          <w:tcPr>
            <w:tcW w:w="113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bookmarkStart w:id="13" w:name="OLE_LINK1"/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  <w:t>Count</w:t>
            </w:r>
            <w:bookmarkEnd w:id="13"/>
          </w:p>
        </w:tc>
        <w:tc>
          <w:tcPr>
            <w:tcW w:w="57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224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  <w:t>P-Value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227" w:type="dxa"/>
            <w:tcBorders>
              <w:top w:val="single" w:color="auto" w:sz="12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</w:pPr>
            <w:bookmarkStart w:id="14" w:name="_Hlk93169483"/>
            <w:r>
              <w:rPr>
                <w:rFonts w:ascii="Arial" w:hAnsi="Arial" w:eastAsia="等线" w:cs="Arial"/>
                <w:b w:val="0"/>
                <w:bCs w:val="0"/>
                <w:color w:val="000000"/>
                <w:kern w:val="0"/>
                <w:sz w:val="20"/>
                <w:szCs w:val="20"/>
              </w:rPr>
              <w:t>Metabolic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576" w:type="dxa"/>
            <w:tcBorders>
              <w:top w:val="single" w:color="auto" w:sz="12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73.6</w:t>
            </w:r>
          </w:p>
        </w:tc>
        <w:tc>
          <w:tcPr>
            <w:tcW w:w="2240" w:type="dxa"/>
            <w:tcBorders>
              <w:top w:val="single" w:color="auto" w:sz="12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1.60E-12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227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b w:val="0"/>
                <w:bCs w:val="0"/>
                <w:color w:val="000000"/>
                <w:kern w:val="0"/>
                <w:sz w:val="20"/>
                <w:szCs w:val="20"/>
              </w:rPr>
              <w:t>Pharmacogenomic</w:t>
            </w:r>
          </w:p>
        </w:tc>
        <w:tc>
          <w:tcPr>
            <w:tcW w:w="1134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576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61.3</w:t>
            </w:r>
          </w:p>
        </w:tc>
        <w:tc>
          <w:tcPr>
            <w:tcW w:w="2240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9.40E-20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227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b w:val="0"/>
                <w:bCs w:val="0"/>
                <w:color w:val="000000"/>
                <w:kern w:val="0"/>
                <w:sz w:val="20"/>
                <w:szCs w:val="20"/>
              </w:rPr>
              <w:t>Psych</w:t>
            </w:r>
          </w:p>
        </w:tc>
        <w:tc>
          <w:tcPr>
            <w:tcW w:w="1134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76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60.4</w:t>
            </w:r>
          </w:p>
        </w:tc>
        <w:tc>
          <w:tcPr>
            <w:tcW w:w="2240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1.30E-26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227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b w:val="0"/>
                <w:bCs w:val="0"/>
                <w:color w:val="000000"/>
                <w:kern w:val="0"/>
                <w:sz w:val="20"/>
                <w:szCs w:val="20"/>
              </w:rPr>
              <w:t>Cancer</w:t>
            </w:r>
          </w:p>
        </w:tc>
        <w:tc>
          <w:tcPr>
            <w:tcW w:w="1134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576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59.4</w:t>
            </w:r>
          </w:p>
        </w:tc>
        <w:tc>
          <w:tcPr>
            <w:tcW w:w="2240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1.60E-14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227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b w:val="0"/>
                <w:bCs w:val="0"/>
                <w:color w:val="000000"/>
                <w:kern w:val="0"/>
                <w:sz w:val="20"/>
                <w:szCs w:val="20"/>
              </w:rPr>
              <w:t>Chem-dependency</w:t>
            </w:r>
          </w:p>
        </w:tc>
        <w:tc>
          <w:tcPr>
            <w:tcW w:w="1134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576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56.6</w:t>
            </w:r>
          </w:p>
        </w:tc>
        <w:tc>
          <w:tcPr>
            <w:tcW w:w="2240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4.30E-10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227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b w:val="0"/>
                <w:bCs w:val="0"/>
                <w:color w:val="000000"/>
                <w:kern w:val="0"/>
                <w:sz w:val="20"/>
                <w:szCs w:val="20"/>
              </w:rPr>
              <w:t>Neurological</w:t>
            </w:r>
          </w:p>
        </w:tc>
        <w:tc>
          <w:tcPr>
            <w:tcW w:w="1134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576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51.9</w:t>
            </w:r>
          </w:p>
        </w:tc>
        <w:tc>
          <w:tcPr>
            <w:tcW w:w="2240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2.00E-11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227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b w:val="0"/>
                <w:bCs w:val="0"/>
                <w:color w:val="000000"/>
                <w:kern w:val="0"/>
                <w:sz w:val="20"/>
                <w:szCs w:val="20"/>
              </w:rPr>
              <w:t>Cardiovascular</w:t>
            </w:r>
          </w:p>
        </w:tc>
        <w:tc>
          <w:tcPr>
            <w:tcW w:w="1134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576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50.9</w:t>
            </w:r>
          </w:p>
        </w:tc>
        <w:tc>
          <w:tcPr>
            <w:tcW w:w="2240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7.10E-05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227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b w:val="0"/>
                <w:bCs w:val="0"/>
                <w:color w:val="000000"/>
                <w:kern w:val="0"/>
                <w:sz w:val="20"/>
                <w:szCs w:val="20"/>
              </w:rPr>
              <w:t>Immune</w:t>
            </w:r>
          </w:p>
        </w:tc>
        <w:tc>
          <w:tcPr>
            <w:tcW w:w="1134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576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46.2</w:t>
            </w:r>
          </w:p>
        </w:tc>
        <w:tc>
          <w:tcPr>
            <w:tcW w:w="2240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1.10E-07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227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b w:val="0"/>
                <w:bCs w:val="0"/>
                <w:color w:val="000000"/>
                <w:kern w:val="0"/>
                <w:sz w:val="20"/>
                <w:szCs w:val="20"/>
              </w:rPr>
              <w:t>Renal</w:t>
            </w:r>
          </w:p>
        </w:tc>
        <w:tc>
          <w:tcPr>
            <w:tcW w:w="1134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576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31.1</w:t>
            </w:r>
          </w:p>
        </w:tc>
        <w:tc>
          <w:tcPr>
            <w:tcW w:w="2240" w:type="dxa"/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2.30E-08</w:t>
            </w:r>
          </w:p>
        </w:tc>
      </w:tr>
      <w:tr>
        <w:tblPrEx>
          <w:tblBorders>
            <w:top w:val="single" w:color="000000" w:themeColor="text1" w:sz="4" w:space="0"/>
            <w:left w:val="none" w:color="auto" w:sz="0" w:space="0"/>
            <w:bottom w:val="single" w:color="000000" w:themeColor="text1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227" w:type="dxa"/>
            <w:tcBorders>
              <w:bottom w:val="single" w:color="auto" w:sz="12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b w:val="0"/>
                <w:bCs w:val="0"/>
                <w:color w:val="000000"/>
                <w:kern w:val="0"/>
                <w:sz w:val="20"/>
                <w:szCs w:val="20"/>
              </w:rPr>
              <w:t>Reproduction</w:t>
            </w:r>
          </w:p>
        </w:tc>
        <w:tc>
          <w:tcPr>
            <w:tcW w:w="1134" w:type="dxa"/>
            <w:tcBorders>
              <w:bottom w:val="single" w:color="auto" w:sz="12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576" w:type="dxa"/>
            <w:tcBorders>
              <w:bottom w:val="single" w:color="auto" w:sz="12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31.1</w:t>
            </w:r>
          </w:p>
        </w:tc>
        <w:tc>
          <w:tcPr>
            <w:tcW w:w="2240" w:type="dxa"/>
            <w:tcBorders>
              <w:bottom w:val="single" w:color="auto" w:sz="12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等线" w:cs="Arial"/>
                <w:color w:val="000000"/>
                <w:kern w:val="0"/>
                <w:sz w:val="20"/>
                <w:szCs w:val="20"/>
              </w:rPr>
              <w:t>1.10E-12</w:t>
            </w:r>
          </w:p>
        </w:tc>
      </w:tr>
      <w:bookmarkEnd w:id="14"/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References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Ahn, S., Nesbit, M.O., Zou, H., Vacca, G., Axerio-Cilies, P., Van Sung, T., et al. (2020). Neural bases for attenuation of morphine withdrawal by Heantos-4: role of l-tetrahydropalmatine. </w:t>
      </w:r>
      <w:r>
        <w:rPr>
          <w:rFonts w:hint="default" w:ascii="Arial" w:hAnsi="Arial" w:cs="Arial"/>
          <w:i/>
          <w:sz w:val="20"/>
          <w:szCs w:val="20"/>
        </w:rPr>
        <w:t>Sci Rep</w:t>
      </w:r>
      <w:r>
        <w:rPr>
          <w:rFonts w:hint="default" w:ascii="Arial" w:hAnsi="Arial" w:cs="Arial"/>
          <w:sz w:val="20"/>
          <w:szCs w:val="20"/>
        </w:rPr>
        <w:t xml:space="preserve"> 10(1)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21275. doi: 10.1038/s41598-020-78083-x.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Baghdikian, B., Mahiou-Leddet, V., Bory, S., Bun, S.S., Dumetre, A., Mabrouki, F., et al. (2013). New antiplasmodial alkaloids from Stephania rotunda. </w:t>
      </w:r>
      <w:r>
        <w:rPr>
          <w:rFonts w:hint="default" w:ascii="Arial" w:hAnsi="Arial" w:cs="Arial"/>
          <w:i/>
          <w:sz w:val="20"/>
          <w:szCs w:val="20"/>
        </w:rPr>
        <w:t>J Ethnopharmacol</w:t>
      </w:r>
      <w:r>
        <w:rPr>
          <w:rFonts w:hint="default" w:ascii="Arial" w:hAnsi="Arial" w:cs="Arial"/>
          <w:sz w:val="20"/>
          <w:szCs w:val="20"/>
        </w:rPr>
        <w:t xml:space="preserve"> 145(1)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381-385. doi: 10.1016/j.jep.2012.10.052.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Bajpai, V., Singh, A., Chandra, P., Negi, M.P., Kumar, N., and Kumar, B. (2016). Analysis of phytochemical variations in dioecious Tinospora cordifolia stems using HPLC/QTOF MS/MS and UPLC/QqQLIT -MS/MS. </w:t>
      </w:r>
      <w:r>
        <w:rPr>
          <w:rFonts w:hint="default" w:ascii="Arial" w:hAnsi="Arial" w:cs="Arial"/>
          <w:i/>
          <w:sz w:val="20"/>
          <w:szCs w:val="20"/>
        </w:rPr>
        <w:t>Phytochem Anal</w:t>
      </w:r>
      <w:r>
        <w:rPr>
          <w:rFonts w:hint="default" w:ascii="Arial" w:hAnsi="Arial" w:cs="Arial"/>
          <w:sz w:val="20"/>
          <w:szCs w:val="20"/>
        </w:rPr>
        <w:t xml:space="preserve"> 27(2)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92-99. doi: 10.1002/pca.2601.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Bartley, J.P., Baker, L.T., and Carvalho, C.F. (1994). Alkaloids of Stephania bancroftii. </w:t>
      </w:r>
      <w:r>
        <w:rPr>
          <w:rFonts w:hint="default" w:ascii="Arial" w:hAnsi="Arial" w:cs="Arial"/>
          <w:i/>
          <w:sz w:val="20"/>
          <w:szCs w:val="20"/>
        </w:rPr>
        <w:t>Phytochemistry</w:t>
      </w:r>
      <w:r>
        <w:rPr>
          <w:rFonts w:hint="default" w:ascii="Arial" w:hAnsi="Arial" w:cs="Arial"/>
          <w:sz w:val="20"/>
          <w:szCs w:val="20"/>
        </w:rPr>
        <w:t xml:space="preserve"> 36(5)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1327-1331.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Bory, S., Bun, S.S., Baghdikian, B., Dumètre, A., Hutter, S., Mabrouki, F., et al. (2013). HPLC analysis of Stephania rotunda extracts and correlation with antiplasmodial activity. </w:t>
      </w:r>
      <w:r>
        <w:rPr>
          <w:rFonts w:hint="default" w:ascii="Arial" w:hAnsi="Arial" w:cs="Arial"/>
          <w:i/>
          <w:sz w:val="20"/>
          <w:szCs w:val="20"/>
        </w:rPr>
        <w:t>Phytother Res</w:t>
      </w:r>
      <w:r>
        <w:rPr>
          <w:rFonts w:hint="default" w:ascii="Arial" w:hAnsi="Arial" w:cs="Arial"/>
          <w:sz w:val="20"/>
          <w:szCs w:val="20"/>
        </w:rPr>
        <w:t xml:space="preserve"> 27(2)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278-284. doi: 10.1002/ptr.4710.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Cao, F.L., Shang, G.W., Wang, Y., Yang, F., Li, C.L., and Chen, J. (2011). Antinociceptive effects of intragastric DL-tetrahydropalmatine on visceral and somatic persistent nociception and pain hypersensitivity in rats. </w:t>
      </w:r>
      <w:r>
        <w:rPr>
          <w:rFonts w:hint="default" w:ascii="Arial" w:hAnsi="Arial" w:cs="Arial"/>
          <w:i/>
          <w:sz w:val="20"/>
          <w:szCs w:val="20"/>
        </w:rPr>
        <w:t>Pharmacol Biochem Behav</w:t>
      </w:r>
      <w:r>
        <w:rPr>
          <w:rFonts w:hint="default" w:ascii="Arial" w:hAnsi="Arial" w:cs="Arial"/>
          <w:sz w:val="20"/>
          <w:szCs w:val="20"/>
        </w:rPr>
        <w:t xml:space="preserve"> 100(1)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199-204. doi: 10.1016/j.pbb.2011.08.016.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Cao, G., Zhang, Y., Zhu, L., Zhu, J., Zhao, N., Dong, N., et al. (2018). The inhibitory effect of levo-tetrahydropalmatine on the methamphetamine-induced spatial memory impairment in mice. </w:t>
      </w:r>
      <w:r>
        <w:rPr>
          <w:rFonts w:hint="default" w:ascii="Arial" w:hAnsi="Arial" w:cs="Arial"/>
          <w:i/>
          <w:sz w:val="20"/>
          <w:szCs w:val="20"/>
        </w:rPr>
        <w:t>Neurosci Lett</w:t>
      </w:r>
      <w:r>
        <w:rPr>
          <w:rFonts w:hint="default" w:ascii="Arial" w:hAnsi="Arial" w:cs="Arial"/>
          <w:sz w:val="20"/>
          <w:szCs w:val="20"/>
        </w:rPr>
        <w:t xml:space="preserve"> 672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34-39. doi: 10.1016/j.neulet.2018.02.018.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Ceremuga, T.E., Shellabarger, P., Persson, T., Fanning, M., Galey, P., Robinson, D., et al. (2013). Effects of tetrahydropalmatine on post-traumatic stress disorder-induced changes in rat brain gene expression. </w:t>
      </w:r>
      <w:r>
        <w:rPr>
          <w:rFonts w:hint="default" w:ascii="Arial" w:hAnsi="Arial" w:cs="Arial"/>
          <w:i/>
          <w:sz w:val="20"/>
          <w:szCs w:val="20"/>
        </w:rPr>
        <w:t>J Integr Neurosci</w:t>
      </w:r>
      <w:r>
        <w:rPr>
          <w:rFonts w:hint="default" w:ascii="Arial" w:hAnsi="Arial" w:cs="Arial"/>
          <w:sz w:val="20"/>
          <w:szCs w:val="20"/>
        </w:rPr>
        <w:t xml:space="preserve"> 12(4)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513-528. doi: 10.1142/s0219635213500313.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Chen, X., Cao, Y., Lv, D., Zhu, Z., Zhang, J., and Chai, Y. (2012a). Comprehensive two-dimensional HepG2/cell membrane chromatography/monolithic column/time-of-flight mass spectrometry system for screening anti-tumor components from herbal medicines. </w:t>
      </w:r>
      <w:r>
        <w:rPr>
          <w:rFonts w:hint="default" w:ascii="Arial" w:hAnsi="Arial" w:cs="Arial"/>
          <w:i/>
          <w:sz w:val="20"/>
          <w:szCs w:val="20"/>
        </w:rPr>
        <w:t>J Chromatogr A</w:t>
      </w:r>
      <w:r>
        <w:rPr>
          <w:rFonts w:hint="default" w:ascii="Arial" w:hAnsi="Arial" w:cs="Arial"/>
          <w:sz w:val="20"/>
          <w:szCs w:val="20"/>
        </w:rPr>
        <w:t xml:space="preserve"> 1242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67-74. doi: 10.1016/j.chroma.2012.04.034.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Chen, Y., Cao, Y., Xie, Y., Zhang, X., Yang, Q., Li, X., et al. (2013). Traditional Chinese medicine for the treatment of primary dysmenorrhea: how do Yuanhu painkillers effectively treat dysmenorrhea? </w:t>
      </w:r>
      <w:r>
        <w:rPr>
          <w:rFonts w:hint="default" w:ascii="Arial" w:hAnsi="Arial" w:cs="Arial"/>
          <w:i/>
          <w:sz w:val="20"/>
          <w:szCs w:val="20"/>
        </w:rPr>
        <w:t>Phytomedicine</w:t>
      </w:r>
      <w:r>
        <w:rPr>
          <w:rFonts w:hint="default" w:ascii="Arial" w:hAnsi="Arial" w:cs="Arial"/>
          <w:sz w:val="20"/>
          <w:szCs w:val="20"/>
        </w:rPr>
        <w:t xml:space="preserve"> 20(12)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1095-1104. doi: 10.1016/j.phymed.2013.05.003.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Chen, Y., Wei, J., Zhang, Y., Sun, W., Li, Z., Wang, Q., et al. (2018). Anti-endometriosis Mechanism of Jiawei Foshou San Based on Network Pharmacology. </w:t>
      </w:r>
      <w:r>
        <w:rPr>
          <w:rFonts w:hint="default" w:ascii="Arial" w:hAnsi="Arial" w:cs="Arial"/>
          <w:i/>
          <w:sz w:val="20"/>
          <w:szCs w:val="20"/>
        </w:rPr>
        <w:t>Front Pharmacol</w:t>
      </w:r>
      <w:r>
        <w:rPr>
          <w:rFonts w:hint="default" w:ascii="Arial" w:hAnsi="Arial" w:cs="Arial"/>
          <w:sz w:val="20"/>
          <w:szCs w:val="20"/>
        </w:rPr>
        <w:t xml:space="preserve"> 9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811. doi: 10.3389/fphar.2018.00811.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Chen, Y.J., Liu, Y.L., Zhong, Q., Yu, Y.F., Su, H.L., Toque, H.A., et al. (2012b). Tetrahydropalmatine protects against methamphetamine-induced spatial learning and memory impairment in mice. </w:t>
      </w:r>
      <w:r>
        <w:rPr>
          <w:rFonts w:hint="default" w:ascii="Arial" w:hAnsi="Arial" w:cs="Arial"/>
          <w:i/>
          <w:sz w:val="20"/>
          <w:szCs w:val="20"/>
        </w:rPr>
        <w:t>Neurosci Bull</w:t>
      </w:r>
      <w:r>
        <w:rPr>
          <w:rFonts w:hint="default" w:ascii="Arial" w:hAnsi="Arial" w:cs="Arial"/>
          <w:sz w:val="20"/>
          <w:szCs w:val="20"/>
        </w:rPr>
        <w:t xml:space="preserve"> 28(3)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222-232. doi: 10.1007/s12264-012-1236-4.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Chowdhury, P. (2021). In silico investigation of phytoconstituents from Indian medicinal herb 'Tinospora cordifolia (giloy)' against SARS-CoV-2 (COVID-19) by molecular dynamics approach. </w:t>
      </w:r>
      <w:r>
        <w:rPr>
          <w:rFonts w:hint="default" w:ascii="Arial" w:hAnsi="Arial" w:cs="Arial"/>
          <w:i/>
          <w:sz w:val="20"/>
          <w:szCs w:val="20"/>
        </w:rPr>
        <w:t>J Biomol Struct Dyn</w:t>
      </w:r>
      <w:r>
        <w:rPr>
          <w:rFonts w:hint="default" w:ascii="Arial" w:hAnsi="Arial" w:cs="Arial"/>
          <w:sz w:val="20"/>
          <w:szCs w:val="20"/>
        </w:rPr>
        <w:t xml:space="preserve"> 39(17)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6792-6809. doi: 10.1080/07391102.2020.1803968.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Cui, H., Yang, X., Wang, Z., Li, G., Li, L., Huo, S., et al. (2021). Tetrahydropalmatine triggers angiogenesis via regulation of arginine biosynthesis. </w:t>
      </w:r>
      <w:r>
        <w:rPr>
          <w:rFonts w:hint="default" w:ascii="Arial" w:hAnsi="Arial" w:cs="Arial"/>
          <w:i/>
          <w:sz w:val="20"/>
          <w:szCs w:val="20"/>
        </w:rPr>
        <w:t>Pharmacol Res</w:t>
      </w:r>
      <w:r>
        <w:rPr>
          <w:rFonts w:hint="default" w:ascii="Arial" w:hAnsi="Arial" w:cs="Arial"/>
          <w:sz w:val="20"/>
          <w:szCs w:val="20"/>
        </w:rPr>
        <w:t xml:space="preserve"> 163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105242. doi: 10.1016/j.phrs.2020.105242.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Dary, C., Baghdikian, B., Kim, S., Mabrouki, F., Hul, S., Jabbour, F., et al. (2017a). Optimization of ultrasound-assisted extraction of bioactive alkaloids from Stephania cambodica using response surface methodology. </w:t>
      </w:r>
      <w:r>
        <w:rPr>
          <w:rFonts w:hint="default" w:ascii="Arial" w:hAnsi="Arial" w:cs="Arial"/>
          <w:i/>
          <w:sz w:val="20"/>
          <w:szCs w:val="20"/>
        </w:rPr>
        <w:t>Comptes Rendus Chimie</w:t>
      </w:r>
      <w:r>
        <w:rPr>
          <w:rFonts w:hint="default" w:ascii="Arial" w:hAnsi="Arial" w:cs="Arial"/>
          <w:sz w:val="20"/>
          <w:szCs w:val="20"/>
        </w:rPr>
        <w:t xml:space="preserve"> 20(11-12)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996-1005. doi: 10.1016/j.crci.2017.09.004.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Dary, C., Bun, S.S., Herbette, G., Mabrouki, F., Bun, H., Kim, S., et al. (2017b). Chemical profiling of the tuber of Stephania cambodica Gagnep. (Menispermaceae) and analytical control by UHPLC-DAD. </w:t>
      </w:r>
      <w:r>
        <w:rPr>
          <w:rFonts w:hint="default" w:ascii="Arial" w:hAnsi="Arial" w:cs="Arial"/>
          <w:i/>
          <w:sz w:val="20"/>
          <w:szCs w:val="20"/>
        </w:rPr>
        <w:t>Nat Prod Res</w:t>
      </w:r>
      <w:r>
        <w:rPr>
          <w:rFonts w:hint="default" w:ascii="Arial" w:hAnsi="Arial" w:cs="Arial"/>
          <w:sz w:val="20"/>
          <w:szCs w:val="20"/>
        </w:rPr>
        <w:t xml:space="preserve"> 31(7)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802-809. doi: 10.1080/14786419.2016.1247077.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Desgrouas, C., Taudon, N., Bun, S.S., Baghdikian, B., Bory, S., Parzy, D., et al. (2014). Ethnobotany, phytochemistry and pharmacology of Stephania rotunda Lour. </w:t>
      </w:r>
      <w:r>
        <w:rPr>
          <w:rFonts w:hint="default" w:ascii="Arial" w:hAnsi="Arial" w:cs="Arial"/>
          <w:i/>
          <w:sz w:val="20"/>
          <w:szCs w:val="20"/>
        </w:rPr>
        <w:t>J Ethnopharmacol</w:t>
      </w:r>
      <w:r>
        <w:rPr>
          <w:rFonts w:hint="default" w:ascii="Arial" w:hAnsi="Arial" w:cs="Arial"/>
          <w:sz w:val="20"/>
          <w:szCs w:val="20"/>
        </w:rPr>
        <w:t xml:space="preserve"> 154(3)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537-563. doi: 10.1016/j.jep.2014.04.024.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Du, K., Wang, Z., Zhang, H., Zhang, Y., Su, H., Wei, Z., et al. (2021). Levo-tetrahydropalmatine attenuates the acquisition of fentanyl-induced conditioned place preference and the changes in ERK and CREB phosphorylation expression in mice. </w:t>
      </w:r>
      <w:r>
        <w:rPr>
          <w:rFonts w:hint="default" w:ascii="Arial" w:hAnsi="Arial" w:cs="Arial"/>
          <w:i/>
          <w:sz w:val="20"/>
          <w:szCs w:val="20"/>
        </w:rPr>
        <w:t>Neurosci Lett</w:t>
      </w:r>
      <w:r>
        <w:rPr>
          <w:rFonts w:hint="default" w:ascii="Arial" w:hAnsi="Arial" w:cs="Arial"/>
          <w:sz w:val="20"/>
          <w:szCs w:val="20"/>
        </w:rPr>
        <w:t xml:space="preserve"> 756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135984. doi: 10.1016/j.neulet.2021.135984.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Du, Y., Du, L., Cao, J., Hölscher, C., Feng, Y., Su, H., et al. (2017). Levo-tetrahydropalmatine inhibits the acquisition of ketamine-induced conditioned place preference by regulating the expression of ERK and CREB phosphorylation in rats. </w:t>
      </w:r>
      <w:r>
        <w:rPr>
          <w:rFonts w:hint="default" w:ascii="Arial" w:hAnsi="Arial" w:cs="Arial"/>
          <w:i/>
          <w:sz w:val="20"/>
          <w:szCs w:val="20"/>
        </w:rPr>
        <w:t>Behav Brain Res</w:t>
      </w:r>
      <w:r>
        <w:rPr>
          <w:rFonts w:hint="default" w:ascii="Arial" w:hAnsi="Arial" w:cs="Arial"/>
          <w:sz w:val="20"/>
          <w:szCs w:val="20"/>
        </w:rPr>
        <w:t xml:space="preserve"> 317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367-373. doi: 10.1016/j.bbr.2016.10.001.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Dutta, A.K., Ramnath, Tandon, V., and Das, B. (2016). Biocomputational analysis of phosphoenolpyruvate carboxykinase from Raillietina echinobothrida, a cestode parasite, and its interaction with possible modulators. </w:t>
      </w:r>
      <w:r>
        <w:rPr>
          <w:rFonts w:hint="default" w:ascii="Arial" w:hAnsi="Arial" w:cs="Arial"/>
          <w:i/>
          <w:sz w:val="20"/>
          <w:szCs w:val="20"/>
        </w:rPr>
        <w:t>Parasitology</w:t>
      </w:r>
      <w:r>
        <w:rPr>
          <w:rFonts w:hint="default" w:ascii="Arial" w:hAnsi="Arial" w:cs="Arial"/>
          <w:sz w:val="20"/>
          <w:szCs w:val="20"/>
        </w:rPr>
        <w:t xml:space="preserve"> 143(3)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300-313. doi: 10.1017/s0031182015001742.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Figueroa-Guzman, Y., Mueller, C., Vranjkovic, O., Wisniewski, S., Yang, Z., Li, S.J., et al. (2011). Oral administration of levo-tetrahydropalmatine attenuates reinstatement of extinguished cocaine seeking by cocaine, stress or drug-associated cues in rats. </w:t>
      </w:r>
      <w:r>
        <w:rPr>
          <w:rFonts w:hint="default" w:ascii="Arial" w:hAnsi="Arial" w:cs="Arial"/>
          <w:i/>
          <w:sz w:val="20"/>
          <w:szCs w:val="20"/>
        </w:rPr>
        <w:t>Drug Alcohol Depend</w:t>
      </w:r>
      <w:r>
        <w:rPr>
          <w:rFonts w:hint="default" w:ascii="Arial" w:hAnsi="Arial" w:cs="Arial"/>
          <w:sz w:val="20"/>
          <w:szCs w:val="20"/>
        </w:rPr>
        <w:t xml:space="preserve"> 116(1-3)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72-79. doi: 10.1016/j.drugalcdep.2010.11.023.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Gong, J., Xing, C., Wang, L.Y., Xie, S.S., and Xiong, W.D. (2019). L-Tetrahydropalmatine enhances the sensitivity of human ovarian cancer cells to cisplatin via microRNA-93/PTEN/Akt cascade. </w:t>
      </w:r>
      <w:r>
        <w:rPr>
          <w:rFonts w:hint="default" w:ascii="Arial" w:hAnsi="Arial" w:cs="Arial"/>
          <w:i/>
          <w:sz w:val="20"/>
          <w:szCs w:val="20"/>
        </w:rPr>
        <w:t>J buon</w:t>
      </w:r>
      <w:r>
        <w:rPr>
          <w:rFonts w:hint="default" w:ascii="Arial" w:hAnsi="Arial" w:cs="Arial"/>
          <w:sz w:val="20"/>
          <w:szCs w:val="20"/>
        </w:rPr>
        <w:t xml:space="preserve"> 24(2)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701-708.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Gong, X., Yue, K., Ma, B., Xing, J., Gan, Y., Wang, D., et al. (2016). Levo-tetrahydropalmatine, a natural, mixed dopamine receptor antagonist, inhibits methamphetamine self-administration and methamphetamine-induced reinstatement. </w:t>
      </w:r>
      <w:r>
        <w:rPr>
          <w:rFonts w:hint="default" w:ascii="Arial" w:hAnsi="Arial" w:cs="Arial"/>
          <w:i/>
          <w:sz w:val="20"/>
          <w:szCs w:val="20"/>
        </w:rPr>
        <w:t>Pharmacol Biochem Behav</w:t>
      </w:r>
      <w:r>
        <w:rPr>
          <w:rFonts w:hint="default" w:ascii="Arial" w:hAnsi="Arial" w:cs="Arial"/>
          <w:sz w:val="20"/>
          <w:szCs w:val="20"/>
        </w:rPr>
        <w:t xml:space="preserve"> 144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67-72. doi: 10.1016/j.pbb.2016.01.010.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Gorpenchenko, T., Y., Grigorchuk, V., P., et al. (2017). Stepharine production in morphogenic cell cultures of Stephania glabra (ROXB.) Miers. </w:t>
      </w:r>
      <w:r>
        <w:rPr>
          <w:rFonts w:hint="default" w:ascii="Arial" w:hAnsi="Arial" w:cs="Arial"/>
          <w:i/>
          <w:sz w:val="20"/>
          <w:szCs w:val="20"/>
        </w:rPr>
        <w:t>PLANT CELL TISSUE AND ORGAN CULTURE</w:t>
      </w:r>
      <w:r>
        <w:rPr>
          <w:rFonts w:hint="default" w:ascii="Arial" w:hAnsi="Arial" w:cs="Arial"/>
          <w:sz w:val="20"/>
          <w:szCs w:val="20"/>
        </w:rPr>
        <w:t>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Guo, Z., Man, Y., Wang, X., Jin, H., Sun, X., Su, X., et al. (2014). Levo-tetrahydropalmatine attenuates oxaliplatin-induced mechanical hyperalgesia in mice. </w:t>
      </w:r>
      <w:r>
        <w:rPr>
          <w:rFonts w:hint="default" w:ascii="Arial" w:hAnsi="Arial" w:cs="Arial"/>
          <w:i/>
          <w:sz w:val="20"/>
          <w:szCs w:val="20"/>
        </w:rPr>
        <w:t>Sci Rep</w:t>
      </w:r>
      <w:r>
        <w:rPr>
          <w:rFonts w:hint="default" w:ascii="Arial" w:hAnsi="Arial" w:cs="Arial"/>
          <w:sz w:val="20"/>
          <w:szCs w:val="20"/>
        </w:rPr>
        <w:t xml:space="preserve"> 4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3905. doi: 10.1038/srep03905.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Han, Y., Zhang, W., Tang, Y., Bai, W., Yang, F., Xie, L., et al. (2012). l-Tetrahydropalmatine, an active component of Corydalis yanhusuo W.T. Wang, protects against myocardial ischaemia-reperfusion injury in rats. </w:t>
      </w:r>
      <w:r>
        <w:rPr>
          <w:rFonts w:hint="default" w:ascii="Arial" w:hAnsi="Arial" w:cs="Arial"/>
          <w:i/>
          <w:sz w:val="20"/>
          <w:szCs w:val="20"/>
        </w:rPr>
        <w:t>PLoS One</w:t>
      </w:r>
      <w:r>
        <w:rPr>
          <w:rFonts w:hint="default" w:ascii="Arial" w:hAnsi="Arial" w:cs="Arial"/>
          <w:sz w:val="20"/>
          <w:szCs w:val="20"/>
        </w:rPr>
        <w:t xml:space="preserve"> 7(6)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e38627. doi: 10.1371/journal.pone.0038627.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Ho, C.E., Goh, Y.L., and Zhang, C. (2014). From prejudice to evidence: the case of rhizoma coptidis in singapore. </w:t>
      </w:r>
      <w:r>
        <w:rPr>
          <w:rFonts w:hint="default" w:ascii="Arial" w:hAnsi="Arial" w:cs="Arial"/>
          <w:i/>
          <w:sz w:val="20"/>
          <w:szCs w:val="20"/>
        </w:rPr>
        <w:t>Evid Based Complement Alternat Med</w:t>
      </w:r>
      <w:r>
        <w:rPr>
          <w:rFonts w:hint="default" w:ascii="Arial" w:hAnsi="Arial" w:cs="Arial"/>
          <w:sz w:val="20"/>
          <w:szCs w:val="20"/>
        </w:rPr>
        <w:t xml:space="preserve"> 2014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871720. doi: 10.1155/2014/871720.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Huang, Q., Chen, J., Zhang, W., Zhou, B., Zhang, C., Gerwick, W.H., et al. (2018). Alkaloids from Corydalis decumbens suppress neuronal excitability in primary cultures of mouse neocortical neurons. </w:t>
      </w:r>
      <w:r>
        <w:rPr>
          <w:rFonts w:hint="default" w:ascii="Arial" w:hAnsi="Arial" w:cs="Arial"/>
          <w:i/>
          <w:sz w:val="20"/>
          <w:szCs w:val="20"/>
        </w:rPr>
        <w:t>Phytochemistry</w:t>
      </w:r>
      <w:r>
        <w:rPr>
          <w:rFonts w:hint="default" w:ascii="Arial" w:hAnsi="Arial" w:cs="Arial"/>
          <w:sz w:val="20"/>
          <w:szCs w:val="20"/>
        </w:rPr>
        <w:t xml:space="preserve"> 150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85-92. doi: 10.1016/j.phytochem.2018.03.006.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Huang, Y.B., Ma, Z.G., Zheng, C., Ma, X.K., Taylor, D.H., Gao, M., et al. (2021a). Levo-tetrahydropalmatine inhibits α4β2 nicotinic receptor response to nicotine in cultured SH-EP1 cells. </w:t>
      </w:r>
      <w:r>
        <w:rPr>
          <w:rFonts w:hint="default" w:ascii="Arial" w:hAnsi="Arial" w:cs="Arial"/>
          <w:i/>
          <w:sz w:val="20"/>
          <w:szCs w:val="20"/>
        </w:rPr>
        <w:t>Acta Pharmacol Sin</w:t>
      </w:r>
      <w:r>
        <w:rPr>
          <w:rFonts w:hint="default" w:ascii="Arial" w:hAnsi="Arial" w:cs="Arial"/>
          <w:sz w:val="20"/>
          <w:szCs w:val="20"/>
        </w:rPr>
        <w:t>. doi: 10.1038/s41401-021-00709-1.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Huang, Y.G., Flaherty, S.J., Pothecary, C.A., Foster, R.G., Peirson, S.N., and Vyazovskiy, V.V. (2021b). The relationship between fasting-induced torpor, sleep, and wakefulness in laboratory mice. </w:t>
      </w:r>
      <w:r>
        <w:rPr>
          <w:rFonts w:hint="default" w:ascii="Arial" w:hAnsi="Arial" w:cs="Arial"/>
          <w:i/>
          <w:sz w:val="20"/>
          <w:szCs w:val="20"/>
        </w:rPr>
        <w:t>Sleep</w:t>
      </w:r>
      <w:r>
        <w:rPr>
          <w:rFonts w:hint="default" w:ascii="Arial" w:hAnsi="Arial" w:cs="Arial"/>
          <w:sz w:val="20"/>
          <w:szCs w:val="20"/>
        </w:rPr>
        <w:t xml:space="preserve"> 44(9). doi: 10.1093/sleep/zsab093.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Jiang, W.N., Jing, X., Li, M., Deng, H., Jiang, T., Xiong, K.Z., et al. (2020). Corydaline and l-tetrahydropalmatine attenuate morphine-induced conditioned place preference and the changes in dopamine D(2) and GluA1 AMPA receptor expression in rats. </w:t>
      </w:r>
      <w:r>
        <w:rPr>
          <w:rFonts w:hint="default" w:ascii="Arial" w:hAnsi="Arial" w:cs="Arial"/>
          <w:i/>
          <w:sz w:val="20"/>
          <w:szCs w:val="20"/>
        </w:rPr>
        <w:t>Eur J Pharmacol</w:t>
      </w:r>
      <w:r>
        <w:rPr>
          <w:rFonts w:hint="default" w:ascii="Arial" w:hAnsi="Arial" w:cs="Arial"/>
          <w:sz w:val="20"/>
          <w:szCs w:val="20"/>
        </w:rPr>
        <w:t xml:space="preserve"> 884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173397. doi: 10.1016/j.ejphar.2020.173397.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Kang, D.W., Moon, J.Y., Choi, J.G., Kang, S.Y., Ryu, Y., Park, J.B., et al. (2016). Antinociceptive Profile of Levo-tetrahydropalmatine in Acute and Chronic Pain Mice Models: Role of spinal sigma-1 receptor. </w:t>
      </w:r>
      <w:r>
        <w:rPr>
          <w:rFonts w:hint="default" w:ascii="Arial" w:hAnsi="Arial" w:cs="Arial"/>
          <w:i/>
          <w:sz w:val="20"/>
          <w:szCs w:val="20"/>
        </w:rPr>
        <w:t>Sci Rep</w:t>
      </w:r>
      <w:r>
        <w:rPr>
          <w:rFonts w:hint="default" w:ascii="Arial" w:hAnsi="Arial" w:cs="Arial"/>
          <w:sz w:val="20"/>
          <w:szCs w:val="20"/>
        </w:rPr>
        <w:t xml:space="preserve"> 6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37850. doi: 10.1038/srep37850.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Kim, T., Hinton, D.J., Johng, S., Wang, J.B., and Choi, D.S. (2013). Levo-tetrahydropalmatine decreases ethanol drinking and antagonizes dopamine D2 receptor-mediated signaling in the mouse dorsal striatum. </w:t>
      </w:r>
      <w:r>
        <w:rPr>
          <w:rFonts w:hint="default" w:ascii="Arial" w:hAnsi="Arial" w:cs="Arial"/>
          <w:i/>
          <w:sz w:val="20"/>
          <w:szCs w:val="20"/>
        </w:rPr>
        <w:t>Behav Brain Res</w:t>
      </w:r>
      <w:r>
        <w:rPr>
          <w:rFonts w:hint="default" w:ascii="Arial" w:hAnsi="Arial" w:cs="Arial"/>
          <w:sz w:val="20"/>
          <w:szCs w:val="20"/>
        </w:rPr>
        <w:t xml:space="preserve"> 244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58-65. doi: 10.1016/j.bbr.2013.01.028.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bookmarkStart w:id="15" w:name="OLE_LINK2"/>
      <w:r>
        <w:rPr>
          <w:rFonts w:hint="default" w:ascii="Arial" w:hAnsi="Arial" w:cs="Arial"/>
          <w:sz w:val="20"/>
          <w:szCs w:val="20"/>
        </w:rPr>
        <w:t xml:space="preserve">Kim, Y.J., Lim, H.S., Kim, Y., Lee, J., Kim, B.Y., and Jeong, S.J. (2017a). Neuroprotective Effect of Corydalis ternata Extract and Its Phytochemical Quantitative Analysis. </w:t>
      </w:r>
      <w:r>
        <w:rPr>
          <w:rFonts w:hint="default" w:ascii="Arial" w:hAnsi="Arial" w:cs="Arial"/>
          <w:i/>
          <w:sz w:val="20"/>
          <w:szCs w:val="20"/>
        </w:rPr>
        <w:t>Chem Pharm Bull (Tokyo)</w:t>
      </w:r>
      <w:r>
        <w:rPr>
          <w:rFonts w:hint="default" w:ascii="Arial" w:hAnsi="Arial" w:cs="Arial"/>
          <w:sz w:val="20"/>
          <w:szCs w:val="20"/>
        </w:rPr>
        <w:t xml:space="preserve"> 65(9)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826-832. doi: 10.1248/cpb.c17-00300.</w:t>
      </w:r>
    </w:p>
    <w:bookmarkEnd w:id="15"/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Kim, Y.J., Lim, H.S., Kim, Y., Lee, J., Kim, B.Y., and Jeong, S.J. (2017b). Phytochemical Quantification and the In Vitro Acetylcholinesterase Inhibitory Activity of Phellodendron chinense and Its Components. </w:t>
      </w:r>
      <w:r>
        <w:rPr>
          <w:rFonts w:hint="default" w:ascii="Arial" w:hAnsi="Arial" w:cs="Arial"/>
          <w:i/>
          <w:sz w:val="20"/>
          <w:szCs w:val="20"/>
        </w:rPr>
        <w:t>Molecules</w:t>
      </w:r>
      <w:r>
        <w:rPr>
          <w:rFonts w:hint="default" w:ascii="Arial" w:hAnsi="Arial" w:cs="Arial"/>
          <w:sz w:val="20"/>
          <w:szCs w:val="20"/>
        </w:rPr>
        <w:t xml:space="preserve"> 22(6). doi: 10.3390/molecules22060925.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Kiryakov, H.G., and Iskrenova, E.S. (1984). Minor Alkaloids of Corydalis bulbosa, Structure of Bulbodione. </w:t>
      </w:r>
      <w:r>
        <w:rPr>
          <w:rFonts w:hint="default" w:ascii="Arial" w:hAnsi="Arial" w:cs="Arial"/>
          <w:i/>
          <w:sz w:val="20"/>
          <w:szCs w:val="20"/>
        </w:rPr>
        <w:t>Planta Med</w:t>
      </w:r>
      <w:r>
        <w:rPr>
          <w:rFonts w:hint="default" w:ascii="Arial" w:hAnsi="Arial" w:cs="Arial"/>
          <w:sz w:val="20"/>
          <w:szCs w:val="20"/>
        </w:rPr>
        <w:t xml:space="preserve"> 50(2)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136-138. doi: 10.1055/s-2007-969652.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Kongkiatpaiboon, S., Duangdee, N., Prateeptongkum, S., and Chaijaroenkul, W. (2016). Acetylcholinesterase Inhibitory Activity of Alkaloids Isolated from Stephania venosa. </w:t>
      </w:r>
      <w:r>
        <w:rPr>
          <w:rFonts w:hint="default" w:ascii="Arial" w:hAnsi="Arial" w:cs="Arial"/>
          <w:i/>
          <w:sz w:val="20"/>
          <w:szCs w:val="20"/>
        </w:rPr>
        <w:t>Nat Prod Commun</w:t>
      </w:r>
      <w:r>
        <w:rPr>
          <w:rFonts w:hint="default" w:ascii="Arial" w:hAnsi="Arial" w:cs="Arial"/>
          <w:sz w:val="20"/>
          <w:szCs w:val="20"/>
        </w:rPr>
        <w:t xml:space="preserve"> 11(12)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1805-1806.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Kuai, C.P., Ju, L.J., Hu, P.P., and Huang, F. (2020). Corydalis saxicola Alkaloids Attenuate Cisplatin-Induced Neuropathic Pain by Reducing Loss of IENF and Blocking TRPV1 Activation. </w:t>
      </w:r>
      <w:r>
        <w:rPr>
          <w:rFonts w:hint="default" w:ascii="Arial" w:hAnsi="Arial" w:cs="Arial"/>
          <w:i/>
          <w:sz w:val="20"/>
          <w:szCs w:val="20"/>
        </w:rPr>
        <w:t>Am J Chin Med</w:t>
      </w:r>
      <w:r>
        <w:rPr>
          <w:rFonts w:hint="default" w:ascii="Arial" w:hAnsi="Arial" w:cs="Arial"/>
          <w:sz w:val="20"/>
          <w:szCs w:val="20"/>
        </w:rPr>
        <w:t xml:space="preserve"> 48(2)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407-428. doi: 10.1142/s0192415x20500214.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Le, P.M., Srivastava, V., Nguyen, T.T., Pradines, B., Madamet, M., Mosnier, J., et al. (2017). Stephanine from Stephania venosa (Blume) Spreng Showed Effective Antiplasmodial and Anticancer Activities, the Latter by Inducing Apoptosis through the Reverse of Mitotic Exit. </w:t>
      </w:r>
      <w:r>
        <w:rPr>
          <w:rFonts w:hint="default" w:ascii="Arial" w:hAnsi="Arial" w:cs="Arial"/>
          <w:i/>
          <w:sz w:val="20"/>
          <w:szCs w:val="20"/>
        </w:rPr>
        <w:t>Phytother Res</w:t>
      </w:r>
      <w:r>
        <w:rPr>
          <w:rFonts w:hint="default" w:ascii="Arial" w:hAnsi="Arial" w:cs="Arial"/>
          <w:sz w:val="20"/>
          <w:szCs w:val="20"/>
        </w:rPr>
        <w:t xml:space="preserve"> 31(9)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1357-1368. doi: 10.1002/ptr.5861.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Lee, B., Sur, B., Yeom, M., Shim, I., Lee, H., and Hahm, D.H. (2014a). L-tetrahydropalmatine ameliorates development of anxiety and depression-related symptoms induced by single prolonged stress in rats. </w:t>
      </w:r>
      <w:r>
        <w:rPr>
          <w:rFonts w:hint="default" w:ascii="Arial" w:hAnsi="Arial" w:cs="Arial"/>
          <w:i/>
          <w:sz w:val="20"/>
          <w:szCs w:val="20"/>
        </w:rPr>
        <w:t>Biomol Ther (Seoul)</w:t>
      </w:r>
      <w:r>
        <w:rPr>
          <w:rFonts w:hint="default" w:ascii="Arial" w:hAnsi="Arial" w:cs="Arial"/>
          <w:sz w:val="20"/>
          <w:szCs w:val="20"/>
        </w:rPr>
        <w:t xml:space="preserve"> 22(3)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213-222. doi: 10.4062/biomolther.2014.032.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Lee, S.J., Yoo, M., Go, G.Y., Hwang, J., Lee, H.G., Kim, Y.K., et al. (2014b). Tetrahydropalmatine promotes myoblast differentiation through activation of p38MAPK and MyoD. </w:t>
      </w:r>
      <w:r>
        <w:rPr>
          <w:rFonts w:hint="default" w:ascii="Arial" w:hAnsi="Arial" w:cs="Arial"/>
          <w:i/>
          <w:sz w:val="20"/>
          <w:szCs w:val="20"/>
        </w:rPr>
        <w:t>Biochem Biophys Res Commun</w:t>
      </w:r>
      <w:r>
        <w:rPr>
          <w:rFonts w:hint="default" w:ascii="Arial" w:hAnsi="Arial" w:cs="Arial"/>
          <w:sz w:val="20"/>
          <w:szCs w:val="20"/>
        </w:rPr>
        <w:t xml:space="preserve"> 455(3-4)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147-152. doi: 10.1016/j.bbrc.2014.10.115.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Li, C., Li, L., Yi, Y., Wang, W., Yuan, J., Tan, F., et al. (2020). L-tetrahydropalmatine attenuates cisplatin-induced nephrotoxicity via selective inhibition of organic cation transporter 2 without impairing its antitumor efficacy. </w:t>
      </w:r>
      <w:r>
        <w:rPr>
          <w:rFonts w:hint="default" w:ascii="Arial" w:hAnsi="Arial" w:cs="Arial"/>
          <w:i/>
          <w:sz w:val="20"/>
          <w:szCs w:val="20"/>
        </w:rPr>
        <w:t>Biochem Pharmacol</w:t>
      </w:r>
      <w:r>
        <w:rPr>
          <w:rFonts w:hint="default" w:ascii="Arial" w:hAnsi="Arial" w:cs="Arial"/>
          <w:sz w:val="20"/>
          <w:szCs w:val="20"/>
        </w:rPr>
        <w:t xml:space="preserve"> 177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114021. doi: 10.1016/j.bcp.2020.114021.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Li, H.L., Zhang, W.D., Han, T., Zhang, C., Liu, R.H., and Chen, H.S. (2007). Tetrahydroprotoberberine alkaloids from Corydalis saxicola. </w:t>
      </w:r>
      <w:r>
        <w:rPr>
          <w:rFonts w:hint="default" w:ascii="Arial" w:hAnsi="Arial" w:cs="Arial"/>
          <w:i/>
          <w:sz w:val="20"/>
          <w:szCs w:val="20"/>
        </w:rPr>
        <w:t>Chemistry of Natural Compounds</w:t>
      </w:r>
      <w:r>
        <w:rPr>
          <w:rFonts w:hint="default" w:ascii="Arial" w:hAnsi="Arial" w:cs="Arial"/>
          <w:sz w:val="20"/>
          <w:szCs w:val="20"/>
        </w:rPr>
        <w:t xml:space="preserve"> 43(2)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173-175.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Li, K., Pi, M.S., and Li, X.T. (2017). The inhibitory effects of levo-tetrahydropalmatine on rat Kv1.5 channels expressed in HEK293 cells. </w:t>
      </w:r>
      <w:r>
        <w:rPr>
          <w:rFonts w:hint="default" w:ascii="Arial" w:hAnsi="Arial" w:cs="Arial"/>
          <w:i/>
          <w:sz w:val="20"/>
          <w:szCs w:val="20"/>
        </w:rPr>
        <w:t>Eur J Pharmacol</w:t>
      </w:r>
      <w:r>
        <w:rPr>
          <w:rFonts w:hint="default" w:ascii="Arial" w:hAnsi="Arial" w:cs="Arial"/>
          <w:sz w:val="20"/>
          <w:szCs w:val="20"/>
        </w:rPr>
        <w:t xml:space="preserve"> 809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105-110. doi: 10.1016/j.ejphar.2017.05.020.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Li, L., Tu, M., Yang, X., Sun, S., Wu, X., Zhou, H., et al. (2014). The contribution of human OCT1, OCT3, and CYP3A4 to nitidine chloride-induced hepatocellular toxicity. </w:t>
      </w:r>
      <w:r>
        <w:rPr>
          <w:rFonts w:hint="default" w:ascii="Arial" w:hAnsi="Arial" w:cs="Arial"/>
          <w:i/>
          <w:sz w:val="20"/>
          <w:szCs w:val="20"/>
        </w:rPr>
        <w:t>Drug Metab Dispos</w:t>
      </w:r>
      <w:r>
        <w:rPr>
          <w:rFonts w:hint="default" w:ascii="Arial" w:hAnsi="Arial" w:cs="Arial"/>
          <w:sz w:val="20"/>
          <w:szCs w:val="20"/>
        </w:rPr>
        <w:t xml:space="preserve"> 42(7)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1227-1234. doi: 10.1124/dmd.113.056689.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Li, L.P., Song, F.F., Weng, Y.Y., Yang, X., Wang, K., Lei, H.M., et al. (2016). Role of OCT2 and MATE1 in renal disposition and toxicity of nitidine chloride. </w:t>
      </w:r>
      <w:r>
        <w:rPr>
          <w:rFonts w:hint="default" w:ascii="Arial" w:hAnsi="Arial" w:cs="Arial"/>
          <w:i/>
          <w:sz w:val="20"/>
          <w:szCs w:val="20"/>
        </w:rPr>
        <w:t>Br J Pharmacol</w:t>
      </w:r>
      <w:r>
        <w:rPr>
          <w:rFonts w:hint="default" w:ascii="Arial" w:hAnsi="Arial" w:cs="Arial"/>
          <w:sz w:val="20"/>
          <w:szCs w:val="20"/>
        </w:rPr>
        <w:t xml:space="preserve"> 173(16)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2543-2554. doi: 10.1111/bph.13537.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Li,M.Z.</w:t>
      </w:r>
      <w:r>
        <w:rPr>
          <w:rFonts w:hint="default" w:ascii="Arial" w:hAnsi="Arial" w:cs="Arial"/>
          <w:sz w:val="20"/>
          <w:szCs w:val="20"/>
          <w:lang w:val="en-US" w:eastAsia="zh-CN"/>
        </w:rPr>
        <w:t>,</w:t>
      </w:r>
      <w:r>
        <w:rPr>
          <w:rFonts w:hint="default" w:ascii="Arial" w:hAnsi="Arial" w:cs="Arial"/>
          <w:sz w:val="20"/>
          <w:szCs w:val="20"/>
        </w:rPr>
        <w:t xml:space="preserve"> Zhang,H.</w:t>
      </w:r>
      <w:r>
        <w:rPr>
          <w:rFonts w:hint="default" w:ascii="Arial" w:hAnsi="Arial" w:cs="Arial"/>
          <w:sz w:val="20"/>
          <w:szCs w:val="20"/>
          <w:lang w:val="en-US" w:eastAsia="zh-CN"/>
        </w:rPr>
        <w:t>,</w:t>
      </w:r>
      <w:r>
        <w:rPr>
          <w:rFonts w:hint="default" w:ascii="Arial" w:hAnsi="Arial" w:cs="Arial"/>
          <w:sz w:val="20"/>
          <w:szCs w:val="20"/>
        </w:rPr>
        <w:t xml:space="preserve"> </w:t>
      </w:r>
      <w:r>
        <w:rPr>
          <w:rFonts w:hint="default" w:ascii="Arial" w:hAnsi="Arial" w:cs="Arial"/>
          <w:sz w:val="20"/>
          <w:szCs w:val="20"/>
          <w:lang w:val="en-US" w:eastAsia="zh-CN"/>
        </w:rPr>
        <w:t xml:space="preserve">and </w:t>
      </w:r>
      <w:r>
        <w:rPr>
          <w:rFonts w:hint="default" w:ascii="Arial" w:hAnsi="Arial" w:cs="Arial"/>
          <w:sz w:val="20"/>
          <w:szCs w:val="20"/>
        </w:rPr>
        <w:t>Zhu, F.X. (2019)</w:t>
      </w:r>
      <w:r>
        <w:rPr>
          <w:rFonts w:hint="default" w:ascii="Arial" w:hAnsi="Arial" w:cs="Arial"/>
          <w:sz w:val="20"/>
          <w:szCs w:val="20"/>
          <w:lang w:val="en-US" w:eastAsia="zh-CN"/>
        </w:rPr>
        <w:t xml:space="preserve">. </w:t>
      </w:r>
      <w:r>
        <w:rPr>
          <w:rFonts w:hint="default" w:ascii="Arial" w:hAnsi="Arial" w:cs="Arial"/>
          <w:sz w:val="20"/>
          <w:szCs w:val="20"/>
        </w:rPr>
        <w:t>Study on the chemical constituents of Corydalis bungeana, West China Journal of Pharmaceutical Sciences 34(3)</w:t>
      </w:r>
      <w:r>
        <w:rPr>
          <w:rFonts w:hint="default" w:ascii="Arial" w:hAnsi="Arial" w:cs="Arial"/>
          <w:sz w:val="20"/>
          <w:szCs w:val="20"/>
          <w:lang w:val="en-US" w:eastAsia="zh-CN"/>
        </w:rPr>
        <w:t xml:space="preserve">, </w:t>
      </w:r>
      <w:r>
        <w:rPr>
          <w:rFonts w:hint="default" w:ascii="Arial" w:hAnsi="Arial" w:cs="Arial"/>
          <w:sz w:val="20"/>
          <w:szCs w:val="20"/>
        </w:rPr>
        <w:t>7.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Liu, L., Wang, Z.B., Song, Y., Yang, J., Wu, L.J., Yang, B.Y., et al. (2016). Simultaneous Determination of Eight Alkaloids in Rat Plasma by UHPLC-MS/MS after Oral Administration of Coptis deltoidea C. Y. Cheng et Hsiao and Coptis chinensis Franch. </w:t>
      </w:r>
      <w:r>
        <w:rPr>
          <w:rFonts w:hint="default" w:ascii="Arial" w:hAnsi="Arial" w:cs="Arial"/>
          <w:i/>
          <w:sz w:val="20"/>
          <w:szCs w:val="20"/>
        </w:rPr>
        <w:t>Molecules</w:t>
      </w:r>
      <w:r>
        <w:rPr>
          <w:rFonts w:hint="default" w:ascii="Arial" w:hAnsi="Arial" w:cs="Arial"/>
          <w:sz w:val="20"/>
          <w:szCs w:val="20"/>
        </w:rPr>
        <w:t xml:space="preserve"> 21(7). doi: 10.3390/molecules21070913.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Liu, T.T., Qu, Z.W., Qiu, C.Y., Qiu, F., Ren, C., Gan, X., et al. (2015). Inhibition of acid-sensing ion channels by levo-tetrahydropalmatine in rat dorsal root ganglion neurons. </w:t>
      </w:r>
      <w:r>
        <w:rPr>
          <w:rFonts w:hint="default" w:ascii="Arial" w:hAnsi="Arial" w:cs="Arial"/>
          <w:i/>
          <w:sz w:val="20"/>
          <w:szCs w:val="20"/>
        </w:rPr>
        <w:t>J Neurosci Res</w:t>
      </w:r>
      <w:r>
        <w:rPr>
          <w:rFonts w:hint="default" w:ascii="Arial" w:hAnsi="Arial" w:cs="Arial"/>
          <w:sz w:val="20"/>
          <w:szCs w:val="20"/>
        </w:rPr>
        <w:t xml:space="preserve"> 93(2)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333-339. doi: 10.1002/jnr.23484.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Liu, X., Yang, Z., Li, R., Xie, J., Yin, Q., Bloom, A.S., et al. (2012). Responses of dopaminergic, serotonergic and noradrenergic networks to acute levo-tetrahydropalmatine administration in naïve rats detected at 9.4 T. </w:t>
      </w:r>
      <w:r>
        <w:rPr>
          <w:rFonts w:hint="default" w:ascii="Arial" w:hAnsi="Arial" w:cs="Arial"/>
          <w:i/>
          <w:sz w:val="20"/>
          <w:szCs w:val="20"/>
        </w:rPr>
        <w:t>Magn Reson Imaging</w:t>
      </w:r>
      <w:r>
        <w:rPr>
          <w:rFonts w:hint="default" w:ascii="Arial" w:hAnsi="Arial" w:cs="Arial"/>
          <w:sz w:val="20"/>
          <w:szCs w:val="20"/>
        </w:rPr>
        <w:t xml:space="preserve"> 30(2)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261-270. doi: 10.1016/j.mri.2011.09.006.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Liu, X.R.</w:t>
      </w:r>
      <w:r>
        <w:rPr>
          <w:rFonts w:hint="default" w:ascii="Arial" w:hAnsi="Arial" w:cs="Arial"/>
          <w:sz w:val="20"/>
          <w:szCs w:val="20"/>
          <w:lang w:val="en-US" w:eastAsia="zh-CN"/>
        </w:rPr>
        <w:t>,</w:t>
      </w:r>
      <w:r>
        <w:rPr>
          <w:rFonts w:hint="default" w:ascii="Arial" w:hAnsi="Arial" w:cs="Arial"/>
          <w:sz w:val="20"/>
          <w:szCs w:val="20"/>
        </w:rPr>
        <w:t xml:space="preserve"> Chen, Z.</w:t>
      </w:r>
      <w:r>
        <w:rPr>
          <w:rFonts w:hint="default" w:ascii="Arial" w:hAnsi="Arial" w:cs="Arial"/>
          <w:sz w:val="20"/>
          <w:szCs w:val="20"/>
          <w:lang w:val="en-US" w:eastAsia="zh-CN"/>
        </w:rPr>
        <w:t xml:space="preserve">, </w:t>
      </w:r>
      <w:r>
        <w:rPr>
          <w:rFonts w:hint="default" w:ascii="Arial" w:hAnsi="Arial" w:cs="Arial"/>
          <w:sz w:val="20"/>
          <w:szCs w:val="20"/>
        </w:rPr>
        <w:t>Li, X.R.</w:t>
      </w:r>
      <w:r>
        <w:rPr>
          <w:rFonts w:hint="default" w:ascii="Arial" w:hAnsi="Arial" w:cs="Arial"/>
          <w:sz w:val="20"/>
          <w:szCs w:val="20"/>
          <w:lang w:val="en-US" w:eastAsia="zh-CN"/>
        </w:rPr>
        <w:t xml:space="preserve">, </w:t>
      </w:r>
      <w:r>
        <w:rPr>
          <w:rFonts w:hint="default" w:ascii="Arial" w:hAnsi="Arial" w:cs="Arial"/>
          <w:sz w:val="20"/>
          <w:szCs w:val="20"/>
        </w:rPr>
        <w:t>Xu, Q.M.</w:t>
      </w:r>
      <w:r>
        <w:rPr>
          <w:rFonts w:hint="default" w:ascii="Arial" w:hAnsi="Arial" w:cs="Arial"/>
          <w:sz w:val="20"/>
          <w:szCs w:val="20"/>
          <w:lang w:val="en-US" w:eastAsia="zh-CN"/>
        </w:rPr>
        <w:t xml:space="preserve">, and </w:t>
      </w:r>
      <w:r>
        <w:rPr>
          <w:rFonts w:hint="default" w:ascii="Arial" w:hAnsi="Arial" w:cs="Arial"/>
          <w:sz w:val="20"/>
          <w:szCs w:val="20"/>
        </w:rPr>
        <w:t>Yang, S.L.</w:t>
      </w:r>
      <w:r>
        <w:rPr>
          <w:rFonts w:hint="default" w:ascii="Arial" w:hAnsi="Arial" w:cs="Arial"/>
          <w:sz w:val="20"/>
          <w:szCs w:val="20"/>
          <w:lang w:val="en-US" w:eastAsia="zh-CN"/>
        </w:rPr>
        <w:t xml:space="preserve"> </w:t>
      </w:r>
      <w:r>
        <w:rPr>
          <w:rFonts w:hint="default" w:ascii="Arial" w:hAnsi="Arial" w:cs="Arial"/>
          <w:sz w:val="20"/>
          <w:szCs w:val="20"/>
        </w:rPr>
        <w:t>(2011).</w:t>
      </w:r>
      <w:r>
        <w:rPr>
          <w:rFonts w:hint="default" w:ascii="Arial" w:hAnsi="Arial" w:cs="Arial"/>
          <w:sz w:val="20"/>
          <w:szCs w:val="20"/>
          <w:lang w:val="en-US" w:eastAsia="zh-CN"/>
        </w:rPr>
        <w:t xml:space="preserve"> </w:t>
      </w:r>
      <w:r>
        <w:rPr>
          <w:rFonts w:hint="default" w:ascii="Arial" w:hAnsi="Arial" w:cs="Arial"/>
          <w:sz w:val="20"/>
          <w:szCs w:val="20"/>
        </w:rPr>
        <w:t>Chemical constituents from leaves of Uvaria microcarpa, Chinese Traditional and Herbal Drugs 42(11)</w:t>
      </w:r>
      <w:r>
        <w:rPr>
          <w:rFonts w:hint="default" w:ascii="Arial" w:hAnsi="Arial" w:cs="Arial"/>
          <w:sz w:val="20"/>
          <w:szCs w:val="20"/>
          <w:lang w:val="en-US" w:eastAsia="zh-CN"/>
        </w:rPr>
        <w:t xml:space="preserve">, </w:t>
      </w:r>
      <w:r>
        <w:rPr>
          <w:rFonts w:hint="default" w:ascii="Arial" w:hAnsi="Arial" w:cs="Arial"/>
          <w:sz w:val="20"/>
          <w:szCs w:val="20"/>
        </w:rPr>
        <w:t>3.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Lixia, H., Jun, C., Song, H., FaHu, Y., and Jinwen, T. (2018). Neuroprotective effect of (-)-tetrahydropalmatine in Japanese encephalitis virus strain GP-78 infected mouse model. </w:t>
      </w:r>
      <w:r>
        <w:rPr>
          <w:rFonts w:hint="default" w:ascii="Arial" w:hAnsi="Arial" w:cs="Arial"/>
          <w:i/>
          <w:sz w:val="20"/>
          <w:szCs w:val="20"/>
        </w:rPr>
        <w:t>Microb Pathog</w:t>
      </w:r>
      <w:r>
        <w:rPr>
          <w:rFonts w:hint="default" w:ascii="Arial" w:hAnsi="Arial" w:cs="Arial"/>
          <w:sz w:val="20"/>
          <w:szCs w:val="20"/>
        </w:rPr>
        <w:t xml:space="preserve"> 114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197-203. doi: 10.1016/j.micpath.2017.11.047.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Long, X.Y. (2007).</w:t>
      </w:r>
      <w:r>
        <w:rPr>
          <w:rFonts w:hint="default" w:ascii="Arial" w:hAnsi="Arial" w:cs="Arial"/>
          <w:sz w:val="20"/>
          <w:szCs w:val="20"/>
          <w:lang w:val="en-US" w:eastAsia="zh-CN"/>
        </w:rPr>
        <w:t xml:space="preserve"> </w:t>
      </w:r>
      <w:r>
        <w:rPr>
          <w:rFonts w:hint="default" w:ascii="Arial" w:hAnsi="Arial" w:cs="Arial"/>
          <w:sz w:val="20"/>
          <w:szCs w:val="20"/>
        </w:rPr>
        <w:t xml:space="preserve">etermination of Tetrahydropalmatine in Corydalis adunca Maxim by HPLC Method, </w:t>
      </w:r>
      <w:r>
        <w:rPr>
          <w:rFonts w:hint="default" w:ascii="Arial" w:hAnsi="Arial" w:cs="Arial"/>
          <w:i/>
          <w:iCs/>
          <w:sz w:val="20"/>
          <w:szCs w:val="20"/>
        </w:rPr>
        <w:t>Journal of Liaoning University of Traditional Chinese Medicine</w:t>
      </w:r>
      <w:r>
        <w:rPr>
          <w:rFonts w:hint="default" w:ascii="Arial" w:hAnsi="Arial" w:cs="Arial"/>
          <w:sz w:val="20"/>
          <w:szCs w:val="20"/>
        </w:rPr>
        <w:t xml:space="preserve"> 9(5)</w:t>
      </w:r>
      <w:r>
        <w:rPr>
          <w:rFonts w:hint="default" w:ascii="Arial" w:hAnsi="Arial" w:cs="Arial"/>
          <w:sz w:val="20"/>
          <w:szCs w:val="20"/>
          <w:lang w:val="en-US" w:eastAsia="zh-CN"/>
        </w:rPr>
        <w:t>,</w:t>
      </w:r>
      <w:r>
        <w:rPr>
          <w:rFonts w:hint="default" w:ascii="Arial" w:hAnsi="Arial" w:cs="Arial"/>
          <w:sz w:val="20"/>
          <w:szCs w:val="20"/>
        </w:rPr>
        <w:t xml:space="preserve"> 163-164.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Ma, Y.S., Yu, H., Li, Y.Y., Yan, H., and Cheng, X. (2008). A study of genetic structure of Stephania yunnanensis (Menispermaceae) by DALP. </w:t>
      </w:r>
      <w:r>
        <w:rPr>
          <w:rFonts w:hint="default" w:ascii="Arial" w:hAnsi="Arial" w:cs="Arial"/>
          <w:i/>
          <w:sz w:val="20"/>
          <w:szCs w:val="20"/>
        </w:rPr>
        <w:t>Biochem Genet</w:t>
      </w:r>
      <w:r>
        <w:rPr>
          <w:rFonts w:hint="default" w:ascii="Arial" w:hAnsi="Arial" w:cs="Arial"/>
          <w:sz w:val="20"/>
          <w:szCs w:val="20"/>
        </w:rPr>
        <w:t xml:space="preserve"> 46(3-4)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227-240. doi: 10.1007/s10528-008-9146-x.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Malebo, H.M., Wenzler, T., Cal, M., Swaleh, S.M., Omolo, M.O., Hassanali, A., et al. (2013). Anti-protozoal activity of aporphine and protoberberine alkaloids from Annickia kummeriae (Engl. &amp; Diels) Setten &amp; Maas (Annonaceae). </w:t>
      </w:r>
      <w:r>
        <w:rPr>
          <w:rFonts w:hint="default" w:ascii="Arial" w:hAnsi="Arial" w:cs="Arial"/>
          <w:i/>
          <w:sz w:val="20"/>
          <w:szCs w:val="20"/>
        </w:rPr>
        <w:t>BMC Complement Altern Med</w:t>
      </w:r>
      <w:r>
        <w:rPr>
          <w:rFonts w:hint="default" w:ascii="Arial" w:hAnsi="Arial" w:cs="Arial"/>
          <w:sz w:val="20"/>
          <w:szCs w:val="20"/>
        </w:rPr>
        <w:t xml:space="preserve"> 13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48. doi: 10.1186/1472-6882-13-48.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Mao, X., Wang, Y., Carter, A.V., Zhen, X., and Guo, S.W. (2011). The retardation of myometrial infiltration, reduction of uterine contractility, and alleviation of generalized hyperalgesia in mice with induced adenomyosis by levo-tetrahydropalmatine (l-THP) and andrographolide. </w:t>
      </w:r>
      <w:r>
        <w:rPr>
          <w:rFonts w:hint="default" w:ascii="Arial" w:hAnsi="Arial" w:cs="Arial"/>
          <w:i/>
          <w:sz w:val="20"/>
          <w:szCs w:val="20"/>
        </w:rPr>
        <w:t>Reprod Sci</w:t>
      </w:r>
      <w:r>
        <w:rPr>
          <w:rFonts w:hint="default" w:ascii="Arial" w:hAnsi="Arial" w:cs="Arial"/>
          <w:sz w:val="20"/>
          <w:szCs w:val="20"/>
        </w:rPr>
        <w:t xml:space="preserve"> 18(10)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1025-1037. doi: 10.1177/1933719111404610.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Miyazawa, M., Yoshio, K., Ishikawa, Y., and Kameoka, H. (1998). Insecticidal alkaloids from Corydalis bulbosa against Drosophila melanogaster. </w:t>
      </w:r>
      <w:r>
        <w:rPr>
          <w:rFonts w:hint="default" w:ascii="Arial" w:hAnsi="Arial" w:cs="Arial"/>
          <w:i/>
          <w:sz w:val="20"/>
          <w:szCs w:val="20"/>
        </w:rPr>
        <w:t>Journal of Agricultural and Food Chemistry</w:t>
      </w:r>
      <w:r>
        <w:rPr>
          <w:rFonts w:hint="default" w:ascii="Arial" w:hAnsi="Arial" w:cs="Arial"/>
          <w:sz w:val="20"/>
          <w:szCs w:val="20"/>
        </w:rPr>
        <w:t xml:space="preserve"> 46(5)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1914-1919. doi: 10.1021/jf9701897.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Nawrot, R., Wolun-Cholewa, M., Bialas, W., Wyrzykowska, D., Balcerkiewicz, S., and Gozdzicka-Jozefiak, A. (2010). Cytotoxic activity of proteins isolated from extracts of Corydalis cava tubers in human cervical carcinoma HeLa cells. </w:t>
      </w:r>
      <w:r>
        <w:rPr>
          <w:rFonts w:hint="default" w:ascii="Arial" w:hAnsi="Arial" w:cs="Arial"/>
          <w:i/>
          <w:sz w:val="20"/>
          <w:szCs w:val="20"/>
        </w:rPr>
        <w:t>BMC Complement Altern Med</w:t>
      </w:r>
      <w:r>
        <w:rPr>
          <w:rFonts w:hint="default" w:ascii="Arial" w:hAnsi="Arial" w:cs="Arial"/>
          <w:sz w:val="20"/>
          <w:szCs w:val="20"/>
        </w:rPr>
        <w:t xml:space="preserve"> 10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78. doi: 10.1186/1472-6882-10-78.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Nigdelioglu Dolanbay, S., Kocanci, F.G., and Aslim, B. (2021). Neuroprotective effects of allocryptopine-rich alkaloid extracts against oxidative stress-induced neuronal damage. </w:t>
      </w:r>
      <w:r>
        <w:rPr>
          <w:rFonts w:hint="default" w:ascii="Arial" w:hAnsi="Arial" w:cs="Arial"/>
          <w:i/>
          <w:sz w:val="20"/>
          <w:szCs w:val="20"/>
        </w:rPr>
        <w:t>Biomed Pharmacother</w:t>
      </w:r>
      <w:r>
        <w:rPr>
          <w:rFonts w:hint="default" w:ascii="Arial" w:hAnsi="Arial" w:cs="Arial"/>
          <w:sz w:val="20"/>
          <w:szCs w:val="20"/>
        </w:rPr>
        <w:t xml:space="preserve"> 140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111690. doi: 10.1016/j.biopha.2021.111690.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Nuthakki, V.K., Sharma, A., Kumar, A., and Bharate, S.B. (2019). Identification of embelin, a 3-undecyl-1,4-benzoquinone from Embelia ribes as a multitargeted anti-Alzheimer agent. </w:t>
      </w:r>
      <w:r>
        <w:rPr>
          <w:rFonts w:hint="default" w:ascii="Arial" w:hAnsi="Arial" w:cs="Arial"/>
          <w:i/>
          <w:sz w:val="20"/>
          <w:szCs w:val="20"/>
        </w:rPr>
        <w:t>Drug Dev Res</w:t>
      </w:r>
      <w:r>
        <w:rPr>
          <w:rFonts w:hint="default" w:ascii="Arial" w:hAnsi="Arial" w:cs="Arial"/>
          <w:sz w:val="20"/>
          <w:szCs w:val="20"/>
        </w:rPr>
        <w:t xml:space="preserve"> 80(5)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655-665. doi: 10.1002/ddr.21544.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Piao, G.C., Liu, G.C., Jin, X.J., Jin, D., and Yuan, H.D. (2017). Tetrahydropalmatine inhibits lipid accumulation through AMPK signaling pathway in 3T3</w:t>
      </w:r>
      <w:r>
        <w:rPr>
          <w:rFonts w:hint="default" w:ascii="Arial" w:hAnsi="Arial" w:eastAsia="MS Gothic" w:cs="Arial"/>
          <w:sz w:val="20"/>
          <w:szCs w:val="20"/>
        </w:rPr>
        <w:t>‑</w:t>
      </w:r>
      <w:r>
        <w:rPr>
          <w:rFonts w:hint="default" w:ascii="Arial" w:hAnsi="Arial" w:cs="Arial"/>
          <w:sz w:val="20"/>
          <w:szCs w:val="20"/>
        </w:rPr>
        <w:t xml:space="preserve">L1 adipocytes. </w:t>
      </w:r>
      <w:r>
        <w:rPr>
          <w:rFonts w:hint="default" w:ascii="Arial" w:hAnsi="Arial" w:cs="Arial"/>
          <w:i/>
          <w:sz w:val="20"/>
          <w:szCs w:val="20"/>
        </w:rPr>
        <w:t>Mol Med Rep</w:t>
      </w:r>
      <w:r>
        <w:rPr>
          <w:rFonts w:hint="default" w:ascii="Arial" w:hAnsi="Arial" w:cs="Arial"/>
          <w:sz w:val="20"/>
          <w:szCs w:val="20"/>
        </w:rPr>
        <w:t xml:space="preserve"> 15(6)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3912-3918. doi: 10.3892/mmr.2017.6473.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Qu, Z., Zhang, J., Yang, H., Huo, L., Gao, J., Chen, H., et al. (2016). Protective effect of tetrahydropalmatine against d-galactose induced memory impairment in rat. </w:t>
      </w:r>
      <w:r>
        <w:rPr>
          <w:rFonts w:hint="default" w:ascii="Arial" w:hAnsi="Arial" w:cs="Arial"/>
          <w:i/>
          <w:sz w:val="20"/>
          <w:szCs w:val="20"/>
        </w:rPr>
        <w:t>Physiol Behav</w:t>
      </w:r>
      <w:r>
        <w:rPr>
          <w:rFonts w:hint="default" w:ascii="Arial" w:hAnsi="Arial" w:cs="Arial"/>
          <w:sz w:val="20"/>
          <w:szCs w:val="20"/>
        </w:rPr>
        <w:t xml:space="preserve"> 154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114-125. doi: 10.1016/j.physbeh.2015.11.016.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lang w:val="en-US" w:eastAsia="zh-CN"/>
        </w:rPr>
        <w:t xml:space="preserve">Qu, Z., Zhang, J., Huo, L., Chen, H., Li, H., Fan, Y., et al. </w:t>
      </w:r>
      <w:r>
        <w:rPr>
          <w:rFonts w:hint="default" w:ascii="Arial" w:hAnsi="Arial" w:cs="Arial"/>
          <w:sz w:val="20"/>
          <w:szCs w:val="20"/>
        </w:rPr>
        <w:t xml:space="preserve">(2015). Antihypertensive and vasorelaxant effects of Rhizoma corydalis and its active component tetrahydropalmatine via NO/cGMP pathway and calcium channel blockade in isolated rat thoracic aorta. </w:t>
      </w:r>
      <w:r>
        <w:rPr>
          <w:rFonts w:hint="default" w:ascii="Arial" w:hAnsi="Arial" w:cs="Arial"/>
          <w:i/>
          <w:sz w:val="20"/>
          <w:szCs w:val="20"/>
        </w:rPr>
        <w:t>Rsc Advances</w:t>
      </w:r>
      <w:r>
        <w:rPr>
          <w:rFonts w:hint="default" w:ascii="Arial" w:hAnsi="Arial" w:cs="Arial"/>
          <w:sz w:val="20"/>
          <w:szCs w:val="20"/>
        </w:rPr>
        <w:t xml:space="preserve"> 5(114)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94130-94143.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Semwal, D.K., and Semwal, R.B. (2015). Efficacy and safety of Stephania glabra: an alkaloid-rich traditional medicinal plant. </w:t>
      </w:r>
      <w:r>
        <w:rPr>
          <w:rFonts w:hint="default" w:ascii="Arial" w:hAnsi="Arial" w:cs="Arial"/>
          <w:i/>
          <w:sz w:val="20"/>
          <w:szCs w:val="20"/>
        </w:rPr>
        <w:t>Nat Prod Res</w:t>
      </w:r>
      <w:r>
        <w:rPr>
          <w:rFonts w:hint="default" w:ascii="Arial" w:hAnsi="Arial" w:cs="Arial"/>
          <w:sz w:val="20"/>
          <w:szCs w:val="20"/>
        </w:rPr>
        <w:t xml:space="preserve"> 29(5)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396-410. doi: 10.1080/14786419.2014.955487.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Shen, Y., Han, C., Jiang, Y., Zhou, X., Zhu, Z., and Lei, X. (2011). Rapid quantification of four major bioactive alkaloids in Corydalis decumbens (Thunb.) Pers. by pressurised liquid extraction combined with liquid chromatography-triple quadrupole linear ion trap mass spectrometry. </w:t>
      </w:r>
      <w:r>
        <w:rPr>
          <w:rFonts w:hint="default" w:ascii="Arial" w:hAnsi="Arial" w:cs="Arial"/>
          <w:i/>
          <w:sz w:val="20"/>
          <w:szCs w:val="20"/>
        </w:rPr>
        <w:t>Talanta</w:t>
      </w:r>
      <w:r>
        <w:rPr>
          <w:rFonts w:hint="default" w:ascii="Arial" w:hAnsi="Arial" w:cs="Arial"/>
          <w:sz w:val="20"/>
          <w:szCs w:val="20"/>
        </w:rPr>
        <w:t xml:space="preserve"> 84(4)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1026-1031. doi: 10.1016/j.talanta.2011.03.001.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Shirole, R.L., Shirole, N.L., and Saraf, M.N. (2015). Embelia ribes ameliorates lipopolysaccharide-induced acute respiratory distress syndrome. </w:t>
      </w:r>
      <w:r>
        <w:rPr>
          <w:rFonts w:hint="default" w:ascii="Arial" w:hAnsi="Arial" w:cs="Arial"/>
          <w:i/>
          <w:sz w:val="20"/>
          <w:szCs w:val="20"/>
        </w:rPr>
        <w:t>J Ethnopharmacol</w:t>
      </w:r>
      <w:r>
        <w:rPr>
          <w:rFonts w:hint="default" w:ascii="Arial" w:hAnsi="Arial" w:cs="Arial"/>
          <w:sz w:val="20"/>
          <w:szCs w:val="20"/>
        </w:rPr>
        <w:t xml:space="preserve"> 168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356-363. doi: 10.1016/j.jep.2015.03.009.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Singh, A., Bajpai, V., Kumar, S., Singh Rawat, A.K., and Kumar, B. (2017). Analysis of isoquinoline alkaloids from Mahonia leschenaultia and Mahonia napaulensis roots using UHPLC-Orbitrap-MS(n) and UHPLC-QqQ(LIT)-MS/MS. </w:t>
      </w:r>
      <w:r>
        <w:rPr>
          <w:rFonts w:hint="default" w:ascii="Arial" w:hAnsi="Arial" w:cs="Arial"/>
          <w:i/>
          <w:sz w:val="20"/>
          <w:szCs w:val="20"/>
        </w:rPr>
        <w:t>J Pharm Anal</w:t>
      </w:r>
      <w:r>
        <w:rPr>
          <w:rFonts w:hint="default" w:ascii="Arial" w:hAnsi="Arial" w:cs="Arial"/>
          <w:sz w:val="20"/>
          <w:szCs w:val="20"/>
        </w:rPr>
        <w:t xml:space="preserve"> 7(2)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77-86. doi: 10.1016/j.jpha.2016.10.002.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Singh, D., and Chaudhuri, P.K. (2017). Chemistry and Pharmacology of Tinospora cordifolia. </w:t>
      </w:r>
      <w:r>
        <w:rPr>
          <w:rFonts w:hint="default" w:ascii="Arial" w:hAnsi="Arial" w:cs="Arial"/>
          <w:i/>
          <w:sz w:val="20"/>
          <w:szCs w:val="20"/>
        </w:rPr>
        <w:t>Nat Prod Commun</w:t>
      </w:r>
      <w:r>
        <w:rPr>
          <w:rFonts w:hint="default" w:ascii="Arial" w:hAnsi="Arial" w:cs="Arial"/>
          <w:sz w:val="20"/>
          <w:szCs w:val="20"/>
        </w:rPr>
        <w:t xml:space="preserve"> 12(2)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299-308.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Su, H., Sun, T., Wang, X., Du, Y., Zhao, N., Zhu, J., et al. (2020). Levo-tetrahydropalmatine attenuates methamphetamine reward behavior and the accompanying activation of ERK phosphorylation in mice. </w:t>
      </w:r>
      <w:r>
        <w:rPr>
          <w:rFonts w:hint="default" w:ascii="Arial" w:hAnsi="Arial" w:cs="Arial"/>
          <w:i/>
          <w:sz w:val="20"/>
          <w:szCs w:val="20"/>
        </w:rPr>
        <w:t>Neurosci Lett</w:t>
      </w:r>
      <w:r>
        <w:rPr>
          <w:rFonts w:hint="default" w:ascii="Arial" w:hAnsi="Arial" w:cs="Arial"/>
          <w:sz w:val="20"/>
          <w:szCs w:val="20"/>
        </w:rPr>
        <w:t xml:space="preserve"> 714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134416. doi: 10.1016/j.neulet.2019.134416.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Su, H.L., Zhu, J., Chen, Y.J., Zhao, N., Han, W., Dang, Y.H., et al. (2013). Roles of levo-tetrahydropalmatine in modulating methamphetamine reward behavior. </w:t>
      </w:r>
      <w:r>
        <w:rPr>
          <w:rFonts w:hint="default" w:ascii="Arial" w:hAnsi="Arial" w:cs="Arial"/>
          <w:i/>
          <w:sz w:val="20"/>
          <w:szCs w:val="20"/>
        </w:rPr>
        <w:t>Physiol Behav</w:t>
      </w:r>
      <w:r>
        <w:rPr>
          <w:rFonts w:hint="default" w:ascii="Arial" w:hAnsi="Arial" w:cs="Arial"/>
          <w:sz w:val="20"/>
          <w:szCs w:val="20"/>
        </w:rPr>
        <w:t xml:space="preserve"> 118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195-200. doi: 10.1016/j.physbeh.2013.05.034.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Sun, C., Chen, Z., Wang, H., and Ding, K. (2018a). Tetrahydropalmatine Prevents High-Fat Diet-Induced Hyperlipidemia in Golden Hamsters (Mesocricetus Auratus). </w:t>
      </w:r>
      <w:r>
        <w:rPr>
          <w:rFonts w:hint="default" w:ascii="Arial" w:hAnsi="Arial" w:cs="Arial"/>
          <w:i/>
          <w:sz w:val="20"/>
          <w:szCs w:val="20"/>
        </w:rPr>
        <w:t>Med Sci Monit</w:t>
      </w:r>
      <w:r>
        <w:rPr>
          <w:rFonts w:hint="default" w:ascii="Arial" w:hAnsi="Arial" w:cs="Arial"/>
          <w:sz w:val="20"/>
          <w:szCs w:val="20"/>
        </w:rPr>
        <w:t xml:space="preserve"> 24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6564-6572. doi: 10.12659/msm.910578.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Sun, R., Song, Y., Li, S., Ma, Z., Deng, X., Fu, Q., et al. (2018b). Levo-tetrahydropalmatine Attenuates Neuron Apoptosis Induced by Cerebral Ischemia-Reperfusion Injury: Involvement of c-Abl Activation. </w:t>
      </w:r>
      <w:r>
        <w:rPr>
          <w:rFonts w:hint="default" w:ascii="Arial" w:hAnsi="Arial" w:cs="Arial"/>
          <w:i/>
          <w:sz w:val="20"/>
          <w:szCs w:val="20"/>
        </w:rPr>
        <w:t>J Mol Neurosci</w:t>
      </w:r>
      <w:r>
        <w:rPr>
          <w:rFonts w:hint="default" w:ascii="Arial" w:hAnsi="Arial" w:cs="Arial"/>
          <w:sz w:val="20"/>
          <w:szCs w:val="20"/>
        </w:rPr>
        <w:t xml:space="preserve"> 65(3)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391-399. doi: 10.1007/s12031-018-1063-9.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Sun, S.J., Wei, Y.F., Wang, H., Tang, L.F., and Deng, B.Y. (2020). Simultaneous Electrochemiluminescence Determination of Sinomenine, Cepharanthine and Tetrahydropalmatine in Stephania epigaea by Capillary Electrophoresis Coupled with Ultrasonic-Assisted Aqueous Two-Phase Extraction. </w:t>
      </w:r>
      <w:r>
        <w:rPr>
          <w:rFonts w:hint="default" w:ascii="Arial" w:hAnsi="Arial" w:cs="Arial"/>
          <w:i/>
          <w:sz w:val="20"/>
          <w:szCs w:val="20"/>
        </w:rPr>
        <w:t>International Journal of Electrochemical Science</w:t>
      </w:r>
      <w:r>
        <w:rPr>
          <w:rFonts w:hint="default" w:ascii="Arial" w:hAnsi="Arial" w:cs="Arial"/>
          <w:sz w:val="20"/>
          <w:szCs w:val="20"/>
        </w:rPr>
        <w:t xml:space="preserve"> 15(6)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5002-5017. doi: 10.20964/2020.06.33.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Sushchyk, S., Xi, Z.X., and Wang, J.B. (2016). Combination of Levo-Tetrahydropalmatine and Low Dose Naltrexone: A Promising Treatment for Prevention of Cocaine Relapse. </w:t>
      </w:r>
      <w:r>
        <w:rPr>
          <w:rFonts w:hint="default" w:ascii="Arial" w:hAnsi="Arial" w:cs="Arial"/>
          <w:i/>
          <w:sz w:val="20"/>
          <w:szCs w:val="20"/>
        </w:rPr>
        <w:t>J Pharmacol Exp Ther</w:t>
      </w:r>
      <w:r>
        <w:rPr>
          <w:rFonts w:hint="default" w:ascii="Arial" w:hAnsi="Arial" w:cs="Arial"/>
          <w:sz w:val="20"/>
          <w:szCs w:val="20"/>
        </w:rPr>
        <w:t xml:space="preserve"> 357(2)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248-257. doi: 10.1124/jpet.115.229542.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Tao, Y., Huang, S., Yan, J., and Cai, B. (2019). Establishment of a rapid and sensitive UPLC-MS/MS method for pharmacokinetic determination of nine alkaloids of crude and processed Corydalis turtschaninovii Besser aqueous extracts in rat plasma. </w:t>
      </w:r>
      <w:r>
        <w:rPr>
          <w:rFonts w:hint="default" w:ascii="Arial" w:hAnsi="Arial" w:cs="Arial"/>
          <w:i/>
          <w:sz w:val="20"/>
          <w:szCs w:val="20"/>
        </w:rPr>
        <w:t>J Chromatogr B Analyt Technol Biomed Life Sci</w:t>
      </w:r>
      <w:r>
        <w:rPr>
          <w:rFonts w:hint="default" w:ascii="Arial" w:hAnsi="Arial" w:cs="Arial"/>
          <w:sz w:val="20"/>
          <w:szCs w:val="20"/>
        </w:rPr>
        <w:t xml:space="preserve"> 1124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218-225. doi: 10.1016/j.jchromb.2019.06.018.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Tao, Y., Jiang, E., and Cai, B. (2020). A biochemometrics strategy combining quantitative determination, bioactivity evaluation and relationship analysis for identification of analgesic alkaloids of raw and vinegar-processed Corydalis turtschaninovii. </w:t>
      </w:r>
      <w:r>
        <w:rPr>
          <w:rFonts w:hint="default" w:ascii="Arial" w:hAnsi="Arial" w:cs="Arial"/>
          <w:i/>
          <w:sz w:val="20"/>
          <w:szCs w:val="20"/>
        </w:rPr>
        <w:t>J Sep Sci</w:t>
      </w:r>
      <w:r>
        <w:rPr>
          <w:rFonts w:hint="default" w:ascii="Arial" w:hAnsi="Arial" w:cs="Arial"/>
          <w:sz w:val="20"/>
          <w:szCs w:val="20"/>
        </w:rPr>
        <w:t xml:space="preserve"> 43(6)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1183-1189. doi: 10.1002/jssc.201901021.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Wang, N., Xu, P., Wu, C., Wu, R., and Shou, D. (2019). Preparation of micro-cell membrane chromatographic columns with polyvinyl alcohol-modified polyether ether ketone tube as cellular membrane carrier. </w:t>
      </w:r>
      <w:r>
        <w:rPr>
          <w:rFonts w:hint="default" w:ascii="Arial" w:hAnsi="Arial" w:cs="Arial"/>
          <w:i/>
          <w:sz w:val="20"/>
          <w:szCs w:val="20"/>
        </w:rPr>
        <w:t>J Chromatogr B Analyt Technol Biomed Life Sci</w:t>
      </w:r>
      <w:r>
        <w:rPr>
          <w:rFonts w:hint="default" w:ascii="Arial" w:hAnsi="Arial" w:cs="Arial"/>
          <w:sz w:val="20"/>
          <w:szCs w:val="20"/>
        </w:rPr>
        <w:t xml:space="preserve"> 1104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102-108. doi: 10.1016/j.jchromb.2018.11.014.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Wang, X., Zhao, R., Zhang, H., Zhou, M., Zhang, M., and Qiao, T. (2018). Levo-Tetrahydropalmatine Attenuates Progression of Abdominal Aortic Aneurysm in an Elastase Perfusion Rat Model via Suppression of Matrix Metalloproteinase and Monocyte Chemotactic Protein-1. </w:t>
      </w:r>
      <w:r>
        <w:rPr>
          <w:rFonts w:hint="default" w:ascii="Arial" w:hAnsi="Arial" w:cs="Arial"/>
          <w:i/>
          <w:sz w:val="20"/>
          <w:szCs w:val="20"/>
        </w:rPr>
        <w:t>Med Sci Monit</w:t>
      </w:r>
      <w:r>
        <w:rPr>
          <w:rFonts w:hint="default" w:ascii="Arial" w:hAnsi="Arial" w:cs="Arial"/>
          <w:sz w:val="20"/>
          <w:szCs w:val="20"/>
        </w:rPr>
        <w:t xml:space="preserve"> 24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652-660. doi: 10.12659/msm.906153.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Wang, Y., Wang, R.R., Sun, W., Lou, C., Yang, F., He, T., et al. (2021). Analgesic effect of dl-THP on inflammatory pain mediated by suppressing spinal TRPV1 and P2X3 receptors in rats. </w:t>
      </w:r>
      <w:r>
        <w:rPr>
          <w:rFonts w:hint="default" w:ascii="Arial" w:hAnsi="Arial" w:cs="Arial"/>
          <w:i/>
          <w:sz w:val="20"/>
          <w:szCs w:val="20"/>
        </w:rPr>
        <w:t>Front Biosci (Landmark Ed)</w:t>
      </w:r>
      <w:r>
        <w:rPr>
          <w:rFonts w:hint="default" w:ascii="Arial" w:hAnsi="Arial" w:cs="Arial"/>
          <w:sz w:val="20"/>
          <w:szCs w:val="20"/>
        </w:rPr>
        <w:t xml:space="preserve"> 26(5)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1-10. doi: 10.52586/4919.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Wang,</w:t>
      </w:r>
      <w:r>
        <w:rPr>
          <w:rFonts w:hint="default" w:ascii="Arial" w:hAnsi="Arial" w:cs="Arial"/>
          <w:sz w:val="20"/>
          <w:szCs w:val="20"/>
          <w:lang w:val="en-US" w:eastAsia="zh-CN"/>
        </w:rPr>
        <w:t xml:space="preserve"> </w:t>
      </w:r>
      <w:r>
        <w:rPr>
          <w:rFonts w:hint="default" w:ascii="Arial" w:hAnsi="Arial" w:cs="Arial"/>
          <w:sz w:val="20"/>
          <w:szCs w:val="20"/>
        </w:rPr>
        <w:t>Z.Z.</w:t>
      </w:r>
      <w:r>
        <w:rPr>
          <w:rFonts w:hint="default" w:ascii="Arial" w:hAnsi="Arial" w:cs="Arial"/>
          <w:sz w:val="20"/>
          <w:szCs w:val="20"/>
          <w:lang w:val="en-US" w:eastAsia="zh-CN"/>
        </w:rPr>
        <w:t xml:space="preserve">, and </w:t>
      </w:r>
      <w:r>
        <w:rPr>
          <w:rFonts w:hint="default" w:ascii="Arial" w:hAnsi="Arial" w:cs="Arial"/>
          <w:sz w:val="20"/>
          <w:szCs w:val="20"/>
        </w:rPr>
        <w:t>Peng, G.P.</w:t>
      </w:r>
      <w:r>
        <w:rPr>
          <w:rFonts w:hint="default" w:ascii="Arial" w:hAnsi="Arial" w:cs="Arial"/>
          <w:sz w:val="20"/>
          <w:szCs w:val="20"/>
          <w:lang w:val="en-US" w:eastAsia="zh-CN"/>
        </w:rPr>
        <w:t xml:space="preserve"> </w:t>
      </w:r>
      <w:r>
        <w:rPr>
          <w:rFonts w:hint="default" w:ascii="Arial" w:hAnsi="Arial" w:cs="Arial"/>
          <w:sz w:val="20"/>
          <w:szCs w:val="20"/>
        </w:rPr>
        <w:t>(2002).</w:t>
      </w:r>
      <w:r>
        <w:rPr>
          <w:rFonts w:hint="default" w:ascii="Arial" w:hAnsi="Arial" w:cs="Arial"/>
          <w:sz w:val="20"/>
          <w:szCs w:val="20"/>
          <w:lang w:val="en-US" w:eastAsia="zh-CN"/>
        </w:rPr>
        <w:t xml:space="preserve"> </w:t>
      </w:r>
      <w:r>
        <w:rPr>
          <w:rFonts w:hint="default" w:ascii="Arial" w:hAnsi="Arial" w:cs="Arial"/>
          <w:sz w:val="20"/>
          <w:szCs w:val="20"/>
        </w:rPr>
        <w:t>Study on extraction of summer-free components by supercritical CO2 extraction technology, China Journal of Chinese Materia Medica 27(008)</w:t>
      </w:r>
      <w:r>
        <w:rPr>
          <w:rFonts w:hint="default" w:ascii="Arial" w:hAnsi="Arial" w:cs="Arial"/>
          <w:sz w:val="20"/>
          <w:szCs w:val="20"/>
          <w:lang w:val="en-US" w:eastAsia="zh-CN"/>
        </w:rPr>
        <w:t xml:space="preserve">, </w:t>
      </w:r>
      <w:r>
        <w:rPr>
          <w:rFonts w:hint="default" w:ascii="Arial" w:hAnsi="Arial" w:cs="Arial"/>
          <w:sz w:val="20"/>
          <w:szCs w:val="20"/>
        </w:rPr>
        <w:t>585-586.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Wen, H., Zhang, H., Wang, W., and Li, Y. (2020). Tetrahydropalmatine protects against acute lung injury induced by limb ischemia/reperfusion through restoring PI3K/AKT/mTOR-mediated autophagy in rats. </w:t>
      </w:r>
      <w:r>
        <w:rPr>
          <w:rFonts w:hint="default" w:ascii="Arial" w:hAnsi="Arial" w:cs="Arial"/>
          <w:i/>
          <w:sz w:val="20"/>
          <w:szCs w:val="20"/>
        </w:rPr>
        <w:t>Pulm Pharmacol Ther</w:t>
      </w:r>
      <w:r>
        <w:rPr>
          <w:rFonts w:hint="default" w:ascii="Arial" w:hAnsi="Arial" w:cs="Arial"/>
          <w:sz w:val="20"/>
          <w:szCs w:val="20"/>
        </w:rPr>
        <w:t xml:space="preserve"> 64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101947. doi: 10.1016/j.pupt.2020.101947.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Wu, C., Yan, R., Zhang, R., Bai, F., Yang, Y., Wu, Z., et al. (2013a). Comparative pharmacokinetics and bioavailability of four alkaloids in different formulations from Corydalis decumbens. </w:t>
      </w:r>
      <w:r>
        <w:rPr>
          <w:rFonts w:hint="default" w:ascii="Arial" w:hAnsi="Arial" w:cs="Arial"/>
          <w:i/>
          <w:sz w:val="20"/>
          <w:szCs w:val="20"/>
        </w:rPr>
        <w:t>J Ethnopharmacol</w:t>
      </w:r>
      <w:r>
        <w:rPr>
          <w:rFonts w:hint="default" w:ascii="Arial" w:hAnsi="Arial" w:cs="Arial"/>
          <w:sz w:val="20"/>
          <w:szCs w:val="20"/>
        </w:rPr>
        <w:t xml:space="preserve"> 149(1)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55-61. doi: 10.1016/j.jep.2013.05.043.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Wu, C., Yan, R., Zhang, R., Fan, B., and Wu, A. (2013b). Comparative pharmacokinetics and bioavailability of four alkaloids in different formulations from Corydalis decumbens. </w:t>
      </w:r>
      <w:r>
        <w:rPr>
          <w:rFonts w:hint="default" w:ascii="Arial" w:hAnsi="Arial" w:cs="Arial"/>
          <w:i/>
          <w:sz w:val="20"/>
          <w:szCs w:val="20"/>
        </w:rPr>
        <w:t>Journal of Ethnopharmacology</w:t>
      </w:r>
      <w:r>
        <w:rPr>
          <w:rFonts w:hint="default" w:ascii="Arial" w:hAnsi="Arial" w:cs="Arial"/>
          <w:sz w:val="20"/>
          <w:szCs w:val="20"/>
        </w:rPr>
        <w:t xml:space="preserve"> 149(1)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55-61.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Wu, D.J.</w:t>
      </w:r>
      <w:r>
        <w:rPr>
          <w:rFonts w:hint="default" w:ascii="Arial" w:hAnsi="Arial" w:cs="Arial"/>
          <w:sz w:val="20"/>
          <w:szCs w:val="20"/>
          <w:lang w:val="en-US" w:eastAsia="zh-CN"/>
        </w:rPr>
        <w:t>,</w:t>
      </w:r>
      <w:r>
        <w:rPr>
          <w:rFonts w:hint="default" w:ascii="Arial" w:hAnsi="Arial" w:cs="Arial"/>
          <w:sz w:val="20"/>
          <w:szCs w:val="20"/>
        </w:rPr>
        <w:t>Wu, J.G.</w:t>
      </w:r>
      <w:r>
        <w:rPr>
          <w:rFonts w:hint="default" w:ascii="Arial" w:hAnsi="Arial" w:cs="Arial"/>
          <w:sz w:val="20"/>
          <w:szCs w:val="20"/>
          <w:lang w:val="en-US" w:eastAsia="zh-CN"/>
        </w:rPr>
        <w:t>,</w:t>
      </w:r>
      <w:r>
        <w:rPr>
          <w:rFonts w:hint="default" w:ascii="Arial" w:hAnsi="Arial" w:cs="Arial"/>
          <w:sz w:val="20"/>
          <w:szCs w:val="20"/>
        </w:rPr>
        <w:t xml:space="preserve"> </w:t>
      </w:r>
      <w:r>
        <w:rPr>
          <w:rFonts w:hint="default" w:ascii="Arial" w:hAnsi="Arial" w:cs="Arial"/>
          <w:sz w:val="20"/>
          <w:szCs w:val="20"/>
          <w:lang w:val="en-US" w:eastAsia="zh-CN"/>
        </w:rPr>
        <w:t xml:space="preserve">and </w:t>
      </w:r>
      <w:r>
        <w:rPr>
          <w:rFonts w:hint="default" w:ascii="Arial" w:hAnsi="Arial" w:cs="Arial"/>
          <w:sz w:val="20"/>
          <w:szCs w:val="20"/>
        </w:rPr>
        <w:t>Wu, J.Z.</w:t>
      </w:r>
      <w:r>
        <w:rPr>
          <w:rFonts w:hint="default" w:ascii="Arial" w:hAnsi="Arial" w:cs="Arial"/>
          <w:sz w:val="20"/>
          <w:szCs w:val="20"/>
          <w:lang w:val="en-US" w:eastAsia="zh-CN"/>
        </w:rPr>
        <w:t xml:space="preserve"> </w:t>
      </w:r>
      <w:r>
        <w:rPr>
          <w:rFonts w:hint="default" w:ascii="Arial" w:hAnsi="Arial" w:cs="Arial"/>
          <w:sz w:val="20"/>
          <w:szCs w:val="20"/>
        </w:rPr>
        <w:t>(2011)</w:t>
      </w:r>
      <w:r>
        <w:rPr>
          <w:rFonts w:hint="default" w:ascii="Arial" w:hAnsi="Arial" w:cs="Arial"/>
          <w:sz w:val="20"/>
          <w:szCs w:val="20"/>
          <w:lang w:val="en-US" w:eastAsia="zh-CN"/>
        </w:rPr>
        <w:t xml:space="preserve">. </w:t>
      </w:r>
      <w:r>
        <w:rPr>
          <w:rFonts w:hint="default" w:ascii="Arial" w:hAnsi="Arial" w:cs="Arial"/>
          <w:sz w:val="20"/>
          <w:szCs w:val="20"/>
        </w:rPr>
        <w:t xml:space="preserve">Preparative isolation of dl-tedrahypalmatine and protopine from Corydalis racemosa(Thunb.)Pers.by high-speed counter-current chromatography, </w:t>
      </w:r>
      <w:r>
        <w:rPr>
          <w:rFonts w:hint="default" w:ascii="Arial" w:hAnsi="Arial" w:cs="Arial"/>
          <w:i/>
          <w:iCs/>
          <w:sz w:val="20"/>
          <w:szCs w:val="20"/>
        </w:rPr>
        <w:t>Strait Pharmaceutical Journal</w:t>
      </w:r>
      <w:r>
        <w:rPr>
          <w:rFonts w:hint="default" w:ascii="Arial" w:hAnsi="Arial" w:cs="Arial"/>
          <w:sz w:val="20"/>
          <w:szCs w:val="20"/>
        </w:rPr>
        <w:t xml:space="preserve"> 23(10)</w:t>
      </w:r>
      <w:r>
        <w:rPr>
          <w:rFonts w:hint="default" w:ascii="Arial" w:hAnsi="Arial" w:cs="Arial"/>
          <w:sz w:val="20"/>
          <w:szCs w:val="20"/>
          <w:lang w:val="en-US" w:eastAsia="zh-CN"/>
        </w:rPr>
        <w:t xml:space="preserve">, </w:t>
      </w:r>
      <w:r>
        <w:rPr>
          <w:rFonts w:hint="default" w:ascii="Arial" w:hAnsi="Arial" w:cs="Arial"/>
          <w:sz w:val="20"/>
          <w:szCs w:val="20"/>
        </w:rPr>
        <w:t>3.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Wu, L., Zhang, W., Qiu, X., Wang, C., Liu, Y., Wang, Z., et al. (2018). Identification of Alkaloids from Corydalis yanhusuo W. T. Wang as Dopamine D₁ Receptor Antagonists by Using CRE-Luciferase Reporter Gene Assay. </w:t>
      </w:r>
      <w:r>
        <w:rPr>
          <w:rFonts w:hint="default" w:ascii="Arial" w:hAnsi="Arial" w:cs="Arial"/>
          <w:i/>
          <w:sz w:val="20"/>
          <w:szCs w:val="20"/>
        </w:rPr>
        <w:t>Molecules</w:t>
      </w:r>
      <w:r>
        <w:rPr>
          <w:rFonts w:hint="default" w:ascii="Arial" w:hAnsi="Arial" w:cs="Arial"/>
          <w:sz w:val="20"/>
          <w:szCs w:val="20"/>
        </w:rPr>
        <w:t xml:space="preserve"> 23(10). doi: 10.3390/molecules23102585.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Wu, L.L.</w:t>
      </w:r>
      <w:r>
        <w:rPr>
          <w:rFonts w:hint="default" w:ascii="Arial" w:hAnsi="Arial" w:cs="Arial"/>
          <w:sz w:val="20"/>
          <w:szCs w:val="20"/>
          <w:lang w:val="en-US" w:eastAsia="zh-CN"/>
        </w:rPr>
        <w:t>,</w:t>
      </w:r>
      <w:r>
        <w:rPr>
          <w:rFonts w:hint="default" w:ascii="Arial" w:hAnsi="Arial" w:cs="Arial"/>
          <w:sz w:val="20"/>
          <w:szCs w:val="20"/>
        </w:rPr>
        <w:t xml:space="preserve"> Jiang, W.Z.</w:t>
      </w:r>
      <w:r>
        <w:rPr>
          <w:rFonts w:hint="default" w:ascii="Arial" w:hAnsi="Arial" w:cs="Arial"/>
          <w:sz w:val="20"/>
          <w:szCs w:val="20"/>
          <w:lang w:val="en-US" w:eastAsia="zh-CN"/>
        </w:rPr>
        <w:t>,</w:t>
      </w:r>
      <w:r>
        <w:rPr>
          <w:rFonts w:hint="default" w:ascii="Arial" w:hAnsi="Arial" w:cs="Arial"/>
          <w:sz w:val="20"/>
          <w:szCs w:val="20"/>
        </w:rPr>
        <w:t xml:space="preserve"> Huang, X.Z.</w:t>
      </w:r>
      <w:r>
        <w:rPr>
          <w:rFonts w:hint="default" w:ascii="Arial" w:hAnsi="Arial" w:cs="Arial"/>
          <w:sz w:val="20"/>
          <w:szCs w:val="20"/>
          <w:lang w:val="en-US" w:eastAsia="zh-CN"/>
        </w:rPr>
        <w:t>,</w:t>
      </w:r>
      <w:r>
        <w:rPr>
          <w:rFonts w:hint="default" w:ascii="Arial" w:hAnsi="Arial" w:cs="Arial"/>
          <w:sz w:val="20"/>
          <w:szCs w:val="20"/>
        </w:rPr>
        <w:t xml:space="preserve"> Shi, X.X.</w:t>
      </w:r>
      <w:r>
        <w:rPr>
          <w:rFonts w:hint="default" w:ascii="Arial" w:hAnsi="Arial" w:cs="Arial"/>
          <w:sz w:val="20"/>
          <w:szCs w:val="20"/>
          <w:lang w:val="en-US" w:eastAsia="zh-CN"/>
        </w:rPr>
        <w:t>,</w:t>
      </w:r>
      <w:r>
        <w:rPr>
          <w:rFonts w:hint="default" w:ascii="Arial" w:hAnsi="Arial" w:cs="Arial"/>
          <w:sz w:val="20"/>
          <w:szCs w:val="20"/>
        </w:rPr>
        <w:t xml:space="preserve"> LV, X.X.</w:t>
      </w:r>
      <w:r>
        <w:rPr>
          <w:rFonts w:hint="default" w:ascii="Arial" w:hAnsi="Arial" w:cs="Arial"/>
          <w:sz w:val="20"/>
          <w:szCs w:val="20"/>
          <w:lang w:val="en-US" w:eastAsia="zh-CN"/>
        </w:rPr>
        <w:t>,</w:t>
      </w:r>
      <w:r>
        <w:rPr>
          <w:rFonts w:hint="default" w:ascii="Arial" w:hAnsi="Arial" w:cs="Arial"/>
          <w:sz w:val="20"/>
          <w:szCs w:val="20"/>
        </w:rPr>
        <w:t xml:space="preserve"> Xu, C. Y.</w:t>
      </w:r>
      <w:r>
        <w:rPr>
          <w:rFonts w:hint="default" w:ascii="Arial" w:hAnsi="Arial" w:cs="Arial"/>
          <w:sz w:val="20"/>
          <w:szCs w:val="20"/>
          <w:lang w:val="en-US" w:eastAsia="zh-CN"/>
        </w:rPr>
        <w:t xml:space="preserve">, </w:t>
      </w:r>
      <w:r>
        <w:rPr>
          <w:rFonts w:hint="default" w:ascii="Arial" w:hAnsi="Arial" w:cs="Arial"/>
          <w:sz w:val="20"/>
          <w:szCs w:val="20"/>
        </w:rPr>
        <w:t>et al. (2011).</w:t>
      </w:r>
      <w:r>
        <w:rPr>
          <w:rFonts w:hint="default" w:ascii="Arial" w:hAnsi="Arial" w:cs="Arial"/>
          <w:sz w:val="20"/>
          <w:szCs w:val="20"/>
          <w:lang w:val="en-US" w:eastAsia="zh-CN"/>
        </w:rPr>
        <w:t xml:space="preserve"> </w:t>
      </w:r>
      <w:r>
        <w:rPr>
          <w:rFonts w:hint="default" w:ascii="Arial" w:hAnsi="Arial" w:cs="Arial"/>
          <w:sz w:val="20"/>
          <w:szCs w:val="20"/>
        </w:rPr>
        <w:t xml:space="preserve">Extraction and content determination of tetrahydropalmatine from Stephaniacepharantha Hayata, </w:t>
      </w:r>
      <w:r>
        <w:rPr>
          <w:rFonts w:hint="default" w:ascii="Arial" w:hAnsi="Arial" w:cs="Arial"/>
          <w:i/>
          <w:iCs/>
          <w:sz w:val="20"/>
          <w:szCs w:val="20"/>
        </w:rPr>
        <w:t>Guangxi medical</w:t>
      </w:r>
      <w:r>
        <w:rPr>
          <w:rFonts w:hint="default" w:ascii="Arial" w:hAnsi="Arial" w:cs="Arial"/>
          <w:sz w:val="20"/>
          <w:szCs w:val="20"/>
        </w:rPr>
        <w:t xml:space="preserve"> (1)</w:t>
      </w:r>
      <w:r>
        <w:rPr>
          <w:rFonts w:hint="default" w:ascii="Arial" w:hAnsi="Arial" w:cs="Arial"/>
          <w:sz w:val="20"/>
          <w:szCs w:val="20"/>
          <w:lang w:val="en-US" w:eastAsia="zh-CN"/>
        </w:rPr>
        <w:t xml:space="preserve">, </w:t>
      </w:r>
      <w:r>
        <w:rPr>
          <w:rFonts w:hint="default" w:ascii="Arial" w:hAnsi="Arial" w:cs="Arial"/>
          <w:sz w:val="20"/>
          <w:szCs w:val="20"/>
        </w:rPr>
        <w:t>09-111.</w:t>
      </w:r>
      <w:r>
        <w:rPr>
          <w:rFonts w:hint="default" w:ascii="Arial" w:hAnsi="Arial" w:cs="Arial"/>
          <w:sz w:val="20"/>
          <w:szCs w:val="20"/>
          <w:lang w:val="en-US" w:eastAsia="zh-CN"/>
        </w:rPr>
        <w:t xml:space="preserve"> 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Xia, X., He, J., Liu, B., Shao, Z., Xu, Q., Hu, T., et al. (2020). Targeting ERα degradation by L-Tetrahydropalmatine provides a novel strategy for breast cancer treatment. </w:t>
      </w:r>
      <w:r>
        <w:rPr>
          <w:rFonts w:hint="default" w:ascii="Arial" w:hAnsi="Arial" w:cs="Arial"/>
          <w:i/>
          <w:sz w:val="20"/>
          <w:szCs w:val="20"/>
        </w:rPr>
        <w:t>Int J Biol Sci</w:t>
      </w:r>
      <w:r>
        <w:rPr>
          <w:rFonts w:hint="default" w:ascii="Arial" w:hAnsi="Arial" w:cs="Arial"/>
          <w:sz w:val="20"/>
          <w:szCs w:val="20"/>
        </w:rPr>
        <w:t xml:space="preserve"> 16(12)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2192-2204. doi: 10.7150/ijbs.44005.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Xiao, H.T., Peng, J., Liang, Y., Yang, J., Bai, X., Hao, X.Y., et al. (2011). Acetylcholinesterase inhibitors from Corydalis yanhusuo. </w:t>
      </w:r>
      <w:r>
        <w:rPr>
          <w:rFonts w:hint="default" w:ascii="Arial" w:hAnsi="Arial" w:cs="Arial"/>
          <w:i/>
          <w:sz w:val="20"/>
          <w:szCs w:val="20"/>
        </w:rPr>
        <w:t>Nat Prod Res</w:t>
      </w:r>
      <w:r>
        <w:rPr>
          <w:rFonts w:hint="default" w:ascii="Arial" w:hAnsi="Arial" w:cs="Arial"/>
          <w:sz w:val="20"/>
          <w:szCs w:val="20"/>
        </w:rPr>
        <w:t xml:space="preserve"> 25(15)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1418-1422. doi: 10.1080/14786410802496911.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Xiao, J., Pan, Y., Zhang, L., Wang, X., Han, Y., Sun, L., et al. (2019). High Performance Liquid Chromatography Determination and Optimization of the Extraction Process for the Total Alkaloids from Traditional Herb Stephania cepharantha Hayata. </w:t>
      </w:r>
      <w:r>
        <w:rPr>
          <w:rFonts w:hint="default" w:ascii="Arial" w:hAnsi="Arial" w:cs="Arial"/>
          <w:i/>
          <w:sz w:val="20"/>
          <w:szCs w:val="20"/>
        </w:rPr>
        <w:t>Molecules</w:t>
      </w:r>
      <w:r>
        <w:rPr>
          <w:rFonts w:hint="default" w:ascii="Arial" w:hAnsi="Arial" w:cs="Arial"/>
          <w:sz w:val="20"/>
          <w:szCs w:val="20"/>
        </w:rPr>
        <w:t xml:space="preserve"> 24(3). doi: 10.3390/molecules24030388.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Xiao, J., Wang, Y., Yang, Y., Liu, J., Chen, G., Lin, B., et al. (2021). Natural potential neuroinflammatory inhibitors from Stephania epigaea H.S. Lo. </w:t>
      </w:r>
      <w:r>
        <w:rPr>
          <w:rFonts w:hint="default" w:ascii="Arial" w:hAnsi="Arial" w:cs="Arial"/>
          <w:i/>
          <w:sz w:val="20"/>
          <w:szCs w:val="20"/>
        </w:rPr>
        <w:t>Bioorg Chem</w:t>
      </w:r>
      <w:r>
        <w:rPr>
          <w:rFonts w:hint="default" w:ascii="Arial" w:hAnsi="Arial" w:cs="Arial"/>
          <w:sz w:val="20"/>
          <w:szCs w:val="20"/>
        </w:rPr>
        <w:t xml:space="preserve"> 107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104597. doi: 10.1016/j.bioorg.2020.104597.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Xu, Q.M., Liu, Y.L., Zhao, B.H., Xu, L.Z., Yang, S.L., and Chen, S.H. (2007). [Amides from the stems of Uvaria kweichowensis]. </w:t>
      </w:r>
      <w:r>
        <w:rPr>
          <w:rFonts w:hint="default" w:ascii="Arial" w:hAnsi="Arial" w:cs="Arial"/>
          <w:i/>
          <w:sz w:val="20"/>
          <w:szCs w:val="20"/>
        </w:rPr>
        <w:t>Yao Xue Xue Bao</w:t>
      </w:r>
      <w:r>
        <w:rPr>
          <w:rFonts w:hint="default" w:ascii="Arial" w:hAnsi="Arial" w:cs="Arial"/>
          <w:sz w:val="20"/>
          <w:szCs w:val="20"/>
        </w:rPr>
        <w:t xml:space="preserve"> 42(4)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405-407.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Xu,Z.K.</w:t>
      </w:r>
      <w:r>
        <w:rPr>
          <w:rFonts w:hint="default" w:ascii="Arial" w:hAnsi="Arial" w:cs="Arial"/>
          <w:sz w:val="20"/>
          <w:szCs w:val="20"/>
          <w:lang w:val="en-US" w:eastAsia="zh-CN"/>
        </w:rPr>
        <w:t>,</w:t>
      </w:r>
      <w:r>
        <w:rPr>
          <w:rFonts w:hint="default" w:ascii="Arial" w:hAnsi="Arial" w:cs="Arial"/>
          <w:sz w:val="20"/>
          <w:szCs w:val="20"/>
        </w:rPr>
        <w:t xml:space="preserve"> Chen,G.B.</w:t>
      </w:r>
      <w:r>
        <w:rPr>
          <w:rFonts w:hint="default" w:ascii="Arial" w:hAnsi="Arial" w:cs="Arial"/>
          <w:sz w:val="20"/>
          <w:szCs w:val="20"/>
          <w:lang w:val="en-US" w:eastAsia="zh-CN"/>
        </w:rPr>
        <w:t>,</w:t>
      </w:r>
      <w:r>
        <w:rPr>
          <w:rFonts w:hint="default" w:ascii="Arial" w:hAnsi="Arial" w:cs="Arial"/>
          <w:sz w:val="20"/>
          <w:szCs w:val="20"/>
        </w:rPr>
        <w:t xml:space="preserve"> Yin,</w:t>
      </w:r>
      <w:r>
        <w:rPr>
          <w:rFonts w:hint="default" w:ascii="Arial" w:hAnsi="Arial" w:cs="Arial"/>
          <w:sz w:val="20"/>
          <w:szCs w:val="20"/>
          <w:lang w:val="en-US" w:eastAsia="zh-CN"/>
        </w:rPr>
        <w:t xml:space="preserve"> </w:t>
      </w:r>
      <w:r>
        <w:rPr>
          <w:rFonts w:hint="default" w:ascii="Arial" w:hAnsi="Arial" w:cs="Arial"/>
          <w:sz w:val="20"/>
          <w:szCs w:val="20"/>
        </w:rPr>
        <w:t>H.M.</w:t>
      </w:r>
      <w:r>
        <w:rPr>
          <w:rFonts w:hint="default" w:ascii="Arial" w:hAnsi="Arial" w:cs="Arial"/>
          <w:sz w:val="20"/>
          <w:szCs w:val="20"/>
          <w:lang w:val="en-US" w:eastAsia="zh-CN"/>
        </w:rPr>
        <w:t>,</w:t>
      </w:r>
      <w:r>
        <w:rPr>
          <w:rFonts w:hint="default" w:ascii="Arial" w:hAnsi="Arial" w:cs="Arial"/>
          <w:sz w:val="20"/>
          <w:szCs w:val="20"/>
        </w:rPr>
        <w:t xml:space="preserve"> Gao,J.</w:t>
      </w:r>
      <w:r>
        <w:rPr>
          <w:rFonts w:hint="default" w:ascii="Arial" w:hAnsi="Arial" w:cs="Arial"/>
          <w:sz w:val="20"/>
          <w:szCs w:val="20"/>
          <w:lang w:val="en-US" w:eastAsia="zh-CN"/>
        </w:rPr>
        <w:t>,</w:t>
      </w:r>
      <w:r>
        <w:rPr>
          <w:rFonts w:hint="default" w:ascii="Arial" w:hAnsi="Arial" w:cs="Arial"/>
          <w:sz w:val="20"/>
          <w:szCs w:val="20"/>
        </w:rPr>
        <w:t xml:space="preserve"> Bi,</w:t>
      </w:r>
      <w:r>
        <w:rPr>
          <w:rFonts w:hint="default" w:ascii="Arial" w:hAnsi="Arial" w:cs="Arial"/>
          <w:sz w:val="20"/>
          <w:szCs w:val="20"/>
          <w:lang w:val="en-US" w:eastAsia="zh-CN"/>
        </w:rPr>
        <w:t xml:space="preserve"> </w:t>
      </w:r>
      <w:r>
        <w:rPr>
          <w:rFonts w:hint="default" w:ascii="Arial" w:hAnsi="Arial" w:cs="Arial"/>
          <w:sz w:val="20"/>
          <w:szCs w:val="20"/>
        </w:rPr>
        <w:t>Y.A.</w:t>
      </w:r>
      <w:r>
        <w:rPr>
          <w:rFonts w:hint="default" w:ascii="Arial" w:hAnsi="Arial" w:cs="Arial"/>
          <w:sz w:val="20"/>
          <w:szCs w:val="20"/>
          <w:lang w:val="en-US" w:eastAsia="zh-CN"/>
        </w:rPr>
        <w:t>,</w:t>
      </w:r>
      <w:r>
        <w:rPr>
          <w:rFonts w:hint="default" w:ascii="Arial" w:hAnsi="Arial" w:cs="Arial"/>
          <w:sz w:val="20"/>
          <w:szCs w:val="20"/>
        </w:rPr>
        <w:t xml:space="preserve"> and X, W.</w:t>
      </w:r>
      <w:r>
        <w:rPr>
          <w:rFonts w:hint="default" w:ascii="Arial" w:hAnsi="Arial" w:cs="Arial"/>
          <w:sz w:val="20"/>
          <w:szCs w:val="20"/>
          <w:lang w:val="en-US" w:eastAsia="zh-CN"/>
        </w:rPr>
        <w:t xml:space="preserve"> </w:t>
      </w:r>
      <w:r>
        <w:rPr>
          <w:rFonts w:hint="default" w:ascii="Arial" w:hAnsi="Arial" w:cs="Arial"/>
          <w:sz w:val="20"/>
          <w:szCs w:val="20"/>
        </w:rPr>
        <w:t>(2015).</w:t>
      </w:r>
      <w:r>
        <w:rPr>
          <w:rFonts w:hint="default" w:ascii="Arial" w:hAnsi="Arial" w:cs="Arial"/>
          <w:sz w:val="20"/>
          <w:szCs w:val="20"/>
          <w:lang w:val="en-US" w:eastAsia="zh-CN"/>
        </w:rPr>
        <w:t xml:space="preserve"> </w:t>
      </w:r>
      <w:r>
        <w:rPr>
          <w:rFonts w:hint="default" w:ascii="Arial" w:hAnsi="Arial" w:cs="Arial"/>
          <w:sz w:val="20"/>
          <w:szCs w:val="20"/>
        </w:rPr>
        <w:t xml:space="preserve">Research on Extraction Technology of Corydalis yanhusuo, </w:t>
      </w:r>
      <w:r>
        <w:rPr>
          <w:rFonts w:hint="default" w:ascii="Arial" w:hAnsi="Arial" w:cs="Arial"/>
          <w:i/>
          <w:iCs/>
          <w:sz w:val="20"/>
          <w:szCs w:val="20"/>
        </w:rPr>
        <w:t>Modernization of Traditional Chinese Medicine and Materia Medica-World Science a;nd Technology</w:t>
      </w:r>
      <w:r>
        <w:rPr>
          <w:rFonts w:hint="default" w:ascii="Arial" w:hAnsi="Arial" w:cs="Arial"/>
          <w:sz w:val="20"/>
          <w:szCs w:val="20"/>
        </w:rPr>
        <w:t xml:space="preserve"> (11)</w:t>
      </w:r>
      <w:r>
        <w:rPr>
          <w:rFonts w:hint="default" w:ascii="Arial" w:hAnsi="Arial" w:cs="Arial"/>
          <w:sz w:val="20"/>
          <w:szCs w:val="20"/>
          <w:lang w:val="en-US" w:eastAsia="zh-CN"/>
        </w:rPr>
        <w:t xml:space="preserve">, </w:t>
      </w:r>
      <w:r>
        <w:rPr>
          <w:rFonts w:hint="default" w:ascii="Arial" w:hAnsi="Arial" w:cs="Arial"/>
          <w:sz w:val="20"/>
          <w:szCs w:val="20"/>
        </w:rPr>
        <w:t>4.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Yang, B.R., Yu, N., Deng, Y.H., Hoi, P.M., Yang, B., Liu, G.Y., et al. (2015). L-tetrahydropalamatine inhibits tumor necrosis factor-α-induced monocyte-endothelial cell adhesion through downregulation of intercellular adhesion molecule-1 and vascular cell adhesion molecule-1 involving suppression of nuclear factor-κ B signaling pathway. </w:t>
      </w:r>
      <w:r>
        <w:rPr>
          <w:rFonts w:hint="default" w:ascii="Arial" w:hAnsi="Arial" w:cs="Arial"/>
          <w:i/>
          <w:sz w:val="20"/>
          <w:szCs w:val="20"/>
        </w:rPr>
        <w:t>Chin J Integr Med</w:t>
      </w:r>
      <w:r>
        <w:rPr>
          <w:rFonts w:hint="default" w:ascii="Arial" w:hAnsi="Arial" w:cs="Arial"/>
          <w:sz w:val="20"/>
          <w:szCs w:val="20"/>
        </w:rPr>
        <w:t xml:space="preserve"> 21(5)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361-368. doi: 10.1007/s11655-015-2165-7.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Yu, J., Che, J., Liu, L., Yang, F., Zhu, X., and Cao, B. (2016). Tetrahydropalmatine attenuates irradiation induced lung injuries in rats. </w:t>
      </w:r>
      <w:r>
        <w:rPr>
          <w:rFonts w:hint="default" w:ascii="Arial" w:hAnsi="Arial" w:cs="Arial"/>
          <w:i/>
          <w:sz w:val="20"/>
          <w:szCs w:val="20"/>
        </w:rPr>
        <w:t>Life Sci</w:t>
      </w:r>
      <w:r>
        <w:rPr>
          <w:rFonts w:hint="default" w:ascii="Arial" w:hAnsi="Arial" w:cs="Arial"/>
          <w:sz w:val="20"/>
          <w:szCs w:val="20"/>
        </w:rPr>
        <w:t xml:space="preserve"> 153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74-81. doi: 10.1016/j.lfs.2016.03.056.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Yu, Q., Cheng, P., Wu, J., and Guo, C. (2021). PPARγ/NF-κB and TGF-β1/Smad pathway are involved in the anti-fibrotic effects of levo-tetrahydropalmatine on liver fibrosis. </w:t>
      </w:r>
      <w:r>
        <w:rPr>
          <w:rFonts w:hint="default" w:ascii="Arial" w:hAnsi="Arial" w:cs="Arial"/>
          <w:i/>
          <w:sz w:val="20"/>
          <w:szCs w:val="20"/>
        </w:rPr>
        <w:t>J Cell Mol Med</w:t>
      </w:r>
      <w:r>
        <w:rPr>
          <w:rFonts w:hint="default" w:ascii="Arial" w:hAnsi="Arial" w:cs="Arial"/>
          <w:sz w:val="20"/>
          <w:szCs w:val="20"/>
        </w:rPr>
        <w:t xml:space="preserve"> 25(3)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1645-1660. doi: 10.1111/jcmm.16267.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Yu, Q., Liu, T., Li, S., Feng, J., Wu, L., Wang, W., et al. (2018). The Protective Effects of Levo-Tetrahydropalmatine on ConA-Induced Liver Injury Are via TRAF6/JNK Signaling. </w:t>
      </w:r>
      <w:r>
        <w:rPr>
          <w:rFonts w:hint="default" w:ascii="Arial" w:hAnsi="Arial" w:cs="Arial"/>
          <w:i/>
          <w:sz w:val="20"/>
          <w:szCs w:val="20"/>
        </w:rPr>
        <w:t>Mediators Inflamm</w:t>
      </w:r>
      <w:r>
        <w:rPr>
          <w:rFonts w:hint="default" w:ascii="Arial" w:hAnsi="Arial" w:cs="Arial"/>
          <w:sz w:val="20"/>
          <w:szCs w:val="20"/>
        </w:rPr>
        <w:t xml:space="preserve"> 2018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4032484. doi: 10.1155/2018/4032484.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Yu, Q., Wu, L., Liu, T., Li, S., Feng, J., Mao, Y., et al. (2019). Protective effects of levo-tetrahydropalmatine on hepatic ischemia/reperfusion injury are mediated by inhibition of the ERK/NF-κB pathway. </w:t>
      </w:r>
      <w:r>
        <w:rPr>
          <w:rFonts w:hint="default" w:ascii="Arial" w:hAnsi="Arial" w:cs="Arial"/>
          <w:i/>
          <w:sz w:val="20"/>
          <w:szCs w:val="20"/>
        </w:rPr>
        <w:t>Int Immunopharmacol</w:t>
      </w:r>
      <w:r>
        <w:rPr>
          <w:rFonts w:hint="default" w:ascii="Arial" w:hAnsi="Arial" w:cs="Arial"/>
          <w:sz w:val="20"/>
          <w:szCs w:val="20"/>
        </w:rPr>
        <w:t xml:space="preserve"> 70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435-445. doi: 10.1016/j.intimp.2019.02.024.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Yue, K., Ma, B., Ru, Q., Chen, L., Gan, Y., Wang, D., et al. (2012). The dopamine receptor antagonist levo-tetrahydropalmatine attenuates heroin self-administration and heroin-induced reinstatement in rats. </w:t>
      </w:r>
      <w:r>
        <w:rPr>
          <w:rFonts w:hint="default" w:ascii="Arial" w:hAnsi="Arial" w:cs="Arial"/>
          <w:i/>
          <w:sz w:val="20"/>
          <w:szCs w:val="20"/>
        </w:rPr>
        <w:t>Pharmacol Biochem Behav</w:t>
      </w:r>
      <w:r>
        <w:rPr>
          <w:rFonts w:hint="default" w:ascii="Arial" w:hAnsi="Arial" w:cs="Arial"/>
          <w:sz w:val="20"/>
          <w:szCs w:val="20"/>
        </w:rPr>
        <w:t xml:space="preserve"> 102(1)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1-5. doi: 10.1016/j.pbb.2012.03.014.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Yun, J. (2014). L-tetrahydropalmatine inhibits methamphetamine-induced locomotor activity via regulation of 5-HT neuronal activity and dopamine D3 receptor expression. </w:t>
      </w:r>
      <w:r>
        <w:rPr>
          <w:rFonts w:hint="default" w:ascii="Arial" w:hAnsi="Arial" w:cs="Arial"/>
          <w:i/>
          <w:sz w:val="20"/>
          <w:szCs w:val="20"/>
        </w:rPr>
        <w:t>Phytomedicine</w:t>
      </w:r>
      <w:r>
        <w:rPr>
          <w:rFonts w:hint="default" w:ascii="Arial" w:hAnsi="Arial" w:cs="Arial"/>
          <w:sz w:val="20"/>
          <w:szCs w:val="20"/>
        </w:rPr>
        <w:t xml:space="preserve"> 21(11)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1287-1291. doi: 10.1016/j.phymed.2014.07.003.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Zhai, X.T., Chen, J.Q., Jiang, C.H., Song, J., Li, D.Y., Zhang, H., et al. (2016). Corydalis bungeana Turcz. attenuates LPS-induced inflammatory responses via the suppression of NF-κB signaling pathway in vitro and in vivo. </w:t>
      </w:r>
      <w:r>
        <w:rPr>
          <w:rFonts w:hint="default" w:ascii="Arial" w:hAnsi="Arial" w:cs="Arial"/>
          <w:i/>
          <w:sz w:val="20"/>
          <w:szCs w:val="20"/>
        </w:rPr>
        <w:t>J Ethnopharmacol</w:t>
      </w:r>
      <w:r>
        <w:rPr>
          <w:rFonts w:hint="default" w:ascii="Arial" w:hAnsi="Arial" w:cs="Arial"/>
          <w:sz w:val="20"/>
          <w:szCs w:val="20"/>
        </w:rPr>
        <w:t xml:space="preserve"> 194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153-161. doi: 10.1016/j.jep.2016.09.013.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Zhang, M.Y., Liu, Y.P., Zhang, L.Y., Yue, D.M., Qi, D.Y., Liu, G.J., et al. (2015). Levo-Tetrahydropalmatine Attenuates Bone Cancer Pain by Inhibiting Microglial Cells Activation. </w:t>
      </w:r>
      <w:r>
        <w:rPr>
          <w:rFonts w:hint="default" w:ascii="Arial" w:hAnsi="Arial" w:cs="Arial"/>
          <w:i/>
          <w:sz w:val="20"/>
          <w:szCs w:val="20"/>
        </w:rPr>
        <w:t>Mediators Inflamm</w:t>
      </w:r>
      <w:r>
        <w:rPr>
          <w:rFonts w:hint="default" w:ascii="Arial" w:hAnsi="Arial" w:cs="Arial"/>
          <w:sz w:val="20"/>
          <w:szCs w:val="20"/>
        </w:rPr>
        <w:t xml:space="preserve"> 2015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752512. doi: 10.1155/2015/752512.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Zhang, Y., Sha, R., Wang, K., Li, H., Yan, B., and Zhou, N. (2018). Protective effects of tetrahydropalmatine against ketamine-induced learning and memory injury via antioxidative, anti-inflammatory and anti-apoptotic mechanisms in mice. </w:t>
      </w:r>
      <w:r>
        <w:rPr>
          <w:rFonts w:hint="default" w:ascii="Arial" w:hAnsi="Arial" w:cs="Arial"/>
          <w:i/>
          <w:sz w:val="20"/>
          <w:szCs w:val="20"/>
        </w:rPr>
        <w:t>Mol Med Rep</w:t>
      </w:r>
      <w:r>
        <w:rPr>
          <w:rFonts w:hint="default" w:ascii="Arial" w:hAnsi="Arial" w:cs="Arial"/>
          <w:sz w:val="20"/>
          <w:szCs w:val="20"/>
        </w:rPr>
        <w:t xml:space="preserve"> 17(5)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6873-6880. doi: 10.3892/mmr.2018.8700.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Zhang, Y., Wang, Z., Xu, J., Yang, F., Dai, C., Xie, W., et al. (2020). Optimization of the extraction and purification of Corydalis yanhusuo W.T. Wang based on the Q-marker uniform design method. </w:t>
      </w:r>
      <w:r>
        <w:rPr>
          <w:rFonts w:hint="default" w:ascii="Arial" w:hAnsi="Arial" w:cs="Arial"/>
          <w:i/>
          <w:sz w:val="20"/>
          <w:szCs w:val="20"/>
        </w:rPr>
        <w:t>BMC Chem</w:t>
      </w:r>
      <w:r>
        <w:rPr>
          <w:rFonts w:hint="default" w:ascii="Arial" w:hAnsi="Arial" w:cs="Arial"/>
          <w:sz w:val="20"/>
          <w:szCs w:val="20"/>
        </w:rPr>
        <w:t xml:space="preserve"> 14(1)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9. doi: 10.1186/s13065-020-00666-6.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>Zhao, B.H.</w:t>
      </w:r>
      <w:r>
        <w:rPr>
          <w:rFonts w:hint="default" w:ascii="Arial" w:hAnsi="Arial" w:cs="Arial"/>
          <w:sz w:val="20"/>
          <w:szCs w:val="20"/>
          <w:lang w:val="en-US" w:eastAsia="zh-CN"/>
        </w:rPr>
        <w:t xml:space="preserve">, </w:t>
      </w:r>
      <w:r>
        <w:rPr>
          <w:rFonts w:hint="default" w:ascii="Arial" w:hAnsi="Arial" w:cs="Arial"/>
          <w:sz w:val="20"/>
          <w:szCs w:val="20"/>
        </w:rPr>
        <w:t>Xu,</w:t>
      </w:r>
      <w:r>
        <w:rPr>
          <w:rFonts w:hint="default" w:ascii="Arial" w:hAnsi="Arial" w:cs="Arial"/>
          <w:sz w:val="20"/>
          <w:szCs w:val="20"/>
          <w:lang w:val="en-US" w:eastAsia="zh-CN"/>
        </w:rPr>
        <w:t xml:space="preserve"> </w:t>
      </w:r>
      <w:r>
        <w:rPr>
          <w:rFonts w:hint="default" w:ascii="Arial" w:hAnsi="Arial" w:cs="Arial"/>
          <w:sz w:val="20"/>
          <w:szCs w:val="20"/>
        </w:rPr>
        <w:t>Q.M.</w:t>
      </w:r>
      <w:r>
        <w:rPr>
          <w:rFonts w:hint="default" w:ascii="Arial" w:hAnsi="Arial" w:cs="Arial"/>
          <w:sz w:val="20"/>
          <w:szCs w:val="20"/>
          <w:lang w:val="en-US" w:eastAsia="zh-CN"/>
        </w:rPr>
        <w:t>,</w:t>
      </w:r>
      <w:r>
        <w:rPr>
          <w:rFonts w:hint="default" w:ascii="Arial" w:hAnsi="Arial" w:cs="Arial"/>
          <w:sz w:val="20"/>
          <w:szCs w:val="20"/>
        </w:rPr>
        <w:t xml:space="preserve"> Zou, Z.M.</w:t>
      </w:r>
      <w:r>
        <w:rPr>
          <w:rFonts w:hint="default" w:ascii="Arial" w:hAnsi="Arial" w:cs="Arial"/>
          <w:sz w:val="20"/>
          <w:szCs w:val="20"/>
          <w:lang w:val="en-US" w:eastAsia="zh-CN"/>
        </w:rPr>
        <w:t xml:space="preserve">, </w:t>
      </w:r>
      <w:r>
        <w:rPr>
          <w:rFonts w:hint="default" w:ascii="Arial" w:hAnsi="Arial" w:cs="Arial"/>
          <w:sz w:val="20"/>
          <w:szCs w:val="20"/>
        </w:rPr>
        <w:t>Xu,L.Z.</w:t>
      </w:r>
      <w:r>
        <w:rPr>
          <w:rFonts w:hint="default" w:ascii="Arial" w:hAnsi="Arial" w:cs="Arial"/>
          <w:sz w:val="20"/>
          <w:szCs w:val="20"/>
          <w:lang w:val="en-US" w:eastAsia="zh-CN"/>
        </w:rPr>
        <w:t>, and</w:t>
      </w:r>
      <w:r>
        <w:rPr>
          <w:rFonts w:hint="default" w:ascii="Arial" w:hAnsi="Arial" w:cs="Arial"/>
          <w:sz w:val="20"/>
          <w:szCs w:val="20"/>
        </w:rPr>
        <w:t xml:space="preserve"> Yang,</w:t>
      </w:r>
      <w:r>
        <w:rPr>
          <w:rFonts w:hint="default" w:ascii="Arial" w:hAnsi="Arial" w:cs="Arial"/>
          <w:sz w:val="20"/>
          <w:szCs w:val="20"/>
          <w:lang w:val="en-US" w:eastAsia="zh-CN"/>
        </w:rPr>
        <w:t xml:space="preserve"> </w:t>
      </w:r>
      <w:r>
        <w:rPr>
          <w:rFonts w:hint="default" w:ascii="Arial" w:hAnsi="Arial" w:cs="Arial"/>
          <w:sz w:val="20"/>
          <w:szCs w:val="20"/>
        </w:rPr>
        <w:t>S.L. (2006).</w:t>
      </w:r>
      <w:r>
        <w:rPr>
          <w:rFonts w:hint="default" w:ascii="Arial" w:hAnsi="Arial" w:cs="Arial"/>
          <w:sz w:val="20"/>
          <w:szCs w:val="20"/>
          <w:lang w:val="en-US" w:eastAsia="zh-CN"/>
        </w:rPr>
        <w:t xml:space="preserve"> </w:t>
      </w:r>
      <w:r>
        <w:rPr>
          <w:rFonts w:hint="default" w:ascii="Arial" w:hAnsi="Arial" w:cs="Arial"/>
          <w:sz w:val="20"/>
          <w:szCs w:val="20"/>
        </w:rPr>
        <w:t xml:space="preserve">Study on chemical constituents of aboveground part of Uvaria kweichowensis, </w:t>
      </w:r>
      <w:r>
        <w:rPr>
          <w:rFonts w:hint="default" w:ascii="Arial" w:hAnsi="Arial" w:cs="Arial"/>
          <w:i/>
          <w:iCs/>
          <w:sz w:val="20"/>
          <w:szCs w:val="20"/>
        </w:rPr>
        <w:t>Chinese Traditional and Herbal Drugs</w:t>
      </w:r>
      <w:r>
        <w:rPr>
          <w:rFonts w:hint="default" w:ascii="Arial" w:hAnsi="Arial" w:cs="Arial"/>
          <w:sz w:val="20"/>
          <w:szCs w:val="20"/>
        </w:rPr>
        <w:t xml:space="preserve"> 37(5)</w:t>
      </w:r>
      <w:r>
        <w:rPr>
          <w:rFonts w:hint="default" w:ascii="Arial" w:hAnsi="Arial" w:cs="Arial"/>
          <w:sz w:val="20"/>
          <w:szCs w:val="20"/>
          <w:lang w:val="en-US" w:eastAsia="zh-CN"/>
        </w:rPr>
        <w:t xml:space="preserve">, </w:t>
      </w:r>
      <w:r>
        <w:rPr>
          <w:rFonts w:hint="default" w:ascii="Arial" w:hAnsi="Arial" w:cs="Arial"/>
          <w:sz w:val="20"/>
          <w:szCs w:val="20"/>
        </w:rPr>
        <w:t>676-677.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Zhao, N., Chen, Y., Zhu, J., Wang, L., Cao, G., Dang, Y., et al. (2014). Levo-tetrahydropalmatine attenuates the development and expression of methamphetamine-induced locomotor sensitization and the accompanying activation of ERK in the nucleus accumbens and caudate putamen in mice. </w:t>
      </w:r>
      <w:r>
        <w:rPr>
          <w:rFonts w:hint="default" w:ascii="Arial" w:hAnsi="Arial" w:cs="Arial"/>
          <w:i/>
          <w:sz w:val="20"/>
          <w:szCs w:val="20"/>
        </w:rPr>
        <w:t>Neuroscience</w:t>
      </w:r>
      <w:r>
        <w:rPr>
          <w:rFonts w:hint="default" w:ascii="Arial" w:hAnsi="Arial" w:cs="Arial"/>
          <w:sz w:val="20"/>
          <w:szCs w:val="20"/>
        </w:rPr>
        <w:t xml:space="preserve"> 258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101-110. doi: 10.1016/j.neuroscience.2013.11.025.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Zhao, T., Liu, X., Zhen, X., and Guo, S.W. (2011). Levo-tetrahydropalmatine retards the growth of ectopic endometrial implants and alleviates generalized hyperalgesia in experimentally induced endometriosis in rats. </w:t>
      </w:r>
      <w:r>
        <w:rPr>
          <w:rFonts w:hint="default" w:ascii="Arial" w:hAnsi="Arial" w:cs="Arial"/>
          <w:i/>
          <w:sz w:val="20"/>
          <w:szCs w:val="20"/>
        </w:rPr>
        <w:t>Reprod Sci</w:t>
      </w:r>
      <w:r>
        <w:rPr>
          <w:rFonts w:hint="default" w:ascii="Arial" w:hAnsi="Arial" w:cs="Arial"/>
          <w:sz w:val="20"/>
          <w:szCs w:val="20"/>
        </w:rPr>
        <w:t xml:space="preserve"> 18(1)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28-45. doi: 10.1177/1933719110381928.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Zhao, Z.M., Shang, X.F., Lawoe, R.K., Liu, Y.Q., Zhou, R., Sun, Y., et al. (2019). Anti-phytopathogenic activity and the possible mechanisms of action of isoquinoline alkaloid sanguinarine. </w:t>
      </w:r>
      <w:r>
        <w:rPr>
          <w:rFonts w:hint="default" w:ascii="Arial" w:hAnsi="Arial" w:cs="Arial"/>
          <w:i/>
          <w:sz w:val="20"/>
          <w:szCs w:val="20"/>
        </w:rPr>
        <w:t>Pestic Biochem Physiol</w:t>
      </w:r>
      <w:r>
        <w:rPr>
          <w:rFonts w:hint="default" w:ascii="Arial" w:hAnsi="Arial" w:cs="Arial"/>
          <w:sz w:val="20"/>
          <w:szCs w:val="20"/>
        </w:rPr>
        <w:t xml:space="preserve"> 159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51-58. doi: 10.1016/j.pestbp.2019.05.015.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Zhi, X., Wang, L., Chen, H., Fang, C., Cui, J., Hu, Y., et al. (2020). l-tetrahydropalmatine suppresses osteoclastogenesis in vivo and in vitro via blocking RANK-TRAF6 interactions and inhibiting NF-κB and MAPK pathways. </w:t>
      </w:r>
      <w:r>
        <w:rPr>
          <w:rFonts w:hint="default" w:ascii="Arial" w:hAnsi="Arial" w:cs="Arial"/>
          <w:i/>
          <w:sz w:val="20"/>
          <w:szCs w:val="20"/>
        </w:rPr>
        <w:t>J Cell Mol Med</w:t>
      </w:r>
      <w:r>
        <w:rPr>
          <w:rFonts w:hint="default" w:ascii="Arial" w:hAnsi="Arial" w:cs="Arial"/>
          <w:sz w:val="20"/>
          <w:szCs w:val="20"/>
        </w:rPr>
        <w:t xml:space="preserve"> 24(1)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785-798. doi: 10.1111/jcmm.14790.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Zhou, H.H., Wu, D.L., Gao, L.Y., Fang, Y., and Ge, W.H. (2016). L-Tetrahydropalmatine alleviates mechanical hyperalgesia in models of chronic inflammatory and neuropathic pain in mice. </w:t>
      </w:r>
      <w:r>
        <w:rPr>
          <w:rFonts w:hint="default" w:ascii="Arial" w:hAnsi="Arial" w:cs="Arial"/>
          <w:i/>
          <w:sz w:val="20"/>
          <w:szCs w:val="20"/>
        </w:rPr>
        <w:t>Neuroreport</w:t>
      </w:r>
      <w:r>
        <w:rPr>
          <w:rFonts w:hint="default" w:ascii="Arial" w:hAnsi="Arial" w:cs="Arial"/>
          <w:sz w:val="20"/>
          <w:szCs w:val="20"/>
        </w:rPr>
        <w:t xml:space="preserve"> 27(7)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476-480. doi: 10.1097/wnr.0000000000000560.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20" w:hanging="720"/>
        <w:textAlignment w:val="auto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Zhou, Z.Y., Zhao, W.R., Shi, W.T., Xiao, Y., Ma, Z.L., Xue, J.G., et al. (2019). Endothelial-Dependent and Independent Vascular Relaxation Effect of Tetrahydropalmatine on Rat Aorta. </w:t>
      </w:r>
      <w:r>
        <w:rPr>
          <w:rFonts w:hint="default" w:ascii="Arial" w:hAnsi="Arial" w:cs="Arial"/>
          <w:i/>
          <w:sz w:val="20"/>
          <w:szCs w:val="20"/>
        </w:rPr>
        <w:t>Front Pharmacol</w:t>
      </w:r>
      <w:r>
        <w:rPr>
          <w:rFonts w:hint="default" w:ascii="Arial" w:hAnsi="Arial" w:cs="Arial"/>
          <w:sz w:val="20"/>
          <w:szCs w:val="20"/>
        </w:rPr>
        <w:t xml:space="preserve"> 10</w:t>
      </w:r>
      <w:r>
        <w:rPr>
          <w:rFonts w:hint="default" w:ascii="Arial" w:hAnsi="Arial" w:cs="Arial"/>
          <w:b/>
          <w:sz w:val="20"/>
          <w:szCs w:val="20"/>
        </w:rPr>
        <w:t>,</w:t>
      </w:r>
      <w:r>
        <w:rPr>
          <w:rFonts w:hint="default" w:ascii="Arial" w:hAnsi="Arial" w:cs="Arial"/>
          <w:sz w:val="20"/>
          <w:szCs w:val="20"/>
        </w:rPr>
        <w:t xml:space="preserve"> 336. doi: 10.3389/fphar.2019.00336.</w:t>
      </w:r>
    </w:p>
    <w:sectPr>
      <w:endnotePr>
        <w:numFmt w:val="decimal"/>
      </w:endnote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34223"/>
    <w:rsid w:val="004F5F64"/>
    <w:rsid w:val="00734223"/>
    <w:rsid w:val="09983E8F"/>
    <w:rsid w:val="1C4D2C86"/>
    <w:rsid w:val="28EA5080"/>
    <w:rsid w:val="354E653F"/>
    <w:rsid w:val="3CA86B29"/>
    <w:rsid w:val="50935583"/>
    <w:rsid w:val="6EED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nhideWhenUsed="0" w:uiPriority="0" w:semiHidden="0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endnote text"/>
    <w:basedOn w:val="1"/>
    <w:link w:val="13"/>
    <w:qFormat/>
    <w:uiPriority w:val="0"/>
    <w:pPr>
      <w:snapToGrid w:val="0"/>
      <w:jc w:val="left"/>
    </w:p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6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ndnote reference"/>
    <w:basedOn w:val="9"/>
    <w:qFormat/>
    <w:uiPriority w:val="0"/>
    <w:rPr>
      <w:vertAlign w:val="superscript"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标题 1 字符"/>
    <w:basedOn w:val="9"/>
    <w:link w:val="2"/>
    <w:qFormat/>
    <w:uiPriority w:val="0"/>
    <w:rPr>
      <w:rFonts w:ascii="宋体" w:hAnsi="宋体" w:eastAsia="宋体" w:cs="Times New Roman"/>
      <w:b/>
      <w:bCs/>
      <w:kern w:val="44"/>
      <w:sz w:val="48"/>
      <w:szCs w:val="48"/>
    </w:rPr>
  </w:style>
  <w:style w:type="character" w:customStyle="1" w:styleId="13">
    <w:name w:val="尾注文本 字符"/>
    <w:basedOn w:val="9"/>
    <w:link w:val="3"/>
    <w:qFormat/>
    <w:uiPriority w:val="0"/>
    <w:rPr>
      <w:szCs w:val="24"/>
    </w:rPr>
  </w:style>
  <w:style w:type="character" w:customStyle="1" w:styleId="14">
    <w:name w:val="页脚 字符"/>
    <w:basedOn w:val="9"/>
    <w:link w:val="4"/>
    <w:qFormat/>
    <w:uiPriority w:val="0"/>
    <w:rPr>
      <w:sz w:val="18"/>
      <w:szCs w:val="18"/>
    </w:rPr>
  </w:style>
  <w:style w:type="character" w:customStyle="1" w:styleId="15">
    <w:name w:val="页眉 字符"/>
    <w:basedOn w:val="9"/>
    <w:link w:val="5"/>
    <w:qFormat/>
    <w:uiPriority w:val="0"/>
    <w:rPr>
      <w:sz w:val="18"/>
      <w:szCs w:val="18"/>
    </w:rPr>
  </w:style>
  <w:style w:type="character" w:customStyle="1" w:styleId="16">
    <w:name w:val="HTML 预设格式 字符"/>
    <w:basedOn w:val="9"/>
    <w:link w:val="6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table" w:customStyle="1" w:styleId="17">
    <w:name w:val="清单表 6 彩色1"/>
    <w:basedOn w:val="7"/>
    <w:qFormat/>
    <w:uiPriority w:val="51"/>
    <w:rPr>
      <w:rFonts w:ascii="Times New Roman" w:hAnsi="Times New Roman" w:eastAsia="宋体" w:cs="Times New Roman"/>
      <w:color w:val="000000" w:themeColor="text1"/>
      <w:kern w:val="0"/>
      <w:sz w:val="20"/>
      <w:szCs w:val="20"/>
      <w14:textFill>
        <w14:solidFill>
          <w14:schemeClr w14:val="tx1"/>
        </w14:solidFill>
      </w14:textFill>
    </w:rPr>
    <w:tblPr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paragraph" w:customStyle="1" w:styleId="18">
    <w:name w:val="EndNote Bibliography Title"/>
    <w:basedOn w:val="1"/>
    <w:link w:val="19"/>
    <w:qFormat/>
    <w:uiPriority w:val="0"/>
    <w:pPr>
      <w:jc w:val="center"/>
    </w:pPr>
    <w:rPr>
      <w:rFonts w:ascii="Calibri" w:hAnsi="Calibri" w:cs="Calibri"/>
      <w:sz w:val="20"/>
    </w:rPr>
  </w:style>
  <w:style w:type="character" w:customStyle="1" w:styleId="19">
    <w:name w:val="EndNote Bibliography Title 字符"/>
    <w:basedOn w:val="9"/>
    <w:link w:val="18"/>
    <w:qFormat/>
    <w:uiPriority w:val="0"/>
    <w:rPr>
      <w:rFonts w:ascii="Calibri" w:hAnsi="Calibri" w:cs="Calibri"/>
      <w:sz w:val="20"/>
      <w:szCs w:val="24"/>
    </w:rPr>
  </w:style>
  <w:style w:type="paragraph" w:customStyle="1" w:styleId="20">
    <w:name w:val="EndNote Bibliography"/>
    <w:basedOn w:val="1"/>
    <w:link w:val="21"/>
    <w:qFormat/>
    <w:uiPriority w:val="0"/>
    <w:rPr>
      <w:rFonts w:ascii="Calibri" w:hAnsi="Calibri" w:cs="Calibri"/>
      <w:sz w:val="20"/>
    </w:rPr>
  </w:style>
  <w:style w:type="character" w:customStyle="1" w:styleId="21">
    <w:name w:val="EndNote Bibliography 字符"/>
    <w:basedOn w:val="9"/>
    <w:link w:val="20"/>
    <w:qFormat/>
    <w:uiPriority w:val="0"/>
    <w:rPr>
      <w:rFonts w:ascii="Calibri" w:hAnsi="Calibri" w:cs="Calibri"/>
      <w:sz w:val="20"/>
      <w:szCs w:val="24"/>
    </w:rPr>
  </w:style>
  <w:style w:type="table" w:customStyle="1" w:styleId="22">
    <w:name w:val="List Table 6 Colorful"/>
    <w:basedOn w:val="7"/>
    <w:qFormat/>
    <w:uiPriority w:val="51"/>
    <w:rPr>
      <w:rFonts w:ascii="Times New Roman" w:hAnsi="Times New Roman" w:eastAsia="宋体" w:cs="Times New Roman"/>
      <w:color w:val="000000" w:themeColor="text1"/>
      <w:kern w:val="0"/>
      <w:sz w:val="20"/>
      <w:szCs w:val="20"/>
      <w14:textFill>
        <w14:solidFill>
          <w14:schemeClr w14:val="tx1"/>
        </w14:solidFill>
      </w14:textFill>
    </w:rPr>
    <w:tblPr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6385</Words>
  <Characters>39887</Characters>
  <Lines>322</Lines>
  <Paragraphs>90</Paragraphs>
  <TotalTime>28</TotalTime>
  <ScaleCrop>false</ScaleCrop>
  <LinksUpToDate>false</LinksUpToDate>
  <CharactersWithSpaces>45501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2022-03-22T03:17:00Z</dcterms:created>
  <dc:creator>shaohui wang</dc:creator>
  <cp:lastModifiedBy>静初大夫</cp:lastModifiedBy>
  <dcterms:modified xsi:type="dcterms:W3CDTF">2022-04-02T08:47:39Z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E0A605EA038B49B2B2645CF0E3ACA23C</vt:lpwstr>
  </property>
</Properties>
</file>