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24A8" w14:textId="40B91E71" w:rsidR="006008FF" w:rsidRPr="00335E97" w:rsidRDefault="00335E97" w:rsidP="00335E9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5E9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35E97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 w:rsidRPr="009B597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9B5979" w:rsidRPr="009B5979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C4F12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35E97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>Primers and probes used in this study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65"/>
        <w:gridCol w:w="1255"/>
        <w:gridCol w:w="1506"/>
        <w:gridCol w:w="6101"/>
        <w:gridCol w:w="1579"/>
        <w:gridCol w:w="1442"/>
      </w:tblGrid>
      <w:tr w:rsidR="008F28EF" w:rsidRPr="00CF4419" w14:paraId="5FEAA879" w14:textId="0BEB0895" w:rsidTr="00E77420">
        <w:trPr>
          <w:trHeight w:val="699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ECA8A" w14:textId="4C44586F" w:rsidR="008F28EF" w:rsidRPr="005C3CE7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Serotype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/serogroup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D67E6" w14:textId="77777777" w:rsidR="008F28EF" w:rsidRPr="005C3CE7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Mastermix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413C4" w14:textId="0EAA0D35" w:rsidR="008F28EF" w:rsidRPr="005C3CE7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/p</w:t>
            </w: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robe</w:t>
            </w:r>
          </w:p>
        </w:tc>
        <w:tc>
          <w:tcPr>
            <w:tcW w:w="21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6FD94" w14:textId="77777777" w:rsidR="008F28EF" w:rsidRPr="005C3CE7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Composition</w:t>
            </w:r>
            <w:r w:rsidRPr="005C3CE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3A5CF" w14:textId="3CEC8158" w:rsidR="008F28EF" w:rsidRPr="00F079B6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79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Concentration in PCR reaction (nM)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4E9AF" w14:textId="79624F91" w:rsidR="008F28EF" w:rsidRPr="005C3CE7" w:rsidRDefault="008F28EF" w:rsidP="001326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8F28EF" w:rsidRPr="00CF4419" w14:paraId="6B464C9F" w14:textId="0175C934" w:rsidTr="00E77420">
        <w:trPr>
          <w:trHeight w:val="255"/>
        </w:trPr>
        <w:tc>
          <w:tcPr>
            <w:tcW w:w="740" w:type="pct"/>
            <w:vMerge w:val="restart"/>
            <w:tcBorders>
              <w:top w:val="single" w:sz="4" w:space="0" w:color="auto"/>
            </w:tcBorders>
            <w:vAlign w:val="center"/>
          </w:tcPr>
          <w:p w14:paraId="6B50DFF5" w14:textId="0A6DBE63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56176E6" w14:textId="77777777" w:rsidR="008F28EF" w:rsidRPr="00335E97" w:rsidRDefault="008F28EF" w:rsidP="00132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E97">
              <w:rPr>
                <w:rFonts w:ascii="Times New Roman" w:hAnsi="Times New Roman" w:cs="Times New Roman"/>
                <w:bCs/>
                <w:sz w:val="20"/>
                <w:szCs w:val="20"/>
              </w:rPr>
              <w:t>TaqMan Universal</w:t>
            </w:r>
          </w:p>
        </w:tc>
        <w:tc>
          <w:tcPr>
            <w:tcW w:w="540" w:type="pct"/>
            <w:tcBorders>
              <w:top w:val="single" w:sz="4" w:space="0" w:color="auto"/>
            </w:tcBorders>
            <w:noWrap/>
            <w:hideMark/>
          </w:tcPr>
          <w:p w14:paraId="2C3A81E1" w14:textId="39514304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1-Fw</w:t>
            </w:r>
          </w:p>
        </w:tc>
        <w:tc>
          <w:tcPr>
            <w:tcW w:w="2187" w:type="pct"/>
            <w:tcBorders>
              <w:top w:val="single" w:sz="4" w:space="0" w:color="auto"/>
            </w:tcBorders>
            <w:noWrap/>
            <w:hideMark/>
          </w:tcPr>
          <w:p w14:paraId="5B957219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5’-CGTGCGGTAATTGAAGCTATGA-3’</w:t>
            </w:r>
          </w:p>
        </w:tc>
        <w:tc>
          <w:tcPr>
            <w:tcW w:w="56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42513F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14:paraId="1EB46F37" w14:textId="1F244BB5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0144712A" w14:textId="0B1B419D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3372E9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873D44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22663517" w14:textId="7D84CEEF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1-Rv</w:t>
            </w:r>
          </w:p>
        </w:tc>
        <w:tc>
          <w:tcPr>
            <w:tcW w:w="2187" w:type="pct"/>
            <w:noWrap/>
            <w:hideMark/>
          </w:tcPr>
          <w:p w14:paraId="460F6C87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5’-TGTGGCCCCAGCAACTCT-3’</w:t>
            </w:r>
          </w:p>
        </w:tc>
        <w:tc>
          <w:tcPr>
            <w:tcW w:w="566" w:type="pct"/>
            <w:noWrap/>
            <w:vAlign w:val="center"/>
            <w:hideMark/>
          </w:tcPr>
          <w:p w14:paraId="55A9FAC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2FB0DE9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C0D5B79" w14:textId="2F58320B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9F5A86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E325A6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17B026D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1-P</w:t>
            </w:r>
          </w:p>
        </w:tc>
        <w:tc>
          <w:tcPr>
            <w:tcW w:w="2187" w:type="pct"/>
            <w:noWrap/>
            <w:hideMark/>
          </w:tcPr>
          <w:p w14:paraId="5718EB16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5’-TGCTTGCCCTTGTATAGGGT-3’</w:t>
            </w:r>
          </w:p>
        </w:tc>
        <w:tc>
          <w:tcPr>
            <w:tcW w:w="566" w:type="pct"/>
            <w:noWrap/>
            <w:vAlign w:val="center"/>
            <w:hideMark/>
          </w:tcPr>
          <w:p w14:paraId="71589F6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6584906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636B4764" w14:textId="29A46452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1A925BF8" w14:textId="2F2D903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vMerge w:val="restart"/>
            <w:vAlign w:val="center"/>
          </w:tcPr>
          <w:p w14:paraId="6AB51D1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2D890099" w14:textId="6B03A8E6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3-Fw</w:t>
            </w:r>
          </w:p>
        </w:tc>
        <w:tc>
          <w:tcPr>
            <w:tcW w:w="2187" w:type="pct"/>
            <w:noWrap/>
            <w:hideMark/>
          </w:tcPr>
          <w:p w14:paraId="7BE8B97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5’-GGTCAGCAGAAAGTATGCATTGG-3’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413EED0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22A9760F" w14:textId="4F87932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5A332410" w14:textId="5A22CFE0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206DE8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062143F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5A9254F2" w14:textId="18F8ABAE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3-Rv</w:t>
            </w:r>
          </w:p>
        </w:tc>
        <w:tc>
          <w:tcPr>
            <w:tcW w:w="2187" w:type="pct"/>
            <w:noWrap/>
            <w:hideMark/>
          </w:tcPr>
          <w:p w14:paraId="3AD1BD7A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5’-TCGTTTATCCAGGGTCTGATGA-3’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1E9C15F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048DA79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1E2241C" w14:textId="4962C57C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3A700B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F432F8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1B31F1E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3-P</w:t>
            </w:r>
          </w:p>
        </w:tc>
        <w:tc>
          <w:tcPr>
            <w:tcW w:w="2187" w:type="pct"/>
            <w:noWrap/>
            <w:hideMark/>
          </w:tcPr>
          <w:p w14:paraId="1FBD8603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5’-TATTGGATGTGGTTTATCGTGAAGA-3’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34ED68F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6D3F156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1DFE58B" w14:textId="28247406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591BB541" w14:textId="0201726F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pct"/>
            <w:vMerge w:val="restart"/>
            <w:vAlign w:val="center"/>
          </w:tcPr>
          <w:p w14:paraId="3712B5D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39B98F11" w14:textId="16DEEE8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4-Fw</w:t>
            </w:r>
          </w:p>
        </w:tc>
        <w:tc>
          <w:tcPr>
            <w:tcW w:w="2187" w:type="pct"/>
            <w:noWrap/>
            <w:hideMark/>
          </w:tcPr>
          <w:p w14:paraId="1EB24922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5’-TGGGATGACATTTCTACGCACTA-3’</w:t>
            </w:r>
          </w:p>
        </w:tc>
        <w:tc>
          <w:tcPr>
            <w:tcW w:w="566" w:type="pct"/>
            <w:noWrap/>
            <w:vAlign w:val="center"/>
            <w:hideMark/>
          </w:tcPr>
          <w:p w14:paraId="4740B43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1983C3CD" w14:textId="16B24180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10402DE0" w14:textId="6EFB5D19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272B39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ECD773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2C64EB7B" w14:textId="0171935A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4-Rv</w:t>
            </w:r>
          </w:p>
        </w:tc>
        <w:tc>
          <w:tcPr>
            <w:tcW w:w="2187" w:type="pct"/>
            <w:noWrap/>
            <w:hideMark/>
          </w:tcPr>
          <w:p w14:paraId="36AAAAAC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5’-CCGTCGCTGATGCTTTATCA-3’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7207627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3C2F68D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1702DF09" w14:textId="01D4E09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81BC9B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307C2E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7C0CCE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4-P</w:t>
            </w:r>
          </w:p>
        </w:tc>
        <w:tc>
          <w:tcPr>
            <w:tcW w:w="2187" w:type="pct"/>
            <w:noWrap/>
            <w:hideMark/>
          </w:tcPr>
          <w:p w14:paraId="5A811414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5’-TCCTATTGGATGGTTAGTTGGTGA-3’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12B4F48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5EB898F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A4D8437" w14:textId="6AD1C1C1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5245A03" w14:textId="0C8FBC82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vMerge w:val="restart"/>
            <w:vAlign w:val="center"/>
          </w:tcPr>
          <w:p w14:paraId="7CEBA04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7F052FD6" w14:textId="7D2EA32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5-Fw</w:t>
            </w:r>
          </w:p>
        </w:tc>
        <w:tc>
          <w:tcPr>
            <w:tcW w:w="2187" w:type="pct"/>
            <w:noWrap/>
            <w:hideMark/>
          </w:tcPr>
          <w:p w14:paraId="0509204E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5’-TTACGGGAGTATCTTATGTCTTTAATGG-3’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1FCC738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0C030187" w14:textId="1E5DFCA6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44B8F97E" w14:textId="6A5E479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9FFB38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BAB515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10ADA1F" w14:textId="01362FF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5-Rv</w:t>
            </w:r>
          </w:p>
        </w:tc>
        <w:tc>
          <w:tcPr>
            <w:tcW w:w="2187" w:type="pct"/>
            <w:noWrap/>
            <w:hideMark/>
          </w:tcPr>
          <w:p w14:paraId="185E87E5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5’-CAGCATTCCAGTAGCCTAAAACTAGA-3’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1A0C57E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3DEE85B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367B8714" w14:textId="028C86FD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8B778C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76C40F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5EAECD36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5-P</w:t>
            </w:r>
          </w:p>
        </w:tc>
        <w:tc>
          <w:tcPr>
            <w:tcW w:w="2187" w:type="pct"/>
            <w:noWrap/>
            <w:hideMark/>
          </w:tcPr>
          <w:p w14:paraId="73038BA6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5’-TTGTCTCAGCAACTCTATTTGGCTGTGGG-3’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333FC16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642352A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59113EC" w14:textId="3A26BA18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5803F495" w14:textId="013F72D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6A/B/C/D</w:t>
            </w:r>
          </w:p>
        </w:tc>
        <w:tc>
          <w:tcPr>
            <w:tcW w:w="450" w:type="pct"/>
            <w:vMerge w:val="restart"/>
            <w:vAlign w:val="center"/>
          </w:tcPr>
          <w:p w14:paraId="2E304B69" w14:textId="77777777" w:rsidR="008F28EF" w:rsidRPr="00335E97" w:rsidRDefault="008F28EF" w:rsidP="001326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E97">
              <w:rPr>
                <w:rFonts w:ascii="Times New Roman" w:hAnsi="Times New Roman" w:cs="Times New Roman"/>
                <w:bCs/>
                <w:sz w:val="20"/>
                <w:szCs w:val="20"/>
              </w:rPr>
              <w:t>TaqMan Universal</w:t>
            </w:r>
          </w:p>
        </w:tc>
        <w:tc>
          <w:tcPr>
            <w:tcW w:w="540" w:type="pct"/>
            <w:noWrap/>
            <w:hideMark/>
          </w:tcPr>
          <w:p w14:paraId="1222230D" w14:textId="16DAF47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6ABCD-Fw</w:t>
            </w:r>
          </w:p>
        </w:tc>
        <w:tc>
          <w:tcPr>
            <w:tcW w:w="2187" w:type="pct"/>
            <w:noWrap/>
            <w:hideMark/>
          </w:tcPr>
          <w:p w14:paraId="42A7630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5’-AAGTTTGCACTAGAGTATGGGAAGGT-3’</w:t>
            </w:r>
          </w:p>
        </w:tc>
        <w:tc>
          <w:tcPr>
            <w:tcW w:w="566" w:type="pct"/>
            <w:noWrap/>
            <w:vAlign w:val="center"/>
            <w:hideMark/>
          </w:tcPr>
          <w:p w14:paraId="5C8CA46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7ABE0B00" w14:textId="61553EFB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2AFC944E" w14:textId="67B8E87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165FE8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48966BA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2BB2B79" w14:textId="68E15BFC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6ABCD-Rv</w:t>
            </w:r>
          </w:p>
        </w:tc>
        <w:tc>
          <w:tcPr>
            <w:tcW w:w="2187" w:type="pct"/>
            <w:noWrap/>
            <w:hideMark/>
          </w:tcPr>
          <w:p w14:paraId="617F73F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5’-ACATTATGTCCRTGTCTTCGATACAAG-3’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00786A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3BBC46C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73A1507" w14:textId="40F2FBD5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3F4595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35745F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EB4FB4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6ABCD-P</w:t>
            </w:r>
          </w:p>
        </w:tc>
        <w:tc>
          <w:tcPr>
            <w:tcW w:w="2187" w:type="pct"/>
            <w:noWrap/>
            <w:hideMark/>
          </w:tcPr>
          <w:p w14:paraId="50182AD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5’-TGTTCTGCCCTGAGCAACTGG-3’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5321477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17" w:type="pct"/>
            <w:vMerge/>
            <w:vAlign w:val="center"/>
          </w:tcPr>
          <w:p w14:paraId="44B3EA2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68F0814" w14:textId="452BAB58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096C4D74" w14:textId="36731326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7A/F</w:t>
            </w:r>
          </w:p>
        </w:tc>
        <w:tc>
          <w:tcPr>
            <w:tcW w:w="450" w:type="pct"/>
            <w:vMerge w:val="restart"/>
            <w:vAlign w:val="center"/>
          </w:tcPr>
          <w:p w14:paraId="0CAB96C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6DF82109" w14:textId="6303213B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7AF-Fw</w:t>
            </w:r>
          </w:p>
        </w:tc>
        <w:tc>
          <w:tcPr>
            <w:tcW w:w="2187" w:type="pct"/>
            <w:noWrap/>
            <w:hideMark/>
          </w:tcPr>
          <w:p w14:paraId="63184EE7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5’-GATGGCATGTGGCAAACCA-3’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7B4CBFA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3759377F" w14:textId="0F17694C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572E853D" w14:textId="74B2C585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7E6CE0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48FA324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A5E7E58" w14:textId="0A1EC761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7AF-Rv</w:t>
            </w:r>
          </w:p>
        </w:tc>
        <w:tc>
          <w:tcPr>
            <w:tcW w:w="2187" w:type="pct"/>
            <w:noWrap/>
            <w:hideMark/>
          </w:tcPr>
          <w:p w14:paraId="2621D80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5’-TTTGCCCTCCTTAATCATTTCAC-3’</w:t>
            </w:r>
          </w:p>
        </w:tc>
        <w:tc>
          <w:tcPr>
            <w:tcW w:w="566" w:type="pct"/>
            <w:noWrap/>
            <w:vAlign w:val="center"/>
            <w:hideMark/>
          </w:tcPr>
          <w:p w14:paraId="357F096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09507CF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6733648" w14:textId="6FD72775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FBE7D8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6FBA16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27B8A29E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7AF-P</w:t>
            </w:r>
          </w:p>
        </w:tc>
        <w:tc>
          <w:tcPr>
            <w:tcW w:w="2187" w:type="pct"/>
            <w:noWrap/>
            <w:hideMark/>
          </w:tcPr>
          <w:p w14:paraId="71433FD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5’-TTGGCTATCGGCATGGTGGT-3’</w:t>
            </w:r>
          </w:p>
        </w:tc>
        <w:tc>
          <w:tcPr>
            <w:tcW w:w="566" w:type="pct"/>
            <w:noWrap/>
            <w:vAlign w:val="center"/>
            <w:hideMark/>
          </w:tcPr>
          <w:p w14:paraId="215C738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2C11ACE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5415FDD" w14:textId="3D226432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585147C" w14:textId="071F7600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vMerge w:val="restart"/>
            <w:vAlign w:val="center"/>
          </w:tcPr>
          <w:p w14:paraId="3BD2A2F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2064009A" w14:textId="59D379C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8-Fw</w:t>
            </w:r>
          </w:p>
        </w:tc>
        <w:tc>
          <w:tcPr>
            <w:tcW w:w="2187" w:type="pct"/>
            <w:noWrap/>
            <w:hideMark/>
          </w:tcPr>
          <w:p w14:paraId="3777E9F7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5’-CCACTCATCAGTTTCCCATATGTTT-3’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4B7B8C4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6B6AA2EF" w14:textId="7BE8051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4F1E8F78" w14:textId="74F9A3AE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1E397F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3760B9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57379938" w14:textId="20F3A136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8-Rv</w:t>
            </w:r>
          </w:p>
        </w:tc>
        <w:tc>
          <w:tcPr>
            <w:tcW w:w="2187" w:type="pct"/>
            <w:noWrap/>
            <w:hideMark/>
          </w:tcPr>
          <w:p w14:paraId="0AFDE70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5’-TCAATAATTGAAGAAGCGAACGTT-3’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0170251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280949F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F138839" w14:textId="07675709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1FDCED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E12A03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C0E2AB9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8-P</w:t>
            </w:r>
          </w:p>
        </w:tc>
        <w:tc>
          <w:tcPr>
            <w:tcW w:w="2187" w:type="pct"/>
            <w:noWrap/>
            <w:hideMark/>
          </w:tcPr>
          <w:p w14:paraId="6689ACC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5’-TGATGGCAGATGGGTTGGGACGAG-3’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896900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2282A0A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59DD556" w14:textId="08590859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1F97BC44" w14:textId="2B14DD1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9A/L/N/V</w:t>
            </w:r>
          </w:p>
        </w:tc>
        <w:tc>
          <w:tcPr>
            <w:tcW w:w="450" w:type="pct"/>
            <w:vMerge w:val="restart"/>
            <w:vAlign w:val="center"/>
          </w:tcPr>
          <w:p w14:paraId="310B3D0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5E287301" w14:textId="3D7C46E5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9AV-Fw</w:t>
            </w:r>
          </w:p>
        </w:tc>
        <w:tc>
          <w:tcPr>
            <w:tcW w:w="2187" w:type="pct"/>
            <w:noWrap/>
            <w:hideMark/>
          </w:tcPr>
          <w:p w14:paraId="50D0C87A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5’-TGGAATGGGCAAAGGGTAGTA-3’</w:t>
            </w:r>
          </w:p>
        </w:tc>
        <w:tc>
          <w:tcPr>
            <w:tcW w:w="566" w:type="pct"/>
            <w:noWrap/>
            <w:vAlign w:val="center"/>
            <w:hideMark/>
          </w:tcPr>
          <w:p w14:paraId="634B60D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5AA1F939" w14:textId="55D588A5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76226340" w14:textId="12E2F712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51BB3F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FA0DDA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7DFBEED5" w14:textId="63B89475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9AV-Rv</w:t>
            </w:r>
          </w:p>
        </w:tc>
        <w:tc>
          <w:tcPr>
            <w:tcW w:w="2187" w:type="pct"/>
            <w:noWrap/>
            <w:hideMark/>
          </w:tcPr>
          <w:p w14:paraId="45066AF2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5’-TCGGTTCCCCAAGATTTTCTC-3’</w:t>
            </w:r>
          </w:p>
        </w:tc>
        <w:tc>
          <w:tcPr>
            <w:tcW w:w="566" w:type="pct"/>
            <w:noWrap/>
            <w:vAlign w:val="center"/>
            <w:hideMark/>
          </w:tcPr>
          <w:p w14:paraId="4D6EE03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282D2E9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87F4754" w14:textId="6860B0B7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60617EA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19331DA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29975049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9AV-P</w:t>
            </w:r>
          </w:p>
        </w:tc>
        <w:tc>
          <w:tcPr>
            <w:tcW w:w="2187" w:type="pct"/>
            <w:noWrap/>
            <w:hideMark/>
          </w:tcPr>
          <w:p w14:paraId="2CEFBF03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5’-TTAATCATGCTAACGGCTCATCGA-3’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2E9BF10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60684B3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71430BE" w14:textId="1C1AB562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58A4DBAA" w14:textId="11AEAF18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10A/B</w:t>
            </w:r>
          </w:p>
        </w:tc>
        <w:tc>
          <w:tcPr>
            <w:tcW w:w="450" w:type="pct"/>
            <w:vMerge w:val="restart"/>
            <w:vAlign w:val="center"/>
          </w:tcPr>
          <w:p w14:paraId="0EC05A5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1870F2A5" w14:textId="3B24417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10AB-Fw</w:t>
            </w:r>
          </w:p>
        </w:tc>
        <w:tc>
          <w:tcPr>
            <w:tcW w:w="2187" w:type="pct"/>
            <w:noWrap/>
            <w:hideMark/>
          </w:tcPr>
          <w:p w14:paraId="401961F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5’-CCTCTCCTATCAACTATTACTCATTATACTACCT-3’</w:t>
            </w:r>
          </w:p>
        </w:tc>
        <w:tc>
          <w:tcPr>
            <w:tcW w:w="566" w:type="pct"/>
            <w:noWrap/>
            <w:vAlign w:val="center"/>
            <w:hideMark/>
          </w:tcPr>
          <w:p w14:paraId="6BE1817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47AD24C0" w14:textId="6F316AA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2768AA45" w14:textId="5867C3C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ED3DE7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33BA2D9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71420DE0" w14:textId="78F060D2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10AB-Rv</w:t>
            </w:r>
          </w:p>
        </w:tc>
        <w:tc>
          <w:tcPr>
            <w:tcW w:w="2187" w:type="pct"/>
            <w:noWrap/>
            <w:hideMark/>
          </w:tcPr>
          <w:p w14:paraId="0E1B4B7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5’-AATAACCATAAGTCCCTAGATCATTCAAAG-3’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430D35A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1FCE5D9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153BB89" w14:textId="4AE961D1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FC00A9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7122A7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D0FCCC1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10AB-P</w:t>
            </w:r>
          </w:p>
        </w:tc>
        <w:tc>
          <w:tcPr>
            <w:tcW w:w="2187" w:type="pct"/>
            <w:noWrap/>
            <w:hideMark/>
          </w:tcPr>
          <w:p w14:paraId="122F0360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5’-TCATTACAACTCCCTATGTGACACGGGTCTTTT-3’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3130748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765A615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1DFBAD17" w14:textId="045565AF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BF33DC9" w14:textId="757FE509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11A/D</w:t>
            </w:r>
          </w:p>
        </w:tc>
        <w:tc>
          <w:tcPr>
            <w:tcW w:w="450" w:type="pct"/>
            <w:vMerge w:val="restart"/>
            <w:vAlign w:val="center"/>
          </w:tcPr>
          <w:p w14:paraId="7A3EFAD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3A2C1F1B" w14:textId="38BF5C63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11AD-Fw</w:t>
            </w:r>
          </w:p>
        </w:tc>
        <w:tc>
          <w:tcPr>
            <w:tcW w:w="2187" w:type="pct"/>
            <w:noWrap/>
            <w:hideMark/>
          </w:tcPr>
          <w:p w14:paraId="49B22906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5’-AAATGGTTTGGATATGGTTTGTTTGG-3’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3F316A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 w:val="restart"/>
            <w:vAlign w:val="center"/>
          </w:tcPr>
          <w:p w14:paraId="5B2A8FAA" w14:textId="3211C7F9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Pimenta et al. 2013</w:t>
            </w:r>
          </w:p>
        </w:tc>
      </w:tr>
      <w:tr w:rsidR="008F28EF" w:rsidRPr="00CF4419" w14:paraId="3CDE3F2B" w14:textId="0AD6433B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1BC4C3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1F91FF0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F8428DA" w14:textId="204824CC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11AD-Rv</w:t>
            </w:r>
          </w:p>
        </w:tc>
        <w:tc>
          <w:tcPr>
            <w:tcW w:w="2187" w:type="pct"/>
            <w:noWrap/>
            <w:hideMark/>
          </w:tcPr>
          <w:p w14:paraId="4C201460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5’-AGTGCTAACTGTAAAACTTGATTATGAG-3’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6249F73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58DDD31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C66977C" w14:textId="50F752EC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D5215F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2C950A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35771D2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11AD-P</w:t>
            </w:r>
          </w:p>
        </w:tc>
        <w:tc>
          <w:tcPr>
            <w:tcW w:w="2187" w:type="pct"/>
            <w:noWrap/>
            <w:hideMark/>
          </w:tcPr>
          <w:p w14:paraId="1CB64F2C" w14:textId="76FB5845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5’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-ATTCCAACTTCTCCCAATTTCTGCCACGG-3’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6349801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3B350B7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BE2595B" w14:textId="7D05A500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62F82375" w14:textId="18C4F89B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12A/B/F</w:t>
            </w:r>
          </w:p>
        </w:tc>
        <w:tc>
          <w:tcPr>
            <w:tcW w:w="450" w:type="pct"/>
            <w:vMerge w:val="restart"/>
            <w:vAlign w:val="center"/>
          </w:tcPr>
          <w:p w14:paraId="713C8EB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17F25087" w14:textId="0AB86FFE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12ABF-Fw</w:t>
            </w:r>
          </w:p>
        </w:tc>
        <w:tc>
          <w:tcPr>
            <w:tcW w:w="2187" w:type="pct"/>
            <w:noWrap/>
            <w:hideMark/>
          </w:tcPr>
          <w:p w14:paraId="4607FE4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5’-GATTATTCGCTTGCCTCTTCATG-3’</w:t>
            </w:r>
          </w:p>
        </w:tc>
        <w:tc>
          <w:tcPr>
            <w:tcW w:w="566" w:type="pct"/>
            <w:noWrap/>
            <w:vAlign w:val="center"/>
            <w:hideMark/>
          </w:tcPr>
          <w:p w14:paraId="6C6B56A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5C97E9DC" w14:textId="7F36911C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18CBDA42" w14:textId="4AF37650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FEC020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4A2028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2BADDED9" w14:textId="60AD1A7E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12ABF-Rv</w:t>
            </w:r>
          </w:p>
        </w:tc>
        <w:tc>
          <w:tcPr>
            <w:tcW w:w="2187" w:type="pct"/>
            <w:noWrap/>
            <w:hideMark/>
          </w:tcPr>
          <w:p w14:paraId="484AEC8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5’-ATAGCCGAAATAAGCTTTCCAGAA-3’</w:t>
            </w:r>
          </w:p>
        </w:tc>
        <w:tc>
          <w:tcPr>
            <w:tcW w:w="566" w:type="pct"/>
            <w:noWrap/>
            <w:vAlign w:val="center"/>
            <w:hideMark/>
          </w:tcPr>
          <w:p w14:paraId="1EF1032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790EA94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6E1892F8" w14:textId="428147A3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A1EFCD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6874BE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13175A1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12ABF-P</w:t>
            </w:r>
          </w:p>
        </w:tc>
        <w:tc>
          <w:tcPr>
            <w:tcW w:w="2187" w:type="pct"/>
            <w:noWrap/>
            <w:hideMark/>
          </w:tcPr>
          <w:p w14:paraId="217A7A48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5’-ATTTGTAAGCGGACGTGCGATT-3’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2BDE9B5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74A6044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61CA974B" w14:textId="1FFE8C8E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08C56A66" w14:textId="17AA5E65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pct"/>
            <w:vMerge w:val="restart"/>
            <w:vAlign w:val="center"/>
          </w:tcPr>
          <w:p w14:paraId="44D1FE5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5ED469A1" w14:textId="6BDE4EF4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14-Fw</w:t>
            </w:r>
          </w:p>
        </w:tc>
        <w:tc>
          <w:tcPr>
            <w:tcW w:w="2187" w:type="pct"/>
            <w:noWrap/>
            <w:hideMark/>
          </w:tcPr>
          <w:p w14:paraId="15E51D4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5’-CGACTGAAATGTCACTAGGAGAAGAT-3’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1119FEC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0362F423" w14:textId="61DD3B3D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7FCA1B65" w14:textId="063CA04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449555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3052400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66645D6" w14:textId="4A87D82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14-Rv</w:t>
            </w:r>
          </w:p>
        </w:tc>
        <w:tc>
          <w:tcPr>
            <w:tcW w:w="2187" w:type="pct"/>
            <w:noWrap/>
            <w:hideMark/>
          </w:tcPr>
          <w:p w14:paraId="6C91D0F8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5’-AATACAGTCCATCAATTACTGCAATACTC-3’</w:t>
            </w:r>
          </w:p>
        </w:tc>
        <w:tc>
          <w:tcPr>
            <w:tcW w:w="566" w:type="pct"/>
            <w:noWrap/>
            <w:vAlign w:val="center"/>
            <w:hideMark/>
          </w:tcPr>
          <w:p w14:paraId="0404228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5EDEB60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2D1B362" w14:textId="20F97D97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5920A2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3F19AEA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B0C8C9B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14-P</w:t>
            </w:r>
          </w:p>
        </w:tc>
        <w:tc>
          <w:tcPr>
            <w:tcW w:w="2187" w:type="pct"/>
            <w:noWrap/>
            <w:hideMark/>
          </w:tcPr>
          <w:p w14:paraId="3B7AE7FB" w14:textId="31350268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5’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-TGTCATTCGTTTGCCAATACTTGATGGTCTC-3’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430612A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vAlign w:val="center"/>
          </w:tcPr>
          <w:p w14:paraId="1E53BDE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003AAB3" w14:textId="0DAA3685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7258D33" w14:textId="49EC0744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15A/B/C/F</w:t>
            </w:r>
          </w:p>
        </w:tc>
        <w:tc>
          <w:tcPr>
            <w:tcW w:w="450" w:type="pct"/>
            <w:vMerge w:val="restart"/>
            <w:vAlign w:val="center"/>
          </w:tcPr>
          <w:p w14:paraId="5A947E9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23FC5A9A" w14:textId="587C5790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15-Fw</w:t>
            </w:r>
          </w:p>
        </w:tc>
        <w:tc>
          <w:tcPr>
            <w:tcW w:w="2187" w:type="pct"/>
            <w:noWrap/>
            <w:hideMark/>
          </w:tcPr>
          <w:p w14:paraId="232C96B8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5’-TTGAATCAGGTAGATTGATTTCTGCTA-3’</w:t>
            </w:r>
          </w:p>
        </w:tc>
        <w:tc>
          <w:tcPr>
            <w:tcW w:w="566" w:type="pct"/>
            <w:noWrap/>
            <w:vAlign w:val="center"/>
            <w:hideMark/>
          </w:tcPr>
          <w:p w14:paraId="6A8459E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55FA44BD" w14:textId="5CD0DB59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 2010</w:t>
            </w:r>
          </w:p>
        </w:tc>
      </w:tr>
      <w:tr w:rsidR="008F28EF" w:rsidRPr="00CF4419" w14:paraId="532E0F7C" w14:textId="7D2BD7E1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28AFD3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805E05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D48B067" w14:textId="353811C5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15-Rv</w:t>
            </w:r>
          </w:p>
        </w:tc>
        <w:tc>
          <w:tcPr>
            <w:tcW w:w="2187" w:type="pct"/>
            <w:noWrap/>
            <w:hideMark/>
          </w:tcPr>
          <w:p w14:paraId="28A42E8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5’-CTCTAGGAATCAAATACTGAGTCCTAATGA-3’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65F4155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1605CF0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D2099D7" w14:textId="77E4C005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05A571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19DC41E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802B386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15-P</w:t>
            </w:r>
          </w:p>
        </w:tc>
        <w:tc>
          <w:tcPr>
            <w:tcW w:w="2187" w:type="pct"/>
            <w:noWrap/>
            <w:hideMark/>
          </w:tcPr>
          <w:p w14:paraId="6AADD752" w14:textId="7BE134A4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5’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-CTCCGGCTTTTGTCTTCTCTGT-3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’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350FD15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1DA776A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E4200D7" w14:textId="3C7FC1CE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2C36E1E" w14:textId="183983FD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16F</w:t>
            </w:r>
          </w:p>
        </w:tc>
        <w:tc>
          <w:tcPr>
            <w:tcW w:w="450" w:type="pct"/>
            <w:vMerge w:val="restart"/>
            <w:vAlign w:val="center"/>
          </w:tcPr>
          <w:p w14:paraId="694A4B0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7">
              <w:rPr>
                <w:rFonts w:ascii="Times New Roman" w:hAnsi="Times New Roman" w:cs="Times New Roman"/>
                <w:sz w:val="20"/>
                <w:szCs w:val="20"/>
              </w:rPr>
              <w:t>TaqMan Universal</w:t>
            </w:r>
          </w:p>
        </w:tc>
        <w:tc>
          <w:tcPr>
            <w:tcW w:w="540" w:type="pct"/>
            <w:noWrap/>
            <w:hideMark/>
          </w:tcPr>
          <w:p w14:paraId="782E1BB6" w14:textId="430E7FF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16F-Fw</w:t>
            </w:r>
          </w:p>
        </w:tc>
        <w:tc>
          <w:tcPr>
            <w:tcW w:w="2187" w:type="pct"/>
            <w:noWrap/>
            <w:hideMark/>
          </w:tcPr>
          <w:p w14:paraId="1BEA0ECE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5’-CAGGCGAAAAGCGAGCAT-3’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1A9CD7C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7" w:type="pct"/>
            <w:vMerge w:val="restart"/>
            <w:vAlign w:val="center"/>
          </w:tcPr>
          <w:p w14:paraId="0C3ACD36" w14:textId="43B1CD40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2012</w:t>
            </w:r>
          </w:p>
        </w:tc>
      </w:tr>
      <w:tr w:rsidR="008F28EF" w:rsidRPr="00CF4419" w14:paraId="31B23308" w14:textId="46DF4E22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4BB2D8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3C9070A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7014732" w14:textId="1E5018EC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16F-Rv</w:t>
            </w:r>
          </w:p>
        </w:tc>
        <w:tc>
          <w:tcPr>
            <w:tcW w:w="2187" w:type="pct"/>
            <w:noWrap/>
            <w:hideMark/>
          </w:tcPr>
          <w:p w14:paraId="37152554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5’-TGGGTTCCCCTCATCTACGTT-3’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2D8A984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7" w:type="pct"/>
            <w:vMerge/>
            <w:vAlign w:val="center"/>
          </w:tcPr>
          <w:p w14:paraId="7FC54D0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93E6EEE" w14:textId="4F2A2911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3615D0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72A1C6E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0787E55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16F-P</w:t>
            </w:r>
          </w:p>
        </w:tc>
        <w:tc>
          <w:tcPr>
            <w:tcW w:w="2187" w:type="pct"/>
            <w:noWrap/>
            <w:hideMark/>
          </w:tcPr>
          <w:p w14:paraId="19934DF6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5’-TGCTTTGGTAGCTTGTATGAGTGC-3’</w:t>
            </w:r>
          </w:p>
        </w:tc>
        <w:tc>
          <w:tcPr>
            <w:tcW w:w="566" w:type="pct"/>
            <w:noWrap/>
            <w:vAlign w:val="center"/>
            <w:hideMark/>
          </w:tcPr>
          <w:p w14:paraId="1F14B4E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1F764B5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42DB9D1B" w14:textId="1834299C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5D522706" w14:textId="71893C7A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17F</w:t>
            </w:r>
          </w:p>
        </w:tc>
        <w:tc>
          <w:tcPr>
            <w:tcW w:w="450" w:type="pct"/>
            <w:vMerge w:val="restart"/>
            <w:vAlign w:val="center"/>
          </w:tcPr>
          <w:p w14:paraId="1D280F7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36C25EF5" w14:textId="01D8E8AF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17F-Fw</w:t>
            </w:r>
          </w:p>
        </w:tc>
        <w:tc>
          <w:tcPr>
            <w:tcW w:w="2187" w:type="pct"/>
            <w:noWrap/>
            <w:hideMark/>
          </w:tcPr>
          <w:p w14:paraId="59C19B6B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5’-CTTAGCGTACGTTCTTCGTATGCTA-3’</w:t>
            </w:r>
          </w:p>
        </w:tc>
        <w:tc>
          <w:tcPr>
            <w:tcW w:w="566" w:type="pct"/>
            <w:noWrap/>
            <w:vAlign w:val="center"/>
            <w:hideMark/>
          </w:tcPr>
          <w:p w14:paraId="4D67307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 w:val="restart"/>
            <w:vAlign w:val="center"/>
          </w:tcPr>
          <w:p w14:paraId="242D0E94" w14:textId="3F3A894B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2012</w:t>
            </w:r>
          </w:p>
        </w:tc>
      </w:tr>
      <w:tr w:rsidR="008F28EF" w:rsidRPr="00CF4419" w14:paraId="5822D2C1" w14:textId="6F95137D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3B7785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266262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6B7FC31" w14:textId="796337F8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17F-Rv</w:t>
            </w:r>
          </w:p>
        </w:tc>
        <w:tc>
          <w:tcPr>
            <w:tcW w:w="2187" w:type="pct"/>
            <w:noWrap/>
            <w:hideMark/>
          </w:tcPr>
          <w:p w14:paraId="1B52BB18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5’-CCCGTACTCGGAAGCAAAAC-3’</w:t>
            </w:r>
          </w:p>
        </w:tc>
        <w:tc>
          <w:tcPr>
            <w:tcW w:w="566" w:type="pct"/>
            <w:noWrap/>
            <w:vAlign w:val="center"/>
            <w:hideMark/>
          </w:tcPr>
          <w:p w14:paraId="6BCF765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/>
            <w:vAlign w:val="center"/>
          </w:tcPr>
          <w:p w14:paraId="4519867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1194E26" w14:textId="7F476368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0B7B2B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8C5AB6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5F63351C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17F-P</w:t>
            </w:r>
          </w:p>
        </w:tc>
        <w:tc>
          <w:tcPr>
            <w:tcW w:w="2187" w:type="pct"/>
            <w:noWrap/>
            <w:hideMark/>
          </w:tcPr>
          <w:p w14:paraId="7BF96F79" w14:textId="070BB463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5’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-TCTAAGAGAGCTACTGAAACACTTTGTGC-3’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6530811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70BD7C1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5761B95" w14:textId="304FAE78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2793A208" w14:textId="01CAB100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18A/B/C/F</w:t>
            </w:r>
          </w:p>
        </w:tc>
        <w:tc>
          <w:tcPr>
            <w:tcW w:w="450" w:type="pct"/>
            <w:vMerge w:val="restart"/>
            <w:vAlign w:val="center"/>
          </w:tcPr>
          <w:p w14:paraId="6C4FC56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4445DC53" w14:textId="6E67205A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18ABCF-Fw</w:t>
            </w:r>
          </w:p>
        </w:tc>
        <w:tc>
          <w:tcPr>
            <w:tcW w:w="2187" w:type="pct"/>
            <w:noWrap/>
            <w:hideMark/>
          </w:tcPr>
          <w:p w14:paraId="47223FF5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5’-TCGATGGCTAGAACAGATTTATGG-3’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AA47AC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 w:val="restart"/>
            <w:vAlign w:val="center"/>
          </w:tcPr>
          <w:p w14:paraId="7BE4F926" w14:textId="278F4AEF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Pimenta et al. 2013</w:t>
            </w:r>
          </w:p>
        </w:tc>
      </w:tr>
      <w:tr w:rsidR="008F28EF" w:rsidRPr="00CF4419" w14:paraId="14588B79" w14:textId="1A37128E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0F8287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01E2FFE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51D3113" w14:textId="5098F61E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18ABCF-Rv</w:t>
            </w:r>
          </w:p>
        </w:tc>
        <w:tc>
          <w:tcPr>
            <w:tcW w:w="2187" w:type="pct"/>
            <w:noWrap/>
            <w:hideMark/>
          </w:tcPr>
          <w:p w14:paraId="2BF081B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5’-CCATTGTCCCTGTAAGACCATTG-3’</w:t>
            </w:r>
          </w:p>
        </w:tc>
        <w:tc>
          <w:tcPr>
            <w:tcW w:w="566" w:type="pct"/>
            <w:noWrap/>
            <w:vAlign w:val="center"/>
            <w:hideMark/>
          </w:tcPr>
          <w:p w14:paraId="1BE0E03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vAlign w:val="center"/>
          </w:tcPr>
          <w:p w14:paraId="4DCF8CD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8BE4FC2" w14:textId="2E5B7B09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326B48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C6248D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F594610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18ABCF-P</w:t>
            </w:r>
          </w:p>
        </w:tc>
        <w:tc>
          <w:tcPr>
            <w:tcW w:w="2187" w:type="pct"/>
            <w:noWrap/>
            <w:hideMark/>
          </w:tcPr>
          <w:p w14:paraId="3EE19AEB" w14:textId="6713F8D4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5’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-AGGGAGTTGAATCAACCTATAATTTCGCCCC-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3’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740FC75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vAlign w:val="center"/>
          </w:tcPr>
          <w:p w14:paraId="068BDB1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1375595" w14:textId="3E5FEA00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4D0C7F87" w14:textId="50CD71F2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19A</w:t>
            </w:r>
          </w:p>
        </w:tc>
        <w:tc>
          <w:tcPr>
            <w:tcW w:w="450" w:type="pct"/>
            <w:vMerge w:val="restart"/>
            <w:vAlign w:val="center"/>
          </w:tcPr>
          <w:p w14:paraId="778CA5D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2A46BC02" w14:textId="1726CE0B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19A-Fw</w:t>
            </w:r>
          </w:p>
        </w:tc>
        <w:tc>
          <w:tcPr>
            <w:tcW w:w="2187" w:type="pct"/>
            <w:noWrap/>
            <w:hideMark/>
          </w:tcPr>
          <w:p w14:paraId="76A75005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5’-TTCGACGACGTATCAGCTTCA-3’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5944DE3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00A0DF24" w14:textId="0D0C2FB8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081064CE" w14:textId="369D131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B640C4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5DA9F7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C51218B" w14:textId="46BB3A1D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19A-Rv</w:t>
            </w:r>
          </w:p>
        </w:tc>
        <w:tc>
          <w:tcPr>
            <w:tcW w:w="2187" w:type="pct"/>
            <w:noWrap/>
            <w:hideMark/>
          </w:tcPr>
          <w:p w14:paraId="7F80C5C8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5’-TCATTGAGAGCCTTAACCTCTTCA-3’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029B94E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42F216D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A886D1A" w14:textId="5C64532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D15929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08E8D4A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1B7EFC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19A-P</w:t>
            </w:r>
          </w:p>
        </w:tc>
        <w:tc>
          <w:tcPr>
            <w:tcW w:w="2187" w:type="pct"/>
            <w:noWrap/>
            <w:hideMark/>
          </w:tcPr>
          <w:p w14:paraId="5875F4E3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5’-ACCCAAAACGGTTGACGCATTATACT-3’</w:t>
            </w:r>
          </w:p>
        </w:tc>
        <w:tc>
          <w:tcPr>
            <w:tcW w:w="566" w:type="pct"/>
            <w:noWrap/>
            <w:vAlign w:val="center"/>
            <w:hideMark/>
          </w:tcPr>
          <w:p w14:paraId="099F504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0FD81AA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32617EF4" w14:textId="70842833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4734F78E" w14:textId="74992F2C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19F</w:t>
            </w:r>
          </w:p>
        </w:tc>
        <w:tc>
          <w:tcPr>
            <w:tcW w:w="450" w:type="pct"/>
            <w:vMerge w:val="restart"/>
            <w:vAlign w:val="center"/>
          </w:tcPr>
          <w:p w14:paraId="2E53EF2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54E44AE7" w14:textId="17B13444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19F-Fw</w:t>
            </w:r>
          </w:p>
        </w:tc>
        <w:tc>
          <w:tcPr>
            <w:tcW w:w="2187" w:type="pct"/>
            <w:noWrap/>
            <w:hideMark/>
          </w:tcPr>
          <w:p w14:paraId="551A6FDC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5’-TGAGGTTAAGATTGCTGATCG-3’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0AB45F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7" w:type="pct"/>
            <w:vMerge w:val="restart"/>
            <w:vAlign w:val="center"/>
          </w:tcPr>
          <w:p w14:paraId="19072610" w14:textId="73729006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Pimenta et al. 2013</w:t>
            </w:r>
          </w:p>
        </w:tc>
      </w:tr>
      <w:tr w:rsidR="008F28EF" w:rsidRPr="00CF4419" w14:paraId="417DBF2A" w14:textId="424BFF44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65C709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16D12E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9B4D3EF" w14:textId="042EE45B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19F-Rv</w:t>
            </w:r>
          </w:p>
        </w:tc>
        <w:tc>
          <w:tcPr>
            <w:tcW w:w="2187" w:type="pct"/>
            <w:noWrap/>
            <w:hideMark/>
          </w:tcPr>
          <w:p w14:paraId="4933436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5’-CACGAATGAGAACTCGAATAAAAG-3’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19FD962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7" w:type="pct"/>
            <w:vMerge/>
            <w:vAlign w:val="center"/>
          </w:tcPr>
          <w:p w14:paraId="788CAA2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3E48ABC" w14:textId="476924FD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64EA81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356625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59CC4A4" w14:textId="049FF4C6" w:rsidR="008F28EF" w:rsidRPr="00E7742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19F-P</w:t>
            </w:r>
            <w:r w:rsidR="00E774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7" w:type="pct"/>
            <w:noWrap/>
            <w:hideMark/>
          </w:tcPr>
          <w:p w14:paraId="2A309B46" w14:textId="5A7FC0DC" w:rsidR="008F28EF" w:rsidRPr="00BE6711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  <w:vertAlign w:val="superscript"/>
              </w:rPr>
            </w:pP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Cy5 5’-CGC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  <w:u w:val="single"/>
              </w:rPr>
              <w:t>A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CT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  <w:u w:val="single"/>
              </w:rPr>
              <w:t>G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TC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  <w:u w:val="single"/>
              </w:rPr>
              <w:t>A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AT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  <w:u w:val="single"/>
              </w:rPr>
              <w:t>T</w:t>
            </w:r>
            <w:r w:rsidRPr="00BE671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CACCTTC-3’ BHQ-2</w:t>
            </w:r>
          </w:p>
        </w:tc>
        <w:tc>
          <w:tcPr>
            <w:tcW w:w="566" w:type="pct"/>
            <w:noWrap/>
            <w:vAlign w:val="center"/>
            <w:hideMark/>
          </w:tcPr>
          <w:p w14:paraId="10765DD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vMerge/>
            <w:vAlign w:val="center"/>
          </w:tcPr>
          <w:p w14:paraId="27BCD10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63756D8" w14:textId="11AAFE10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0C811CEB" w14:textId="33B39828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vMerge w:val="restart"/>
            <w:vAlign w:val="center"/>
          </w:tcPr>
          <w:p w14:paraId="7E2645F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0844D963" w14:textId="15FB2DC2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20-Fw</w:t>
            </w:r>
          </w:p>
        </w:tc>
        <w:tc>
          <w:tcPr>
            <w:tcW w:w="2187" w:type="pct"/>
            <w:noWrap/>
            <w:hideMark/>
          </w:tcPr>
          <w:p w14:paraId="54545FD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5’-AAAGATACTGGCTGAGGAGCTATCTATT-3’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3054FC8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 w:val="restart"/>
            <w:vAlign w:val="center"/>
          </w:tcPr>
          <w:p w14:paraId="67E17876" w14:textId="57159E9B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21B63F56" w14:textId="4FD7401A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1F456A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94EB6E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1CE7595" w14:textId="601735E1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20-Rv</w:t>
            </w:r>
          </w:p>
        </w:tc>
        <w:tc>
          <w:tcPr>
            <w:tcW w:w="2187" w:type="pct"/>
            <w:noWrap/>
            <w:hideMark/>
          </w:tcPr>
          <w:p w14:paraId="2881A993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5’-AGTCAAAAGTACTCAACCATTCTGATATATTC-3’</w:t>
            </w:r>
          </w:p>
        </w:tc>
        <w:tc>
          <w:tcPr>
            <w:tcW w:w="566" w:type="pct"/>
            <w:noWrap/>
            <w:vAlign w:val="center"/>
            <w:hideMark/>
          </w:tcPr>
          <w:p w14:paraId="410E3D7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0FC2FB3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6B139F9D" w14:textId="462D2C2D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2BF994A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62A818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965265A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20-P</w:t>
            </w:r>
          </w:p>
        </w:tc>
        <w:tc>
          <w:tcPr>
            <w:tcW w:w="2187" w:type="pct"/>
            <w:noWrap/>
            <w:hideMark/>
          </w:tcPr>
          <w:p w14:paraId="787D2009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5’-AGGATAAGGTCTACTTTGTGGGAGTTC-3’</w:t>
            </w:r>
          </w:p>
        </w:tc>
        <w:tc>
          <w:tcPr>
            <w:tcW w:w="566" w:type="pct"/>
            <w:noWrap/>
            <w:vAlign w:val="center"/>
            <w:hideMark/>
          </w:tcPr>
          <w:p w14:paraId="6AC5902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4E048C1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32FA7835" w14:textId="1F7F5514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714FD749" w14:textId="0BE10309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pct"/>
            <w:vMerge w:val="restart"/>
            <w:vAlign w:val="center"/>
          </w:tcPr>
          <w:p w14:paraId="2AED3DB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4F63FA5C" w14:textId="757AE0BC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21-Fw</w:t>
            </w:r>
          </w:p>
        </w:tc>
        <w:tc>
          <w:tcPr>
            <w:tcW w:w="2187" w:type="pct"/>
            <w:noWrap/>
            <w:hideMark/>
          </w:tcPr>
          <w:p w14:paraId="4988705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5’-GGTTTAAATATCGCTCCGGGTAT-3’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2E60C8B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 w:val="restart"/>
            <w:vAlign w:val="center"/>
          </w:tcPr>
          <w:p w14:paraId="72EFAA5E" w14:textId="082A8A2C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8EF" w:rsidRPr="00CF4419" w14:paraId="4281AF9E" w14:textId="6F67CAA3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FCF0D7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43D5A70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4C1E450" w14:textId="060C9100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21-Rv</w:t>
            </w:r>
          </w:p>
        </w:tc>
        <w:tc>
          <w:tcPr>
            <w:tcW w:w="2187" w:type="pct"/>
            <w:noWrap/>
            <w:hideMark/>
          </w:tcPr>
          <w:p w14:paraId="1D607BD9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5’-CAAAAAAAGGGCTTGTAGACGAA-3’</w:t>
            </w:r>
          </w:p>
        </w:tc>
        <w:tc>
          <w:tcPr>
            <w:tcW w:w="566" w:type="pct"/>
            <w:noWrap/>
            <w:vAlign w:val="center"/>
            <w:hideMark/>
          </w:tcPr>
          <w:p w14:paraId="458483E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/>
            <w:vAlign w:val="center"/>
          </w:tcPr>
          <w:p w14:paraId="7BD5BE0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375887D" w14:textId="51E82B9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CE5D67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8C654E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F89C07E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21-P</w:t>
            </w:r>
          </w:p>
        </w:tc>
        <w:tc>
          <w:tcPr>
            <w:tcW w:w="2187" w:type="pct"/>
            <w:noWrap/>
            <w:hideMark/>
          </w:tcPr>
          <w:p w14:paraId="12AA8236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5’-TGTGAATTGGACACGTTATGGAGC-3’</w:t>
            </w:r>
          </w:p>
        </w:tc>
        <w:tc>
          <w:tcPr>
            <w:tcW w:w="566" w:type="pct"/>
            <w:noWrap/>
            <w:vAlign w:val="center"/>
            <w:hideMark/>
          </w:tcPr>
          <w:p w14:paraId="0E4CCA6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52DE503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79" w:rsidRPr="00CF4419" w14:paraId="137BFA7C" w14:textId="35B77B69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7AADCC00" w14:textId="57F5002D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22A/F</w:t>
            </w:r>
          </w:p>
        </w:tc>
        <w:tc>
          <w:tcPr>
            <w:tcW w:w="450" w:type="pct"/>
            <w:vMerge w:val="restart"/>
            <w:vAlign w:val="center"/>
          </w:tcPr>
          <w:p w14:paraId="03E6D424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4852B641" w14:textId="2B23547D" w:rsidR="00B33479" w:rsidRPr="00877240" w:rsidRDefault="00B33479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22AF-Fw</w:t>
            </w:r>
          </w:p>
        </w:tc>
        <w:tc>
          <w:tcPr>
            <w:tcW w:w="2187" w:type="pct"/>
            <w:noWrap/>
            <w:hideMark/>
          </w:tcPr>
          <w:p w14:paraId="731411E4" w14:textId="77777777" w:rsidR="00B33479" w:rsidRPr="00877240" w:rsidRDefault="00B33479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5’-TCTATTAAATAACCCATTGGAATTGAAACG-3’</w:t>
            </w:r>
          </w:p>
        </w:tc>
        <w:tc>
          <w:tcPr>
            <w:tcW w:w="566" w:type="pct"/>
            <w:noWrap/>
            <w:vAlign w:val="center"/>
            <w:hideMark/>
          </w:tcPr>
          <w:p w14:paraId="55C9FDB0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5B063E8A" w14:textId="4B38C5CB" w:rsidR="00B33479" w:rsidRPr="00B33479" w:rsidRDefault="00B33479" w:rsidP="00B334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Pimenta et al. 2013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B33479" w:rsidRPr="00CF4419" w14:paraId="3C087B0E" w14:textId="199A1458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17778E1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ED86012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6356C70" w14:textId="056D0EB0" w:rsidR="00B33479" w:rsidRPr="00877240" w:rsidRDefault="00B33479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22AF-Rv</w:t>
            </w:r>
          </w:p>
        </w:tc>
        <w:tc>
          <w:tcPr>
            <w:tcW w:w="2187" w:type="pct"/>
            <w:noWrap/>
            <w:hideMark/>
          </w:tcPr>
          <w:p w14:paraId="4B8581EB" w14:textId="77777777" w:rsidR="00B33479" w:rsidRPr="00877240" w:rsidRDefault="00B33479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5’-TCGCAATTGAAGACCACATAAACTG-3’</w:t>
            </w:r>
          </w:p>
        </w:tc>
        <w:tc>
          <w:tcPr>
            <w:tcW w:w="566" w:type="pct"/>
            <w:noWrap/>
            <w:vAlign w:val="center"/>
            <w:hideMark/>
          </w:tcPr>
          <w:p w14:paraId="3A42B23A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470B3023" w14:textId="61009794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79" w:rsidRPr="00CF4419" w14:paraId="1C8911F1" w14:textId="1342831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75B6F2EB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7FFCDF8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9D15E9C" w14:textId="38F479DD" w:rsidR="00B33479" w:rsidRPr="00B33479" w:rsidRDefault="00B33479" w:rsidP="001326C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22AF-P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87" w:type="pct"/>
            <w:noWrap/>
            <w:hideMark/>
          </w:tcPr>
          <w:p w14:paraId="4BA3D8D7" w14:textId="1C09138E" w:rsidR="00B33479" w:rsidRPr="00877240" w:rsidRDefault="00B33479" w:rsidP="00756F9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5’-TCCGTAATGCGCTTATGAGCACATTCTCCA-3’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2BF0E912" w14:textId="77777777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vAlign w:val="center"/>
          </w:tcPr>
          <w:p w14:paraId="79ABAAB2" w14:textId="051A8DA4" w:rsidR="00B33479" w:rsidRPr="00877240" w:rsidRDefault="00B33479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34FDC47" w14:textId="49C06859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2F3B94DB" w14:textId="0C32C9C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23A</w:t>
            </w:r>
          </w:p>
        </w:tc>
        <w:tc>
          <w:tcPr>
            <w:tcW w:w="450" w:type="pct"/>
            <w:vMerge w:val="restart"/>
            <w:vAlign w:val="center"/>
          </w:tcPr>
          <w:p w14:paraId="71917C7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1BFDE764" w14:textId="2BC08D43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23A-Fw</w:t>
            </w:r>
          </w:p>
        </w:tc>
        <w:tc>
          <w:tcPr>
            <w:tcW w:w="2187" w:type="pct"/>
            <w:noWrap/>
            <w:hideMark/>
          </w:tcPr>
          <w:p w14:paraId="76A2A5E4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5’-GGGAATTTGGCACTCTTCTGAAT-3’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4E31669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 w:val="restart"/>
            <w:vAlign w:val="center"/>
          </w:tcPr>
          <w:p w14:paraId="756FF792" w14:textId="2A0738D0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</w:t>
            </w:r>
            <w:r w:rsidR="00BE6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28EF" w:rsidRPr="00CF4419" w14:paraId="285149F3" w14:textId="637982B0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0AD476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1B6C43C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05B6748" w14:textId="14F80CFF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23A-Rv</w:t>
            </w:r>
          </w:p>
        </w:tc>
        <w:tc>
          <w:tcPr>
            <w:tcW w:w="2187" w:type="pct"/>
            <w:noWrap/>
            <w:hideMark/>
          </w:tcPr>
          <w:p w14:paraId="3D96022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5’-GATCGGCAAATGTTGAAACCA-3’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7BF0DAC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/>
            <w:vAlign w:val="center"/>
          </w:tcPr>
          <w:p w14:paraId="4797947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F86AC12" w14:textId="1D26B295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2D6728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914BCD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60FC00C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23A-P</w:t>
            </w:r>
          </w:p>
        </w:tc>
        <w:tc>
          <w:tcPr>
            <w:tcW w:w="2187" w:type="pct"/>
            <w:noWrap/>
            <w:hideMark/>
          </w:tcPr>
          <w:p w14:paraId="3EB646C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5’-TTGGCGGTAAACAATTAAGGCGT-3’</w:t>
            </w:r>
          </w:p>
        </w:tc>
        <w:tc>
          <w:tcPr>
            <w:tcW w:w="566" w:type="pct"/>
            <w:noWrap/>
            <w:vAlign w:val="center"/>
            <w:hideMark/>
          </w:tcPr>
          <w:p w14:paraId="358F278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709DB77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20" w:rsidRPr="00CF4419" w14:paraId="29C42A49" w14:textId="6D938EE4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3A7ACCDA" w14:textId="0D9A015E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450" w:type="pct"/>
            <w:vMerge w:val="restart"/>
            <w:vAlign w:val="center"/>
          </w:tcPr>
          <w:p w14:paraId="4FCEE20C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20851401" w14:textId="0B175B52" w:rsidR="00E77420" w:rsidRPr="00877240" w:rsidRDefault="00E77420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23B-Fw</w:t>
            </w:r>
          </w:p>
        </w:tc>
        <w:tc>
          <w:tcPr>
            <w:tcW w:w="2187" w:type="pct"/>
            <w:noWrap/>
            <w:hideMark/>
          </w:tcPr>
          <w:p w14:paraId="2C5D240F" w14:textId="77777777" w:rsidR="00E77420" w:rsidRPr="00877240" w:rsidRDefault="00E77420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5’-TTGAAGAAATTGCTCCAGAAACAT-3’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21360A9C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 w:val="restart"/>
            <w:vAlign w:val="center"/>
          </w:tcPr>
          <w:p w14:paraId="50DDB20B" w14:textId="45D75D9A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Azzari et al. 2012</w:t>
            </w:r>
          </w:p>
        </w:tc>
      </w:tr>
      <w:tr w:rsidR="00E77420" w:rsidRPr="00CF4419" w14:paraId="5D069D8A" w14:textId="64043B84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00EBE402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4A0DDA1D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59DC5C3" w14:textId="1A17139C" w:rsidR="00E77420" w:rsidRPr="00877240" w:rsidRDefault="00E77420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23B-Rv</w:t>
            </w:r>
          </w:p>
        </w:tc>
        <w:tc>
          <w:tcPr>
            <w:tcW w:w="2187" w:type="pct"/>
            <w:noWrap/>
            <w:hideMark/>
          </w:tcPr>
          <w:p w14:paraId="10B880D7" w14:textId="77777777" w:rsidR="00E77420" w:rsidRPr="00877240" w:rsidRDefault="00E77420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5’-CCAAAAGACTAGCCTCAACCACTAA-3’</w:t>
            </w:r>
          </w:p>
        </w:tc>
        <w:tc>
          <w:tcPr>
            <w:tcW w:w="566" w:type="pct"/>
            <w:noWrap/>
            <w:vAlign w:val="center"/>
            <w:hideMark/>
          </w:tcPr>
          <w:p w14:paraId="7E902F54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/>
            <w:vAlign w:val="center"/>
          </w:tcPr>
          <w:p w14:paraId="116C29E5" w14:textId="531ACA7F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420" w:rsidRPr="00CF4419" w14:paraId="570EB684" w14:textId="7D900217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5B0F6CC7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F3841DA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52337658" w14:textId="77777777" w:rsidR="00E77420" w:rsidRPr="00877240" w:rsidRDefault="00E77420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23B-P</w:t>
            </w:r>
          </w:p>
        </w:tc>
        <w:tc>
          <w:tcPr>
            <w:tcW w:w="2187" w:type="pct"/>
            <w:noWrap/>
            <w:hideMark/>
          </w:tcPr>
          <w:p w14:paraId="1B4FE8B6" w14:textId="77777777" w:rsidR="00E77420" w:rsidRPr="00877240" w:rsidRDefault="00E77420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5’-TAGAGCTATTTATCTTTCGTGGTTTT-3’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6F735816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18AD2CA3" w14:textId="77777777" w:rsidR="00E77420" w:rsidRPr="00877240" w:rsidRDefault="00E77420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3E993B3" w14:textId="46961B7E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441D7B98" w14:textId="68332593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23F</w:t>
            </w:r>
          </w:p>
        </w:tc>
        <w:tc>
          <w:tcPr>
            <w:tcW w:w="450" w:type="pct"/>
            <w:vMerge w:val="restart"/>
            <w:vAlign w:val="center"/>
          </w:tcPr>
          <w:p w14:paraId="0C38027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640F9113" w14:textId="025811B5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23F-Fw</w:t>
            </w:r>
          </w:p>
        </w:tc>
        <w:tc>
          <w:tcPr>
            <w:tcW w:w="2187" w:type="pct"/>
            <w:noWrap/>
            <w:hideMark/>
          </w:tcPr>
          <w:p w14:paraId="443D6FE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5’-TGCTATTTGCGATCCTGTTCAT-3’</w:t>
            </w:r>
          </w:p>
        </w:tc>
        <w:tc>
          <w:tcPr>
            <w:tcW w:w="566" w:type="pct"/>
            <w:noWrap/>
            <w:vAlign w:val="center"/>
            <w:hideMark/>
          </w:tcPr>
          <w:p w14:paraId="69DF576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07A9860C" w14:textId="2D45920F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5F5A6E36" w14:textId="0D882299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447F254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C0D6B2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58D4029" w14:textId="511479D3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23F-Rv</w:t>
            </w:r>
          </w:p>
        </w:tc>
        <w:tc>
          <w:tcPr>
            <w:tcW w:w="2187" w:type="pct"/>
            <w:noWrap/>
            <w:hideMark/>
          </w:tcPr>
          <w:p w14:paraId="06E3282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5’-AGAGCCTCCGTTGTTTCGTAAA-3’</w:t>
            </w:r>
          </w:p>
        </w:tc>
        <w:tc>
          <w:tcPr>
            <w:tcW w:w="566" w:type="pct"/>
            <w:noWrap/>
            <w:vAlign w:val="center"/>
            <w:hideMark/>
          </w:tcPr>
          <w:p w14:paraId="550B1965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vAlign w:val="center"/>
          </w:tcPr>
          <w:p w14:paraId="3AA40FD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3B6C626D" w14:textId="42FF7C4C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6147D6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69F82B5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7E461BE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23F-P</w:t>
            </w:r>
          </w:p>
        </w:tc>
        <w:tc>
          <w:tcPr>
            <w:tcW w:w="2187" w:type="pct"/>
            <w:noWrap/>
            <w:hideMark/>
          </w:tcPr>
          <w:p w14:paraId="62A90305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5’-TTTCTCCGGCATCAAACGTTAAG-3’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721547E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7" w:type="pct"/>
            <w:vMerge/>
            <w:vAlign w:val="center"/>
          </w:tcPr>
          <w:p w14:paraId="5E50525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3AED76D" w14:textId="4A74A30F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63D9B9E2" w14:textId="62B86741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33A/F/37</w:t>
            </w:r>
          </w:p>
        </w:tc>
        <w:tc>
          <w:tcPr>
            <w:tcW w:w="450" w:type="pct"/>
            <w:vMerge w:val="restart"/>
            <w:vAlign w:val="center"/>
          </w:tcPr>
          <w:p w14:paraId="10D13E3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5C9B1C41" w14:textId="19926600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33AF-Fw</w:t>
            </w:r>
          </w:p>
        </w:tc>
        <w:tc>
          <w:tcPr>
            <w:tcW w:w="2187" w:type="pct"/>
            <w:noWrap/>
            <w:hideMark/>
          </w:tcPr>
          <w:p w14:paraId="4597E35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5’-CGAGAGAGAATATGAGGGAATTGTTA-3’</w:t>
            </w:r>
          </w:p>
        </w:tc>
        <w:tc>
          <w:tcPr>
            <w:tcW w:w="566" w:type="pct"/>
            <w:noWrap/>
            <w:vAlign w:val="center"/>
            <w:hideMark/>
          </w:tcPr>
          <w:p w14:paraId="1E01DC6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 w:val="restart"/>
            <w:vAlign w:val="center"/>
          </w:tcPr>
          <w:p w14:paraId="77A05827" w14:textId="7AAEBBA8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0F03E327" w14:textId="5D62CAF9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86CC21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3D18A6F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56D2613" w14:textId="205FD961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33AF-Rv</w:t>
            </w:r>
          </w:p>
        </w:tc>
        <w:tc>
          <w:tcPr>
            <w:tcW w:w="2187" w:type="pct"/>
            <w:noWrap/>
            <w:hideMark/>
          </w:tcPr>
          <w:p w14:paraId="175A5BE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5’-TCTCAATCCCCGCATTTACTG-3’</w:t>
            </w:r>
          </w:p>
        </w:tc>
        <w:tc>
          <w:tcPr>
            <w:tcW w:w="566" w:type="pct"/>
            <w:noWrap/>
            <w:vAlign w:val="center"/>
            <w:hideMark/>
          </w:tcPr>
          <w:p w14:paraId="515E65D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3211A79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0DDA1A78" w14:textId="6A566234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C68C4C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111B043C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09B8B9F4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33AF-P</w:t>
            </w:r>
          </w:p>
        </w:tc>
        <w:tc>
          <w:tcPr>
            <w:tcW w:w="2187" w:type="pct"/>
            <w:noWrap/>
            <w:hideMark/>
          </w:tcPr>
          <w:p w14:paraId="0EC28495" w14:textId="50E446FA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FAM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5’-AGGAAAACTGTGGTCACGGTTCG-3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’ 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BHQ-1</w:t>
            </w:r>
          </w:p>
        </w:tc>
        <w:tc>
          <w:tcPr>
            <w:tcW w:w="566" w:type="pct"/>
            <w:noWrap/>
            <w:vAlign w:val="center"/>
            <w:hideMark/>
          </w:tcPr>
          <w:p w14:paraId="5B6814B3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17" w:type="pct"/>
            <w:vMerge/>
            <w:vAlign w:val="center"/>
          </w:tcPr>
          <w:p w14:paraId="0F0260C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180D2802" w14:textId="694662E4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4019685E" w14:textId="5308360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" w:type="pct"/>
            <w:vMerge w:val="restart"/>
            <w:vAlign w:val="center"/>
          </w:tcPr>
          <w:p w14:paraId="0224941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52BA84AA" w14:textId="404F7B46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34-Fw</w:t>
            </w:r>
          </w:p>
        </w:tc>
        <w:tc>
          <w:tcPr>
            <w:tcW w:w="2187" w:type="pct"/>
            <w:noWrap/>
            <w:hideMark/>
          </w:tcPr>
          <w:p w14:paraId="58804CEA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5’-CGGTGGAGTAGGTCAAGATG-3’</w:t>
            </w:r>
          </w:p>
        </w:tc>
        <w:tc>
          <w:tcPr>
            <w:tcW w:w="566" w:type="pct"/>
            <w:noWrap/>
            <w:vAlign w:val="center"/>
            <w:hideMark/>
          </w:tcPr>
          <w:p w14:paraId="0517173E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 w:val="restart"/>
            <w:vAlign w:val="center"/>
          </w:tcPr>
          <w:p w14:paraId="4C4CA70F" w14:textId="5E082CE2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Sakai et al. 2015</w:t>
            </w:r>
          </w:p>
        </w:tc>
      </w:tr>
      <w:tr w:rsidR="008F28EF" w:rsidRPr="00CF4419" w14:paraId="6BD610AE" w14:textId="33B1C94F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1F86C9B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BD9285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131D47A4" w14:textId="44390CB6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34-Rv</w:t>
            </w:r>
          </w:p>
        </w:tc>
        <w:tc>
          <w:tcPr>
            <w:tcW w:w="2187" w:type="pct"/>
            <w:noWrap/>
            <w:hideMark/>
          </w:tcPr>
          <w:p w14:paraId="65521CB1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5’-GTCTGTTCTCCCCAATATACTGAG-3’</w:t>
            </w:r>
          </w:p>
        </w:tc>
        <w:tc>
          <w:tcPr>
            <w:tcW w:w="566" w:type="pct"/>
            <w:noWrap/>
            <w:vAlign w:val="center"/>
            <w:hideMark/>
          </w:tcPr>
          <w:p w14:paraId="6419CC5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vMerge/>
            <w:vAlign w:val="center"/>
          </w:tcPr>
          <w:p w14:paraId="4684B3E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7FF70579" w14:textId="6BF603A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38301D8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23354AE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45D10BCC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34-P</w:t>
            </w:r>
          </w:p>
        </w:tc>
        <w:tc>
          <w:tcPr>
            <w:tcW w:w="2187" w:type="pct"/>
            <w:noWrap/>
            <w:hideMark/>
          </w:tcPr>
          <w:p w14:paraId="7FBE5AAF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5’-ACGGAGCGCCAATGTACTTGAATAGTT-3’</w:t>
            </w:r>
          </w:p>
        </w:tc>
        <w:tc>
          <w:tcPr>
            <w:tcW w:w="566" w:type="pct"/>
            <w:noWrap/>
            <w:vAlign w:val="center"/>
            <w:hideMark/>
          </w:tcPr>
          <w:p w14:paraId="47E92A7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vAlign w:val="center"/>
          </w:tcPr>
          <w:p w14:paraId="57F6DEA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2304CB44" w14:textId="34C7B2E9" w:rsidTr="00E77420">
        <w:trPr>
          <w:trHeight w:val="255"/>
        </w:trPr>
        <w:tc>
          <w:tcPr>
            <w:tcW w:w="740" w:type="pct"/>
            <w:vMerge w:val="restart"/>
            <w:vAlign w:val="center"/>
          </w:tcPr>
          <w:p w14:paraId="2C5C6813" w14:textId="575E2093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35B/C</w:t>
            </w:r>
          </w:p>
        </w:tc>
        <w:tc>
          <w:tcPr>
            <w:tcW w:w="450" w:type="pct"/>
            <w:vMerge w:val="restart"/>
            <w:vAlign w:val="center"/>
          </w:tcPr>
          <w:p w14:paraId="61E8396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63B01D48" w14:textId="3AB23463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35BC-Fw</w:t>
            </w:r>
          </w:p>
        </w:tc>
        <w:tc>
          <w:tcPr>
            <w:tcW w:w="2187" w:type="pct"/>
            <w:noWrap/>
            <w:hideMark/>
          </w:tcPr>
          <w:p w14:paraId="7660329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5’-GCATGGAGGTGGAGCATACA-3’</w:t>
            </w:r>
          </w:p>
        </w:tc>
        <w:tc>
          <w:tcPr>
            <w:tcW w:w="566" w:type="pct"/>
            <w:noWrap/>
            <w:vAlign w:val="center"/>
            <w:hideMark/>
          </w:tcPr>
          <w:p w14:paraId="247229F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vAlign w:val="center"/>
          </w:tcPr>
          <w:p w14:paraId="6C27681D" w14:textId="3D9D7E6F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2ABBE6D6" w14:textId="3ED207B6" w:rsidTr="00E77420">
        <w:trPr>
          <w:trHeight w:val="255"/>
        </w:trPr>
        <w:tc>
          <w:tcPr>
            <w:tcW w:w="740" w:type="pct"/>
            <w:vMerge/>
            <w:vAlign w:val="center"/>
          </w:tcPr>
          <w:p w14:paraId="695F5F8A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vAlign w:val="center"/>
          </w:tcPr>
          <w:p w14:paraId="577549C4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77FBB079" w14:textId="619089C3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35BC-Rv</w:t>
            </w:r>
          </w:p>
        </w:tc>
        <w:tc>
          <w:tcPr>
            <w:tcW w:w="2187" w:type="pct"/>
            <w:noWrap/>
            <w:hideMark/>
          </w:tcPr>
          <w:p w14:paraId="0DAE135D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5’-TGTAAAGACTGCACAACTCGATATAAAA-3’</w:t>
            </w:r>
          </w:p>
        </w:tc>
        <w:tc>
          <w:tcPr>
            <w:tcW w:w="566" w:type="pct"/>
            <w:noWrap/>
            <w:vAlign w:val="center"/>
            <w:hideMark/>
          </w:tcPr>
          <w:p w14:paraId="54E99230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vMerge/>
            <w:vAlign w:val="center"/>
          </w:tcPr>
          <w:p w14:paraId="1A7EAF9B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51F4708F" w14:textId="092382A9" w:rsidTr="00E77420">
        <w:trPr>
          <w:trHeight w:val="255"/>
        </w:trPr>
        <w:tc>
          <w:tcPr>
            <w:tcW w:w="740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8742CD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7CE884F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noWrap/>
            <w:hideMark/>
          </w:tcPr>
          <w:p w14:paraId="3B43F76F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35BC-P</w:t>
            </w:r>
          </w:p>
        </w:tc>
        <w:tc>
          <w:tcPr>
            <w:tcW w:w="2187" w:type="pct"/>
            <w:noWrap/>
            <w:hideMark/>
          </w:tcPr>
          <w:p w14:paraId="39783105" w14:textId="520375C0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CAATTTAAACAATATTAGTAAAGCGCAGGTCAAGCAAA</w:t>
            </w:r>
            <w: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</w:t>
            </w: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3’</w:t>
            </w:r>
          </w:p>
        </w:tc>
        <w:tc>
          <w:tcPr>
            <w:tcW w:w="566" w:type="pct"/>
            <w:noWrap/>
            <w:vAlign w:val="center"/>
            <w:hideMark/>
          </w:tcPr>
          <w:p w14:paraId="5DB9F3D1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2584D76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8EF" w:rsidRPr="00CF4419" w14:paraId="3E2DA4D3" w14:textId="00A066F6" w:rsidTr="00E77420">
        <w:trPr>
          <w:trHeight w:val="255"/>
        </w:trPr>
        <w:tc>
          <w:tcPr>
            <w:tcW w:w="740" w:type="pct"/>
            <w:vMerge w:val="restart"/>
            <w:tcBorders>
              <w:bottom w:val="single" w:sz="4" w:space="0" w:color="auto"/>
            </w:tcBorders>
            <w:vAlign w:val="center"/>
          </w:tcPr>
          <w:p w14:paraId="66085F09" w14:textId="0DD57029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0" w:type="pct"/>
            <w:vMerge w:val="restart"/>
            <w:tcBorders>
              <w:bottom w:val="single" w:sz="4" w:space="0" w:color="auto"/>
            </w:tcBorders>
            <w:vAlign w:val="center"/>
          </w:tcPr>
          <w:p w14:paraId="3A78B54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SensiFast</w:t>
            </w:r>
          </w:p>
        </w:tc>
        <w:tc>
          <w:tcPr>
            <w:tcW w:w="540" w:type="pct"/>
            <w:noWrap/>
            <w:hideMark/>
          </w:tcPr>
          <w:p w14:paraId="7D05082A" w14:textId="0101E8D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38-Fw</w:t>
            </w:r>
          </w:p>
        </w:tc>
        <w:tc>
          <w:tcPr>
            <w:tcW w:w="2187" w:type="pct"/>
            <w:noWrap/>
            <w:hideMark/>
          </w:tcPr>
          <w:p w14:paraId="45172347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5’-GTCTTACGTAGAACCTCTCTGGATGA-3’</w:t>
            </w:r>
          </w:p>
        </w:tc>
        <w:tc>
          <w:tcPr>
            <w:tcW w:w="566" w:type="pct"/>
            <w:noWrap/>
            <w:vAlign w:val="center"/>
            <w:hideMark/>
          </w:tcPr>
          <w:p w14:paraId="5DAD9A02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vAlign w:val="center"/>
          </w:tcPr>
          <w:p w14:paraId="249A9C99" w14:textId="5A710A1A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Azzari et al. 2010</w:t>
            </w:r>
          </w:p>
        </w:tc>
      </w:tr>
      <w:tr w:rsidR="008F28EF" w:rsidRPr="00CF4419" w14:paraId="7B4B64BC" w14:textId="5A765A05" w:rsidTr="00E77420">
        <w:trPr>
          <w:trHeight w:val="255"/>
        </w:trPr>
        <w:tc>
          <w:tcPr>
            <w:tcW w:w="740" w:type="pct"/>
            <w:vMerge/>
            <w:tcBorders>
              <w:bottom w:val="single" w:sz="4" w:space="0" w:color="auto"/>
            </w:tcBorders>
          </w:tcPr>
          <w:p w14:paraId="382D6E93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14:paraId="5AEBE0E9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3AE5120E" w14:textId="414E4244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38-Rv</w:t>
            </w:r>
          </w:p>
        </w:tc>
        <w:tc>
          <w:tcPr>
            <w:tcW w:w="2187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00F274E9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5’-TGGTCCTACAAGCGACATGTG-3’</w:t>
            </w:r>
          </w:p>
        </w:tc>
        <w:tc>
          <w:tcPr>
            <w:tcW w:w="566" w:type="pct"/>
            <w:tcBorders>
              <w:bottom w:val="single" w:sz="4" w:space="0" w:color="BFBFBF" w:themeColor="background1" w:themeShade="BF"/>
            </w:tcBorders>
            <w:noWrap/>
            <w:vAlign w:val="center"/>
            <w:hideMark/>
          </w:tcPr>
          <w:p w14:paraId="58D859A8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09685F41" w14:textId="77777777" w:rsidR="008F28EF" w:rsidRPr="00CF4419" w:rsidRDefault="008F28EF" w:rsidP="001326C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F28EF" w:rsidRPr="00CF4419" w14:paraId="763FDBE8" w14:textId="041AEBED" w:rsidTr="00E77420">
        <w:trPr>
          <w:trHeight w:val="255"/>
        </w:trPr>
        <w:tc>
          <w:tcPr>
            <w:tcW w:w="740" w:type="pct"/>
            <w:vMerge/>
            <w:tcBorders>
              <w:bottom w:val="single" w:sz="4" w:space="0" w:color="auto"/>
            </w:tcBorders>
          </w:tcPr>
          <w:p w14:paraId="5BEF585C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14:paraId="00129627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noWrap/>
            <w:hideMark/>
          </w:tcPr>
          <w:p w14:paraId="613EC31B" w14:textId="77777777" w:rsidR="008F28EF" w:rsidRPr="00877240" w:rsidRDefault="008F28EF" w:rsidP="0013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38-P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noWrap/>
            <w:hideMark/>
          </w:tcPr>
          <w:p w14:paraId="3FCFD7B2" w14:textId="77777777" w:rsidR="008F28EF" w:rsidRPr="00877240" w:rsidRDefault="008F28EF" w:rsidP="001326C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7724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5’-TTGCCACAGATTTGGAATATTTTGGTCGG-3’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D5B8BBD" w14:textId="77777777" w:rsidR="008F28EF" w:rsidRPr="00877240" w:rsidRDefault="008F28EF" w:rsidP="0013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2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14:paraId="17D99620" w14:textId="77777777" w:rsidR="008F28EF" w:rsidRPr="00CF4419" w:rsidRDefault="008F28EF" w:rsidP="001326C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34CBA69" w14:textId="1033E3A7" w:rsidR="006008FF" w:rsidRPr="00BF4871" w:rsidRDefault="001235D1" w:rsidP="006008FF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Fw: forward primer, Rv: reverse primer, P: probe</w:t>
      </w:r>
      <w:r w:rsidR="008F28EF">
        <w:rPr>
          <w:rFonts w:ascii="Times New Roman" w:hAnsi="Times New Roman" w:cs="Times New Roman"/>
          <w:iCs/>
          <w:sz w:val="20"/>
          <w:szCs w:val="20"/>
          <w:lang w:val="en-US"/>
        </w:rPr>
        <w:t>, SensiFast : SensiFast Probe No-ROX mix (Bioline), TaqMan Universal PCR master mix (ThermoFisher Scientific)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6008FF" w:rsidRPr="00BF4871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1</w:t>
      </w:r>
      <w:r w:rsidR="006008FF" w:rsidRPr="00BF4871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Unless marked otherwise, all probes with </w:t>
      </w:r>
      <w:r w:rsidR="00BF4871" w:rsidRPr="00BF4871">
        <w:rPr>
          <w:rFonts w:ascii="Times New Roman" w:hAnsi="Times New Roman" w:cs="Times New Roman"/>
          <w:iCs/>
          <w:sz w:val="20"/>
          <w:szCs w:val="20"/>
          <w:lang w:val="en-US"/>
        </w:rPr>
        <w:t>6</w:t>
      </w:r>
      <w:r w:rsidR="00BF4871">
        <w:rPr>
          <w:rFonts w:ascii="Times New Roman" w:hAnsi="Times New Roman" w:cs="Times New Roman"/>
          <w:iCs/>
          <w:sz w:val="20"/>
          <w:szCs w:val="20"/>
          <w:lang w:val="en-US"/>
        </w:rPr>
        <w:t>-</w:t>
      </w:r>
      <w:r w:rsidR="006008FF" w:rsidRPr="00BF4871">
        <w:rPr>
          <w:rFonts w:ascii="Times New Roman" w:hAnsi="Times New Roman" w:cs="Times New Roman"/>
          <w:iCs/>
          <w:sz w:val="20"/>
          <w:szCs w:val="20"/>
          <w:lang w:val="en-US"/>
        </w:rPr>
        <w:t>FAM as reporter at 5’ and TAMRA as quencher at 3’ end.</w:t>
      </w:r>
      <w:r w:rsidR="00335E9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6008FF" w:rsidRPr="00BF4871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2</w:t>
      </w:r>
      <w:r w:rsidR="006008FF" w:rsidRPr="00BF4871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E77420">
        <w:rPr>
          <w:rFonts w:ascii="Times New Roman" w:hAnsi="Times New Roman" w:cs="Times New Roman"/>
          <w:iCs/>
          <w:sz w:val="20"/>
          <w:szCs w:val="20"/>
          <w:lang w:val="en-US"/>
        </w:rPr>
        <w:t>L</w:t>
      </w:r>
      <w:r w:rsidR="006008FF" w:rsidRPr="00BF4871">
        <w:rPr>
          <w:rFonts w:ascii="Times New Roman" w:hAnsi="Times New Roman" w:cs="Times New Roman"/>
          <w:iCs/>
          <w:sz w:val="20"/>
          <w:szCs w:val="20"/>
          <w:lang w:val="en-US"/>
        </w:rPr>
        <w:t>ocked nucle</w:t>
      </w:r>
      <w:r w:rsidR="00E77420">
        <w:rPr>
          <w:rFonts w:ascii="Times New Roman" w:hAnsi="Times New Roman" w:cs="Times New Roman"/>
          <w:iCs/>
          <w:sz w:val="20"/>
          <w:szCs w:val="20"/>
          <w:lang w:val="en-US"/>
        </w:rPr>
        <w:t>ic acid nucleotides are underlined</w:t>
      </w:r>
      <w:r w:rsidR="006008FF" w:rsidRPr="00BF4871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B33479">
        <w:rPr>
          <w:rFonts w:ascii="Times New Roman" w:hAnsi="Times New Roman" w:cs="Times New Roman"/>
          <w:iCs/>
          <w:sz w:val="20"/>
          <w:szCs w:val="20"/>
          <w:lang w:val="en-US"/>
        </w:rPr>
        <w:t># : The 22A/F probe sequence was adapted from Pimenta et al. 2013 to detect a variant circulating in the Netherlands.</w:t>
      </w:r>
    </w:p>
    <w:p w14:paraId="61984594" w14:textId="77777777" w:rsidR="006008FF" w:rsidRPr="00EB2546" w:rsidRDefault="006008FF" w:rsidP="006008FF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14:paraId="539B104B" w14:textId="77777777" w:rsidR="006008FF" w:rsidRPr="0033205A" w:rsidRDefault="006008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08FF" w:rsidRPr="0033205A" w:rsidSect="00C27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A"/>
    <w:rsid w:val="001235D1"/>
    <w:rsid w:val="001326C2"/>
    <w:rsid w:val="001554B2"/>
    <w:rsid w:val="002C4F12"/>
    <w:rsid w:val="0033205A"/>
    <w:rsid w:val="00335E97"/>
    <w:rsid w:val="00336EB4"/>
    <w:rsid w:val="005C3CE7"/>
    <w:rsid w:val="006008FF"/>
    <w:rsid w:val="006C7268"/>
    <w:rsid w:val="00756F9A"/>
    <w:rsid w:val="00763F00"/>
    <w:rsid w:val="00877240"/>
    <w:rsid w:val="008F28EF"/>
    <w:rsid w:val="009B5979"/>
    <w:rsid w:val="009E6F30"/>
    <w:rsid w:val="00B33479"/>
    <w:rsid w:val="00BE6711"/>
    <w:rsid w:val="00BF4871"/>
    <w:rsid w:val="00C2753D"/>
    <w:rsid w:val="00C37FF9"/>
    <w:rsid w:val="00DB7D9B"/>
    <w:rsid w:val="00E77420"/>
    <w:rsid w:val="00F079B6"/>
    <w:rsid w:val="00F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0D291"/>
  <w15:chartTrackingRefBased/>
  <w15:docId w15:val="{692B443E-B20E-4F4F-BAA5-A61F458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8FF"/>
    <w:rPr>
      <w:rFonts w:ascii="Times New Roman" w:eastAsiaTheme="majorEastAsia" w:hAnsi="Times New Roman" w:cstheme="majorBidi"/>
      <w:sz w:val="24"/>
      <w:szCs w:val="32"/>
    </w:rPr>
  </w:style>
  <w:style w:type="table" w:styleId="TableGrid">
    <w:name w:val="Table Grid"/>
    <w:basedOn w:val="TableNormal"/>
    <w:uiPriority w:val="59"/>
    <w:rsid w:val="0033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FF"/>
  </w:style>
  <w:style w:type="paragraph" w:styleId="Footer">
    <w:name w:val="footer"/>
    <w:basedOn w:val="Normal"/>
    <w:link w:val="FooterChar"/>
    <w:uiPriority w:val="99"/>
    <w:unhideWhenUsed/>
    <w:rsid w:val="00600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FF"/>
  </w:style>
  <w:style w:type="paragraph" w:styleId="Caption">
    <w:name w:val="caption"/>
    <w:basedOn w:val="Normal"/>
    <w:next w:val="Normal"/>
    <w:uiPriority w:val="35"/>
    <w:unhideWhenUsed/>
    <w:qFormat/>
    <w:rsid w:val="006008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8FF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8F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08FF"/>
    <w:pPr>
      <w:spacing w:after="0" w:line="240" w:lineRule="auto"/>
    </w:pPr>
    <w:rPr>
      <w:rFonts w:ascii="Helvetica" w:hAnsi="Helvetica"/>
      <w:sz w:val="20"/>
      <w:lang w:val="en-US"/>
    </w:rPr>
  </w:style>
  <w:style w:type="character" w:customStyle="1" w:styleId="spelle">
    <w:name w:val="spelle"/>
    <w:basedOn w:val="DefaultParagraphFont"/>
    <w:rsid w:val="006008FF"/>
  </w:style>
  <w:style w:type="character" w:customStyle="1" w:styleId="global">
    <w:name w:val="global"/>
    <w:basedOn w:val="DefaultParagraphFont"/>
    <w:rsid w:val="006008FF"/>
  </w:style>
  <w:style w:type="character" w:styleId="Hyperlink">
    <w:name w:val="Hyperlink"/>
    <w:basedOn w:val="DefaultParagraphFont"/>
    <w:uiPriority w:val="99"/>
    <w:unhideWhenUsed/>
    <w:rsid w:val="006008FF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FF"/>
    <w:rPr>
      <w:rFonts w:ascii="Helvetica" w:hAnsi="Helvetic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FF"/>
    <w:rPr>
      <w:rFonts w:ascii="Helvetica" w:hAnsi="Helvetica"/>
      <w:b/>
      <w:bCs/>
    </w:rPr>
  </w:style>
  <w:style w:type="character" w:styleId="Emphasis">
    <w:name w:val="Emphasis"/>
    <w:basedOn w:val="DefaultParagraphFont"/>
    <w:uiPriority w:val="20"/>
    <w:qFormat/>
    <w:rsid w:val="006008F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008FF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08FF"/>
    <w:pPr>
      <w:spacing w:after="100"/>
    </w:pPr>
  </w:style>
  <w:style w:type="table" w:styleId="TableGridLight">
    <w:name w:val="Grid Table Light"/>
    <w:basedOn w:val="TableNormal"/>
    <w:uiPriority w:val="40"/>
    <w:rsid w:val="005C3C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DefaultParagraphFont"/>
    <w:rsid w:val="003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Miellet</dc:creator>
  <cp:keywords/>
  <dc:description/>
  <cp:lastModifiedBy>Willem Miellet</cp:lastModifiedBy>
  <cp:revision>4</cp:revision>
  <dcterms:created xsi:type="dcterms:W3CDTF">2022-03-01T07:42:00Z</dcterms:created>
  <dcterms:modified xsi:type="dcterms:W3CDTF">2022-03-01T08:01:00Z</dcterms:modified>
</cp:coreProperties>
</file>