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27EEE6" w14:textId="77777777"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14:paraId="1DAE09C9" w14:textId="68D59A81" w:rsidR="00237826" w:rsidRPr="00C65509" w:rsidRDefault="00237826" w:rsidP="00237826">
      <w:pPr>
        <w:rPr>
          <w:rFonts w:cs="Times New Roman"/>
          <w:color w:val="000000" w:themeColor="text1"/>
          <w:szCs w:val="24"/>
        </w:rPr>
      </w:pPr>
      <w:r w:rsidRPr="00C65509">
        <w:rPr>
          <w:rFonts w:cs="Times New Roman"/>
          <w:b/>
          <w:color w:val="000000" w:themeColor="text1"/>
          <w:szCs w:val="24"/>
        </w:rPr>
        <w:t>TABLE S1</w:t>
      </w:r>
      <w:r w:rsidRPr="00C65509">
        <w:rPr>
          <w:rFonts w:cs="Times New Roman"/>
          <w:color w:val="000000" w:themeColor="text1"/>
          <w:szCs w:val="24"/>
        </w:rPr>
        <w:t xml:space="preserve"> </w:t>
      </w:r>
      <w:r w:rsidRPr="00C65509">
        <w:rPr>
          <w:rFonts w:cs="Times New Roman"/>
          <w:b/>
          <w:color w:val="000000" w:themeColor="text1"/>
          <w:szCs w:val="24"/>
        </w:rPr>
        <w:t xml:space="preserve">| </w:t>
      </w:r>
      <w:r w:rsidRPr="00C65509">
        <w:rPr>
          <w:rFonts w:cs="Times New Roman"/>
          <w:color w:val="000000" w:themeColor="text1"/>
          <w:szCs w:val="24"/>
        </w:rPr>
        <w:t xml:space="preserve">Baseline characteristics of </w:t>
      </w:r>
      <w:r w:rsidR="00B83CBB">
        <w:rPr>
          <w:rFonts w:cs="Times New Roman"/>
          <w:color w:val="000000" w:themeColor="text1"/>
          <w:szCs w:val="24"/>
        </w:rPr>
        <w:t xml:space="preserve">LBM and BSA-related SUV parameters in </w:t>
      </w:r>
      <w:r w:rsidRPr="00C65509">
        <w:rPr>
          <w:rFonts w:cs="Times New Roman"/>
          <w:color w:val="000000" w:themeColor="text1"/>
          <w:szCs w:val="24"/>
        </w:rPr>
        <w:t>patients (</w:t>
      </w:r>
      <w:r w:rsidRPr="000103DC">
        <w:rPr>
          <w:rFonts w:cs="Times New Roman"/>
          <w:i/>
          <w:iCs/>
          <w:color w:val="000000" w:themeColor="text1"/>
          <w:szCs w:val="24"/>
        </w:rPr>
        <w:t>n</w:t>
      </w:r>
      <w:r w:rsidRPr="00C65509">
        <w:rPr>
          <w:rFonts w:cs="Times New Roman"/>
          <w:color w:val="000000" w:themeColor="text1"/>
          <w:szCs w:val="24"/>
        </w:rPr>
        <w:t xml:space="preserve"> = 83).</w:t>
      </w:r>
    </w:p>
    <w:tbl>
      <w:tblPr>
        <w:tblStyle w:val="aff5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8"/>
        <w:gridCol w:w="4269"/>
      </w:tblGrid>
      <w:tr w:rsidR="00C65509" w:rsidRPr="004D69AE" w14:paraId="59060B2E" w14:textId="77777777" w:rsidTr="00510E69">
        <w:trPr>
          <w:trHeight w:val="912"/>
        </w:trPr>
        <w:tc>
          <w:tcPr>
            <w:tcW w:w="4268" w:type="dxa"/>
            <w:tcBorders>
              <w:top w:val="single" w:sz="4" w:space="0" w:color="auto"/>
              <w:bottom w:val="single" w:sz="8" w:space="0" w:color="auto"/>
            </w:tcBorders>
          </w:tcPr>
          <w:p w14:paraId="38BA2FEC" w14:textId="77777777" w:rsidR="00237826" w:rsidRPr="004D69AE" w:rsidRDefault="00237826" w:rsidP="00237826">
            <w:pPr>
              <w:rPr>
                <w:rFonts w:cs="Times New Roman"/>
                <w:szCs w:val="24"/>
              </w:rPr>
            </w:pPr>
            <w:r w:rsidRPr="004D69AE">
              <w:rPr>
                <w:rFonts w:cs="Times New Roman"/>
                <w:szCs w:val="24"/>
              </w:rPr>
              <w:t>Characteristic</w:t>
            </w:r>
          </w:p>
        </w:tc>
        <w:tc>
          <w:tcPr>
            <w:tcW w:w="4269" w:type="dxa"/>
            <w:tcBorders>
              <w:top w:val="single" w:sz="4" w:space="0" w:color="auto"/>
              <w:bottom w:val="single" w:sz="8" w:space="0" w:color="auto"/>
            </w:tcBorders>
          </w:tcPr>
          <w:p w14:paraId="33B59AF2" w14:textId="77777777" w:rsidR="00237826" w:rsidRPr="004D69AE" w:rsidRDefault="00237826" w:rsidP="00237826">
            <w:pPr>
              <w:rPr>
                <w:rFonts w:cs="Times New Roman"/>
                <w:szCs w:val="24"/>
              </w:rPr>
            </w:pPr>
            <w:r w:rsidRPr="004D69AE">
              <w:rPr>
                <w:rFonts w:cs="Times New Roman"/>
                <w:szCs w:val="24"/>
              </w:rPr>
              <w:t>Average (range)</w:t>
            </w:r>
          </w:p>
        </w:tc>
      </w:tr>
      <w:tr w:rsidR="00C65509" w:rsidRPr="004D69AE" w14:paraId="1DCE12B8" w14:textId="77777777" w:rsidTr="00C65509">
        <w:trPr>
          <w:trHeight w:val="912"/>
        </w:trPr>
        <w:tc>
          <w:tcPr>
            <w:tcW w:w="4268" w:type="dxa"/>
          </w:tcPr>
          <w:p w14:paraId="3C4DFFEF" w14:textId="77777777" w:rsidR="00237826" w:rsidRPr="004D69AE" w:rsidRDefault="00237826" w:rsidP="00237826">
            <w:pPr>
              <w:rPr>
                <w:rFonts w:cs="Times New Roman"/>
                <w:szCs w:val="24"/>
              </w:rPr>
            </w:pPr>
            <w:r w:rsidRPr="004D69AE">
              <w:rPr>
                <w:rFonts w:cs="Times New Roman"/>
                <w:szCs w:val="24"/>
              </w:rPr>
              <w:t>SUV</w:t>
            </w:r>
            <w:r w:rsidRPr="004D69AE">
              <w:rPr>
                <w:rFonts w:cs="Times New Roman"/>
                <w:szCs w:val="24"/>
                <w:vertAlign w:val="subscript"/>
              </w:rPr>
              <w:t>max</w:t>
            </w:r>
            <w:r>
              <w:rPr>
                <w:rFonts w:cs="Times New Roman"/>
              </w:rPr>
              <w:t>-</w:t>
            </w:r>
            <w:r w:rsidRPr="004D69AE">
              <w:rPr>
                <w:rFonts w:cs="Times New Roman"/>
                <w:szCs w:val="24"/>
              </w:rPr>
              <w:t>LBM</w:t>
            </w:r>
          </w:p>
        </w:tc>
        <w:tc>
          <w:tcPr>
            <w:tcW w:w="4269" w:type="dxa"/>
          </w:tcPr>
          <w:p w14:paraId="61F5626E" w14:textId="70139C11" w:rsidR="00237826" w:rsidRPr="004D69AE" w:rsidRDefault="00493F30" w:rsidP="0023782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7.13 (0.37-29.88</w:t>
            </w:r>
            <w:r w:rsidR="00237826" w:rsidRPr="004D69AE">
              <w:rPr>
                <w:rFonts w:cs="Times New Roman"/>
                <w:szCs w:val="24"/>
              </w:rPr>
              <w:t>)</w:t>
            </w:r>
          </w:p>
        </w:tc>
      </w:tr>
      <w:tr w:rsidR="00C65509" w:rsidRPr="004D69AE" w14:paraId="79D89A29" w14:textId="77777777" w:rsidTr="00C65509">
        <w:trPr>
          <w:trHeight w:val="887"/>
        </w:trPr>
        <w:tc>
          <w:tcPr>
            <w:tcW w:w="4268" w:type="dxa"/>
          </w:tcPr>
          <w:p w14:paraId="05B0E0E2" w14:textId="77777777" w:rsidR="00237826" w:rsidRPr="004D69AE" w:rsidRDefault="00237826" w:rsidP="00237826">
            <w:pPr>
              <w:rPr>
                <w:rFonts w:cs="Times New Roman"/>
                <w:szCs w:val="24"/>
              </w:rPr>
            </w:pPr>
            <w:proofErr w:type="spellStart"/>
            <w:r w:rsidRPr="004D69AE">
              <w:rPr>
                <w:rFonts w:cs="Times New Roman"/>
                <w:szCs w:val="24"/>
              </w:rPr>
              <w:t>SUV</w:t>
            </w:r>
            <w:r w:rsidRPr="004D69AE">
              <w:rPr>
                <w:rFonts w:cs="Times New Roman"/>
                <w:szCs w:val="24"/>
                <w:vertAlign w:val="subscript"/>
              </w:rPr>
              <w:t>mean</w:t>
            </w:r>
            <w:proofErr w:type="spellEnd"/>
            <w:r>
              <w:rPr>
                <w:rFonts w:cs="Times New Roman"/>
              </w:rPr>
              <w:t>-</w:t>
            </w:r>
            <w:r w:rsidRPr="004D69AE">
              <w:rPr>
                <w:rFonts w:cs="Times New Roman"/>
                <w:szCs w:val="24"/>
              </w:rPr>
              <w:t>LBM</w:t>
            </w:r>
          </w:p>
        </w:tc>
        <w:tc>
          <w:tcPr>
            <w:tcW w:w="4269" w:type="dxa"/>
          </w:tcPr>
          <w:p w14:paraId="116C1119" w14:textId="4F3F5080" w:rsidR="00237826" w:rsidRPr="004D69AE" w:rsidRDefault="00237826" w:rsidP="00237826">
            <w:pPr>
              <w:rPr>
                <w:rFonts w:cs="Times New Roman"/>
                <w:szCs w:val="24"/>
              </w:rPr>
            </w:pPr>
            <w:r w:rsidRPr="004D69AE">
              <w:rPr>
                <w:rFonts w:cs="Times New Roman"/>
                <w:szCs w:val="24"/>
              </w:rPr>
              <w:t>2.9</w:t>
            </w:r>
            <w:r w:rsidR="00493F30">
              <w:rPr>
                <w:rFonts w:cs="Times New Roman"/>
                <w:szCs w:val="24"/>
              </w:rPr>
              <w:t>1</w:t>
            </w:r>
            <w:r w:rsidRPr="004D69AE">
              <w:rPr>
                <w:rFonts w:cs="Times New Roman"/>
                <w:szCs w:val="24"/>
              </w:rPr>
              <w:t xml:space="preserve"> (0.2</w:t>
            </w:r>
            <w:r w:rsidR="00493F30">
              <w:rPr>
                <w:rFonts w:cs="Times New Roman"/>
                <w:szCs w:val="24"/>
              </w:rPr>
              <w:t>3-11.98</w:t>
            </w:r>
            <w:r w:rsidRPr="004D69AE">
              <w:rPr>
                <w:rFonts w:cs="Times New Roman"/>
                <w:szCs w:val="24"/>
              </w:rPr>
              <w:t>)</w:t>
            </w:r>
          </w:p>
        </w:tc>
      </w:tr>
      <w:tr w:rsidR="00C65509" w:rsidRPr="004D69AE" w14:paraId="63115CA8" w14:textId="77777777" w:rsidTr="00C65509">
        <w:trPr>
          <w:trHeight w:val="912"/>
        </w:trPr>
        <w:tc>
          <w:tcPr>
            <w:tcW w:w="4268" w:type="dxa"/>
          </w:tcPr>
          <w:p w14:paraId="059F0BF0" w14:textId="77777777" w:rsidR="00237826" w:rsidRPr="004D69AE" w:rsidRDefault="00237826" w:rsidP="00237826">
            <w:pPr>
              <w:rPr>
                <w:rFonts w:cs="Times New Roman"/>
                <w:szCs w:val="24"/>
              </w:rPr>
            </w:pPr>
            <w:r w:rsidRPr="004D69AE">
              <w:rPr>
                <w:rFonts w:cs="Times New Roman"/>
                <w:szCs w:val="24"/>
              </w:rPr>
              <w:t>TLG</w:t>
            </w:r>
            <w:r>
              <w:rPr>
                <w:rFonts w:cs="Times New Roman"/>
              </w:rPr>
              <w:t>-</w:t>
            </w:r>
            <w:r w:rsidRPr="004D69AE">
              <w:rPr>
                <w:rFonts w:cs="Times New Roman"/>
                <w:szCs w:val="24"/>
              </w:rPr>
              <w:t>LBM</w:t>
            </w:r>
          </w:p>
        </w:tc>
        <w:tc>
          <w:tcPr>
            <w:tcW w:w="4269" w:type="dxa"/>
          </w:tcPr>
          <w:p w14:paraId="3D7C4289" w14:textId="6E3C245B" w:rsidR="00237826" w:rsidRPr="004D69AE" w:rsidRDefault="00493F30" w:rsidP="0023782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2003.46</w:t>
            </w:r>
            <w:r w:rsidR="00237826" w:rsidRPr="004D69AE">
              <w:rPr>
                <w:rFonts w:cs="Times New Roman"/>
                <w:szCs w:val="24"/>
              </w:rPr>
              <w:t xml:space="preserve"> (7.4</w:t>
            </w:r>
            <w:r>
              <w:rPr>
                <w:rFonts w:cs="Times New Roman"/>
                <w:szCs w:val="24"/>
              </w:rPr>
              <w:t>4</w:t>
            </w:r>
            <w:r w:rsidR="00237826" w:rsidRPr="004D69AE">
              <w:rPr>
                <w:rFonts w:cs="Times New Roman"/>
                <w:szCs w:val="24"/>
              </w:rPr>
              <w:t>-11487.7</w:t>
            </w:r>
            <w:r>
              <w:rPr>
                <w:rFonts w:cs="Times New Roman"/>
                <w:szCs w:val="24"/>
              </w:rPr>
              <w:t>0</w:t>
            </w:r>
            <w:r w:rsidR="00237826" w:rsidRPr="004D69AE">
              <w:rPr>
                <w:rFonts w:cs="Times New Roman"/>
                <w:szCs w:val="24"/>
              </w:rPr>
              <w:t>)</w:t>
            </w:r>
          </w:p>
        </w:tc>
      </w:tr>
      <w:tr w:rsidR="00C65509" w:rsidRPr="004D69AE" w14:paraId="3BA7A439" w14:textId="77777777" w:rsidTr="00C65509">
        <w:trPr>
          <w:trHeight w:val="912"/>
        </w:trPr>
        <w:tc>
          <w:tcPr>
            <w:tcW w:w="4268" w:type="dxa"/>
          </w:tcPr>
          <w:p w14:paraId="2C1C7F89" w14:textId="77777777" w:rsidR="00237826" w:rsidRPr="004D69AE" w:rsidRDefault="00237826" w:rsidP="00237826">
            <w:pPr>
              <w:rPr>
                <w:rFonts w:cs="Times New Roman"/>
                <w:szCs w:val="24"/>
              </w:rPr>
            </w:pPr>
            <w:r w:rsidRPr="004D69AE">
              <w:rPr>
                <w:rFonts w:cs="Times New Roman"/>
                <w:szCs w:val="24"/>
              </w:rPr>
              <w:t>HI</w:t>
            </w:r>
            <w:r>
              <w:rPr>
                <w:rFonts w:cs="Times New Roman"/>
              </w:rPr>
              <w:t>-</w:t>
            </w:r>
            <w:r w:rsidRPr="004D69AE">
              <w:rPr>
                <w:rFonts w:cs="Times New Roman"/>
                <w:szCs w:val="24"/>
              </w:rPr>
              <w:t>LBM</w:t>
            </w:r>
          </w:p>
        </w:tc>
        <w:tc>
          <w:tcPr>
            <w:tcW w:w="4269" w:type="dxa"/>
          </w:tcPr>
          <w:p w14:paraId="54D6487C" w14:textId="126CF001" w:rsidR="00237826" w:rsidRPr="004D69AE" w:rsidRDefault="00237826" w:rsidP="00237826">
            <w:pPr>
              <w:rPr>
                <w:rFonts w:cs="Times New Roman"/>
                <w:szCs w:val="24"/>
              </w:rPr>
            </w:pPr>
            <w:r w:rsidRPr="004D69AE">
              <w:rPr>
                <w:rFonts w:cs="Times New Roman"/>
                <w:szCs w:val="24"/>
              </w:rPr>
              <w:t>2.5</w:t>
            </w:r>
            <w:r w:rsidR="00493F30">
              <w:rPr>
                <w:rFonts w:cs="Times New Roman"/>
                <w:szCs w:val="24"/>
              </w:rPr>
              <w:t>1 (1.49</w:t>
            </w:r>
            <w:r w:rsidRPr="004D69AE">
              <w:rPr>
                <w:rFonts w:cs="Times New Roman"/>
                <w:szCs w:val="24"/>
              </w:rPr>
              <w:t>-5.5</w:t>
            </w:r>
            <w:r w:rsidR="00493F30">
              <w:rPr>
                <w:rFonts w:cs="Times New Roman"/>
                <w:szCs w:val="24"/>
              </w:rPr>
              <w:t>4</w:t>
            </w:r>
            <w:r w:rsidRPr="004D69AE">
              <w:rPr>
                <w:rFonts w:cs="Times New Roman"/>
                <w:szCs w:val="24"/>
              </w:rPr>
              <w:t>)</w:t>
            </w:r>
          </w:p>
        </w:tc>
      </w:tr>
      <w:tr w:rsidR="00C65509" w:rsidRPr="004D69AE" w14:paraId="739192B3" w14:textId="77777777" w:rsidTr="00C65509">
        <w:trPr>
          <w:trHeight w:val="912"/>
        </w:trPr>
        <w:tc>
          <w:tcPr>
            <w:tcW w:w="4268" w:type="dxa"/>
          </w:tcPr>
          <w:p w14:paraId="2953FD1E" w14:textId="77777777" w:rsidR="00237826" w:rsidRPr="004D69AE" w:rsidRDefault="00237826" w:rsidP="00237826">
            <w:pPr>
              <w:rPr>
                <w:rFonts w:cs="Times New Roman"/>
                <w:szCs w:val="24"/>
              </w:rPr>
            </w:pPr>
            <w:r w:rsidRPr="004D69AE">
              <w:rPr>
                <w:rFonts w:cs="Times New Roman"/>
                <w:szCs w:val="24"/>
              </w:rPr>
              <w:t>SUV</w:t>
            </w:r>
            <w:r w:rsidRPr="004D69AE">
              <w:rPr>
                <w:rFonts w:cs="Times New Roman"/>
                <w:szCs w:val="24"/>
                <w:vertAlign w:val="subscript"/>
              </w:rPr>
              <w:t>max</w:t>
            </w:r>
            <w:r>
              <w:rPr>
                <w:rFonts w:cs="Times New Roman"/>
              </w:rPr>
              <w:t>-</w:t>
            </w:r>
            <w:r w:rsidRPr="004D69AE">
              <w:rPr>
                <w:rFonts w:cs="Times New Roman"/>
                <w:szCs w:val="24"/>
              </w:rPr>
              <w:t>BSA</w:t>
            </w:r>
          </w:p>
        </w:tc>
        <w:tc>
          <w:tcPr>
            <w:tcW w:w="4269" w:type="dxa"/>
          </w:tcPr>
          <w:p w14:paraId="3A7D4A20" w14:textId="4ED36AC5" w:rsidR="00237826" w:rsidRPr="004D69AE" w:rsidRDefault="00237826" w:rsidP="00237826">
            <w:pPr>
              <w:rPr>
                <w:rFonts w:cs="Times New Roman"/>
                <w:szCs w:val="24"/>
              </w:rPr>
            </w:pPr>
            <w:r w:rsidRPr="004D69AE">
              <w:rPr>
                <w:rFonts w:cs="Times New Roman"/>
                <w:szCs w:val="24"/>
              </w:rPr>
              <w:t>2.4</w:t>
            </w:r>
            <w:r w:rsidR="00493F30">
              <w:rPr>
                <w:rFonts w:cs="Times New Roman"/>
                <w:szCs w:val="24"/>
              </w:rPr>
              <w:t>3</w:t>
            </w:r>
            <w:r w:rsidRPr="004D69AE">
              <w:rPr>
                <w:rFonts w:cs="Times New Roman"/>
                <w:szCs w:val="24"/>
              </w:rPr>
              <w:t xml:space="preserve"> (0.3</w:t>
            </w:r>
            <w:r w:rsidR="00493F30">
              <w:rPr>
                <w:rFonts w:cs="Times New Roman"/>
                <w:szCs w:val="24"/>
              </w:rPr>
              <w:t>3-9.76</w:t>
            </w:r>
            <w:r w:rsidRPr="004D69AE">
              <w:rPr>
                <w:rFonts w:cs="Times New Roman"/>
                <w:szCs w:val="24"/>
              </w:rPr>
              <w:t>)</w:t>
            </w:r>
          </w:p>
        </w:tc>
      </w:tr>
      <w:tr w:rsidR="00C65509" w:rsidRPr="004D69AE" w14:paraId="3C42F933" w14:textId="77777777" w:rsidTr="00C65509">
        <w:trPr>
          <w:trHeight w:val="912"/>
        </w:trPr>
        <w:tc>
          <w:tcPr>
            <w:tcW w:w="4268" w:type="dxa"/>
          </w:tcPr>
          <w:p w14:paraId="32B5DE81" w14:textId="77777777" w:rsidR="00237826" w:rsidRPr="004D69AE" w:rsidRDefault="00237826" w:rsidP="00237826">
            <w:pPr>
              <w:rPr>
                <w:rFonts w:cs="Times New Roman"/>
                <w:szCs w:val="24"/>
              </w:rPr>
            </w:pPr>
            <w:proofErr w:type="spellStart"/>
            <w:r w:rsidRPr="004D69AE">
              <w:rPr>
                <w:rFonts w:cs="Times New Roman"/>
                <w:szCs w:val="24"/>
              </w:rPr>
              <w:t>SUV</w:t>
            </w:r>
            <w:r w:rsidRPr="004D69AE">
              <w:rPr>
                <w:rFonts w:cs="Times New Roman"/>
                <w:szCs w:val="24"/>
                <w:vertAlign w:val="subscript"/>
              </w:rPr>
              <w:t>mean</w:t>
            </w:r>
            <w:proofErr w:type="spellEnd"/>
            <w:r>
              <w:rPr>
                <w:rFonts w:cs="Times New Roman"/>
              </w:rPr>
              <w:t>-</w:t>
            </w:r>
            <w:r w:rsidRPr="004D69AE">
              <w:rPr>
                <w:rFonts w:cs="Times New Roman"/>
                <w:szCs w:val="24"/>
              </w:rPr>
              <w:t>BSA</w:t>
            </w:r>
          </w:p>
        </w:tc>
        <w:tc>
          <w:tcPr>
            <w:tcW w:w="4269" w:type="dxa"/>
          </w:tcPr>
          <w:p w14:paraId="73A5D756" w14:textId="513C5672" w:rsidR="00237826" w:rsidRPr="004D69AE" w:rsidRDefault="00237826" w:rsidP="00237826">
            <w:pPr>
              <w:rPr>
                <w:rFonts w:cs="Times New Roman"/>
                <w:szCs w:val="24"/>
              </w:rPr>
            </w:pPr>
            <w:r w:rsidRPr="004D69AE">
              <w:rPr>
                <w:rFonts w:cs="Times New Roman"/>
                <w:szCs w:val="24"/>
              </w:rPr>
              <w:t>1.0</w:t>
            </w:r>
            <w:r w:rsidR="00493F30">
              <w:rPr>
                <w:rFonts w:cs="Times New Roman"/>
                <w:szCs w:val="24"/>
              </w:rPr>
              <w:t>1</w:t>
            </w:r>
            <w:r w:rsidRPr="004D69AE">
              <w:rPr>
                <w:rFonts w:cs="Times New Roman"/>
                <w:szCs w:val="24"/>
              </w:rPr>
              <w:t xml:space="preserve"> (0.2</w:t>
            </w:r>
            <w:r w:rsidR="00493F30">
              <w:rPr>
                <w:rFonts w:cs="Times New Roman"/>
                <w:szCs w:val="24"/>
              </w:rPr>
              <w:t>0</w:t>
            </w:r>
            <w:r w:rsidRPr="004D69AE">
              <w:rPr>
                <w:rFonts w:cs="Times New Roman"/>
                <w:szCs w:val="24"/>
              </w:rPr>
              <w:t>-3.9</w:t>
            </w:r>
            <w:r w:rsidR="00493F30">
              <w:rPr>
                <w:rFonts w:cs="Times New Roman"/>
                <w:szCs w:val="24"/>
              </w:rPr>
              <w:t>2</w:t>
            </w:r>
            <w:r w:rsidRPr="004D69AE">
              <w:rPr>
                <w:rFonts w:cs="Times New Roman"/>
                <w:szCs w:val="24"/>
              </w:rPr>
              <w:t>)</w:t>
            </w:r>
          </w:p>
        </w:tc>
      </w:tr>
      <w:tr w:rsidR="00C65509" w:rsidRPr="004D69AE" w14:paraId="31F75424" w14:textId="77777777" w:rsidTr="00510E69">
        <w:trPr>
          <w:trHeight w:val="912"/>
        </w:trPr>
        <w:tc>
          <w:tcPr>
            <w:tcW w:w="4268" w:type="dxa"/>
            <w:tcBorders>
              <w:bottom w:val="nil"/>
            </w:tcBorders>
          </w:tcPr>
          <w:p w14:paraId="705EF636" w14:textId="77777777" w:rsidR="00237826" w:rsidRPr="004D69AE" w:rsidRDefault="00237826" w:rsidP="00237826">
            <w:pPr>
              <w:rPr>
                <w:rFonts w:cs="Times New Roman"/>
                <w:szCs w:val="24"/>
              </w:rPr>
            </w:pPr>
            <w:r w:rsidRPr="004D69AE">
              <w:rPr>
                <w:rFonts w:cs="Times New Roman"/>
                <w:szCs w:val="24"/>
              </w:rPr>
              <w:t>TLG</w:t>
            </w:r>
            <w:r>
              <w:rPr>
                <w:rFonts w:cs="Times New Roman"/>
              </w:rPr>
              <w:t>-</w:t>
            </w:r>
            <w:r w:rsidRPr="004D69AE">
              <w:rPr>
                <w:rFonts w:cs="Times New Roman"/>
                <w:szCs w:val="24"/>
              </w:rPr>
              <w:t>BSA</w:t>
            </w:r>
          </w:p>
        </w:tc>
        <w:tc>
          <w:tcPr>
            <w:tcW w:w="4269" w:type="dxa"/>
            <w:tcBorders>
              <w:bottom w:val="nil"/>
            </w:tcBorders>
          </w:tcPr>
          <w:p w14:paraId="71A3BF85" w14:textId="275D8767" w:rsidR="00237826" w:rsidRPr="004D69AE" w:rsidRDefault="00237826" w:rsidP="00237826">
            <w:pPr>
              <w:rPr>
                <w:rFonts w:cs="Times New Roman"/>
                <w:szCs w:val="24"/>
              </w:rPr>
            </w:pPr>
            <w:r w:rsidRPr="004D69AE">
              <w:rPr>
                <w:rFonts w:cs="Times New Roman"/>
                <w:szCs w:val="24"/>
              </w:rPr>
              <w:t>682.5</w:t>
            </w:r>
            <w:r w:rsidR="00493F30">
              <w:rPr>
                <w:rFonts w:cs="Times New Roman"/>
                <w:szCs w:val="24"/>
              </w:rPr>
              <w:t>2</w:t>
            </w:r>
            <w:r w:rsidRPr="004D69AE">
              <w:rPr>
                <w:rFonts w:cs="Times New Roman"/>
                <w:szCs w:val="24"/>
              </w:rPr>
              <w:t xml:space="preserve"> (2.4</w:t>
            </w:r>
            <w:r w:rsidR="00493F30">
              <w:rPr>
                <w:rFonts w:cs="Times New Roman"/>
                <w:szCs w:val="24"/>
              </w:rPr>
              <w:t>3</w:t>
            </w:r>
            <w:r w:rsidRPr="004D69AE">
              <w:rPr>
                <w:rFonts w:cs="Times New Roman"/>
                <w:szCs w:val="24"/>
              </w:rPr>
              <w:t>-4073.6</w:t>
            </w:r>
            <w:r w:rsidR="00493F30">
              <w:rPr>
                <w:rFonts w:cs="Times New Roman"/>
                <w:szCs w:val="24"/>
              </w:rPr>
              <w:t>1</w:t>
            </w:r>
            <w:r w:rsidRPr="004D69AE">
              <w:rPr>
                <w:rFonts w:cs="Times New Roman"/>
                <w:szCs w:val="24"/>
              </w:rPr>
              <w:t>)</w:t>
            </w:r>
          </w:p>
        </w:tc>
      </w:tr>
      <w:tr w:rsidR="00C65509" w:rsidRPr="004D69AE" w14:paraId="46C63157" w14:textId="77777777" w:rsidTr="00510E69">
        <w:trPr>
          <w:trHeight w:val="887"/>
        </w:trPr>
        <w:tc>
          <w:tcPr>
            <w:tcW w:w="4268" w:type="dxa"/>
            <w:tcBorders>
              <w:top w:val="nil"/>
              <w:bottom w:val="single" w:sz="4" w:space="0" w:color="auto"/>
            </w:tcBorders>
          </w:tcPr>
          <w:p w14:paraId="7863C89C" w14:textId="77777777" w:rsidR="00237826" w:rsidRPr="004D69AE" w:rsidRDefault="00237826" w:rsidP="00237826">
            <w:pPr>
              <w:rPr>
                <w:rFonts w:cs="Times New Roman"/>
                <w:szCs w:val="24"/>
              </w:rPr>
            </w:pPr>
            <w:r w:rsidRPr="004D69AE">
              <w:rPr>
                <w:rFonts w:cs="Times New Roman"/>
                <w:szCs w:val="24"/>
              </w:rPr>
              <w:t>HI</w:t>
            </w:r>
            <w:r>
              <w:rPr>
                <w:rFonts w:cs="Times New Roman"/>
              </w:rPr>
              <w:t>-</w:t>
            </w:r>
            <w:r w:rsidRPr="004D69AE">
              <w:rPr>
                <w:rFonts w:cs="Times New Roman"/>
                <w:szCs w:val="24"/>
              </w:rPr>
              <w:t>BSA</w:t>
            </w:r>
          </w:p>
        </w:tc>
        <w:tc>
          <w:tcPr>
            <w:tcW w:w="4269" w:type="dxa"/>
            <w:tcBorders>
              <w:top w:val="nil"/>
              <w:bottom w:val="single" w:sz="4" w:space="0" w:color="auto"/>
            </w:tcBorders>
          </w:tcPr>
          <w:p w14:paraId="444C863A" w14:textId="6A0A0D0D" w:rsidR="00237826" w:rsidRPr="004D69AE" w:rsidRDefault="00237826" w:rsidP="00237826">
            <w:pPr>
              <w:rPr>
                <w:rFonts w:cs="Times New Roman"/>
                <w:szCs w:val="24"/>
              </w:rPr>
            </w:pPr>
            <w:r w:rsidRPr="004D69AE">
              <w:rPr>
                <w:rFonts w:cs="Times New Roman"/>
                <w:szCs w:val="24"/>
              </w:rPr>
              <w:t>2.5</w:t>
            </w:r>
            <w:r w:rsidR="00493F30">
              <w:rPr>
                <w:rFonts w:cs="Times New Roman"/>
                <w:szCs w:val="24"/>
              </w:rPr>
              <w:t>0</w:t>
            </w:r>
            <w:r w:rsidRPr="004D69AE">
              <w:rPr>
                <w:rFonts w:cs="Times New Roman"/>
                <w:szCs w:val="24"/>
              </w:rPr>
              <w:t xml:space="preserve"> (0.7</w:t>
            </w:r>
            <w:r w:rsidR="00493F30">
              <w:rPr>
                <w:rFonts w:cs="Times New Roman"/>
                <w:szCs w:val="24"/>
              </w:rPr>
              <w:t>3</w:t>
            </w:r>
            <w:r w:rsidRPr="004D69AE">
              <w:rPr>
                <w:rFonts w:cs="Times New Roman"/>
                <w:szCs w:val="24"/>
              </w:rPr>
              <w:t>-5.5</w:t>
            </w:r>
            <w:r w:rsidR="00493F30">
              <w:rPr>
                <w:rFonts w:cs="Times New Roman"/>
                <w:szCs w:val="24"/>
              </w:rPr>
              <w:t>4</w:t>
            </w:r>
            <w:r w:rsidRPr="004D69AE">
              <w:rPr>
                <w:rFonts w:cs="Times New Roman"/>
                <w:szCs w:val="24"/>
              </w:rPr>
              <w:t>)</w:t>
            </w:r>
          </w:p>
        </w:tc>
      </w:tr>
    </w:tbl>
    <w:p w14:paraId="46DE83F6" w14:textId="301173F4" w:rsidR="00237826" w:rsidRPr="00C65509" w:rsidRDefault="00237826" w:rsidP="00E24F28">
      <w:pPr>
        <w:rPr>
          <w:rFonts w:cs="Times New Roman"/>
          <w:szCs w:val="24"/>
        </w:rPr>
      </w:pPr>
      <w:proofErr w:type="spellStart"/>
      <w:r w:rsidRPr="004D69AE">
        <w:rPr>
          <w:rFonts w:cs="Times New Roman"/>
          <w:i/>
          <w:szCs w:val="24"/>
        </w:rPr>
        <w:t>SUV</w:t>
      </w:r>
      <w:r w:rsidRPr="004D69AE">
        <w:rPr>
          <w:rFonts w:cs="Times New Roman"/>
          <w:i/>
          <w:szCs w:val="24"/>
          <w:vertAlign w:val="subscript"/>
        </w:rPr>
        <w:t>max</w:t>
      </w:r>
      <w:proofErr w:type="spellEnd"/>
      <w:r w:rsidRPr="004D69AE">
        <w:rPr>
          <w:rFonts w:cs="Times New Roman"/>
          <w:szCs w:val="24"/>
        </w:rPr>
        <w:t xml:space="preserve"> maximal standard uptake value, </w:t>
      </w:r>
      <w:proofErr w:type="spellStart"/>
      <w:r w:rsidRPr="004D69AE">
        <w:rPr>
          <w:rFonts w:cs="Times New Roman"/>
          <w:i/>
          <w:szCs w:val="24"/>
        </w:rPr>
        <w:t>SUV</w:t>
      </w:r>
      <w:r w:rsidRPr="004D69AE">
        <w:rPr>
          <w:rFonts w:cs="Times New Roman"/>
          <w:i/>
          <w:szCs w:val="24"/>
          <w:vertAlign w:val="subscript"/>
        </w:rPr>
        <w:t>mean</w:t>
      </w:r>
      <w:proofErr w:type="spellEnd"/>
      <w:r w:rsidRPr="004D69AE">
        <w:rPr>
          <w:rFonts w:cs="Times New Roman"/>
          <w:szCs w:val="24"/>
        </w:rPr>
        <w:t xml:space="preserve"> mean standard uptake value, </w:t>
      </w:r>
      <w:r w:rsidRPr="004D69AE">
        <w:rPr>
          <w:rFonts w:cs="Times New Roman"/>
          <w:i/>
          <w:szCs w:val="24"/>
        </w:rPr>
        <w:t>HI</w:t>
      </w:r>
      <w:r w:rsidRPr="004D69AE">
        <w:rPr>
          <w:rFonts w:cs="Times New Roman"/>
          <w:szCs w:val="24"/>
        </w:rPr>
        <w:t xml:space="preserve"> heterogeneity index,</w:t>
      </w:r>
      <w:r w:rsidRPr="004D69AE">
        <w:rPr>
          <w:rFonts w:cs="Times New Roman"/>
          <w:i/>
          <w:szCs w:val="24"/>
        </w:rPr>
        <w:t xml:space="preserve"> LBM</w:t>
      </w:r>
      <w:r w:rsidRPr="004D69AE">
        <w:rPr>
          <w:rFonts w:cs="Times New Roman"/>
          <w:szCs w:val="24"/>
        </w:rPr>
        <w:t xml:space="preserve"> lean body mass, </w:t>
      </w:r>
      <w:r w:rsidRPr="004D69AE">
        <w:rPr>
          <w:rFonts w:cs="Times New Roman"/>
          <w:i/>
          <w:szCs w:val="24"/>
        </w:rPr>
        <w:t>BSA</w:t>
      </w:r>
      <w:r w:rsidRPr="004D69AE">
        <w:rPr>
          <w:rFonts w:cs="Times New Roman"/>
          <w:szCs w:val="24"/>
        </w:rPr>
        <w:t xml:space="preserve"> body surface area, </w:t>
      </w:r>
      <w:r w:rsidRPr="004D69AE">
        <w:rPr>
          <w:rFonts w:cs="Times New Roman"/>
          <w:i/>
          <w:szCs w:val="24"/>
        </w:rPr>
        <w:t>TLG</w:t>
      </w:r>
      <w:r w:rsidRPr="004D69AE">
        <w:rPr>
          <w:rFonts w:cs="Times New Roman"/>
          <w:szCs w:val="24"/>
        </w:rPr>
        <w:t xml:space="preserve"> total lesion glycolysis</w:t>
      </w:r>
      <w:r>
        <w:rPr>
          <w:rFonts w:cs="Times New Roman"/>
        </w:rPr>
        <w:t>.</w:t>
      </w:r>
      <w:r w:rsidRPr="004D69AE">
        <w:rPr>
          <w:rFonts w:cs="Times New Roman"/>
          <w:szCs w:val="24"/>
        </w:rPr>
        <w:t xml:space="preserve"> </w:t>
      </w:r>
    </w:p>
    <w:p w14:paraId="754696BB" w14:textId="77777777" w:rsidR="00C65509" w:rsidRDefault="00C65509" w:rsidP="00E24F28">
      <w:pPr>
        <w:rPr>
          <w:rFonts w:cs="Times New Roman"/>
          <w:b/>
          <w:szCs w:val="24"/>
        </w:rPr>
      </w:pPr>
    </w:p>
    <w:p w14:paraId="289A2066" w14:textId="77777777" w:rsidR="00C65509" w:rsidRDefault="00C65509" w:rsidP="00E24F28">
      <w:pPr>
        <w:rPr>
          <w:rFonts w:cs="Times New Roman"/>
          <w:b/>
          <w:szCs w:val="24"/>
        </w:rPr>
      </w:pPr>
    </w:p>
    <w:p w14:paraId="3BD9AAD8" w14:textId="77777777" w:rsidR="00C65509" w:rsidRDefault="00C65509" w:rsidP="00E24F28">
      <w:pPr>
        <w:rPr>
          <w:rFonts w:cs="Times New Roman"/>
          <w:b/>
          <w:szCs w:val="24"/>
        </w:rPr>
      </w:pPr>
    </w:p>
    <w:p w14:paraId="287BE661" w14:textId="77777777" w:rsidR="00C65509" w:rsidRDefault="00C65509" w:rsidP="00E24F28">
      <w:pPr>
        <w:rPr>
          <w:rFonts w:cs="Times New Roman"/>
          <w:b/>
          <w:szCs w:val="24"/>
        </w:rPr>
      </w:pPr>
    </w:p>
    <w:p w14:paraId="20A47511" w14:textId="07FBDEEF" w:rsidR="00E24F28" w:rsidRPr="00536A6E" w:rsidRDefault="00E24F28" w:rsidP="00E24F28">
      <w:pPr>
        <w:rPr>
          <w:rFonts w:cs="Times New Roman"/>
          <w:szCs w:val="24"/>
        </w:rPr>
      </w:pPr>
      <w:r w:rsidRPr="00536A6E">
        <w:rPr>
          <w:rFonts w:cs="Times New Roman"/>
          <w:b/>
          <w:szCs w:val="24"/>
        </w:rPr>
        <w:lastRenderedPageBreak/>
        <w:t>TABLE S</w:t>
      </w:r>
      <w:r w:rsidR="00237826">
        <w:rPr>
          <w:rFonts w:cs="Times New Roman"/>
          <w:b/>
          <w:szCs w:val="24"/>
        </w:rPr>
        <w:t>2</w:t>
      </w:r>
      <w:r w:rsidRPr="00536A6E">
        <w:rPr>
          <w:rFonts w:cs="Times New Roman"/>
          <w:szCs w:val="24"/>
        </w:rPr>
        <w:t xml:space="preserve"> </w:t>
      </w:r>
      <w:r w:rsidRPr="00536A6E">
        <w:rPr>
          <w:rFonts w:cs="Times New Roman"/>
          <w:b/>
          <w:szCs w:val="24"/>
        </w:rPr>
        <w:t xml:space="preserve">| </w:t>
      </w:r>
      <w:r w:rsidRPr="00536A6E">
        <w:rPr>
          <w:rFonts w:cs="Times New Roman"/>
          <w:szCs w:val="24"/>
        </w:rPr>
        <w:t>ROC curve analyses of LBM and BSA-related prognostic factors for PFS and OS in MCL.</w:t>
      </w:r>
    </w:p>
    <w:tbl>
      <w:tblPr>
        <w:tblStyle w:val="aff5"/>
        <w:tblW w:w="9781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134"/>
        <w:gridCol w:w="1843"/>
        <w:gridCol w:w="419"/>
        <w:gridCol w:w="573"/>
        <w:gridCol w:w="169"/>
        <w:gridCol w:w="115"/>
        <w:gridCol w:w="992"/>
        <w:gridCol w:w="1843"/>
        <w:gridCol w:w="992"/>
      </w:tblGrid>
      <w:tr w:rsidR="00E24F28" w:rsidRPr="00536A6E" w14:paraId="6577128E" w14:textId="77777777" w:rsidTr="00510E69">
        <w:trPr>
          <w:jc w:val="center"/>
        </w:trPr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602BDAF3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  <w:r w:rsidRPr="00536A6E">
              <w:rPr>
                <w:rFonts w:cs="Times New Roman"/>
                <w:szCs w:val="24"/>
              </w:rPr>
              <w:t>Parameter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bottom w:val="nil"/>
            </w:tcBorders>
          </w:tcPr>
          <w:p w14:paraId="0D7B8AF3" w14:textId="77777777" w:rsidR="00E24F28" w:rsidRPr="00536A6E" w:rsidRDefault="00E24F28" w:rsidP="00237826">
            <w:pPr>
              <w:jc w:val="center"/>
              <w:rPr>
                <w:rFonts w:cs="Times New Roman"/>
                <w:szCs w:val="24"/>
              </w:rPr>
            </w:pPr>
            <w:r w:rsidRPr="00536A6E">
              <w:rPr>
                <w:rFonts w:cs="Times New Roman"/>
                <w:szCs w:val="24"/>
              </w:rPr>
              <w:t>PFS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bottom w:val="nil"/>
            </w:tcBorders>
          </w:tcPr>
          <w:p w14:paraId="578E4A9E" w14:textId="77777777" w:rsidR="00E24F28" w:rsidRPr="00536A6E" w:rsidRDefault="00E24F28" w:rsidP="0023782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94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8D16E09" w14:textId="77777777" w:rsidR="00E24F28" w:rsidRPr="00536A6E" w:rsidRDefault="00E24F28" w:rsidP="00237826">
            <w:pPr>
              <w:jc w:val="center"/>
              <w:rPr>
                <w:rFonts w:cs="Times New Roman"/>
                <w:i/>
                <w:szCs w:val="24"/>
              </w:rPr>
            </w:pPr>
            <w:r w:rsidRPr="00536A6E">
              <w:rPr>
                <w:rFonts w:cs="Times New Roman"/>
                <w:szCs w:val="24"/>
              </w:rPr>
              <w:t>OS</w:t>
            </w:r>
          </w:p>
        </w:tc>
      </w:tr>
      <w:tr w:rsidR="003F71E1" w:rsidRPr="00536A6E" w14:paraId="28C6EC74" w14:textId="77777777" w:rsidTr="00510E69">
        <w:trPr>
          <w:jc w:val="center"/>
        </w:trPr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240FAFC6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8D6FEC6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  <w:r w:rsidRPr="00536A6E">
              <w:rPr>
                <w:rFonts w:cs="Times New Roman"/>
                <w:szCs w:val="24"/>
              </w:rPr>
              <w:t>Cutoff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AF89C1D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  <w:r w:rsidRPr="00536A6E">
              <w:rPr>
                <w:rFonts w:cs="Times New Roman"/>
                <w:szCs w:val="24"/>
              </w:rPr>
              <w:t>AUC (95% CI)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E89E87D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  <w:r w:rsidRPr="00536A6E">
              <w:rPr>
                <w:rFonts w:cs="Times New Roman"/>
                <w:i/>
                <w:szCs w:val="24"/>
              </w:rPr>
              <w:t>P</w:t>
            </w:r>
            <w:r w:rsidRPr="00536A6E">
              <w:rPr>
                <w:rFonts w:cs="Times New Roman"/>
                <w:szCs w:val="24"/>
              </w:rPr>
              <w:t xml:space="preserve"> value</w:t>
            </w:r>
          </w:p>
        </w:tc>
        <w:tc>
          <w:tcPr>
            <w:tcW w:w="284" w:type="dxa"/>
            <w:gridSpan w:val="2"/>
            <w:tcBorders>
              <w:top w:val="nil"/>
              <w:bottom w:val="single" w:sz="4" w:space="0" w:color="auto"/>
            </w:tcBorders>
          </w:tcPr>
          <w:p w14:paraId="3BA8E917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A02DD90" w14:textId="77777777" w:rsidR="00E24F28" w:rsidRPr="00536A6E" w:rsidRDefault="00E24F28" w:rsidP="00237826">
            <w:pPr>
              <w:rPr>
                <w:rFonts w:cs="Times New Roman"/>
                <w:i/>
                <w:szCs w:val="24"/>
              </w:rPr>
            </w:pPr>
            <w:r w:rsidRPr="00536A6E">
              <w:rPr>
                <w:rFonts w:cs="Times New Roman"/>
                <w:szCs w:val="24"/>
              </w:rPr>
              <w:t>Cutoff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AFABEB8" w14:textId="77777777" w:rsidR="00E24F28" w:rsidRPr="00536A6E" w:rsidRDefault="00E24F28" w:rsidP="00237826">
            <w:pPr>
              <w:rPr>
                <w:rFonts w:cs="Times New Roman"/>
                <w:i/>
                <w:szCs w:val="24"/>
              </w:rPr>
            </w:pPr>
            <w:r w:rsidRPr="00536A6E">
              <w:rPr>
                <w:rFonts w:cs="Times New Roman"/>
                <w:szCs w:val="24"/>
              </w:rPr>
              <w:t>AUC (95% CI)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07377C7" w14:textId="77777777" w:rsidR="00E24F28" w:rsidRPr="00536A6E" w:rsidRDefault="00E24F28" w:rsidP="00237826">
            <w:pPr>
              <w:rPr>
                <w:rFonts w:cs="Times New Roman"/>
                <w:i/>
                <w:szCs w:val="24"/>
              </w:rPr>
            </w:pPr>
            <w:r w:rsidRPr="00536A6E">
              <w:rPr>
                <w:rFonts w:cs="Times New Roman"/>
                <w:i/>
                <w:szCs w:val="24"/>
              </w:rPr>
              <w:t>P</w:t>
            </w:r>
            <w:r w:rsidRPr="00536A6E">
              <w:rPr>
                <w:rFonts w:cs="Times New Roman"/>
                <w:szCs w:val="24"/>
              </w:rPr>
              <w:t xml:space="preserve"> value</w:t>
            </w:r>
          </w:p>
        </w:tc>
      </w:tr>
      <w:tr w:rsidR="003F71E1" w:rsidRPr="00536A6E" w14:paraId="6DF7D01F" w14:textId="77777777" w:rsidTr="00510E69">
        <w:trPr>
          <w:jc w:val="center"/>
        </w:trPr>
        <w:tc>
          <w:tcPr>
            <w:tcW w:w="1701" w:type="dxa"/>
            <w:tcBorders>
              <w:top w:val="single" w:sz="4" w:space="0" w:color="auto"/>
            </w:tcBorders>
          </w:tcPr>
          <w:p w14:paraId="7269EBD7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  <w:r w:rsidRPr="00536A6E">
              <w:rPr>
                <w:rFonts w:cs="Times New Roman"/>
                <w:szCs w:val="24"/>
              </w:rPr>
              <w:t>SUV</w:t>
            </w:r>
            <w:r w:rsidRPr="00536A6E">
              <w:rPr>
                <w:rFonts w:cs="Times New Roman"/>
                <w:szCs w:val="24"/>
                <w:vertAlign w:val="subscript"/>
              </w:rPr>
              <w:t>max</w:t>
            </w:r>
            <w:r w:rsidRPr="00536A6E">
              <w:rPr>
                <w:rFonts w:cs="Times New Roman"/>
                <w:szCs w:val="24"/>
              </w:rPr>
              <w:t>-LBM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4897ECE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  <w:r w:rsidRPr="00536A6E">
              <w:rPr>
                <w:rFonts w:cs="Times New Roman"/>
                <w:szCs w:val="24"/>
              </w:rPr>
              <w:t>3.88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09D28DAA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  <w:r w:rsidRPr="00536A6E">
              <w:rPr>
                <w:rFonts w:cs="Times New Roman"/>
                <w:szCs w:val="24"/>
              </w:rPr>
              <w:t>0.47 (0.35-0.60)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14:paraId="6D916AA7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  <w:r w:rsidRPr="00536A6E">
              <w:rPr>
                <w:rFonts w:cs="Times New Roman"/>
                <w:szCs w:val="24"/>
              </w:rPr>
              <w:t>0.376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</w:tcBorders>
          </w:tcPr>
          <w:p w14:paraId="7EB575D6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276859C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  <w:r w:rsidRPr="00536A6E">
              <w:rPr>
                <w:rFonts w:cs="Times New Roman"/>
                <w:szCs w:val="24"/>
              </w:rPr>
              <w:t>6.00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67F076AE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  <w:r w:rsidRPr="00536A6E">
              <w:rPr>
                <w:rFonts w:cs="Times New Roman"/>
                <w:szCs w:val="24"/>
              </w:rPr>
              <w:t>0.59 (0.37-0.80)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F05D638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  <w:r w:rsidRPr="00536A6E">
              <w:rPr>
                <w:rFonts w:cs="Times New Roman"/>
                <w:szCs w:val="24"/>
              </w:rPr>
              <w:t>0.431</w:t>
            </w:r>
          </w:p>
        </w:tc>
      </w:tr>
      <w:tr w:rsidR="003F71E1" w:rsidRPr="00536A6E" w14:paraId="477B11EE" w14:textId="77777777" w:rsidTr="00380E08">
        <w:trPr>
          <w:jc w:val="center"/>
        </w:trPr>
        <w:tc>
          <w:tcPr>
            <w:tcW w:w="1701" w:type="dxa"/>
          </w:tcPr>
          <w:p w14:paraId="56F834CA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  <w:proofErr w:type="spellStart"/>
            <w:r w:rsidRPr="00536A6E">
              <w:rPr>
                <w:rFonts w:cs="Times New Roman"/>
                <w:szCs w:val="24"/>
              </w:rPr>
              <w:t>SUV</w:t>
            </w:r>
            <w:r w:rsidRPr="00536A6E">
              <w:rPr>
                <w:rFonts w:cs="Times New Roman"/>
                <w:szCs w:val="24"/>
                <w:vertAlign w:val="subscript"/>
              </w:rPr>
              <w:t>mean</w:t>
            </w:r>
            <w:proofErr w:type="spellEnd"/>
            <w:r w:rsidRPr="00536A6E">
              <w:rPr>
                <w:rFonts w:cs="Times New Roman"/>
                <w:szCs w:val="24"/>
              </w:rPr>
              <w:t>-LBM</w:t>
            </w:r>
          </w:p>
        </w:tc>
        <w:tc>
          <w:tcPr>
            <w:tcW w:w="1134" w:type="dxa"/>
          </w:tcPr>
          <w:p w14:paraId="0B0E0938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  <w:r w:rsidRPr="00536A6E">
              <w:rPr>
                <w:rFonts w:cs="Times New Roman"/>
                <w:szCs w:val="24"/>
              </w:rPr>
              <w:t>1.57</w:t>
            </w:r>
          </w:p>
        </w:tc>
        <w:tc>
          <w:tcPr>
            <w:tcW w:w="1843" w:type="dxa"/>
          </w:tcPr>
          <w:p w14:paraId="34846909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  <w:r w:rsidRPr="00536A6E">
              <w:rPr>
                <w:rFonts w:cs="Times New Roman"/>
                <w:szCs w:val="24"/>
              </w:rPr>
              <w:t>0.45 (0.33-0.58)</w:t>
            </w:r>
          </w:p>
        </w:tc>
        <w:tc>
          <w:tcPr>
            <w:tcW w:w="992" w:type="dxa"/>
            <w:gridSpan w:val="2"/>
          </w:tcPr>
          <w:p w14:paraId="56BE40E1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  <w:r w:rsidRPr="00536A6E">
              <w:rPr>
                <w:rFonts w:cs="Times New Roman"/>
                <w:szCs w:val="24"/>
              </w:rPr>
              <w:t>0.799</w:t>
            </w:r>
          </w:p>
        </w:tc>
        <w:tc>
          <w:tcPr>
            <w:tcW w:w="284" w:type="dxa"/>
            <w:gridSpan w:val="2"/>
          </w:tcPr>
          <w:p w14:paraId="5BCBE3EF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</w:p>
        </w:tc>
        <w:tc>
          <w:tcPr>
            <w:tcW w:w="992" w:type="dxa"/>
          </w:tcPr>
          <w:p w14:paraId="37F42CC1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  <w:r w:rsidRPr="00536A6E">
              <w:rPr>
                <w:rFonts w:cs="Times New Roman"/>
                <w:szCs w:val="24"/>
              </w:rPr>
              <w:t>7.82</w:t>
            </w:r>
          </w:p>
        </w:tc>
        <w:tc>
          <w:tcPr>
            <w:tcW w:w="1843" w:type="dxa"/>
          </w:tcPr>
          <w:p w14:paraId="2D65B54A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  <w:r w:rsidRPr="00536A6E">
              <w:rPr>
                <w:rFonts w:cs="Times New Roman"/>
                <w:szCs w:val="24"/>
              </w:rPr>
              <w:t>0.55 (0.33-0.77)</w:t>
            </w:r>
          </w:p>
        </w:tc>
        <w:tc>
          <w:tcPr>
            <w:tcW w:w="992" w:type="dxa"/>
          </w:tcPr>
          <w:p w14:paraId="31E8B52B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  <w:r w:rsidRPr="00536A6E">
              <w:rPr>
                <w:rFonts w:cs="Times New Roman"/>
                <w:szCs w:val="24"/>
              </w:rPr>
              <w:t>0.677</w:t>
            </w:r>
          </w:p>
        </w:tc>
      </w:tr>
      <w:tr w:rsidR="003F71E1" w:rsidRPr="00536A6E" w14:paraId="62659CC7" w14:textId="77777777" w:rsidTr="00380E08">
        <w:trPr>
          <w:jc w:val="center"/>
        </w:trPr>
        <w:tc>
          <w:tcPr>
            <w:tcW w:w="1701" w:type="dxa"/>
          </w:tcPr>
          <w:p w14:paraId="576BB319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  <w:r w:rsidRPr="00536A6E">
              <w:rPr>
                <w:rFonts w:cs="Times New Roman"/>
                <w:szCs w:val="24"/>
              </w:rPr>
              <w:t>TLG-LBM</w:t>
            </w:r>
          </w:p>
        </w:tc>
        <w:tc>
          <w:tcPr>
            <w:tcW w:w="1134" w:type="dxa"/>
          </w:tcPr>
          <w:p w14:paraId="59C2A58A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  <w:r w:rsidRPr="00536A6E">
              <w:rPr>
                <w:rFonts w:cs="Times New Roman"/>
                <w:szCs w:val="24"/>
              </w:rPr>
              <w:t>84.81</w:t>
            </w:r>
          </w:p>
        </w:tc>
        <w:tc>
          <w:tcPr>
            <w:tcW w:w="1843" w:type="dxa"/>
          </w:tcPr>
          <w:p w14:paraId="1B5588B6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  <w:r w:rsidRPr="00536A6E">
              <w:rPr>
                <w:rFonts w:cs="Times New Roman"/>
                <w:szCs w:val="24"/>
              </w:rPr>
              <w:t>0.46 (0.33-0.59)</w:t>
            </w:r>
          </w:p>
        </w:tc>
        <w:tc>
          <w:tcPr>
            <w:tcW w:w="992" w:type="dxa"/>
            <w:gridSpan w:val="2"/>
          </w:tcPr>
          <w:p w14:paraId="3B6A5EF9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  <w:r w:rsidRPr="00536A6E">
              <w:rPr>
                <w:rFonts w:cs="Times New Roman"/>
                <w:szCs w:val="24"/>
              </w:rPr>
              <w:t>0.402</w:t>
            </w:r>
          </w:p>
        </w:tc>
        <w:tc>
          <w:tcPr>
            <w:tcW w:w="284" w:type="dxa"/>
            <w:gridSpan w:val="2"/>
          </w:tcPr>
          <w:p w14:paraId="7ACA3A6A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</w:p>
        </w:tc>
        <w:tc>
          <w:tcPr>
            <w:tcW w:w="992" w:type="dxa"/>
          </w:tcPr>
          <w:p w14:paraId="3B2FEB0C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  <w:r w:rsidRPr="00536A6E">
              <w:rPr>
                <w:rFonts w:cs="Times New Roman"/>
                <w:szCs w:val="24"/>
              </w:rPr>
              <w:t>520.57</w:t>
            </w:r>
          </w:p>
        </w:tc>
        <w:tc>
          <w:tcPr>
            <w:tcW w:w="1843" w:type="dxa"/>
          </w:tcPr>
          <w:p w14:paraId="3858EC9F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  <w:r w:rsidRPr="00536A6E">
              <w:rPr>
                <w:rFonts w:cs="Times New Roman"/>
                <w:szCs w:val="24"/>
              </w:rPr>
              <w:t>0.63 (0.44-0.81)</w:t>
            </w:r>
          </w:p>
        </w:tc>
        <w:tc>
          <w:tcPr>
            <w:tcW w:w="992" w:type="dxa"/>
          </w:tcPr>
          <w:p w14:paraId="467A719E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  <w:r w:rsidRPr="00536A6E">
              <w:rPr>
                <w:rFonts w:cs="Times New Roman"/>
                <w:szCs w:val="24"/>
              </w:rPr>
              <w:t>0.241</w:t>
            </w:r>
          </w:p>
        </w:tc>
      </w:tr>
      <w:tr w:rsidR="003F71E1" w:rsidRPr="00536A6E" w14:paraId="54BD699C" w14:textId="77777777" w:rsidTr="00380E08">
        <w:trPr>
          <w:jc w:val="center"/>
        </w:trPr>
        <w:tc>
          <w:tcPr>
            <w:tcW w:w="1701" w:type="dxa"/>
          </w:tcPr>
          <w:p w14:paraId="6F3C6B16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  <w:r w:rsidRPr="00536A6E">
              <w:rPr>
                <w:rFonts w:cs="Times New Roman"/>
                <w:szCs w:val="24"/>
              </w:rPr>
              <w:t>HI-LBM</w:t>
            </w:r>
          </w:p>
        </w:tc>
        <w:tc>
          <w:tcPr>
            <w:tcW w:w="1134" w:type="dxa"/>
          </w:tcPr>
          <w:p w14:paraId="7BE5214D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  <w:r w:rsidRPr="00536A6E">
              <w:rPr>
                <w:rFonts w:cs="Times New Roman"/>
                <w:szCs w:val="24"/>
              </w:rPr>
              <w:t>1.98</w:t>
            </w:r>
          </w:p>
        </w:tc>
        <w:tc>
          <w:tcPr>
            <w:tcW w:w="1843" w:type="dxa"/>
          </w:tcPr>
          <w:p w14:paraId="203B7FFC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  <w:r w:rsidRPr="00536A6E">
              <w:rPr>
                <w:rFonts w:cs="Times New Roman"/>
                <w:szCs w:val="24"/>
              </w:rPr>
              <w:t>0.57 (0.45-0.70)</w:t>
            </w:r>
          </w:p>
        </w:tc>
        <w:tc>
          <w:tcPr>
            <w:tcW w:w="992" w:type="dxa"/>
            <w:gridSpan w:val="2"/>
          </w:tcPr>
          <w:p w14:paraId="25A9A783" w14:textId="77777777" w:rsidR="00E24F28" w:rsidRPr="0040640D" w:rsidRDefault="00E24F28" w:rsidP="00237826">
            <w:pPr>
              <w:rPr>
                <w:rFonts w:cs="Times New Roman"/>
                <w:b/>
                <w:szCs w:val="24"/>
              </w:rPr>
            </w:pPr>
            <w:r w:rsidRPr="0040640D">
              <w:rPr>
                <w:rFonts w:cs="Times New Roman"/>
                <w:b/>
                <w:szCs w:val="24"/>
              </w:rPr>
              <w:t>0.041</w:t>
            </w:r>
          </w:p>
        </w:tc>
        <w:tc>
          <w:tcPr>
            <w:tcW w:w="284" w:type="dxa"/>
            <w:gridSpan w:val="2"/>
          </w:tcPr>
          <w:p w14:paraId="788C1292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</w:p>
        </w:tc>
        <w:tc>
          <w:tcPr>
            <w:tcW w:w="992" w:type="dxa"/>
          </w:tcPr>
          <w:p w14:paraId="30B15DE8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  <w:r w:rsidRPr="00536A6E">
              <w:rPr>
                <w:rFonts w:cs="Times New Roman"/>
                <w:szCs w:val="24"/>
              </w:rPr>
              <w:t>2.45</w:t>
            </w:r>
          </w:p>
        </w:tc>
        <w:tc>
          <w:tcPr>
            <w:tcW w:w="1843" w:type="dxa"/>
          </w:tcPr>
          <w:p w14:paraId="1F6C524B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  <w:r w:rsidRPr="00536A6E">
              <w:rPr>
                <w:rFonts w:cs="Times New Roman"/>
                <w:szCs w:val="24"/>
              </w:rPr>
              <w:t>0.56 (0.32-0.79)</w:t>
            </w:r>
          </w:p>
        </w:tc>
        <w:tc>
          <w:tcPr>
            <w:tcW w:w="992" w:type="dxa"/>
          </w:tcPr>
          <w:p w14:paraId="199DC5E4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  <w:r w:rsidRPr="00536A6E">
              <w:rPr>
                <w:rFonts w:cs="Times New Roman"/>
                <w:szCs w:val="24"/>
              </w:rPr>
              <w:t>0.611</w:t>
            </w:r>
          </w:p>
        </w:tc>
      </w:tr>
      <w:tr w:rsidR="003F71E1" w:rsidRPr="00536A6E" w14:paraId="778D3399" w14:textId="77777777" w:rsidTr="00380E08">
        <w:trPr>
          <w:jc w:val="center"/>
        </w:trPr>
        <w:tc>
          <w:tcPr>
            <w:tcW w:w="1701" w:type="dxa"/>
          </w:tcPr>
          <w:p w14:paraId="01895ED7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  <w:r w:rsidRPr="00536A6E">
              <w:rPr>
                <w:rFonts w:cs="Times New Roman"/>
                <w:szCs w:val="24"/>
              </w:rPr>
              <w:t>SUV</w:t>
            </w:r>
            <w:r w:rsidRPr="00536A6E">
              <w:rPr>
                <w:rFonts w:cs="Times New Roman"/>
                <w:szCs w:val="24"/>
                <w:vertAlign w:val="subscript"/>
              </w:rPr>
              <w:t>max</w:t>
            </w:r>
            <w:r w:rsidRPr="00536A6E">
              <w:rPr>
                <w:rFonts w:cs="Times New Roman"/>
                <w:szCs w:val="24"/>
              </w:rPr>
              <w:t>-BSA</w:t>
            </w:r>
          </w:p>
        </w:tc>
        <w:tc>
          <w:tcPr>
            <w:tcW w:w="1134" w:type="dxa"/>
          </w:tcPr>
          <w:p w14:paraId="0E08176E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  <w:r w:rsidRPr="00536A6E">
              <w:rPr>
                <w:rFonts w:cs="Times New Roman"/>
                <w:szCs w:val="24"/>
              </w:rPr>
              <w:t>1.32</w:t>
            </w:r>
          </w:p>
        </w:tc>
        <w:tc>
          <w:tcPr>
            <w:tcW w:w="1843" w:type="dxa"/>
          </w:tcPr>
          <w:p w14:paraId="677788B6" w14:textId="69EAA743" w:rsidR="00E24F28" w:rsidRPr="00536A6E" w:rsidRDefault="00476F14" w:rsidP="0023782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0.47 (0.35</w:t>
            </w:r>
            <w:r w:rsidR="00E24F28" w:rsidRPr="00536A6E">
              <w:rPr>
                <w:rFonts w:cs="Times New Roman"/>
                <w:szCs w:val="24"/>
              </w:rPr>
              <w:t>-0.59)</w:t>
            </w:r>
          </w:p>
        </w:tc>
        <w:tc>
          <w:tcPr>
            <w:tcW w:w="992" w:type="dxa"/>
            <w:gridSpan w:val="2"/>
          </w:tcPr>
          <w:p w14:paraId="6FC4AAD5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  <w:r w:rsidRPr="00536A6E">
              <w:rPr>
                <w:rFonts w:cs="Times New Roman"/>
                <w:szCs w:val="24"/>
              </w:rPr>
              <w:t>0.376</w:t>
            </w:r>
          </w:p>
        </w:tc>
        <w:tc>
          <w:tcPr>
            <w:tcW w:w="284" w:type="dxa"/>
            <w:gridSpan w:val="2"/>
          </w:tcPr>
          <w:p w14:paraId="66DAA783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</w:p>
        </w:tc>
        <w:tc>
          <w:tcPr>
            <w:tcW w:w="992" w:type="dxa"/>
          </w:tcPr>
          <w:p w14:paraId="6D59296C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  <w:r w:rsidRPr="00536A6E">
              <w:rPr>
                <w:rFonts w:cs="Times New Roman"/>
                <w:szCs w:val="24"/>
              </w:rPr>
              <w:t>2.00</w:t>
            </w:r>
          </w:p>
        </w:tc>
        <w:tc>
          <w:tcPr>
            <w:tcW w:w="1843" w:type="dxa"/>
          </w:tcPr>
          <w:p w14:paraId="10971677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  <w:r w:rsidRPr="00536A6E">
              <w:rPr>
                <w:rFonts w:cs="Times New Roman"/>
                <w:szCs w:val="24"/>
              </w:rPr>
              <w:t>0.60 (0.38-0.80)</w:t>
            </w:r>
          </w:p>
        </w:tc>
        <w:tc>
          <w:tcPr>
            <w:tcW w:w="992" w:type="dxa"/>
          </w:tcPr>
          <w:p w14:paraId="0F457B05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  <w:r w:rsidRPr="00536A6E">
              <w:rPr>
                <w:rFonts w:cs="Times New Roman"/>
                <w:szCs w:val="24"/>
              </w:rPr>
              <w:t>0.405</w:t>
            </w:r>
          </w:p>
        </w:tc>
      </w:tr>
      <w:tr w:rsidR="003F71E1" w:rsidRPr="00536A6E" w14:paraId="28BDCD2D" w14:textId="77777777" w:rsidTr="00380E08">
        <w:trPr>
          <w:jc w:val="center"/>
        </w:trPr>
        <w:tc>
          <w:tcPr>
            <w:tcW w:w="1701" w:type="dxa"/>
          </w:tcPr>
          <w:p w14:paraId="7F016B0A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  <w:proofErr w:type="spellStart"/>
            <w:r w:rsidRPr="00536A6E">
              <w:rPr>
                <w:rFonts w:cs="Times New Roman"/>
                <w:szCs w:val="24"/>
              </w:rPr>
              <w:t>SUV</w:t>
            </w:r>
            <w:r w:rsidRPr="00536A6E">
              <w:rPr>
                <w:rFonts w:cs="Times New Roman"/>
                <w:szCs w:val="24"/>
                <w:vertAlign w:val="subscript"/>
              </w:rPr>
              <w:t>mean</w:t>
            </w:r>
            <w:proofErr w:type="spellEnd"/>
            <w:r w:rsidRPr="00536A6E">
              <w:rPr>
                <w:rFonts w:cs="Times New Roman"/>
                <w:szCs w:val="24"/>
              </w:rPr>
              <w:t>-BSA</w:t>
            </w:r>
          </w:p>
        </w:tc>
        <w:tc>
          <w:tcPr>
            <w:tcW w:w="1134" w:type="dxa"/>
          </w:tcPr>
          <w:p w14:paraId="74746593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  <w:r w:rsidRPr="00536A6E">
              <w:rPr>
                <w:rFonts w:cs="Times New Roman"/>
                <w:szCs w:val="24"/>
              </w:rPr>
              <w:t>0.23</w:t>
            </w:r>
          </w:p>
        </w:tc>
        <w:tc>
          <w:tcPr>
            <w:tcW w:w="1843" w:type="dxa"/>
          </w:tcPr>
          <w:p w14:paraId="3069BDDA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  <w:r w:rsidRPr="00536A6E">
              <w:rPr>
                <w:rFonts w:cs="Times New Roman"/>
                <w:szCs w:val="24"/>
              </w:rPr>
              <w:t>0.42 (0.30-0.54)</w:t>
            </w:r>
          </w:p>
        </w:tc>
        <w:tc>
          <w:tcPr>
            <w:tcW w:w="992" w:type="dxa"/>
            <w:gridSpan w:val="2"/>
          </w:tcPr>
          <w:p w14:paraId="63A51B00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  <w:r w:rsidRPr="00536A6E">
              <w:rPr>
                <w:rFonts w:cs="Times New Roman"/>
                <w:szCs w:val="24"/>
              </w:rPr>
              <w:t>0.501</w:t>
            </w:r>
          </w:p>
        </w:tc>
        <w:tc>
          <w:tcPr>
            <w:tcW w:w="284" w:type="dxa"/>
            <w:gridSpan w:val="2"/>
          </w:tcPr>
          <w:p w14:paraId="5009C1CA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</w:p>
        </w:tc>
        <w:tc>
          <w:tcPr>
            <w:tcW w:w="992" w:type="dxa"/>
          </w:tcPr>
          <w:p w14:paraId="215C46B7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  <w:r w:rsidRPr="00536A6E">
              <w:rPr>
                <w:rFonts w:cs="Times New Roman"/>
                <w:szCs w:val="24"/>
              </w:rPr>
              <w:t>2.61</w:t>
            </w:r>
          </w:p>
        </w:tc>
        <w:tc>
          <w:tcPr>
            <w:tcW w:w="1843" w:type="dxa"/>
          </w:tcPr>
          <w:p w14:paraId="6C119645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  <w:r w:rsidRPr="00536A6E">
              <w:rPr>
                <w:rFonts w:cs="Times New Roman"/>
                <w:szCs w:val="24"/>
              </w:rPr>
              <w:t>0.53 (0.30-0.75)</w:t>
            </w:r>
          </w:p>
        </w:tc>
        <w:tc>
          <w:tcPr>
            <w:tcW w:w="992" w:type="dxa"/>
          </w:tcPr>
          <w:p w14:paraId="79BED351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  <w:r w:rsidRPr="00536A6E">
              <w:rPr>
                <w:rFonts w:cs="Times New Roman"/>
                <w:szCs w:val="24"/>
              </w:rPr>
              <w:t>0.817</w:t>
            </w:r>
          </w:p>
        </w:tc>
      </w:tr>
      <w:tr w:rsidR="003F71E1" w:rsidRPr="00536A6E" w14:paraId="2552EB41" w14:textId="77777777" w:rsidTr="00510E69">
        <w:trPr>
          <w:jc w:val="center"/>
        </w:trPr>
        <w:tc>
          <w:tcPr>
            <w:tcW w:w="1701" w:type="dxa"/>
            <w:tcBorders>
              <w:bottom w:val="nil"/>
            </w:tcBorders>
          </w:tcPr>
          <w:p w14:paraId="14750FD7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  <w:r w:rsidRPr="00536A6E">
              <w:rPr>
                <w:rFonts w:cs="Times New Roman"/>
                <w:szCs w:val="24"/>
              </w:rPr>
              <w:t>TLG-BSA</w:t>
            </w:r>
          </w:p>
        </w:tc>
        <w:tc>
          <w:tcPr>
            <w:tcW w:w="1134" w:type="dxa"/>
            <w:tcBorders>
              <w:bottom w:val="nil"/>
            </w:tcBorders>
          </w:tcPr>
          <w:p w14:paraId="69ED726F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  <w:r w:rsidRPr="00536A6E">
              <w:rPr>
                <w:rFonts w:cs="Times New Roman"/>
                <w:szCs w:val="24"/>
              </w:rPr>
              <w:t>1440.19</w:t>
            </w:r>
          </w:p>
        </w:tc>
        <w:tc>
          <w:tcPr>
            <w:tcW w:w="1843" w:type="dxa"/>
            <w:tcBorders>
              <w:bottom w:val="nil"/>
            </w:tcBorders>
          </w:tcPr>
          <w:p w14:paraId="554C0987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  <w:r w:rsidRPr="00536A6E">
              <w:rPr>
                <w:rFonts w:cs="Times New Roman"/>
                <w:szCs w:val="24"/>
              </w:rPr>
              <w:t>0.45 (0.33-0.58)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14:paraId="61166DE3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  <w:r w:rsidRPr="00536A6E">
              <w:rPr>
                <w:rFonts w:cs="Times New Roman"/>
                <w:szCs w:val="24"/>
              </w:rPr>
              <w:t>0.250</w:t>
            </w:r>
          </w:p>
        </w:tc>
        <w:tc>
          <w:tcPr>
            <w:tcW w:w="284" w:type="dxa"/>
            <w:gridSpan w:val="2"/>
            <w:tcBorders>
              <w:bottom w:val="nil"/>
            </w:tcBorders>
          </w:tcPr>
          <w:p w14:paraId="3482823F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0DCB6A21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  <w:r w:rsidRPr="00536A6E">
              <w:rPr>
                <w:rFonts w:cs="Times New Roman"/>
                <w:szCs w:val="24"/>
              </w:rPr>
              <w:t>169.74</w:t>
            </w:r>
          </w:p>
        </w:tc>
        <w:tc>
          <w:tcPr>
            <w:tcW w:w="1843" w:type="dxa"/>
            <w:tcBorders>
              <w:bottom w:val="nil"/>
            </w:tcBorders>
          </w:tcPr>
          <w:p w14:paraId="4FB33327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  <w:r w:rsidRPr="00536A6E">
              <w:rPr>
                <w:rFonts w:cs="Times New Roman"/>
                <w:szCs w:val="24"/>
              </w:rPr>
              <w:t>0.62 (0.43-0.81)</w:t>
            </w:r>
          </w:p>
        </w:tc>
        <w:tc>
          <w:tcPr>
            <w:tcW w:w="992" w:type="dxa"/>
            <w:tcBorders>
              <w:bottom w:val="nil"/>
            </w:tcBorders>
          </w:tcPr>
          <w:p w14:paraId="28BE3DBB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  <w:r w:rsidRPr="00536A6E">
              <w:rPr>
                <w:rFonts w:cs="Times New Roman"/>
                <w:szCs w:val="24"/>
              </w:rPr>
              <w:t>0.260</w:t>
            </w:r>
          </w:p>
        </w:tc>
      </w:tr>
      <w:tr w:rsidR="003F71E1" w:rsidRPr="00536A6E" w14:paraId="0AAD3A34" w14:textId="77777777" w:rsidTr="00510E69">
        <w:trPr>
          <w:jc w:val="center"/>
        </w:trPr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7917D88E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  <w:r w:rsidRPr="00536A6E">
              <w:rPr>
                <w:rFonts w:cs="Times New Roman"/>
                <w:szCs w:val="24"/>
              </w:rPr>
              <w:t>HI-BSA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22DBA56A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  <w:r w:rsidRPr="00536A6E">
              <w:rPr>
                <w:rFonts w:cs="Times New Roman"/>
                <w:szCs w:val="24"/>
              </w:rPr>
              <w:t>1.94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5F65A7A7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  <w:r w:rsidRPr="00536A6E">
              <w:rPr>
                <w:rFonts w:cs="Times New Roman"/>
                <w:szCs w:val="24"/>
              </w:rPr>
              <w:t>0.59 (0.47-0.71)</w:t>
            </w:r>
          </w:p>
        </w:tc>
        <w:tc>
          <w:tcPr>
            <w:tcW w:w="992" w:type="dxa"/>
            <w:gridSpan w:val="2"/>
            <w:tcBorders>
              <w:top w:val="nil"/>
              <w:bottom w:val="single" w:sz="4" w:space="0" w:color="auto"/>
            </w:tcBorders>
          </w:tcPr>
          <w:p w14:paraId="59DD8AD5" w14:textId="77777777" w:rsidR="00E24F28" w:rsidRPr="00904E61" w:rsidRDefault="00E24F28" w:rsidP="00237826">
            <w:pPr>
              <w:rPr>
                <w:rFonts w:cs="Times New Roman"/>
                <w:b/>
                <w:szCs w:val="24"/>
              </w:rPr>
            </w:pPr>
            <w:r w:rsidRPr="00904E61">
              <w:rPr>
                <w:rFonts w:cs="Times New Roman"/>
                <w:b/>
                <w:szCs w:val="24"/>
              </w:rPr>
              <w:t>0.029</w:t>
            </w:r>
          </w:p>
        </w:tc>
        <w:tc>
          <w:tcPr>
            <w:tcW w:w="284" w:type="dxa"/>
            <w:gridSpan w:val="2"/>
            <w:tcBorders>
              <w:top w:val="nil"/>
              <w:bottom w:val="single" w:sz="4" w:space="0" w:color="auto"/>
            </w:tcBorders>
          </w:tcPr>
          <w:p w14:paraId="2323ED10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344A56EE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  <w:r w:rsidRPr="00536A6E">
              <w:rPr>
                <w:rFonts w:cs="Times New Roman"/>
                <w:szCs w:val="24"/>
              </w:rPr>
              <w:t>2.45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22F5B351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  <w:r w:rsidRPr="00536A6E">
              <w:rPr>
                <w:rFonts w:cs="Times New Roman"/>
                <w:szCs w:val="24"/>
              </w:rPr>
              <w:t>0.56 (0.33-0.79)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46ECEF82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  <w:r w:rsidRPr="00536A6E">
              <w:rPr>
                <w:rFonts w:cs="Times New Roman"/>
                <w:szCs w:val="24"/>
              </w:rPr>
              <w:t>0.568</w:t>
            </w:r>
          </w:p>
        </w:tc>
      </w:tr>
    </w:tbl>
    <w:p w14:paraId="329E868D" w14:textId="77777777" w:rsidR="00E24F28" w:rsidRPr="00536A6E" w:rsidRDefault="00E24F28" w:rsidP="00E24F28">
      <w:pPr>
        <w:rPr>
          <w:rFonts w:cs="Times New Roman"/>
          <w:szCs w:val="24"/>
        </w:rPr>
      </w:pPr>
      <w:r w:rsidRPr="00536A6E">
        <w:rPr>
          <w:rFonts w:cs="Times New Roman"/>
          <w:i/>
          <w:szCs w:val="24"/>
        </w:rPr>
        <w:t>ROC</w:t>
      </w:r>
      <w:r w:rsidRPr="00536A6E">
        <w:rPr>
          <w:rFonts w:cs="Times New Roman"/>
          <w:szCs w:val="24"/>
        </w:rPr>
        <w:t xml:space="preserve"> receiver operating characteristic, </w:t>
      </w:r>
      <w:r w:rsidRPr="00536A6E">
        <w:rPr>
          <w:rFonts w:cs="Times New Roman"/>
          <w:i/>
          <w:szCs w:val="24"/>
        </w:rPr>
        <w:t>PFS</w:t>
      </w:r>
      <w:r w:rsidRPr="00536A6E">
        <w:rPr>
          <w:rFonts w:cs="Times New Roman"/>
          <w:szCs w:val="24"/>
        </w:rPr>
        <w:t xml:space="preserve"> progression-free survival, </w:t>
      </w:r>
      <w:r w:rsidRPr="00536A6E">
        <w:rPr>
          <w:rFonts w:cs="Times New Roman"/>
          <w:i/>
          <w:szCs w:val="24"/>
        </w:rPr>
        <w:t>OS</w:t>
      </w:r>
      <w:r w:rsidRPr="00536A6E">
        <w:rPr>
          <w:rFonts w:cs="Times New Roman"/>
          <w:szCs w:val="24"/>
        </w:rPr>
        <w:t xml:space="preserve"> overall survival, </w:t>
      </w:r>
      <w:r w:rsidRPr="00536A6E">
        <w:rPr>
          <w:rFonts w:cs="Times New Roman"/>
          <w:i/>
          <w:szCs w:val="24"/>
        </w:rPr>
        <w:t>AUC</w:t>
      </w:r>
      <w:r w:rsidRPr="00536A6E">
        <w:rPr>
          <w:rFonts w:cs="Times New Roman"/>
          <w:szCs w:val="24"/>
        </w:rPr>
        <w:t xml:space="preserve"> area under the curve, </w:t>
      </w:r>
      <w:r w:rsidRPr="00536A6E">
        <w:rPr>
          <w:rFonts w:cs="Times New Roman"/>
          <w:i/>
          <w:szCs w:val="24"/>
        </w:rPr>
        <w:t>CI</w:t>
      </w:r>
      <w:r w:rsidRPr="00536A6E">
        <w:rPr>
          <w:rFonts w:cs="Times New Roman"/>
          <w:szCs w:val="24"/>
        </w:rPr>
        <w:t xml:space="preserve"> confidence intervals.</w:t>
      </w:r>
    </w:p>
    <w:p w14:paraId="069CA8C4" w14:textId="261D924B" w:rsidR="00E24F28" w:rsidRPr="0040640D" w:rsidRDefault="0040640D" w:rsidP="00E24F28">
      <w:pPr>
        <w:rPr>
          <w:rFonts w:cs="Times New Roman"/>
          <w:color w:val="000000" w:themeColor="text1"/>
          <w:szCs w:val="24"/>
        </w:rPr>
      </w:pPr>
      <w:r w:rsidRPr="0040640D">
        <w:rPr>
          <w:rFonts w:eastAsia="DengXian" w:cs="Times New Roman" w:hint="eastAsia"/>
          <w:color w:val="000000" w:themeColor="text1"/>
          <w:kern w:val="2"/>
          <w:szCs w:val="24"/>
          <w:lang w:eastAsia="zh-CN"/>
        </w:rPr>
        <w:t>Results with</w:t>
      </w:r>
      <w:r w:rsidRPr="0040640D">
        <w:rPr>
          <w:rFonts w:eastAsia="DengXian" w:cs="Times New Roman"/>
          <w:color w:val="000000" w:themeColor="text1"/>
          <w:kern w:val="2"/>
          <w:szCs w:val="24"/>
          <w:lang w:eastAsia="zh-CN"/>
        </w:rPr>
        <w:t xml:space="preserve"> </w:t>
      </w:r>
      <w:r w:rsidRPr="0040640D">
        <w:rPr>
          <w:rFonts w:cs="Times New Roman"/>
          <w:color w:val="000000" w:themeColor="text1"/>
          <w:szCs w:val="24"/>
        </w:rPr>
        <w:t xml:space="preserve">a </w:t>
      </w:r>
      <w:r w:rsidRPr="0040640D">
        <w:rPr>
          <w:rFonts w:cs="Times New Roman"/>
          <w:i/>
          <w:color w:val="000000" w:themeColor="text1"/>
          <w:szCs w:val="24"/>
        </w:rPr>
        <w:t>P</w:t>
      </w:r>
      <w:r w:rsidRPr="0040640D">
        <w:rPr>
          <w:rFonts w:cs="Times New Roman"/>
          <w:color w:val="000000" w:themeColor="text1"/>
          <w:szCs w:val="24"/>
        </w:rPr>
        <w:t xml:space="preserve"> value of &lt; 0.05 were considered significant and were bolded.</w:t>
      </w:r>
    </w:p>
    <w:p w14:paraId="09006132" w14:textId="77777777" w:rsidR="007F6E2A" w:rsidRDefault="007F6E2A" w:rsidP="00E24F28">
      <w:pPr>
        <w:rPr>
          <w:rFonts w:cs="Times New Roman"/>
          <w:szCs w:val="24"/>
        </w:rPr>
      </w:pPr>
    </w:p>
    <w:p w14:paraId="6E9D7887" w14:textId="77777777" w:rsidR="007F6E2A" w:rsidRDefault="007F6E2A" w:rsidP="00E24F28">
      <w:pPr>
        <w:rPr>
          <w:rFonts w:cs="Times New Roman"/>
          <w:szCs w:val="24"/>
        </w:rPr>
      </w:pPr>
    </w:p>
    <w:p w14:paraId="2A25CA2E" w14:textId="43C8257F" w:rsidR="007F6E2A" w:rsidRDefault="007F6E2A" w:rsidP="00E24F28">
      <w:pPr>
        <w:rPr>
          <w:rFonts w:cs="Times New Roman"/>
          <w:szCs w:val="24"/>
        </w:rPr>
      </w:pPr>
    </w:p>
    <w:p w14:paraId="7053500D" w14:textId="4732F789" w:rsidR="00173FAE" w:rsidRDefault="00173FAE" w:rsidP="00E24F28">
      <w:pPr>
        <w:rPr>
          <w:rFonts w:cs="Times New Roman"/>
          <w:szCs w:val="24"/>
        </w:rPr>
      </w:pPr>
    </w:p>
    <w:p w14:paraId="094F2381" w14:textId="3C11D272" w:rsidR="00173FAE" w:rsidRDefault="00173FAE" w:rsidP="00E24F28">
      <w:pPr>
        <w:rPr>
          <w:rFonts w:cs="Times New Roman"/>
          <w:szCs w:val="24"/>
        </w:rPr>
      </w:pPr>
    </w:p>
    <w:p w14:paraId="12C33D4D" w14:textId="67137D4D" w:rsidR="00173FAE" w:rsidRDefault="00173FAE" w:rsidP="00E24F28">
      <w:pPr>
        <w:rPr>
          <w:rFonts w:cs="Times New Roman"/>
          <w:szCs w:val="24"/>
        </w:rPr>
      </w:pPr>
    </w:p>
    <w:p w14:paraId="71BAD401" w14:textId="27640CD2" w:rsidR="00173FAE" w:rsidRDefault="00173FAE" w:rsidP="00E24F28">
      <w:pPr>
        <w:rPr>
          <w:rFonts w:cs="Times New Roman"/>
          <w:szCs w:val="24"/>
        </w:rPr>
      </w:pPr>
    </w:p>
    <w:p w14:paraId="444CA1D7" w14:textId="77777777" w:rsidR="00173FAE" w:rsidRPr="00536A6E" w:rsidRDefault="00173FAE" w:rsidP="00E24F28">
      <w:pPr>
        <w:rPr>
          <w:rFonts w:cs="Times New Roman"/>
          <w:szCs w:val="24"/>
        </w:rPr>
      </w:pPr>
    </w:p>
    <w:p w14:paraId="43031D00" w14:textId="0B3F2365" w:rsidR="00E24F28" w:rsidRPr="00536A6E" w:rsidRDefault="00237826" w:rsidP="00E24F28">
      <w:pPr>
        <w:rPr>
          <w:rFonts w:cs="Times New Roman"/>
          <w:szCs w:val="24"/>
        </w:rPr>
      </w:pPr>
      <w:r>
        <w:rPr>
          <w:rFonts w:cs="Times New Roman"/>
          <w:b/>
          <w:szCs w:val="24"/>
        </w:rPr>
        <w:lastRenderedPageBreak/>
        <w:t>TABLE S3</w:t>
      </w:r>
      <w:r w:rsidR="00E24F28" w:rsidRPr="00536A6E">
        <w:rPr>
          <w:rFonts w:cs="Times New Roman"/>
          <w:b/>
          <w:szCs w:val="24"/>
        </w:rPr>
        <w:t xml:space="preserve"> | </w:t>
      </w:r>
      <w:r w:rsidR="00E24F28" w:rsidRPr="00536A6E">
        <w:rPr>
          <w:rFonts w:cs="Times New Roman"/>
          <w:szCs w:val="24"/>
        </w:rPr>
        <w:t xml:space="preserve">Univariate and multivariate analyses of LBM-related prognostic factors in relation to PFS and OS using the Cox regression model. </w:t>
      </w:r>
    </w:p>
    <w:tbl>
      <w:tblPr>
        <w:tblStyle w:val="aff5"/>
        <w:tblW w:w="949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693"/>
        <w:gridCol w:w="1134"/>
        <w:gridCol w:w="283"/>
        <w:gridCol w:w="2268"/>
        <w:gridCol w:w="993"/>
      </w:tblGrid>
      <w:tr w:rsidR="00E24F28" w:rsidRPr="00536A6E" w14:paraId="43798A31" w14:textId="77777777" w:rsidTr="00510E69">
        <w:tc>
          <w:tcPr>
            <w:tcW w:w="2127" w:type="dxa"/>
            <w:tcBorders>
              <w:top w:val="single" w:sz="4" w:space="0" w:color="auto"/>
              <w:bottom w:val="nil"/>
            </w:tcBorders>
          </w:tcPr>
          <w:p w14:paraId="697C72DF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64FC819" w14:textId="77777777" w:rsidR="00E24F28" w:rsidRPr="00536A6E" w:rsidRDefault="00E24F28" w:rsidP="00237826">
            <w:pPr>
              <w:jc w:val="center"/>
              <w:rPr>
                <w:rFonts w:cs="Times New Roman"/>
                <w:szCs w:val="24"/>
              </w:rPr>
            </w:pPr>
            <w:r w:rsidRPr="00536A6E">
              <w:rPr>
                <w:rFonts w:cs="Times New Roman"/>
                <w:szCs w:val="24"/>
              </w:rPr>
              <w:t>Univariate analysis</w:t>
            </w:r>
          </w:p>
        </w:tc>
        <w:tc>
          <w:tcPr>
            <w:tcW w:w="283" w:type="dxa"/>
            <w:tcBorders>
              <w:top w:val="single" w:sz="4" w:space="0" w:color="auto"/>
              <w:bottom w:val="nil"/>
            </w:tcBorders>
          </w:tcPr>
          <w:p w14:paraId="1DBC6749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FD32D31" w14:textId="77777777" w:rsidR="00E24F28" w:rsidRPr="00536A6E" w:rsidRDefault="00E24F28" w:rsidP="00237826">
            <w:pPr>
              <w:jc w:val="center"/>
              <w:rPr>
                <w:rFonts w:cs="Times New Roman"/>
                <w:szCs w:val="24"/>
              </w:rPr>
            </w:pPr>
            <w:r w:rsidRPr="00536A6E">
              <w:rPr>
                <w:rFonts w:cs="Times New Roman"/>
                <w:szCs w:val="24"/>
              </w:rPr>
              <w:t>Multivariate analysis</w:t>
            </w:r>
          </w:p>
        </w:tc>
      </w:tr>
      <w:tr w:rsidR="00E24F28" w:rsidRPr="00536A6E" w14:paraId="269C6515" w14:textId="77777777" w:rsidTr="009F135E">
        <w:tc>
          <w:tcPr>
            <w:tcW w:w="2127" w:type="dxa"/>
            <w:tcBorders>
              <w:top w:val="nil"/>
              <w:bottom w:val="single" w:sz="8" w:space="0" w:color="auto"/>
            </w:tcBorders>
          </w:tcPr>
          <w:p w14:paraId="28B74807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8" w:space="0" w:color="auto"/>
            </w:tcBorders>
          </w:tcPr>
          <w:p w14:paraId="1A53004C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  <w:r w:rsidRPr="00536A6E">
              <w:rPr>
                <w:rFonts w:cs="Times New Roman"/>
                <w:szCs w:val="24"/>
              </w:rPr>
              <w:t>HR (95% CI)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</w:tcBorders>
          </w:tcPr>
          <w:p w14:paraId="7D3F2F95" w14:textId="77777777" w:rsidR="00E24F28" w:rsidRPr="00536A6E" w:rsidRDefault="00E24F28" w:rsidP="00237826">
            <w:pPr>
              <w:rPr>
                <w:rFonts w:cs="Times New Roman"/>
                <w:i/>
                <w:szCs w:val="24"/>
              </w:rPr>
            </w:pPr>
            <w:r w:rsidRPr="00536A6E">
              <w:rPr>
                <w:rFonts w:cs="Times New Roman"/>
                <w:i/>
                <w:szCs w:val="24"/>
              </w:rPr>
              <w:t>P</w:t>
            </w:r>
            <w:r w:rsidRPr="00536A6E">
              <w:rPr>
                <w:rFonts w:cs="Times New Roman"/>
                <w:szCs w:val="24"/>
              </w:rPr>
              <w:t xml:space="preserve"> value</w:t>
            </w:r>
          </w:p>
        </w:tc>
        <w:tc>
          <w:tcPr>
            <w:tcW w:w="283" w:type="dxa"/>
            <w:tcBorders>
              <w:top w:val="nil"/>
              <w:bottom w:val="single" w:sz="8" w:space="0" w:color="auto"/>
            </w:tcBorders>
          </w:tcPr>
          <w:p w14:paraId="7C116E5F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8" w:space="0" w:color="auto"/>
            </w:tcBorders>
          </w:tcPr>
          <w:p w14:paraId="43C42D78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  <w:r w:rsidRPr="00536A6E">
              <w:rPr>
                <w:rFonts w:cs="Times New Roman"/>
                <w:szCs w:val="24"/>
              </w:rPr>
              <w:t>HR (95% CI)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8" w:space="0" w:color="auto"/>
            </w:tcBorders>
          </w:tcPr>
          <w:p w14:paraId="58113147" w14:textId="77777777" w:rsidR="00E24F28" w:rsidRPr="00536A6E" w:rsidRDefault="00E24F28" w:rsidP="00237826">
            <w:pPr>
              <w:rPr>
                <w:rFonts w:cs="Times New Roman"/>
                <w:i/>
                <w:szCs w:val="24"/>
              </w:rPr>
            </w:pPr>
            <w:r w:rsidRPr="00536A6E">
              <w:rPr>
                <w:rFonts w:cs="Times New Roman"/>
                <w:i/>
                <w:szCs w:val="24"/>
              </w:rPr>
              <w:t>P</w:t>
            </w:r>
            <w:r w:rsidRPr="00536A6E">
              <w:rPr>
                <w:rFonts w:cs="Times New Roman"/>
                <w:szCs w:val="24"/>
              </w:rPr>
              <w:t xml:space="preserve"> value</w:t>
            </w:r>
          </w:p>
        </w:tc>
      </w:tr>
      <w:tr w:rsidR="00E24F28" w:rsidRPr="00536A6E" w14:paraId="06B41842" w14:textId="77777777" w:rsidTr="009F135E">
        <w:tc>
          <w:tcPr>
            <w:tcW w:w="2127" w:type="dxa"/>
            <w:tcBorders>
              <w:top w:val="single" w:sz="8" w:space="0" w:color="auto"/>
              <w:bottom w:val="nil"/>
            </w:tcBorders>
          </w:tcPr>
          <w:p w14:paraId="58DEACDF" w14:textId="77777777" w:rsidR="00E24F28" w:rsidRPr="00536A6E" w:rsidRDefault="00E24F28" w:rsidP="00237826">
            <w:pPr>
              <w:rPr>
                <w:rFonts w:cs="Times New Roman"/>
                <w:b/>
                <w:szCs w:val="24"/>
              </w:rPr>
            </w:pPr>
            <w:r w:rsidRPr="00536A6E">
              <w:rPr>
                <w:rFonts w:cs="Times New Roman"/>
                <w:b/>
                <w:szCs w:val="24"/>
              </w:rPr>
              <w:t>PFS</w:t>
            </w:r>
          </w:p>
        </w:tc>
        <w:tc>
          <w:tcPr>
            <w:tcW w:w="2693" w:type="dxa"/>
            <w:tcBorders>
              <w:top w:val="single" w:sz="8" w:space="0" w:color="auto"/>
              <w:bottom w:val="nil"/>
            </w:tcBorders>
          </w:tcPr>
          <w:p w14:paraId="719AC378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nil"/>
            </w:tcBorders>
          </w:tcPr>
          <w:p w14:paraId="5949D857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</w:p>
        </w:tc>
        <w:tc>
          <w:tcPr>
            <w:tcW w:w="283" w:type="dxa"/>
            <w:tcBorders>
              <w:top w:val="single" w:sz="8" w:space="0" w:color="auto"/>
              <w:bottom w:val="nil"/>
            </w:tcBorders>
          </w:tcPr>
          <w:p w14:paraId="00FD644A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nil"/>
            </w:tcBorders>
          </w:tcPr>
          <w:p w14:paraId="13FD26D4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bottom w:val="nil"/>
            </w:tcBorders>
          </w:tcPr>
          <w:p w14:paraId="71C7527A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</w:p>
        </w:tc>
      </w:tr>
      <w:tr w:rsidR="00E24F28" w:rsidRPr="00536A6E" w14:paraId="2078A90A" w14:textId="77777777" w:rsidTr="009F135E">
        <w:tc>
          <w:tcPr>
            <w:tcW w:w="2127" w:type="dxa"/>
            <w:tcBorders>
              <w:top w:val="nil"/>
            </w:tcBorders>
          </w:tcPr>
          <w:p w14:paraId="4613567F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  <w:r w:rsidRPr="00536A6E">
              <w:rPr>
                <w:rFonts w:cs="Times New Roman"/>
                <w:szCs w:val="24"/>
              </w:rPr>
              <w:t>Age</w:t>
            </w:r>
          </w:p>
        </w:tc>
        <w:tc>
          <w:tcPr>
            <w:tcW w:w="2693" w:type="dxa"/>
            <w:tcBorders>
              <w:top w:val="nil"/>
            </w:tcBorders>
          </w:tcPr>
          <w:p w14:paraId="6EEA1AA7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  <w:r w:rsidRPr="00536A6E">
              <w:rPr>
                <w:rFonts w:cs="Times New Roman"/>
                <w:szCs w:val="24"/>
              </w:rPr>
              <w:t>2.51 (1.20-5.24)</w:t>
            </w:r>
          </w:p>
        </w:tc>
        <w:tc>
          <w:tcPr>
            <w:tcW w:w="1134" w:type="dxa"/>
            <w:tcBorders>
              <w:top w:val="nil"/>
            </w:tcBorders>
          </w:tcPr>
          <w:p w14:paraId="260D74AD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  <w:r w:rsidRPr="00536A6E">
              <w:rPr>
                <w:rFonts w:cs="Times New Roman"/>
                <w:szCs w:val="24"/>
              </w:rPr>
              <w:t>0.041</w:t>
            </w:r>
          </w:p>
        </w:tc>
        <w:tc>
          <w:tcPr>
            <w:tcW w:w="283" w:type="dxa"/>
            <w:tcBorders>
              <w:top w:val="nil"/>
            </w:tcBorders>
          </w:tcPr>
          <w:p w14:paraId="6D41DC00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12A1CCF6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  <w:r w:rsidRPr="00536A6E">
              <w:rPr>
                <w:rFonts w:cs="Times New Roman"/>
                <w:szCs w:val="24"/>
              </w:rPr>
              <w:t>2.66 (1.27-5.58)</w:t>
            </w:r>
          </w:p>
        </w:tc>
        <w:tc>
          <w:tcPr>
            <w:tcW w:w="993" w:type="dxa"/>
            <w:tcBorders>
              <w:top w:val="nil"/>
            </w:tcBorders>
          </w:tcPr>
          <w:p w14:paraId="6440AEA4" w14:textId="77777777" w:rsidR="00E24F28" w:rsidRPr="00A75B94" w:rsidRDefault="00E24F28" w:rsidP="00237826">
            <w:pPr>
              <w:rPr>
                <w:rFonts w:cs="Times New Roman"/>
                <w:b/>
                <w:szCs w:val="24"/>
              </w:rPr>
            </w:pPr>
            <w:r w:rsidRPr="00A75B94">
              <w:rPr>
                <w:rFonts w:cs="Times New Roman"/>
                <w:b/>
                <w:szCs w:val="24"/>
              </w:rPr>
              <w:t>0.010</w:t>
            </w:r>
          </w:p>
        </w:tc>
      </w:tr>
      <w:tr w:rsidR="00E24F28" w:rsidRPr="00536A6E" w14:paraId="145B436B" w14:textId="77777777" w:rsidTr="009F135E">
        <w:tc>
          <w:tcPr>
            <w:tcW w:w="2127" w:type="dxa"/>
          </w:tcPr>
          <w:p w14:paraId="4FF9A7D8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  <w:r w:rsidRPr="00536A6E">
              <w:rPr>
                <w:rFonts w:cs="Times New Roman"/>
                <w:szCs w:val="24"/>
              </w:rPr>
              <w:t>Sex</w:t>
            </w:r>
          </w:p>
        </w:tc>
        <w:tc>
          <w:tcPr>
            <w:tcW w:w="2693" w:type="dxa"/>
          </w:tcPr>
          <w:p w14:paraId="37A8E0B0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  <w:r w:rsidRPr="00536A6E">
              <w:rPr>
                <w:rFonts w:cs="Times New Roman"/>
                <w:szCs w:val="24"/>
              </w:rPr>
              <w:t>1.96 (0.83-4.63)</w:t>
            </w:r>
          </w:p>
        </w:tc>
        <w:tc>
          <w:tcPr>
            <w:tcW w:w="1134" w:type="dxa"/>
          </w:tcPr>
          <w:p w14:paraId="64C083E5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  <w:r w:rsidRPr="00536A6E">
              <w:rPr>
                <w:rFonts w:cs="Times New Roman"/>
                <w:szCs w:val="24"/>
              </w:rPr>
              <w:t>0.125</w:t>
            </w:r>
          </w:p>
        </w:tc>
        <w:tc>
          <w:tcPr>
            <w:tcW w:w="283" w:type="dxa"/>
          </w:tcPr>
          <w:p w14:paraId="4890DEBA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</w:p>
        </w:tc>
        <w:tc>
          <w:tcPr>
            <w:tcW w:w="2268" w:type="dxa"/>
          </w:tcPr>
          <w:p w14:paraId="78BD6D0B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</w:p>
        </w:tc>
        <w:tc>
          <w:tcPr>
            <w:tcW w:w="993" w:type="dxa"/>
          </w:tcPr>
          <w:p w14:paraId="160D3948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</w:p>
        </w:tc>
      </w:tr>
      <w:tr w:rsidR="00E24F28" w:rsidRPr="00536A6E" w14:paraId="1AC2A179" w14:textId="77777777" w:rsidTr="009F135E">
        <w:tc>
          <w:tcPr>
            <w:tcW w:w="2127" w:type="dxa"/>
          </w:tcPr>
          <w:p w14:paraId="0C36258F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  <w:r w:rsidRPr="00536A6E">
              <w:rPr>
                <w:rFonts w:cs="Times New Roman"/>
                <w:szCs w:val="24"/>
              </w:rPr>
              <w:t>BMI</w:t>
            </w:r>
          </w:p>
        </w:tc>
        <w:tc>
          <w:tcPr>
            <w:tcW w:w="2693" w:type="dxa"/>
          </w:tcPr>
          <w:p w14:paraId="144B8F95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  <w:r w:rsidRPr="00536A6E">
              <w:rPr>
                <w:rFonts w:cs="Times New Roman"/>
                <w:szCs w:val="24"/>
              </w:rPr>
              <w:t>1.25 (0.64-2.45)</w:t>
            </w:r>
          </w:p>
        </w:tc>
        <w:tc>
          <w:tcPr>
            <w:tcW w:w="1134" w:type="dxa"/>
          </w:tcPr>
          <w:p w14:paraId="31CFF62F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  <w:r w:rsidRPr="00536A6E">
              <w:rPr>
                <w:rFonts w:cs="Times New Roman"/>
                <w:szCs w:val="24"/>
              </w:rPr>
              <w:t>0.508</w:t>
            </w:r>
          </w:p>
        </w:tc>
        <w:tc>
          <w:tcPr>
            <w:tcW w:w="283" w:type="dxa"/>
          </w:tcPr>
          <w:p w14:paraId="1224459D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</w:p>
        </w:tc>
        <w:tc>
          <w:tcPr>
            <w:tcW w:w="2268" w:type="dxa"/>
          </w:tcPr>
          <w:p w14:paraId="148F5807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</w:p>
        </w:tc>
        <w:tc>
          <w:tcPr>
            <w:tcW w:w="993" w:type="dxa"/>
          </w:tcPr>
          <w:p w14:paraId="5A30BCAA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</w:p>
        </w:tc>
      </w:tr>
      <w:tr w:rsidR="00E24F28" w:rsidRPr="00536A6E" w14:paraId="3D2F5F2F" w14:textId="77777777" w:rsidTr="009F135E">
        <w:tc>
          <w:tcPr>
            <w:tcW w:w="2127" w:type="dxa"/>
          </w:tcPr>
          <w:p w14:paraId="37B95F06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  <w:r w:rsidRPr="00536A6E">
              <w:rPr>
                <w:rFonts w:cs="Times New Roman"/>
                <w:szCs w:val="24"/>
              </w:rPr>
              <w:t>B symptoms</w:t>
            </w:r>
          </w:p>
        </w:tc>
        <w:tc>
          <w:tcPr>
            <w:tcW w:w="2693" w:type="dxa"/>
          </w:tcPr>
          <w:p w14:paraId="5D7F2845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  <w:r w:rsidRPr="00536A6E">
              <w:rPr>
                <w:rFonts w:cs="Times New Roman"/>
                <w:szCs w:val="24"/>
              </w:rPr>
              <w:t>0.86 (0.30-2.46)</w:t>
            </w:r>
          </w:p>
        </w:tc>
        <w:tc>
          <w:tcPr>
            <w:tcW w:w="1134" w:type="dxa"/>
          </w:tcPr>
          <w:p w14:paraId="7238B6A8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  <w:r w:rsidRPr="00536A6E">
              <w:rPr>
                <w:rFonts w:cs="Times New Roman"/>
                <w:szCs w:val="24"/>
              </w:rPr>
              <w:t>0.780</w:t>
            </w:r>
          </w:p>
        </w:tc>
        <w:tc>
          <w:tcPr>
            <w:tcW w:w="283" w:type="dxa"/>
          </w:tcPr>
          <w:p w14:paraId="04C431D6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</w:p>
        </w:tc>
        <w:tc>
          <w:tcPr>
            <w:tcW w:w="2268" w:type="dxa"/>
          </w:tcPr>
          <w:p w14:paraId="75B89A4F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</w:p>
        </w:tc>
        <w:tc>
          <w:tcPr>
            <w:tcW w:w="993" w:type="dxa"/>
          </w:tcPr>
          <w:p w14:paraId="4604B20C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</w:p>
        </w:tc>
      </w:tr>
      <w:tr w:rsidR="00E24F28" w:rsidRPr="00536A6E" w14:paraId="61509735" w14:textId="77777777" w:rsidTr="009F135E">
        <w:tc>
          <w:tcPr>
            <w:tcW w:w="2127" w:type="dxa"/>
          </w:tcPr>
          <w:p w14:paraId="5D636C55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  <w:r w:rsidRPr="00536A6E">
              <w:rPr>
                <w:rFonts w:cs="Times New Roman"/>
                <w:szCs w:val="24"/>
              </w:rPr>
              <w:t>Bulky disease</w:t>
            </w:r>
          </w:p>
        </w:tc>
        <w:tc>
          <w:tcPr>
            <w:tcW w:w="2693" w:type="dxa"/>
          </w:tcPr>
          <w:p w14:paraId="4A3FE60D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  <w:r w:rsidRPr="00536A6E">
              <w:rPr>
                <w:rFonts w:cs="Times New Roman"/>
                <w:szCs w:val="24"/>
              </w:rPr>
              <w:t>0.75 (0.31-1.80)</w:t>
            </w:r>
          </w:p>
        </w:tc>
        <w:tc>
          <w:tcPr>
            <w:tcW w:w="1134" w:type="dxa"/>
          </w:tcPr>
          <w:p w14:paraId="10694D27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  <w:r w:rsidRPr="00536A6E">
              <w:rPr>
                <w:rFonts w:cs="Times New Roman"/>
                <w:szCs w:val="24"/>
              </w:rPr>
              <w:t>0.514</w:t>
            </w:r>
          </w:p>
        </w:tc>
        <w:tc>
          <w:tcPr>
            <w:tcW w:w="283" w:type="dxa"/>
          </w:tcPr>
          <w:p w14:paraId="32C18F23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</w:p>
        </w:tc>
        <w:tc>
          <w:tcPr>
            <w:tcW w:w="2268" w:type="dxa"/>
          </w:tcPr>
          <w:p w14:paraId="469CED82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</w:p>
        </w:tc>
        <w:tc>
          <w:tcPr>
            <w:tcW w:w="993" w:type="dxa"/>
          </w:tcPr>
          <w:p w14:paraId="0D506C1F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</w:p>
        </w:tc>
      </w:tr>
      <w:tr w:rsidR="00E24F28" w:rsidRPr="00536A6E" w14:paraId="1139AD1D" w14:textId="77777777" w:rsidTr="009F135E">
        <w:tc>
          <w:tcPr>
            <w:tcW w:w="2127" w:type="dxa"/>
          </w:tcPr>
          <w:p w14:paraId="6BC5C410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  <w:r w:rsidRPr="00536A6E">
              <w:rPr>
                <w:rFonts w:cs="Times New Roman"/>
                <w:szCs w:val="24"/>
              </w:rPr>
              <w:t>Splenomegaly</w:t>
            </w:r>
          </w:p>
        </w:tc>
        <w:tc>
          <w:tcPr>
            <w:tcW w:w="2693" w:type="dxa"/>
          </w:tcPr>
          <w:p w14:paraId="1CFF84AA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  <w:r w:rsidRPr="00536A6E">
              <w:rPr>
                <w:rFonts w:cs="Times New Roman"/>
                <w:szCs w:val="24"/>
              </w:rPr>
              <w:t>0.56 (0.25-1.24)</w:t>
            </w:r>
          </w:p>
        </w:tc>
        <w:tc>
          <w:tcPr>
            <w:tcW w:w="1134" w:type="dxa"/>
          </w:tcPr>
          <w:p w14:paraId="11912223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  <w:r w:rsidRPr="00536A6E">
              <w:rPr>
                <w:rFonts w:cs="Times New Roman"/>
                <w:szCs w:val="24"/>
              </w:rPr>
              <w:t>0.151</w:t>
            </w:r>
          </w:p>
        </w:tc>
        <w:tc>
          <w:tcPr>
            <w:tcW w:w="283" w:type="dxa"/>
          </w:tcPr>
          <w:p w14:paraId="07D74AEC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</w:p>
        </w:tc>
        <w:tc>
          <w:tcPr>
            <w:tcW w:w="2268" w:type="dxa"/>
          </w:tcPr>
          <w:p w14:paraId="6961E7AB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</w:p>
        </w:tc>
        <w:tc>
          <w:tcPr>
            <w:tcW w:w="993" w:type="dxa"/>
          </w:tcPr>
          <w:p w14:paraId="6C018434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</w:p>
        </w:tc>
      </w:tr>
      <w:tr w:rsidR="00E24F28" w:rsidRPr="00536A6E" w14:paraId="234993B9" w14:textId="77777777" w:rsidTr="009F135E">
        <w:tc>
          <w:tcPr>
            <w:tcW w:w="2127" w:type="dxa"/>
          </w:tcPr>
          <w:p w14:paraId="6CB2EC80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  <w:r w:rsidRPr="00536A6E">
              <w:rPr>
                <w:rFonts w:cs="Times New Roman"/>
                <w:szCs w:val="24"/>
              </w:rPr>
              <w:t>LDH</w:t>
            </w:r>
          </w:p>
        </w:tc>
        <w:tc>
          <w:tcPr>
            <w:tcW w:w="2693" w:type="dxa"/>
          </w:tcPr>
          <w:p w14:paraId="2727E8D5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  <w:r w:rsidRPr="00536A6E">
              <w:rPr>
                <w:rFonts w:cs="Times New Roman"/>
                <w:szCs w:val="24"/>
              </w:rPr>
              <w:t>0.59 (0.18-1.92)</w:t>
            </w:r>
          </w:p>
        </w:tc>
        <w:tc>
          <w:tcPr>
            <w:tcW w:w="1134" w:type="dxa"/>
          </w:tcPr>
          <w:p w14:paraId="411BF072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  <w:r w:rsidRPr="00536A6E">
              <w:rPr>
                <w:rFonts w:cs="Times New Roman"/>
                <w:szCs w:val="24"/>
              </w:rPr>
              <w:t>0.376</w:t>
            </w:r>
          </w:p>
        </w:tc>
        <w:tc>
          <w:tcPr>
            <w:tcW w:w="283" w:type="dxa"/>
          </w:tcPr>
          <w:p w14:paraId="67E420AD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</w:p>
        </w:tc>
        <w:tc>
          <w:tcPr>
            <w:tcW w:w="2268" w:type="dxa"/>
          </w:tcPr>
          <w:p w14:paraId="35C66FD4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</w:p>
        </w:tc>
        <w:tc>
          <w:tcPr>
            <w:tcW w:w="993" w:type="dxa"/>
          </w:tcPr>
          <w:p w14:paraId="18BCEFD6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</w:p>
        </w:tc>
      </w:tr>
      <w:tr w:rsidR="00E24F28" w:rsidRPr="00536A6E" w14:paraId="71466A9C" w14:textId="77777777" w:rsidTr="009F135E">
        <w:tc>
          <w:tcPr>
            <w:tcW w:w="2127" w:type="dxa"/>
          </w:tcPr>
          <w:p w14:paraId="58B4F5C6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  <w:r w:rsidRPr="00536A6E">
              <w:rPr>
                <w:rFonts w:cs="Times New Roman"/>
                <w:szCs w:val="24"/>
              </w:rPr>
              <w:t>β2-microglobulin</w:t>
            </w:r>
          </w:p>
        </w:tc>
        <w:tc>
          <w:tcPr>
            <w:tcW w:w="2693" w:type="dxa"/>
          </w:tcPr>
          <w:p w14:paraId="31459767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  <w:r w:rsidRPr="00536A6E">
              <w:rPr>
                <w:rFonts w:cs="Times New Roman"/>
                <w:szCs w:val="24"/>
              </w:rPr>
              <w:t>0.90 (0.42-1.93)</w:t>
            </w:r>
          </w:p>
        </w:tc>
        <w:tc>
          <w:tcPr>
            <w:tcW w:w="1134" w:type="dxa"/>
          </w:tcPr>
          <w:p w14:paraId="55CE2887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  <w:r w:rsidRPr="00536A6E">
              <w:rPr>
                <w:rFonts w:cs="Times New Roman"/>
                <w:szCs w:val="24"/>
              </w:rPr>
              <w:t>0.786</w:t>
            </w:r>
          </w:p>
        </w:tc>
        <w:tc>
          <w:tcPr>
            <w:tcW w:w="283" w:type="dxa"/>
          </w:tcPr>
          <w:p w14:paraId="60F5A246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</w:p>
        </w:tc>
        <w:tc>
          <w:tcPr>
            <w:tcW w:w="2268" w:type="dxa"/>
          </w:tcPr>
          <w:p w14:paraId="4A5F5276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</w:p>
        </w:tc>
        <w:tc>
          <w:tcPr>
            <w:tcW w:w="993" w:type="dxa"/>
          </w:tcPr>
          <w:p w14:paraId="45EB5C72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</w:p>
        </w:tc>
      </w:tr>
      <w:tr w:rsidR="00E24F28" w:rsidRPr="00536A6E" w14:paraId="485274F5" w14:textId="77777777" w:rsidTr="009F135E">
        <w:tc>
          <w:tcPr>
            <w:tcW w:w="2127" w:type="dxa"/>
          </w:tcPr>
          <w:p w14:paraId="3574E3C6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  <w:r w:rsidRPr="00536A6E">
              <w:rPr>
                <w:rFonts w:cs="Times New Roman"/>
                <w:szCs w:val="24"/>
              </w:rPr>
              <w:t>MIPI score</w:t>
            </w:r>
          </w:p>
        </w:tc>
        <w:tc>
          <w:tcPr>
            <w:tcW w:w="2693" w:type="dxa"/>
          </w:tcPr>
          <w:p w14:paraId="6052FB91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  <w:r w:rsidRPr="00536A6E">
              <w:rPr>
                <w:rFonts w:cs="Times New Roman"/>
                <w:szCs w:val="24"/>
              </w:rPr>
              <w:t>1.73 (0.84-3.54)</w:t>
            </w:r>
          </w:p>
        </w:tc>
        <w:tc>
          <w:tcPr>
            <w:tcW w:w="1134" w:type="dxa"/>
          </w:tcPr>
          <w:p w14:paraId="6A89E54E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  <w:r w:rsidRPr="00536A6E">
              <w:rPr>
                <w:rFonts w:cs="Times New Roman"/>
                <w:szCs w:val="24"/>
              </w:rPr>
              <w:t>0.135</w:t>
            </w:r>
          </w:p>
        </w:tc>
        <w:tc>
          <w:tcPr>
            <w:tcW w:w="283" w:type="dxa"/>
          </w:tcPr>
          <w:p w14:paraId="472ED64D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</w:p>
        </w:tc>
        <w:tc>
          <w:tcPr>
            <w:tcW w:w="2268" w:type="dxa"/>
          </w:tcPr>
          <w:p w14:paraId="6AE01034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</w:p>
        </w:tc>
        <w:tc>
          <w:tcPr>
            <w:tcW w:w="993" w:type="dxa"/>
          </w:tcPr>
          <w:p w14:paraId="30DA78A1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</w:p>
        </w:tc>
      </w:tr>
      <w:tr w:rsidR="00E24F28" w:rsidRPr="00536A6E" w14:paraId="71DD5070" w14:textId="77777777" w:rsidTr="009F135E">
        <w:tc>
          <w:tcPr>
            <w:tcW w:w="2127" w:type="dxa"/>
          </w:tcPr>
          <w:p w14:paraId="1E5DA4E3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  <w:r w:rsidRPr="00536A6E">
              <w:rPr>
                <w:rFonts w:cs="Times New Roman"/>
                <w:szCs w:val="24"/>
              </w:rPr>
              <w:t>Ki-67 score</w:t>
            </w:r>
          </w:p>
        </w:tc>
        <w:tc>
          <w:tcPr>
            <w:tcW w:w="2693" w:type="dxa"/>
          </w:tcPr>
          <w:p w14:paraId="098B4FB1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  <w:r w:rsidRPr="00536A6E">
              <w:rPr>
                <w:rFonts w:cs="Times New Roman"/>
                <w:szCs w:val="24"/>
              </w:rPr>
              <w:t>1.74 (0.72-4.21)</w:t>
            </w:r>
          </w:p>
        </w:tc>
        <w:tc>
          <w:tcPr>
            <w:tcW w:w="1134" w:type="dxa"/>
          </w:tcPr>
          <w:p w14:paraId="407CE7C2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  <w:r w:rsidRPr="00536A6E">
              <w:rPr>
                <w:rFonts w:cs="Times New Roman"/>
                <w:szCs w:val="24"/>
              </w:rPr>
              <w:t>0.217</w:t>
            </w:r>
          </w:p>
        </w:tc>
        <w:tc>
          <w:tcPr>
            <w:tcW w:w="283" w:type="dxa"/>
          </w:tcPr>
          <w:p w14:paraId="12D3C8A2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</w:p>
        </w:tc>
        <w:tc>
          <w:tcPr>
            <w:tcW w:w="2268" w:type="dxa"/>
          </w:tcPr>
          <w:p w14:paraId="61C4A972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</w:p>
        </w:tc>
        <w:tc>
          <w:tcPr>
            <w:tcW w:w="993" w:type="dxa"/>
          </w:tcPr>
          <w:p w14:paraId="50A555E7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</w:p>
        </w:tc>
      </w:tr>
      <w:tr w:rsidR="00E24F28" w:rsidRPr="00536A6E" w14:paraId="2F169BC3" w14:textId="77777777" w:rsidTr="009F135E">
        <w:tc>
          <w:tcPr>
            <w:tcW w:w="2127" w:type="dxa"/>
          </w:tcPr>
          <w:p w14:paraId="5263CA81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  <w:r w:rsidRPr="00536A6E">
              <w:rPr>
                <w:rFonts w:cs="Times New Roman"/>
                <w:szCs w:val="24"/>
              </w:rPr>
              <w:t>MTV</w:t>
            </w:r>
          </w:p>
        </w:tc>
        <w:tc>
          <w:tcPr>
            <w:tcW w:w="2693" w:type="dxa"/>
          </w:tcPr>
          <w:p w14:paraId="595C8D67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  <w:r w:rsidRPr="00536A6E">
              <w:rPr>
                <w:rFonts w:cs="Times New Roman"/>
                <w:szCs w:val="24"/>
              </w:rPr>
              <w:t>3.24 (0.44-23.78)</w:t>
            </w:r>
          </w:p>
        </w:tc>
        <w:tc>
          <w:tcPr>
            <w:tcW w:w="1134" w:type="dxa"/>
          </w:tcPr>
          <w:p w14:paraId="4EA9A0C1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  <w:r w:rsidRPr="00536A6E">
              <w:rPr>
                <w:rFonts w:cs="Times New Roman"/>
                <w:szCs w:val="24"/>
              </w:rPr>
              <w:t>0.248</w:t>
            </w:r>
          </w:p>
        </w:tc>
        <w:tc>
          <w:tcPr>
            <w:tcW w:w="283" w:type="dxa"/>
          </w:tcPr>
          <w:p w14:paraId="5C88DB03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</w:p>
        </w:tc>
        <w:tc>
          <w:tcPr>
            <w:tcW w:w="2268" w:type="dxa"/>
          </w:tcPr>
          <w:p w14:paraId="0946E633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</w:p>
        </w:tc>
        <w:tc>
          <w:tcPr>
            <w:tcW w:w="993" w:type="dxa"/>
          </w:tcPr>
          <w:p w14:paraId="7FF9D969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</w:p>
        </w:tc>
      </w:tr>
      <w:tr w:rsidR="00E24F28" w:rsidRPr="00536A6E" w14:paraId="56436D9F" w14:textId="77777777" w:rsidTr="009F135E">
        <w:tc>
          <w:tcPr>
            <w:tcW w:w="2127" w:type="dxa"/>
          </w:tcPr>
          <w:p w14:paraId="1162632E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  <w:r w:rsidRPr="00536A6E">
              <w:rPr>
                <w:rFonts w:cs="Times New Roman"/>
                <w:szCs w:val="24"/>
              </w:rPr>
              <w:t>SUV</w:t>
            </w:r>
            <w:r w:rsidRPr="00536A6E">
              <w:rPr>
                <w:rFonts w:cs="Times New Roman"/>
                <w:szCs w:val="24"/>
                <w:vertAlign w:val="subscript"/>
              </w:rPr>
              <w:t>max</w:t>
            </w:r>
            <w:r w:rsidRPr="00536A6E">
              <w:rPr>
                <w:rFonts w:cs="Times New Roman"/>
                <w:szCs w:val="24"/>
              </w:rPr>
              <w:t>-LBM</w:t>
            </w:r>
          </w:p>
        </w:tc>
        <w:tc>
          <w:tcPr>
            <w:tcW w:w="2693" w:type="dxa"/>
          </w:tcPr>
          <w:p w14:paraId="06839F4D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  <w:r w:rsidRPr="00536A6E">
              <w:rPr>
                <w:rFonts w:cs="Times New Roman"/>
                <w:szCs w:val="24"/>
              </w:rPr>
              <w:t>1.89 (0.45-7.85)</w:t>
            </w:r>
          </w:p>
        </w:tc>
        <w:tc>
          <w:tcPr>
            <w:tcW w:w="1134" w:type="dxa"/>
          </w:tcPr>
          <w:p w14:paraId="0282FA4F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  <w:r w:rsidRPr="00536A6E">
              <w:rPr>
                <w:rFonts w:cs="Times New Roman"/>
                <w:szCs w:val="24"/>
              </w:rPr>
              <w:t>0.387</w:t>
            </w:r>
          </w:p>
        </w:tc>
        <w:tc>
          <w:tcPr>
            <w:tcW w:w="283" w:type="dxa"/>
          </w:tcPr>
          <w:p w14:paraId="75C9580D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</w:p>
        </w:tc>
        <w:tc>
          <w:tcPr>
            <w:tcW w:w="2268" w:type="dxa"/>
          </w:tcPr>
          <w:p w14:paraId="4843E322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</w:p>
        </w:tc>
        <w:tc>
          <w:tcPr>
            <w:tcW w:w="993" w:type="dxa"/>
          </w:tcPr>
          <w:p w14:paraId="6F6D7C38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</w:p>
        </w:tc>
      </w:tr>
      <w:tr w:rsidR="00E24F28" w:rsidRPr="00536A6E" w14:paraId="0D11F3A1" w14:textId="77777777" w:rsidTr="009F135E">
        <w:tc>
          <w:tcPr>
            <w:tcW w:w="2127" w:type="dxa"/>
          </w:tcPr>
          <w:p w14:paraId="73D16192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  <w:proofErr w:type="spellStart"/>
            <w:r w:rsidRPr="00536A6E">
              <w:rPr>
                <w:rFonts w:cs="Times New Roman"/>
                <w:szCs w:val="24"/>
              </w:rPr>
              <w:t>SUV</w:t>
            </w:r>
            <w:r w:rsidRPr="00536A6E">
              <w:rPr>
                <w:rFonts w:cs="Times New Roman"/>
                <w:szCs w:val="24"/>
                <w:vertAlign w:val="subscript"/>
              </w:rPr>
              <w:t>mean</w:t>
            </w:r>
            <w:proofErr w:type="spellEnd"/>
            <w:r w:rsidRPr="00536A6E">
              <w:rPr>
                <w:rFonts w:cs="Times New Roman"/>
                <w:szCs w:val="24"/>
              </w:rPr>
              <w:t>-LBM</w:t>
            </w:r>
          </w:p>
        </w:tc>
        <w:tc>
          <w:tcPr>
            <w:tcW w:w="2693" w:type="dxa"/>
          </w:tcPr>
          <w:p w14:paraId="4299250F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  <w:r w:rsidRPr="00536A6E">
              <w:rPr>
                <w:rFonts w:cs="Times New Roman"/>
                <w:szCs w:val="24"/>
              </w:rPr>
              <w:t>1.17 (0.36-3.83)</w:t>
            </w:r>
          </w:p>
        </w:tc>
        <w:tc>
          <w:tcPr>
            <w:tcW w:w="1134" w:type="dxa"/>
          </w:tcPr>
          <w:p w14:paraId="082F9695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  <w:r w:rsidRPr="00536A6E">
              <w:rPr>
                <w:rFonts w:cs="Times New Roman"/>
                <w:szCs w:val="24"/>
              </w:rPr>
              <w:t>0.801</w:t>
            </w:r>
          </w:p>
        </w:tc>
        <w:tc>
          <w:tcPr>
            <w:tcW w:w="283" w:type="dxa"/>
          </w:tcPr>
          <w:p w14:paraId="24B07559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</w:p>
        </w:tc>
        <w:tc>
          <w:tcPr>
            <w:tcW w:w="2268" w:type="dxa"/>
          </w:tcPr>
          <w:p w14:paraId="2092990C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</w:p>
        </w:tc>
        <w:tc>
          <w:tcPr>
            <w:tcW w:w="993" w:type="dxa"/>
          </w:tcPr>
          <w:p w14:paraId="3306204D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</w:p>
        </w:tc>
      </w:tr>
      <w:tr w:rsidR="00E24F28" w:rsidRPr="00536A6E" w14:paraId="5E5DC614" w14:textId="77777777" w:rsidTr="009F135E">
        <w:tc>
          <w:tcPr>
            <w:tcW w:w="2127" w:type="dxa"/>
          </w:tcPr>
          <w:p w14:paraId="04BC302C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  <w:r w:rsidRPr="00536A6E">
              <w:rPr>
                <w:rFonts w:cs="Times New Roman"/>
                <w:szCs w:val="24"/>
              </w:rPr>
              <w:t>TLG-LBM</w:t>
            </w:r>
          </w:p>
        </w:tc>
        <w:tc>
          <w:tcPr>
            <w:tcW w:w="2693" w:type="dxa"/>
          </w:tcPr>
          <w:p w14:paraId="4290C2CE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  <w:r w:rsidRPr="00536A6E">
              <w:rPr>
                <w:rFonts w:cs="Times New Roman"/>
                <w:szCs w:val="24"/>
              </w:rPr>
              <w:t>1.65 (0.50-5.28)</w:t>
            </w:r>
          </w:p>
        </w:tc>
        <w:tc>
          <w:tcPr>
            <w:tcW w:w="1134" w:type="dxa"/>
          </w:tcPr>
          <w:p w14:paraId="468E22DD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  <w:r w:rsidRPr="00536A6E">
              <w:rPr>
                <w:rFonts w:cs="Times New Roman"/>
                <w:szCs w:val="24"/>
              </w:rPr>
              <w:t>0.410</w:t>
            </w:r>
          </w:p>
        </w:tc>
        <w:tc>
          <w:tcPr>
            <w:tcW w:w="283" w:type="dxa"/>
          </w:tcPr>
          <w:p w14:paraId="55DC63CE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</w:p>
        </w:tc>
        <w:tc>
          <w:tcPr>
            <w:tcW w:w="2268" w:type="dxa"/>
          </w:tcPr>
          <w:p w14:paraId="02EDC8C8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</w:p>
        </w:tc>
        <w:tc>
          <w:tcPr>
            <w:tcW w:w="993" w:type="dxa"/>
          </w:tcPr>
          <w:p w14:paraId="773C4631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</w:p>
        </w:tc>
      </w:tr>
      <w:tr w:rsidR="00E24F28" w:rsidRPr="00536A6E" w14:paraId="114296FD" w14:textId="77777777" w:rsidTr="009F135E">
        <w:tc>
          <w:tcPr>
            <w:tcW w:w="2127" w:type="dxa"/>
          </w:tcPr>
          <w:p w14:paraId="4E84DCFC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  <w:r w:rsidRPr="00536A6E">
              <w:rPr>
                <w:rFonts w:cs="Times New Roman"/>
                <w:szCs w:val="24"/>
              </w:rPr>
              <w:t>HI-LBM</w:t>
            </w:r>
          </w:p>
        </w:tc>
        <w:tc>
          <w:tcPr>
            <w:tcW w:w="2693" w:type="dxa"/>
          </w:tcPr>
          <w:p w14:paraId="5A1E82B7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  <w:r w:rsidRPr="00536A6E">
              <w:rPr>
                <w:rFonts w:cs="Times New Roman"/>
                <w:szCs w:val="24"/>
              </w:rPr>
              <w:t>3.19 (0.98-10.41)</w:t>
            </w:r>
          </w:p>
        </w:tc>
        <w:tc>
          <w:tcPr>
            <w:tcW w:w="1134" w:type="dxa"/>
          </w:tcPr>
          <w:p w14:paraId="5F899825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  <w:r w:rsidRPr="00536A6E">
              <w:rPr>
                <w:rFonts w:cs="Times New Roman"/>
                <w:szCs w:val="24"/>
              </w:rPr>
              <w:t>0.055</w:t>
            </w:r>
          </w:p>
        </w:tc>
        <w:tc>
          <w:tcPr>
            <w:tcW w:w="283" w:type="dxa"/>
          </w:tcPr>
          <w:p w14:paraId="3C9EB256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</w:p>
        </w:tc>
        <w:tc>
          <w:tcPr>
            <w:tcW w:w="2268" w:type="dxa"/>
          </w:tcPr>
          <w:p w14:paraId="2F2C607D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  <w:r w:rsidRPr="00536A6E">
              <w:rPr>
                <w:rFonts w:cs="Times New Roman"/>
                <w:szCs w:val="24"/>
              </w:rPr>
              <w:t>3.46 (1.05-11.33)</w:t>
            </w:r>
          </w:p>
        </w:tc>
        <w:tc>
          <w:tcPr>
            <w:tcW w:w="993" w:type="dxa"/>
          </w:tcPr>
          <w:p w14:paraId="547E6DAE" w14:textId="77777777" w:rsidR="00E24F28" w:rsidRPr="00A75B94" w:rsidRDefault="00E24F28" w:rsidP="00237826">
            <w:pPr>
              <w:rPr>
                <w:rFonts w:cs="Times New Roman"/>
                <w:b/>
                <w:szCs w:val="24"/>
              </w:rPr>
            </w:pPr>
            <w:r w:rsidRPr="00A75B94">
              <w:rPr>
                <w:rFonts w:cs="Times New Roman"/>
                <w:b/>
                <w:szCs w:val="24"/>
              </w:rPr>
              <w:t>0.041</w:t>
            </w:r>
          </w:p>
        </w:tc>
      </w:tr>
      <w:tr w:rsidR="00E24F28" w:rsidRPr="00536A6E" w14:paraId="2B19D818" w14:textId="77777777" w:rsidTr="009F135E">
        <w:tc>
          <w:tcPr>
            <w:tcW w:w="2127" w:type="dxa"/>
          </w:tcPr>
          <w:p w14:paraId="42A7152B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  <w:r w:rsidRPr="00536A6E">
              <w:rPr>
                <w:rFonts w:cs="Times New Roman"/>
                <w:szCs w:val="24"/>
              </w:rPr>
              <w:t>Ann Arbor</w:t>
            </w:r>
          </w:p>
        </w:tc>
        <w:tc>
          <w:tcPr>
            <w:tcW w:w="2693" w:type="dxa"/>
          </w:tcPr>
          <w:p w14:paraId="1EE3E160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  <w:r w:rsidRPr="00536A6E">
              <w:rPr>
                <w:rFonts w:cs="Times New Roman"/>
                <w:szCs w:val="24"/>
              </w:rPr>
              <w:t>-</w:t>
            </w:r>
          </w:p>
        </w:tc>
        <w:tc>
          <w:tcPr>
            <w:tcW w:w="1134" w:type="dxa"/>
          </w:tcPr>
          <w:p w14:paraId="2749CFAE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  <w:r w:rsidRPr="00536A6E">
              <w:rPr>
                <w:rFonts w:cs="Times New Roman"/>
                <w:szCs w:val="24"/>
              </w:rPr>
              <w:t>0.758</w:t>
            </w:r>
          </w:p>
        </w:tc>
        <w:tc>
          <w:tcPr>
            <w:tcW w:w="283" w:type="dxa"/>
          </w:tcPr>
          <w:p w14:paraId="55B11BB4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</w:p>
        </w:tc>
        <w:tc>
          <w:tcPr>
            <w:tcW w:w="2268" w:type="dxa"/>
          </w:tcPr>
          <w:p w14:paraId="0680ABE6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</w:p>
        </w:tc>
        <w:tc>
          <w:tcPr>
            <w:tcW w:w="993" w:type="dxa"/>
          </w:tcPr>
          <w:p w14:paraId="114F526D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</w:p>
        </w:tc>
      </w:tr>
      <w:tr w:rsidR="00E24F28" w:rsidRPr="00536A6E" w14:paraId="1817ED18" w14:textId="77777777" w:rsidTr="009F135E">
        <w:tc>
          <w:tcPr>
            <w:tcW w:w="2127" w:type="dxa"/>
            <w:tcBorders>
              <w:bottom w:val="nil"/>
            </w:tcBorders>
          </w:tcPr>
          <w:p w14:paraId="1983E8E9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  <w:r w:rsidRPr="00536A6E">
              <w:rPr>
                <w:rFonts w:cs="Times New Roman"/>
                <w:szCs w:val="24"/>
              </w:rPr>
              <w:lastRenderedPageBreak/>
              <w:t xml:space="preserve">   I</w:t>
            </w:r>
          </w:p>
        </w:tc>
        <w:tc>
          <w:tcPr>
            <w:tcW w:w="2693" w:type="dxa"/>
            <w:tcBorders>
              <w:bottom w:val="nil"/>
            </w:tcBorders>
          </w:tcPr>
          <w:p w14:paraId="748B0477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  <w:r w:rsidRPr="00536A6E">
              <w:rPr>
                <w:rFonts w:cs="Times New Roman"/>
                <w:szCs w:val="24"/>
              </w:rPr>
              <w:t>Reference</w:t>
            </w:r>
          </w:p>
        </w:tc>
        <w:tc>
          <w:tcPr>
            <w:tcW w:w="1134" w:type="dxa"/>
            <w:tcBorders>
              <w:bottom w:val="nil"/>
            </w:tcBorders>
          </w:tcPr>
          <w:p w14:paraId="1437308F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244EA402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14:paraId="77F6B432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14:paraId="4E6BC957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</w:p>
        </w:tc>
      </w:tr>
      <w:tr w:rsidR="00E24F28" w:rsidRPr="00536A6E" w14:paraId="5D6D4DFD" w14:textId="77777777" w:rsidTr="009F135E">
        <w:tc>
          <w:tcPr>
            <w:tcW w:w="2127" w:type="dxa"/>
            <w:tcBorders>
              <w:bottom w:val="nil"/>
            </w:tcBorders>
          </w:tcPr>
          <w:p w14:paraId="68EF6711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  <w:r w:rsidRPr="00536A6E">
              <w:rPr>
                <w:rFonts w:cs="Times New Roman"/>
                <w:szCs w:val="24"/>
              </w:rPr>
              <w:t xml:space="preserve">   II</w:t>
            </w:r>
          </w:p>
        </w:tc>
        <w:tc>
          <w:tcPr>
            <w:tcW w:w="2693" w:type="dxa"/>
            <w:tcBorders>
              <w:bottom w:val="nil"/>
            </w:tcBorders>
          </w:tcPr>
          <w:p w14:paraId="4351DD9A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  <w:r w:rsidRPr="00536A6E">
              <w:rPr>
                <w:rFonts w:cs="Times New Roman"/>
                <w:szCs w:val="24"/>
              </w:rPr>
              <w:t>1361.22 (0-5.70*10^88)</w:t>
            </w:r>
          </w:p>
        </w:tc>
        <w:tc>
          <w:tcPr>
            <w:tcW w:w="1134" w:type="dxa"/>
            <w:tcBorders>
              <w:bottom w:val="nil"/>
            </w:tcBorders>
          </w:tcPr>
          <w:p w14:paraId="36AF4266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  <w:r w:rsidRPr="00536A6E">
              <w:rPr>
                <w:rFonts w:cs="Times New Roman"/>
                <w:szCs w:val="24"/>
              </w:rPr>
              <w:t>0.943</w:t>
            </w:r>
          </w:p>
        </w:tc>
        <w:tc>
          <w:tcPr>
            <w:tcW w:w="283" w:type="dxa"/>
            <w:tcBorders>
              <w:bottom w:val="nil"/>
            </w:tcBorders>
          </w:tcPr>
          <w:p w14:paraId="7C931AA4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14:paraId="327212BF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14:paraId="5D45E4F4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</w:p>
        </w:tc>
      </w:tr>
      <w:tr w:rsidR="00E24F28" w:rsidRPr="00536A6E" w14:paraId="38E7E95C" w14:textId="77777777" w:rsidTr="009F135E">
        <w:tc>
          <w:tcPr>
            <w:tcW w:w="2127" w:type="dxa"/>
            <w:tcBorders>
              <w:top w:val="nil"/>
              <w:bottom w:val="nil"/>
            </w:tcBorders>
          </w:tcPr>
          <w:p w14:paraId="4555CB96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  <w:r w:rsidRPr="00536A6E">
              <w:rPr>
                <w:rFonts w:cs="Times New Roman"/>
                <w:szCs w:val="24"/>
              </w:rPr>
              <w:t xml:space="preserve">   III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077009D2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  <w:r w:rsidRPr="00536A6E">
              <w:rPr>
                <w:rFonts w:cs="Times New Roman"/>
                <w:szCs w:val="24"/>
              </w:rPr>
              <w:t>3979.67 (0-1.65*10^89)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03565F9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  <w:r w:rsidRPr="00536A6E">
              <w:rPr>
                <w:rFonts w:cs="Times New Roman"/>
                <w:szCs w:val="24"/>
              </w:rPr>
              <w:t>0.934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4B95F37F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2AB3AA8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0DF631FA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</w:p>
        </w:tc>
      </w:tr>
      <w:tr w:rsidR="00E24F28" w:rsidRPr="00536A6E" w14:paraId="62E446F1" w14:textId="77777777" w:rsidTr="009F135E">
        <w:tc>
          <w:tcPr>
            <w:tcW w:w="2127" w:type="dxa"/>
            <w:tcBorders>
              <w:top w:val="nil"/>
              <w:bottom w:val="nil"/>
            </w:tcBorders>
          </w:tcPr>
          <w:p w14:paraId="33F04856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  <w:r w:rsidRPr="00536A6E">
              <w:rPr>
                <w:rFonts w:cs="Times New Roman"/>
                <w:szCs w:val="24"/>
              </w:rPr>
              <w:t xml:space="preserve">   IV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2413E3E2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  <w:r w:rsidRPr="00536A6E">
              <w:rPr>
                <w:rFonts w:cs="Times New Roman"/>
                <w:szCs w:val="24"/>
              </w:rPr>
              <w:t>2982.50 (0-1.24*10^89)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A1A2A5F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  <w:r w:rsidRPr="00536A6E">
              <w:rPr>
                <w:rFonts w:cs="Times New Roman"/>
                <w:szCs w:val="24"/>
              </w:rPr>
              <w:t>0.937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48D84D1C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D1319C4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50D051F0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</w:p>
        </w:tc>
      </w:tr>
      <w:tr w:rsidR="00E24F28" w:rsidRPr="00536A6E" w14:paraId="6C96CED4" w14:textId="77777777" w:rsidTr="009F135E">
        <w:tc>
          <w:tcPr>
            <w:tcW w:w="2127" w:type="dxa"/>
            <w:tcBorders>
              <w:top w:val="single" w:sz="8" w:space="0" w:color="auto"/>
              <w:bottom w:val="nil"/>
            </w:tcBorders>
          </w:tcPr>
          <w:p w14:paraId="6A8274D3" w14:textId="77777777" w:rsidR="00E24F28" w:rsidRPr="00536A6E" w:rsidRDefault="00E24F28" w:rsidP="00237826">
            <w:pPr>
              <w:rPr>
                <w:rFonts w:cs="Times New Roman"/>
                <w:b/>
                <w:szCs w:val="24"/>
              </w:rPr>
            </w:pPr>
            <w:r w:rsidRPr="00536A6E">
              <w:rPr>
                <w:rFonts w:cs="Times New Roman"/>
                <w:b/>
                <w:szCs w:val="24"/>
              </w:rPr>
              <w:t>OS</w:t>
            </w:r>
          </w:p>
        </w:tc>
        <w:tc>
          <w:tcPr>
            <w:tcW w:w="2693" w:type="dxa"/>
            <w:tcBorders>
              <w:top w:val="single" w:sz="8" w:space="0" w:color="auto"/>
              <w:bottom w:val="nil"/>
            </w:tcBorders>
          </w:tcPr>
          <w:p w14:paraId="29C8A45C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nil"/>
            </w:tcBorders>
          </w:tcPr>
          <w:p w14:paraId="115631DF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</w:p>
        </w:tc>
        <w:tc>
          <w:tcPr>
            <w:tcW w:w="283" w:type="dxa"/>
            <w:tcBorders>
              <w:top w:val="single" w:sz="8" w:space="0" w:color="auto"/>
              <w:bottom w:val="nil"/>
            </w:tcBorders>
          </w:tcPr>
          <w:p w14:paraId="32C3E053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nil"/>
            </w:tcBorders>
          </w:tcPr>
          <w:p w14:paraId="1F819F5B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bottom w:val="nil"/>
            </w:tcBorders>
          </w:tcPr>
          <w:p w14:paraId="4ACB194F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</w:p>
        </w:tc>
      </w:tr>
      <w:tr w:rsidR="00E24F28" w:rsidRPr="00536A6E" w14:paraId="1B491760" w14:textId="77777777" w:rsidTr="009F135E">
        <w:tc>
          <w:tcPr>
            <w:tcW w:w="2127" w:type="dxa"/>
            <w:tcBorders>
              <w:top w:val="nil"/>
            </w:tcBorders>
          </w:tcPr>
          <w:p w14:paraId="708980C4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  <w:r w:rsidRPr="00536A6E">
              <w:rPr>
                <w:rFonts w:cs="Times New Roman"/>
                <w:szCs w:val="24"/>
              </w:rPr>
              <w:t>Age</w:t>
            </w:r>
          </w:p>
        </w:tc>
        <w:tc>
          <w:tcPr>
            <w:tcW w:w="2693" w:type="dxa"/>
            <w:tcBorders>
              <w:top w:val="nil"/>
            </w:tcBorders>
          </w:tcPr>
          <w:p w14:paraId="661DD2D1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  <w:r w:rsidRPr="00536A6E">
              <w:rPr>
                <w:rFonts w:cs="Times New Roman"/>
                <w:szCs w:val="24"/>
              </w:rPr>
              <w:t>3.47 (0.70-17.23)</w:t>
            </w:r>
          </w:p>
        </w:tc>
        <w:tc>
          <w:tcPr>
            <w:tcW w:w="1134" w:type="dxa"/>
            <w:tcBorders>
              <w:top w:val="nil"/>
            </w:tcBorders>
          </w:tcPr>
          <w:p w14:paraId="212D8042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  <w:r w:rsidRPr="00536A6E">
              <w:rPr>
                <w:rFonts w:cs="Times New Roman"/>
                <w:szCs w:val="24"/>
              </w:rPr>
              <w:t>0.128</w:t>
            </w:r>
          </w:p>
        </w:tc>
        <w:tc>
          <w:tcPr>
            <w:tcW w:w="283" w:type="dxa"/>
            <w:tcBorders>
              <w:top w:val="nil"/>
            </w:tcBorders>
          </w:tcPr>
          <w:p w14:paraId="699E1FC4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7235A074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14:paraId="0E5984D2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</w:p>
        </w:tc>
      </w:tr>
      <w:tr w:rsidR="00E24F28" w:rsidRPr="00536A6E" w14:paraId="052806FE" w14:textId="77777777" w:rsidTr="009F135E">
        <w:tc>
          <w:tcPr>
            <w:tcW w:w="2127" w:type="dxa"/>
          </w:tcPr>
          <w:p w14:paraId="5E12825C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  <w:r w:rsidRPr="00536A6E">
              <w:rPr>
                <w:rFonts w:cs="Times New Roman"/>
                <w:szCs w:val="24"/>
              </w:rPr>
              <w:t>Sex</w:t>
            </w:r>
          </w:p>
        </w:tc>
        <w:tc>
          <w:tcPr>
            <w:tcW w:w="2693" w:type="dxa"/>
          </w:tcPr>
          <w:p w14:paraId="071FDE04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  <w:r w:rsidRPr="00536A6E">
              <w:rPr>
                <w:rFonts w:cs="Times New Roman"/>
                <w:szCs w:val="24"/>
              </w:rPr>
              <w:t>3.12 (0.38-25.81)</w:t>
            </w:r>
          </w:p>
        </w:tc>
        <w:tc>
          <w:tcPr>
            <w:tcW w:w="1134" w:type="dxa"/>
          </w:tcPr>
          <w:p w14:paraId="6C94E3B7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  <w:r w:rsidRPr="00536A6E">
              <w:rPr>
                <w:rFonts w:cs="Times New Roman"/>
                <w:szCs w:val="24"/>
              </w:rPr>
              <w:t>0.290</w:t>
            </w:r>
          </w:p>
        </w:tc>
        <w:tc>
          <w:tcPr>
            <w:tcW w:w="283" w:type="dxa"/>
          </w:tcPr>
          <w:p w14:paraId="26F0E063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</w:p>
        </w:tc>
        <w:tc>
          <w:tcPr>
            <w:tcW w:w="2268" w:type="dxa"/>
          </w:tcPr>
          <w:p w14:paraId="01DD0804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</w:p>
        </w:tc>
        <w:tc>
          <w:tcPr>
            <w:tcW w:w="993" w:type="dxa"/>
          </w:tcPr>
          <w:p w14:paraId="178930F6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</w:p>
        </w:tc>
      </w:tr>
      <w:tr w:rsidR="00E24F28" w:rsidRPr="00536A6E" w14:paraId="54A468F9" w14:textId="77777777" w:rsidTr="009F135E">
        <w:tc>
          <w:tcPr>
            <w:tcW w:w="2127" w:type="dxa"/>
          </w:tcPr>
          <w:p w14:paraId="6BA0FC89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  <w:r w:rsidRPr="00536A6E">
              <w:rPr>
                <w:rFonts w:cs="Times New Roman"/>
                <w:szCs w:val="24"/>
              </w:rPr>
              <w:t>BMI</w:t>
            </w:r>
          </w:p>
        </w:tc>
        <w:tc>
          <w:tcPr>
            <w:tcW w:w="2693" w:type="dxa"/>
          </w:tcPr>
          <w:p w14:paraId="1A0511CD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  <w:r w:rsidRPr="00536A6E">
              <w:rPr>
                <w:rFonts w:cs="Times New Roman"/>
                <w:szCs w:val="24"/>
              </w:rPr>
              <w:t>21.17 (0-8.95*10^10)</w:t>
            </w:r>
          </w:p>
        </w:tc>
        <w:tc>
          <w:tcPr>
            <w:tcW w:w="1134" w:type="dxa"/>
          </w:tcPr>
          <w:p w14:paraId="4F88AD07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  <w:r w:rsidRPr="00536A6E">
              <w:rPr>
                <w:rFonts w:cs="Times New Roman"/>
                <w:szCs w:val="24"/>
              </w:rPr>
              <w:t>0.787</w:t>
            </w:r>
          </w:p>
        </w:tc>
        <w:tc>
          <w:tcPr>
            <w:tcW w:w="283" w:type="dxa"/>
          </w:tcPr>
          <w:p w14:paraId="4962D14A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</w:p>
        </w:tc>
        <w:tc>
          <w:tcPr>
            <w:tcW w:w="2268" w:type="dxa"/>
          </w:tcPr>
          <w:p w14:paraId="6F03E55D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</w:p>
        </w:tc>
        <w:tc>
          <w:tcPr>
            <w:tcW w:w="993" w:type="dxa"/>
          </w:tcPr>
          <w:p w14:paraId="038306B1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</w:p>
        </w:tc>
      </w:tr>
      <w:tr w:rsidR="00E24F28" w:rsidRPr="00536A6E" w14:paraId="7D15CFAA" w14:textId="77777777" w:rsidTr="009F135E">
        <w:tc>
          <w:tcPr>
            <w:tcW w:w="2127" w:type="dxa"/>
          </w:tcPr>
          <w:p w14:paraId="425C0CE5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  <w:r w:rsidRPr="00536A6E">
              <w:rPr>
                <w:rFonts w:cs="Times New Roman"/>
                <w:szCs w:val="24"/>
              </w:rPr>
              <w:t>B symptoms</w:t>
            </w:r>
          </w:p>
        </w:tc>
        <w:tc>
          <w:tcPr>
            <w:tcW w:w="2693" w:type="dxa"/>
          </w:tcPr>
          <w:p w14:paraId="6067915E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  <w:r w:rsidRPr="00536A6E">
              <w:rPr>
                <w:rFonts w:cs="Times New Roman"/>
                <w:szCs w:val="24"/>
              </w:rPr>
              <w:t>7.75 (1.90-31.56)</w:t>
            </w:r>
          </w:p>
        </w:tc>
        <w:tc>
          <w:tcPr>
            <w:tcW w:w="1134" w:type="dxa"/>
          </w:tcPr>
          <w:p w14:paraId="0040BDBC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  <w:r w:rsidRPr="00536A6E">
              <w:rPr>
                <w:rFonts w:cs="Times New Roman"/>
                <w:szCs w:val="24"/>
              </w:rPr>
              <w:t>0.004</w:t>
            </w:r>
          </w:p>
        </w:tc>
        <w:tc>
          <w:tcPr>
            <w:tcW w:w="283" w:type="dxa"/>
          </w:tcPr>
          <w:p w14:paraId="4EBB8F11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</w:p>
        </w:tc>
        <w:tc>
          <w:tcPr>
            <w:tcW w:w="2268" w:type="dxa"/>
          </w:tcPr>
          <w:p w14:paraId="0C6C5ABE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  <w:r w:rsidRPr="00536A6E">
              <w:rPr>
                <w:rFonts w:cs="Times New Roman"/>
                <w:szCs w:val="24"/>
              </w:rPr>
              <w:t>9.04 (1.89-43.16)</w:t>
            </w:r>
          </w:p>
        </w:tc>
        <w:tc>
          <w:tcPr>
            <w:tcW w:w="993" w:type="dxa"/>
          </w:tcPr>
          <w:p w14:paraId="33E1EB8A" w14:textId="77777777" w:rsidR="00E24F28" w:rsidRPr="00A75B94" w:rsidRDefault="00E24F28" w:rsidP="00237826">
            <w:pPr>
              <w:rPr>
                <w:rFonts w:cs="Times New Roman"/>
                <w:b/>
                <w:szCs w:val="24"/>
              </w:rPr>
            </w:pPr>
            <w:r w:rsidRPr="00A75B94">
              <w:rPr>
                <w:rFonts w:cs="Times New Roman"/>
                <w:b/>
                <w:szCs w:val="24"/>
              </w:rPr>
              <w:t>0.006</w:t>
            </w:r>
          </w:p>
        </w:tc>
      </w:tr>
      <w:tr w:rsidR="00E24F28" w:rsidRPr="00536A6E" w14:paraId="49BD30F3" w14:textId="77777777" w:rsidTr="009F135E">
        <w:tc>
          <w:tcPr>
            <w:tcW w:w="2127" w:type="dxa"/>
          </w:tcPr>
          <w:p w14:paraId="48CCB859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  <w:r w:rsidRPr="00536A6E">
              <w:rPr>
                <w:rFonts w:cs="Times New Roman"/>
                <w:szCs w:val="24"/>
              </w:rPr>
              <w:t>Bulky disease</w:t>
            </w:r>
          </w:p>
        </w:tc>
        <w:tc>
          <w:tcPr>
            <w:tcW w:w="2693" w:type="dxa"/>
          </w:tcPr>
          <w:p w14:paraId="70C91774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  <w:r w:rsidRPr="00536A6E">
              <w:rPr>
                <w:rFonts w:cs="Times New Roman"/>
                <w:szCs w:val="24"/>
              </w:rPr>
              <w:t>1.41 (0.28-7.05)</w:t>
            </w:r>
          </w:p>
        </w:tc>
        <w:tc>
          <w:tcPr>
            <w:tcW w:w="1134" w:type="dxa"/>
          </w:tcPr>
          <w:p w14:paraId="6D95B745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  <w:r w:rsidRPr="00536A6E">
              <w:rPr>
                <w:rFonts w:cs="Times New Roman"/>
                <w:szCs w:val="24"/>
              </w:rPr>
              <w:t>0.673</w:t>
            </w:r>
          </w:p>
        </w:tc>
        <w:tc>
          <w:tcPr>
            <w:tcW w:w="283" w:type="dxa"/>
          </w:tcPr>
          <w:p w14:paraId="23A4D545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</w:p>
        </w:tc>
        <w:tc>
          <w:tcPr>
            <w:tcW w:w="2268" w:type="dxa"/>
          </w:tcPr>
          <w:p w14:paraId="05966DA5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</w:p>
        </w:tc>
        <w:tc>
          <w:tcPr>
            <w:tcW w:w="993" w:type="dxa"/>
          </w:tcPr>
          <w:p w14:paraId="76F9018B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</w:p>
        </w:tc>
      </w:tr>
      <w:tr w:rsidR="00E24F28" w:rsidRPr="00536A6E" w14:paraId="59C37D03" w14:textId="77777777" w:rsidTr="009F135E">
        <w:tc>
          <w:tcPr>
            <w:tcW w:w="2127" w:type="dxa"/>
          </w:tcPr>
          <w:p w14:paraId="7A0BB310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  <w:r w:rsidRPr="00536A6E">
              <w:rPr>
                <w:rFonts w:cs="Times New Roman"/>
                <w:szCs w:val="24"/>
              </w:rPr>
              <w:t>Splenomegaly</w:t>
            </w:r>
          </w:p>
        </w:tc>
        <w:tc>
          <w:tcPr>
            <w:tcW w:w="2693" w:type="dxa"/>
          </w:tcPr>
          <w:p w14:paraId="2DE17662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  <w:r w:rsidRPr="00536A6E">
              <w:rPr>
                <w:rFonts w:cs="Times New Roman"/>
                <w:szCs w:val="24"/>
              </w:rPr>
              <w:t>0.77 (0.15-3.82)</w:t>
            </w:r>
          </w:p>
        </w:tc>
        <w:tc>
          <w:tcPr>
            <w:tcW w:w="1134" w:type="dxa"/>
          </w:tcPr>
          <w:p w14:paraId="3D8753F6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  <w:r w:rsidRPr="00536A6E">
              <w:rPr>
                <w:rFonts w:cs="Times New Roman"/>
                <w:szCs w:val="24"/>
              </w:rPr>
              <w:t>0.747</w:t>
            </w:r>
          </w:p>
        </w:tc>
        <w:tc>
          <w:tcPr>
            <w:tcW w:w="283" w:type="dxa"/>
          </w:tcPr>
          <w:p w14:paraId="0BACCD5A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</w:p>
        </w:tc>
        <w:tc>
          <w:tcPr>
            <w:tcW w:w="2268" w:type="dxa"/>
          </w:tcPr>
          <w:p w14:paraId="7F4EA605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</w:p>
        </w:tc>
        <w:tc>
          <w:tcPr>
            <w:tcW w:w="993" w:type="dxa"/>
          </w:tcPr>
          <w:p w14:paraId="07441417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</w:p>
        </w:tc>
      </w:tr>
      <w:tr w:rsidR="00E24F28" w:rsidRPr="00536A6E" w14:paraId="1BCD8332" w14:textId="77777777" w:rsidTr="009F135E">
        <w:tc>
          <w:tcPr>
            <w:tcW w:w="2127" w:type="dxa"/>
          </w:tcPr>
          <w:p w14:paraId="3B9FC0F2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  <w:r w:rsidRPr="00536A6E">
              <w:rPr>
                <w:rFonts w:cs="Times New Roman"/>
                <w:szCs w:val="24"/>
              </w:rPr>
              <w:t>LDH</w:t>
            </w:r>
          </w:p>
        </w:tc>
        <w:tc>
          <w:tcPr>
            <w:tcW w:w="2693" w:type="dxa"/>
          </w:tcPr>
          <w:p w14:paraId="7AB9CA1E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  <w:r w:rsidRPr="00536A6E">
              <w:rPr>
                <w:rFonts w:cs="Times New Roman"/>
                <w:szCs w:val="24"/>
              </w:rPr>
              <w:t>2.56 (0.51-12.79)</w:t>
            </w:r>
          </w:p>
        </w:tc>
        <w:tc>
          <w:tcPr>
            <w:tcW w:w="1134" w:type="dxa"/>
          </w:tcPr>
          <w:p w14:paraId="448BE8AB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  <w:r w:rsidRPr="00536A6E">
              <w:rPr>
                <w:rFonts w:cs="Times New Roman"/>
                <w:szCs w:val="24"/>
              </w:rPr>
              <w:t>0.252</w:t>
            </w:r>
          </w:p>
        </w:tc>
        <w:tc>
          <w:tcPr>
            <w:tcW w:w="283" w:type="dxa"/>
          </w:tcPr>
          <w:p w14:paraId="4669C70E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</w:p>
        </w:tc>
        <w:tc>
          <w:tcPr>
            <w:tcW w:w="2268" w:type="dxa"/>
          </w:tcPr>
          <w:p w14:paraId="6306433E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</w:p>
        </w:tc>
        <w:tc>
          <w:tcPr>
            <w:tcW w:w="993" w:type="dxa"/>
          </w:tcPr>
          <w:p w14:paraId="024E9597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</w:p>
        </w:tc>
      </w:tr>
      <w:tr w:rsidR="00E24F28" w:rsidRPr="00536A6E" w14:paraId="4FBCA552" w14:textId="77777777" w:rsidTr="009F135E">
        <w:tc>
          <w:tcPr>
            <w:tcW w:w="2127" w:type="dxa"/>
          </w:tcPr>
          <w:p w14:paraId="362ED7A1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  <w:r w:rsidRPr="00536A6E">
              <w:rPr>
                <w:rFonts w:cs="Times New Roman"/>
                <w:szCs w:val="24"/>
              </w:rPr>
              <w:t>β2-microglobulin</w:t>
            </w:r>
          </w:p>
        </w:tc>
        <w:tc>
          <w:tcPr>
            <w:tcW w:w="2693" w:type="dxa"/>
          </w:tcPr>
          <w:p w14:paraId="3E130A63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  <w:r w:rsidRPr="00536A6E">
              <w:rPr>
                <w:rFonts w:cs="Times New Roman"/>
                <w:szCs w:val="24"/>
              </w:rPr>
              <w:t>3.60 (0.85-15.21)</w:t>
            </w:r>
          </w:p>
        </w:tc>
        <w:tc>
          <w:tcPr>
            <w:tcW w:w="1134" w:type="dxa"/>
          </w:tcPr>
          <w:p w14:paraId="7B825C11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  <w:r w:rsidRPr="00536A6E">
              <w:rPr>
                <w:rFonts w:cs="Times New Roman"/>
                <w:szCs w:val="24"/>
              </w:rPr>
              <w:t>0.082</w:t>
            </w:r>
          </w:p>
        </w:tc>
        <w:tc>
          <w:tcPr>
            <w:tcW w:w="283" w:type="dxa"/>
          </w:tcPr>
          <w:p w14:paraId="5312EBCA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</w:p>
        </w:tc>
        <w:tc>
          <w:tcPr>
            <w:tcW w:w="2268" w:type="dxa"/>
          </w:tcPr>
          <w:p w14:paraId="17EC88B7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  <w:r w:rsidRPr="00536A6E">
              <w:rPr>
                <w:rFonts w:cs="Times New Roman"/>
                <w:szCs w:val="24"/>
              </w:rPr>
              <w:t>1.66 (0.34-8.06)</w:t>
            </w:r>
          </w:p>
        </w:tc>
        <w:tc>
          <w:tcPr>
            <w:tcW w:w="993" w:type="dxa"/>
          </w:tcPr>
          <w:p w14:paraId="68459045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  <w:r w:rsidRPr="00536A6E">
              <w:rPr>
                <w:rFonts w:cs="Times New Roman"/>
                <w:szCs w:val="24"/>
              </w:rPr>
              <w:t>0.528</w:t>
            </w:r>
          </w:p>
        </w:tc>
      </w:tr>
      <w:tr w:rsidR="00E24F28" w:rsidRPr="00536A6E" w14:paraId="2BF0A111" w14:textId="77777777" w:rsidTr="009F135E">
        <w:tc>
          <w:tcPr>
            <w:tcW w:w="2127" w:type="dxa"/>
          </w:tcPr>
          <w:p w14:paraId="131F171B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  <w:r w:rsidRPr="00536A6E">
              <w:rPr>
                <w:rFonts w:cs="Times New Roman"/>
                <w:szCs w:val="24"/>
              </w:rPr>
              <w:t>MIPI score</w:t>
            </w:r>
          </w:p>
        </w:tc>
        <w:tc>
          <w:tcPr>
            <w:tcW w:w="2693" w:type="dxa"/>
          </w:tcPr>
          <w:p w14:paraId="2AC611E5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  <w:r w:rsidRPr="00536A6E">
              <w:rPr>
                <w:rFonts w:cs="Times New Roman"/>
                <w:szCs w:val="24"/>
              </w:rPr>
              <w:t>2.13 (0.43-10.58)</w:t>
            </w:r>
          </w:p>
        </w:tc>
        <w:tc>
          <w:tcPr>
            <w:tcW w:w="1134" w:type="dxa"/>
          </w:tcPr>
          <w:p w14:paraId="0BA942AE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  <w:r w:rsidRPr="00536A6E">
              <w:rPr>
                <w:rFonts w:cs="Times New Roman"/>
                <w:szCs w:val="24"/>
              </w:rPr>
              <w:t>0.355</w:t>
            </w:r>
          </w:p>
        </w:tc>
        <w:tc>
          <w:tcPr>
            <w:tcW w:w="283" w:type="dxa"/>
          </w:tcPr>
          <w:p w14:paraId="776FC16F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</w:p>
        </w:tc>
        <w:tc>
          <w:tcPr>
            <w:tcW w:w="2268" w:type="dxa"/>
          </w:tcPr>
          <w:p w14:paraId="155CB052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</w:p>
        </w:tc>
        <w:tc>
          <w:tcPr>
            <w:tcW w:w="993" w:type="dxa"/>
          </w:tcPr>
          <w:p w14:paraId="1FE4E9F8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</w:p>
        </w:tc>
      </w:tr>
      <w:tr w:rsidR="00E24F28" w:rsidRPr="00536A6E" w14:paraId="312E2D4A" w14:textId="77777777" w:rsidTr="009F135E">
        <w:tc>
          <w:tcPr>
            <w:tcW w:w="2127" w:type="dxa"/>
          </w:tcPr>
          <w:p w14:paraId="495FD813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  <w:r w:rsidRPr="00536A6E">
              <w:rPr>
                <w:rFonts w:cs="Times New Roman"/>
                <w:szCs w:val="24"/>
              </w:rPr>
              <w:t>Ki-67 score</w:t>
            </w:r>
          </w:p>
        </w:tc>
        <w:tc>
          <w:tcPr>
            <w:tcW w:w="2693" w:type="dxa"/>
          </w:tcPr>
          <w:p w14:paraId="7CF13501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  <w:r w:rsidRPr="00536A6E">
              <w:rPr>
                <w:rFonts w:cs="Times New Roman"/>
                <w:szCs w:val="24"/>
              </w:rPr>
              <w:t>2.44 (0.30-20.22)</w:t>
            </w:r>
          </w:p>
        </w:tc>
        <w:tc>
          <w:tcPr>
            <w:tcW w:w="1134" w:type="dxa"/>
          </w:tcPr>
          <w:p w14:paraId="4C8B5AFA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  <w:r w:rsidRPr="00536A6E">
              <w:rPr>
                <w:rFonts w:cs="Times New Roman"/>
                <w:szCs w:val="24"/>
              </w:rPr>
              <w:t>0.407</w:t>
            </w:r>
          </w:p>
        </w:tc>
        <w:tc>
          <w:tcPr>
            <w:tcW w:w="283" w:type="dxa"/>
          </w:tcPr>
          <w:p w14:paraId="192E0D27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</w:p>
        </w:tc>
        <w:tc>
          <w:tcPr>
            <w:tcW w:w="2268" w:type="dxa"/>
          </w:tcPr>
          <w:p w14:paraId="16BB4CF7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</w:p>
        </w:tc>
        <w:tc>
          <w:tcPr>
            <w:tcW w:w="993" w:type="dxa"/>
          </w:tcPr>
          <w:p w14:paraId="2A845142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</w:p>
        </w:tc>
      </w:tr>
      <w:tr w:rsidR="00E24F28" w:rsidRPr="00536A6E" w14:paraId="30757A04" w14:textId="77777777" w:rsidTr="009F135E">
        <w:tc>
          <w:tcPr>
            <w:tcW w:w="2127" w:type="dxa"/>
          </w:tcPr>
          <w:p w14:paraId="538C4154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  <w:r w:rsidRPr="00536A6E">
              <w:rPr>
                <w:rFonts w:cs="Times New Roman"/>
                <w:szCs w:val="24"/>
              </w:rPr>
              <w:t>MTV</w:t>
            </w:r>
          </w:p>
        </w:tc>
        <w:tc>
          <w:tcPr>
            <w:tcW w:w="2693" w:type="dxa"/>
          </w:tcPr>
          <w:p w14:paraId="46B31E5D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  <w:r w:rsidRPr="00536A6E">
              <w:rPr>
                <w:rFonts w:cs="Times New Roman"/>
                <w:szCs w:val="24"/>
              </w:rPr>
              <w:t>6.26 (0.74-52.85)</w:t>
            </w:r>
          </w:p>
        </w:tc>
        <w:tc>
          <w:tcPr>
            <w:tcW w:w="1134" w:type="dxa"/>
          </w:tcPr>
          <w:p w14:paraId="60A0B05F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  <w:r w:rsidRPr="00536A6E">
              <w:rPr>
                <w:rFonts w:cs="Times New Roman"/>
                <w:szCs w:val="24"/>
              </w:rPr>
              <w:t>0.092</w:t>
            </w:r>
          </w:p>
        </w:tc>
        <w:tc>
          <w:tcPr>
            <w:tcW w:w="283" w:type="dxa"/>
          </w:tcPr>
          <w:p w14:paraId="0F9B1D82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</w:p>
        </w:tc>
        <w:tc>
          <w:tcPr>
            <w:tcW w:w="2268" w:type="dxa"/>
          </w:tcPr>
          <w:p w14:paraId="4CC7B468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  <w:r w:rsidRPr="00536A6E">
              <w:rPr>
                <w:rFonts w:cs="Times New Roman"/>
                <w:szCs w:val="24"/>
              </w:rPr>
              <w:t>0.94 (0.01-99.99)</w:t>
            </w:r>
          </w:p>
        </w:tc>
        <w:tc>
          <w:tcPr>
            <w:tcW w:w="993" w:type="dxa"/>
          </w:tcPr>
          <w:p w14:paraId="2460CBC1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  <w:r w:rsidRPr="00536A6E">
              <w:rPr>
                <w:rFonts w:cs="Times New Roman"/>
                <w:szCs w:val="24"/>
              </w:rPr>
              <w:t>0.980</w:t>
            </w:r>
          </w:p>
        </w:tc>
      </w:tr>
      <w:tr w:rsidR="00E24F28" w:rsidRPr="00536A6E" w14:paraId="56AAC2A6" w14:textId="77777777" w:rsidTr="009F135E">
        <w:tc>
          <w:tcPr>
            <w:tcW w:w="2127" w:type="dxa"/>
          </w:tcPr>
          <w:p w14:paraId="25D6A932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  <w:r w:rsidRPr="00536A6E">
              <w:rPr>
                <w:rFonts w:cs="Times New Roman"/>
                <w:szCs w:val="24"/>
              </w:rPr>
              <w:t>SUV</w:t>
            </w:r>
            <w:r w:rsidRPr="00536A6E">
              <w:rPr>
                <w:rFonts w:cs="Times New Roman"/>
                <w:szCs w:val="24"/>
                <w:vertAlign w:val="subscript"/>
              </w:rPr>
              <w:t>max</w:t>
            </w:r>
            <w:r w:rsidRPr="00536A6E">
              <w:rPr>
                <w:rFonts w:cs="Times New Roman"/>
                <w:szCs w:val="24"/>
              </w:rPr>
              <w:t>-LBM</w:t>
            </w:r>
          </w:p>
        </w:tc>
        <w:tc>
          <w:tcPr>
            <w:tcW w:w="2693" w:type="dxa"/>
          </w:tcPr>
          <w:p w14:paraId="3725B06A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  <w:r w:rsidRPr="00536A6E">
              <w:rPr>
                <w:rFonts w:cs="Times New Roman"/>
                <w:szCs w:val="24"/>
              </w:rPr>
              <w:t>3.94 (0.79-19.77)</w:t>
            </w:r>
          </w:p>
        </w:tc>
        <w:tc>
          <w:tcPr>
            <w:tcW w:w="1134" w:type="dxa"/>
          </w:tcPr>
          <w:p w14:paraId="3BEDB6C3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  <w:r w:rsidRPr="00536A6E">
              <w:rPr>
                <w:rFonts w:cs="Times New Roman"/>
                <w:szCs w:val="24"/>
              </w:rPr>
              <w:t>0.096</w:t>
            </w:r>
          </w:p>
        </w:tc>
        <w:tc>
          <w:tcPr>
            <w:tcW w:w="283" w:type="dxa"/>
          </w:tcPr>
          <w:p w14:paraId="29893207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</w:p>
        </w:tc>
        <w:tc>
          <w:tcPr>
            <w:tcW w:w="2268" w:type="dxa"/>
          </w:tcPr>
          <w:p w14:paraId="0F51128F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  <w:r w:rsidRPr="00536A6E">
              <w:rPr>
                <w:rFonts w:cs="Times New Roman"/>
                <w:szCs w:val="24"/>
              </w:rPr>
              <w:t>4.57 (0.75-28.01)</w:t>
            </w:r>
          </w:p>
        </w:tc>
        <w:tc>
          <w:tcPr>
            <w:tcW w:w="993" w:type="dxa"/>
          </w:tcPr>
          <w:p w14:paraId="3441AD86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  <w:r w:rsidRPr="00536A6E">
              <w:rPr>
                <w:rFonts w:cs="Times New Roman"/>
                <w:szCs w:val="24"/>
              </w:rPr>
              <w:t>0.100</w:t>
            </w:r>
          </w:p>
        </w:tc>
      </w:tr>
      <w:tr w:rsidR="00E24F28" w:rsidRPr="00536A6E" w14:paraId="2D55FE85" w14:textId="77777777" w:rsidTr="009F135E">
        <w:tc>
          <w:tcPr>
            <w:tcW w:w="2127" w:type="dxa"/>
          </w:tcPr>
          <w:p w14:paraId="6FFA3364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  <w:proofErr w:type="spellStart"/>
            <w:r w:rsidRPr="00536A6E">
              <w:rPr>
                <w:rFonts w:cs="Times New Roman"/>
                <w:szCs w:val="24"/>
              </w:rPr>
              <w:t>SUV</w:t>
            </w:r>
            <w:r w:rsidRPr="00536A6E">
              <w:rPr>
                <w:rFonts w:cs="Times New Roman"/>
                <w:szCs w:val="24"/>
                <w:vertAlign w:val="subscript"/>
              </w:rPr>
              <w:t>mean</w:t>
            </w:r>
            <w:proofErr w:type="spellEnd"/>
            <w:r w:rsidRPr="00536A6E">
              <w:rPr>
                <w:rFonts w:cs="Times New Roman"/>
                <w:szCs w:val="24"/>
              </w:rPr>
              <w:t>-LBM</w:t>
            </w:r>
          </w:p>
        </w:tc>
        <w:tc>
          <w:tcPr>
            <w:tcW w:w="2693" w:type="dxa"/>
          </w:tcPr>
          <w:p w14:paraId="6C928267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  <w:r w:rsidRPr="00536A6E">
              <w:rPr>
                <w:rFonts w:cs="Times New Roman"/>
                <w:szCs w:val="24"/>
              </w:rPr>
              <w:t>25.50 (0.005-1.43*10^5)</w:t>
            </w:r>
          </w:p>
        </w:tc>
        <w:tc>
          <w:tcPr>
            <w:tcW w:w="1134" w:type="dxa"/>
          </w:tcPr>
          <w:p w14:paraId="4BA1AC05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  <w:r w:rsidRPr="00536A6E">
              <w:rPr>
                <w:rFonts w:cs="Times New Roman"/>
                <w:szCs w:val="24"/>
              </w:rPr>
              <w:t>0.462</w:t>
            </w:r>
          </w:p>
        </w:tc>
        <w:tc>
          <w:tcPr>
            <w:tcW w:w="283" w:type="dxa"/>
          </w:tcPr>
          <w:p w14:paraId="14510660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</w:p>
        </w:tc>
        <w:tc>
          <w:tcPr>
            <w:tcW w:w="2268" w:type="dxa"/>
          </w:tcPr>
          <w:p w14:paraId="036E3A17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</w:p>
        </w:tc>
        <w:tc>
          <w:tcPr>
            <w:tcW w:w="993" w:type="dxa"/>
          </w:tcPr>
          <w:p w14:paraId="36B73416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</w:p>
        </w:tc>
      </w:tr>
      <w:tr w:rsidR="00E24F28" w:rsidRPr="00536A6E" w14:paraId="604B975C" w14:textId="77777777" w:rsidTr="009F135E">
        <w:tc>
          <w:tcPr>
            <w:tcW w:w="2127" w:type="dxa"/>
          </w:tcPr>
          <w:p w14:paraId="5711F594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  <w:r w:rsidRPr="00536A6E">
              <w:rPr>
                <w:rFonts w:cs="Times New Roman"/>
                <w:szCs w:val="24"/>
              </w:rPr>
              <w:t>TLG-LBM</w:t>
            </w:r>
          </w:p>
        </w:tc>
        <w:tc>
          <w:tcPr>
            <w:tcW w:w="2693" w:type="dxa"/>
          </w:tcPr>
          <w:p w14:paraId="6707109F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  <w:r w:rsidRPr="00536A6E">
              <w:rPr>
                <w:rFonts w:cs="Times New Roman"/>
                <w:szCs w:val="24"/>
              </w:rPr>
              <w:t>5.91 (0.71-48.96)</w:t>
            </w:r>
          </w:p>
        </w:tc>
        <w:tc>
          <w:tcPr>
            <w:tcW w:w="1134" w:type="dxa"/>
          </w:tcPr>
          <w:p w14:paraId="15158625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  <w:r w:rsidRPr="00536A6E">
              <w:rPr>
                <w:rFonts w:cs="Times New Roman"/>
                <w:szCs w:val="24"/>
              </w:rPr>
              <w:t>0.099</w:t>
            </w:r>
          </w:p>
        </w:tc>
        <w:tc>
          <w:tcPr>
            <w:tcW w:w="283" w:type="dxa"/>
          </w:tcPr>
          <w:p w14:paraId="75C7FFDF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</w:p>
        </w:tc>
        <w:tc>
          <w:tcPr>
            <w:tcW w:w="2268" w:type="dxa"/>
          </w:tcPr>
          <w:p w14:paraId="14B00454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  <w:r w:rsidRPr="00536A6E">
              <w:rPr>
                <w:rFonts w:cs="Times New Roman"/>
                <w:szCs w:val="24"/>
              </w:rPr>
              <w:t>1.68 (0.02-152.22)</w:t>
            </w:r>
          </w:p>
        </w:tc>
        <w:tc>
          <w:tcPr>
            <w:tcW w:w="993" w:type="dxa"/>
          </w:tcPr>
          <w:p w14:paraId="3FA2B6CC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  <w:r w:rsidRPr="00536A6E">
              <w:rPr>
                <w:rFonts w:cs="Times New Roman"/>
                <w:szCs w:val="24"/>
              </w:rPr>
              <w:t>0.823</w:t>
            </w:r>
          </w:p>
        </w:tc>
      </w:tr>
      <w:tr w:rsidR="00E24F28" w:rsidRPr="00536A6E" w14:paraId="7376B4C6" w14:textId="77777777" w:rsidTr="009F135E">
        <w:tc>
          <w:tcPr>
            <w:tcW w:w="2127" w:type="dxa"/>
          </w:tcPr>
          <w:p w14:paraId="4EFA89CD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  <w:r w:rsidRPr="00536A6E">
              <w:rPr>
                <w:rFonts w:cs="Times New Roman"/>
                <w:szCs w:val="24"/>
              </w:rPr>
              <w:t>HI-LBM</w:t>
            </w:r>
          </w:p>
        </w:tc>
        <w:tc>
          <w:tcPr>
            <w:tcW w:w="2693" w:type="dxa"/>
          </w:tcPr>
          <w:p w14:paraId="7C854E18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  <w:r w:rsidRPr="00536A6E">
              <w:rPr>
                <w:rFonts w:cs="Times New Roman"/>
                <w:szCs w:val="24"/>
              </w:rPr>
              <w:t>2.30 (0.55-9.65)</w:t>
            </w:r>
          </w:p>
        </w:tc>
        <w:tc>
          <w:tcPr>
            <w:tcW w:w="1134" w:type="dxa"/>
          </w:tcPr>
          <w:p w14:paraId="2111D9A5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  <w:r w:rsidRPr="00536A6E">
              <w:rPr>
                <w:rFonts w:cs="Times New Roman"/>
                <w:szCs w:val="24"/>
              </w:rPr>
              <w:t>0.253</w:t>
            </w:r>
          </w:p>
        </w:tc>
        <w:tc>
          <w:tcPr>
            <w:tcW w:w="283" w:type="dxa"/>
          </w:tcPr>
          <w:p w14:paraId="44D74A36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</w:p>
        </w:tc>
        <w:tc>
          <w:tcPr>
            <w:tcW w:w="2268" w:type="dxa"/>
          </w:tcPr>
          <w:p w14:paraId="1246C719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</w:p>
        </w:tc>
        <w:tc>
          <w:tcPr>
            <w:tcW w:w="993" w:type="dxa"/>
          </w:tcPr>
          <w:p w14:paraId="4050B684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</w:p>
        </w:tc>
      </w:tr>
      <w:tr w:rsidR="00E24F28" w:rsidRPr="00536A6E" w14:paraId="0EC38546" w14:textId="77777777" w:rsidTr="009F135E">
        <w:tc>
          <w:tcPr>
            <w:tcW w:w="2127" w:type="dxa"/>
          </w:tcPr>
          <w:p w14:paraId="2C02136E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  <w:r w:rsidRPr="00536A6E">
              <w:rPr>
                <w:rFonts w:cs="Times New Roman"/>
                <w:szCs w:val="24"/>
              </w:rPr>
              <w:lastRenderedPageBreak/>
              <w:t>Ann Arbor</w:t>
            </w:r>
          </w:p>
        </w:tc>
        <w:tc>
          <w:tcPr>
            <w:tcW w:w="2693" w:type="dxa"/>
          </w:tcPr>
          <w:p w14:paraId="66B03468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  <w:r w:rsidRPr="00536A6E">
              <w:rPr>
                <w:rFonts w:cs="Times New Roman"/>
                <w:szCs w:val="24"/>
              </w:rPr>
              <w:t>-</w:t>
            </w:r>
          </w:p>
        </w:tc>
        <w:tc>
          <w:tcPr>
            <w:tcW w:w="1134" w:type="dxa"/>
          </w:tcPr>
          <w:p w14:paraId="10D764A2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  <w:r w:rsidRPr="00536A6E">
              <w:rPr>
                <w:rFonts w:cs="Times New Roman"/>
                <w:szCs w:val="24"/>
              </w:rPr>
              <w:t>0.938</w:t>
            </w:r>
          </w:p>
        </w:tc>
        <w:tc>
          <w:tcPr>
            <w:tcW w:w="283" w:type="dxa"/>
          </w:tcPr>
          <w:p w14:paraId="323C4F14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</w:p>
        </w:tc>
        <w:tc>
          <w:tcPr>
            <w:tcW w:w="2268" w:type="dxa"/>
          </w:tcPr>
          <w:p w14:paraId="4EB27CE5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</w:p>
        </w:tc>
        <w:tc>
          <w:tcPr>
            <w:tcW w:w="993" w:type="dxa"/>
          </w:tcPr>
          <w:p w14:paraId="306E33BC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</w:p>
        </w:tc>
      </w:tr>
      <w:tr w:rsidR="00E24F28" w:rsidRPr="00536A6E" w14:paraId="4B9AA15A" w14:textId="77777777" w:rsidTr="009F135E">
        <w:tc>
          <w:tcPr>
            <w:tcW w:w="2127" w:type="dxa"/>
            <w:tcBorders>
              <w:bottom w:val="nil"/>
            </w:tcBorders>
          </w:tcPr>
          <w:p w14:paraId="7DDC76F6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  <w:r w:rsidRPr="00536A6E">
              <w:rPr>
                <w:rFonts w:cs="Times New Roman"/>
                <w:szCs w:val="24"/>
              </w:rPr>
              <w:t xml:space="preserve">   I</w:t>
            </w:r>
          </w:p>
        </w:tc>
        <w:tc>
          <w:tcPr>
            <w:tcW w:w="2693" w:type="dxa"/>
            <w:tcBorders>
              <w:bottom w:val="nil"/>
            </w:tcBorders>
          </w:tcPr>
          <w:p w14:paraId="0DCCC5D7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  <w:r w:rsidRPr="00536A6E">
              <w:rPr>
                <w:rFonts w:cs="Times New Roman"/>
                <w:szCs w:val="24"/>
              </w:rPr>
              <w:t>Reference</w:t>
            </w:r>
          </w:p>
        </w:tc>
        <w:tc>
          <w:tcPr>
            <w:tcW w:w="1134" w:type="dxa"/>
            <w:tcBorders>
              <w:bottom w:val="nil"/>
            </w:tcBorders>
          </w:tcPr>
          <w:p w14:paraId="03CE6FFF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21AB4788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14:paraId="42E3E13B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14:paraId="3B447072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</w:p>
        </w:tc>
      </w:tr>
      <w:tr w:rsidR="00E24F28" w:rsidRPr="00536A6E" w14:paraId="34DDBC5C" w14:textId="77777777" w:rsidTr="009F135E">
        <w:tc>
          <w:tcPr>
            <w:tcW w:w="2127" w:type="dxa"/>
            <w:tcBorders>
              <w:bottom w:val="nil"/>
            </w:tcBorders>
          </w:tcPr>
          <w:p w14:paraId="062CCEAB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  <w:r w:rsidRPr="00536A6E">
              <w:rPr>
                <w:rFonts w:cs="Times New Roman"/>
                <w:szCs w:val="24"/>
              </w:rPr>
              <w:t xml:space="preserve">   II</w:t>
            </w:r>
          </w:p>
        </w:tc>
        <w:tc>
          <w:tcPr>
            <w:tcW w:w="2693" w:type="dxa"/>
            <w:tcBorders>
              <w:bottom w:val="nil"/>
            </w:tcBorders>
          </w:tcPr>
          <w:p w14:paraId="000128DA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  <w:r w:rsidRPr="00536A6E">
              <w:rPr>
                <w:rFonts w:cs="Times New Roman"/>
                <w:szCs w:val="24"/>
              </w:rPr>
              <w:t>0.99 (0-2.16*10^189)</w:t>
            </w:r>
          </w:p>
        </w:tc>
        <w:tc>
          <w:tcPr>
            <w:tcW w:w="1134" w:type="dxa"/>
            <w:tcBorders>
              <w:bottom w:val="nil"/>
            </w:tcBorders>
          </w:tcPr>
          <w:p w14:paraId="4788E58C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  <w:r w:rsidRPr="00536A6E">
              <w:rPr>
                <w:rFonts w:cs="Times New Roman"/>
                <w:szCs w:val="24"/>
              </w:rPr>
              <w:t>1.000</w:t>
            </w:r>
          </w:p>
        </w:tc>
        <w:tc>
          <w:tcPr>
            <w:tcW w:w="283" w:type="dxa"/>
            <w:tcBorders>
              <w:bottom w:val="nil"/>
            </w:tcBorders>
          </w:tcPr>
          <w:p w14:paraId="69DB0818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14:paraId="12D27F6D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14:paraId="306F31FE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</w:p>
        </w:tc>
      </w:tr>
      <w:tr w:rsidR="00E24F28" w:rsidRPr="00536A6E" w14:paraId="556B6E67" w14:textId="77777777" w:rsidTr="00510E69">
        <w:tc>
          <w:tcPr>
            <w:tcW w:w="2127" w:type="dxa"/>
            <w:tcBorders>
              <w:top w:val="nil"/>
              <w:bottom w:val="nil"/>
            </w:tcBorders>
          </w:tcPr>
          <w:p w14:paraId="398FDC28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  <w:r w:rsidRPr="00536A6E">
              <w:rPr>
                <w:rFonts w:cs="Times New Roman"/>
                <w:szCs w:val="24"/>
              </w:rPr>
              <w:t xml:space="preserve">   III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5EFDAFFD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  <w:r w:rsidRPr="00536A6E">
              <w:rPr>
                <w:rFonts w:cs="Times New Roman"/>
                <w:szCs w:val="24"/>
              </w:rPr>
              <w:t>737.45 (0-1.57*10^188)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555655C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  <w:r w:rsidRPr="00536A6E">
              <w:rPr>
                <w:rFonts w:cs="Times New Roman"/>
                <w:szCs w:val="24"/>
              </w:rPr>
              <w:t>0.976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781E5C33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FC4124E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5FFF04E3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</w:p>
        </w:tc>
      </w:tr>
      <w:tr w:rsidR="00E24F28" w:rsidRPr="00536A6E" w14:paraId="131A5979" w14:textId="77777777" w:rsidTr="00510E69"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15773B83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  <w:r w:rsidRPr="00536A6E">
              <w:rPr>
                <w:rFonts w:cs="Times New Roman"/>
                <w:szCs w:val="24"/>
              </w:rPr>
              <w:t xml:space="preserve">   IV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14:paraId="1A32DF1E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  <w:r w:rsidRPr="00536A6E">
              <w:rPr>
                <w:rFonts w:cs="Times New Roman"/>
                <w:szCs w:val="24"/>
              </w:rPr>
              <w:t>1432.18 (0-3.03*10^188)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2CA6432A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  <w:r w:rsidRPr="00536A6E">
              <w:rPr>
                <w:rFonts w:cs="Times New Roman"/>
                <w:szCs w:val="24"/>
              </w:rPr>
              <w:t>0.973</w:t>
            </w: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</w:tcPr>
          <w:p w14:paraId="016B5DC1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EF87122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14:paraId="6C18EBC8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</w:p>
        </w:tc>
      </w:tr>
    </w:tbl>
    <w:p w14:paraId="74E731EC" w14:textId="77777777" w:rsidR="00E24F28" w:rsidRPr="00536A6E" w:rsidRDefault="00E24F28" w:rsidP="00E24F28">
      <w:pPr>
        <w:rPr>
          <w:rFonts w:cs="Times New Roman"/>
          <w:szCs w:val="24"/>
        </w:rPr>
      </w:pPr>
      <w:r w:rsidRPr="00536A6E">
        <w:rPr>
          <w:rFonts w:cs="Times New Roman"/>
          <w:i/>
          <w:szCs w:val="24"/>
        </w:rPr>
        <w:t>HR</w:t>
      </w:r>
      <w:r w:rsidRPr="00536A6E">
        <w:rPr>
          <w:rFonts w:cs="Times New Roman"/>
          <w:szCs w:val="24"/>
        </w:rPr>
        <w:t xml:space="preserve"> hazard ratio.</w:t>
      </w:r>
    </w:p>
    <w:p w14:paraId="64732910" w14:textId="77777777" w:rsidR="00E24F28" w:rsidRDefault="00E24F28" w:rsidP="00E24F28">
      <w:pPr>
        <w:rPr>
          <w:rFonts w:cs="Times New Roman"/>
          <w:szCs w:val="24"/>
        </w:rPr>
      </w:pPr>
    </w:p>
    <w:p w14:paraId="06CA195C" w14:textId="77777777" w:rsidR="007F6E2A" w:rsidRDefault="007F6E2A" w:rsidP="00E24F28">
      <w:pPr>
        <w:rPr>
          <w:rFonts w:cs="Times New Roman"/>
          <w:szCs w:val="24"/>
        </w:rPr>
      </w:pPr>
    </w:p>
    <w:p w14:paraId="123B9F50" w14:textId="77777777" w:rsidR="007F6E2A" w:rsidRDefault="007F6E2A" w:rsidP="00E24F28">
      <w:pPr>
        <w:rPr>
          <w:rFonts w:cs="Times New Roman"/>
          <w:szCs w:val="24"/>
        </w:rPr>
      </w:pPr>
    </w:p>
    <w:p w14:paraId="145B7F15" w14:textId="77777777" w:rsidR="007F6E2A" w:rsidRDefault="007F6E2A" w:rsidP="00E24F28">
      <w:pPr>
        <w:rPr>
          <w:rFonts w:cs="Times New Roman"/>
          <w:szCs w:val="24"/>
        </w:rPr>
      </w:pPr>
    </w:p>
    <w:p w14:paraId="1526F2E4" w14:textId="77777777" w:rsidR="007F6E2A" w:rsidRDefault="007F6E2A" w:rsidP="00E24F28">
      <w:pPr>
        <w:rPr>
          <w:rFonts w:cs="Times New Roman"/>
          <w:szCs w:val="24"/>
        </w:rPr>
      </w:pPr>
    </w:p>
    <w:p w14:paraId="1240D964" w14:textId="77777777" w:rsidR="007F6E2A" w:rsidRDefault="007F6E2A" w:rsidP="00E24F28">
      <w:pPr>
        <w:rPr>
          <w:rFonts w:cs="Times New Roman"/>
          <w:szCs w:val="24"/>
        </w:rPr>
      </w:pPr>
    </w:p>
    <w:p w14:paraId="5CE08C85" w14:textId="77777777" w:rsidR="007F6E2A" w:rsidRDefault="007F6E2A" w:rsidP="00E24F28">
      <w:pPr>
        <w:rPr>
          <w:rFonts w:cs="Times New Roman"/>
          <w:szCs w:val="24"/>
        </w:rPr>
      </w:pPr>
    </w:p>
    <w:p w14:paraId="2D7BB730" w14:textId="77777777" w:rsidR="007F6E2A" w:rsidRDefault="007F6E2A" w:rsidP="00E24F28">
      <w:pPr>
        <w:rPr>
          <w:rFonts w:cs="Times New Roman"/>
          <w:szCs w:val="24"/>
        </w:rPr>
      </w:pPr>
    </w:p>
    <w:p w14:paraId="7E2F835A" w14:textId="77777777" w:rsidR="007F6E2A" w:rsidRDefault="007F6E2A" w:rsidP="00E24F28">
      <w:pPr>
        <w:rPr>
          <w:rFonts w:cs="Times New Roman"/>
          <w:szCs w:val="24"/>
        </w:rPr>
      </w:pPr>
    </w:p>
    <w:p w14:paraId="7FCF0881" w14:textId="77777777" w:rsidR="007F6E2A" w:rsidRDefault="007F6E2A" w:rsidP="00E24F28">
      <w:pPr>
        <w:rPr>
          <w:rFonts w:cs="Times New Roman"/>
          <w:szCs w:val="24"/>
        </w:rPr>
      </w:pPr>
    </w:p>
    <w:p w14:paraId="448643F6" w14:textId="77777777" w:rsidR="007F6E2A" w:rsidRDefault="007F6E2A" w:rsidP="00E24F28">
      <w:pPr>
        <w:rPr>
          <w:rFonts w:cs="Times New Roman"/>
          <w:szCs w:val="24"/>
        </w:rPr>
      </w:pPr>
    </w:p>
    <w:p w14:paraId="6DE9FB06" w14:textId="77777777" w:rsidR="007F6E2A" w:rsidRDefault="007F6E2A" w:rsidP="00E24F28">
      <w:pPr>
        <w:rPr>
          <w:rFonts w:cs="Times New Roman"/>
          <w:szCs w:val="24"/>
        </w:rPr>
      </w:pPr>
    </w:p>
    <w:p w14:paraId="1CF6B04A" w14:textId="6CACAE3F" w:rsidR="007F6E2A" w:rsidRDefault="007F6E2A" w:rsidP="00E24F28">
      <w:pPr>
        <w:rPr>
          <w:rFonts w:cs="Times New Roman"/>
          <w:szCs w:val="24"/>
        </w:rPr>
      </w:pPr>
    </w:p>
    <w:p w14:paraId="37A58D04" w14:textId="651F9C1B" w:rsidR="009E7F74" w:rsidRDefault="009E7F74" w:rsidP="00E24F28">
      <w:pPr>
        <w:rPr>
          <w:rFonts w:cs="Times New Roman"/>
          <w:szCs w:val="24"/>
        </w:rPr>
      </w:pPr>
    </w:p>
    <w:p w14:paraId="08B4A6DB" w14:textId="1571DA61" w:rsidR="009E7F74" w:rsidRDefault="009E7F74" w:rsidP="00E24F28">
      <w:pPr>
        <w:rPr>
          <w:rFonts w:cs="Times New Roman"/>
          <w:szCs w:val="24"/>
        </w:rPr>
      </w:pPr>
    </w:p>
    <w:p w14:paraId="4BD38544" w14:textId="0CAC6D3B" w:rsidR="009E7F74" w:rsidRDefault="009E7F74" w:rsidP="00E24F28">
      <w:pPr>
        <w:rPr>
          <w:rFonts w:cs="Times New Roman"/>
          <w:szCs w:val="24"/>
        </w:rPr>
      </w:pPr>
    </w:p>
    <w:p w14:paraId="4DE716A6" w14:textId="355CAA35" w:rsidR="009E7F74" w:rsidRDefault="009E7F74" w:rsidP="00E24F28">
      <w:pPr>
        <w:rPr>
          <w:rFonts w:cs="Times New Roman"/>
          <w:szCs w:val="24"/>
        </w:rPr>
      </w:pPr>
    </w:p>
    <w:p w14:paraId="3EFA8D2B" w14:textId="77777777" w:rsidR="009E7F74" w:rsidRPr="00536A6E" w:rsidRDefault="009E7F74" w:rsidP="00E24F28">
      <w:pPr>
        <w:rPr>
          <w:rFonts w:cs="Times New Roman"/>
          <w:szCs w:val="24"/>
        </w:rPr>
      </w:pPr>
    </w:p>
    <w:p w14:paraId="30FB2E3E" w14:textId="2568D044" w:rsidR="00E24F28" w:rsidRPr="00536A6E" w:rsidRDefault="00237826" w:rsidP="00E24F28">
      <w:pPr>
        <w:rPr>
          <w:rFonts w:cs="Times New Roman"/>
          <w:szCs w:val="24"/>
        </w:rPr>
      </w:pPr>
      <w:r>
        <w:rPr>
          <w:rFonts w:cs="Times New Roman"/>
          <w:b/>
          <w:szCs w:val="24"/>
        </w:rPr>
        <w:lastRenderedPageBreak/>
        <w:t>TABLE S4</w:t>
      </w:r>
      <w:r w:rsidR="00E24F28" w:rsidRPr="00536A6E">
        <w:rPr>
          <w:rFonts w:cs="Times New Roman"/>
          <w:b/>
          <w:szCs w:val="24"/>
        </w:rPr>
        <w:t xml:space="preserve"> | </w:t>
      </w:r>
      <w:r w:rsidR="00E24F28" w:rsidRPr="00536A6E">
        <w:rPr>
          <w:rFonts w:cs="Times New Roman"/>
          <w:szCs w:val="24"/>
        </w:rPr>
        <w:t xml:space="preserve">Univariate and multivariate analyses of BSA-related prognostic factors in relation to PFS and OS using the Cox regression model. </w:t>
      </w:r>
    </w:p>
    <w:tbl>
      <w:tblPr>
        <w:tblStyle w:val="aff5"/>
        <w:tblW w:w="9072" w:type="dxa"/>
        <w:tblInd w:w="426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2693"/>
        <w:gridCol w:w="993"/>
        <w:gridCol w:w="425"/>
        <w:gridCol w:w="1984"/>
        <w:gridCol w:w="993"/>
      </w:tblGrid>
      <w:tr w:rsidR="00E24F28" w:rsidRPr="00536A6E" w14:paraId="286AFBA3" w14:textId="77777777" w:rsidTr="00510E69"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14:paraId="2F29DBCA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3E190FF" w14:textId="77777777" w:rsidR="00E24F28" w:rsidRPr="00536A6E" w:rsidRDefault="00E24F28" w:rsidP="009E7F74">
            <w:pPr>
              <w:jc w:val="center"/>
              <w:rPr>
                <w:rFonts w:cs="Times New Roman"/>
                <w:szCs w:val="24"/>
              </w:rPr>
            </w:pPr>
            <w:r w:rsidRPr="00536A6E">
              <w:rPr>
                <w:rFonts w:cs="Times New Roman"/>
                <w:szCs w:val="24"/>
              </w:rPr>
              <w:t>Univariate analysis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</w:tcPr>
          <w:p w14:paraId="2F8484D1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9E81B46" w14:textId="77777777" w:rsidR="00E24F28" w:rsidRPr="00536A6E" w:rsidRDefault="00E24F28" w:rsidP="00237826">
            <w:pPr>
              <w:jc w:val="center"/>
              <w:rPr>
                <w:rFonts w:cs="Times New Roman"/>
                <w:szCs w:val="24"/>
              </w:rPr>
            </w:pPr>
            <w:r w:rsidRPr="00536A6E">
              <w:rPr>
                <w:rFonts w:cs="Times New Roman"/>
                <w:szCs w:val="24"/>
              </w:rPr>
              <w:t>Multivariate analysis</w:t>
            </w:r>
          </w:p>
        </w:tc>
      </w:tr>
      <w:tr w:rsidR="00E24F28" w:rsidRPr="00536A6E" w14:paraId="187E9307" w14:textId="77777777" w:rsidTr="009E7F74">
        <w:tc>
          <w:tcPr>
            <w:tcW w:w="1984" w:type="dxa"/>
            <w:tcBorders>
              <w:top w:val="nil"/>
              <w:bottom w:val="single" w:sz="8" w:space="0" w:color="auto"/>
            </w:tcBorders>
          </w:tcPr>
          <w:p w14:paraId="2B446054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8" w:space="0" w:color="auto"/>
            </w:tcBorders>
          </w:tcPr>
          <w:p w14:paraId="79302E42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  <w:r w:rsidRPr="00536A6E">
              <w:rPr>
                <w:rFonts w:cs="Times New Roman"/>
                <w:szCs w:val="24"/>
              </w:rPr>
              <w:t>HR (95% CI)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8" w:space="0" w:color="auto"/>
            </w:tcBorders>
          </w:tcPr>
          <w:p w14:paraId="486B9F93" w14:textId="5AB584C3" w:rsidR="00E24F28" w:rsidRPr="00536A6E" w:rsidRDefault="00E24F28" w:rsidP="00237826">
            <w:pPr>
              <w:rPr>
                <w:rFonts w:cs="Times New Roman"/>
                <w:i/>
                <w:szCs w:val="24"/>
              </w:rPr>
            </w:pPr>
            <w:r w:rsidRPr="00536A6E">
              <w:rPr>
                <w:rFonts w:cs="Times New Roman"/>
                <w:i/>
                <w:szCs w:val="24"/>
              </w:rPr>
              <w:t>P</w:t>
            </w:r>
            <w:r w:rsidR="00F723EE">
              <w:rPr>
                <w:rFonts w:cs="Times New Roman" w:hint="eastAsia"/>
                <w:szCs w:val="24"/>
                <w:lang w:eastAsia="zh-CN"/>
              </w:rPr>
              <w:t xml:space="preserve"> </w:t>
            </w:r>
            <w:r w:rsidRPr="00536A6E">
              <w:rPr>
                <w:rFonts w:cs="Times New Roman"/>
                <w:szCs w:val="24"/>
              </w:rPr>
              <w:t>value</w:t>
            </w:r>
          </w:p>
        </w:tc>
        <w:tc>
          <w:tcPr>
            <w:tcW w:w="425" w:type="dxa"/>
            <w:tcBorders>
              <w:top w:val="nil"/>
              <w:bottom w:val="single" w:sz="8" w:space="0" w:color="auto"/>
            </w:tcBorders>
          </w:tcPr>
          <w:p w14:paraId="63D59F25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8" w:space="0" w:color="auto"/>
            </w:tcBorders>
          </w:tcPr>
          <w:p w14:paraId="154738FE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  <w:r w:rsidRPr="00536A6E">
              <w:rPr>
                <w:rFonts w:cs="Times New Roman"/>
                <w:szCs w:val="24"/>
              </w:rPr>
              <w:t>HR (95% CI)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8" w:space="0" w:color="auto"/>
            </w:tcBorders>
          </w:tcPr>
          <w:p w14:paraId="686226FC" w14:textId="77777777" w:rsidR="00E24F28" w:rsidRPr="00536A6E" w:rsidRDefault="00E24F28" w:rsidP="00237826">
            <w:pPr>
              <w:rPr>
                <w:rFonts w:cs="Times New Roman"/>
                <w:i/>
                <w:szCs w:val="24"/>
              </w:rPr>
            </w:pPr>
            <w:r w:rsidRPr="00536A6E">
              <w:rPr>
                <w:rFonts w:cs="Times New Roman"/>
                <w:i/>
                <w:szCs w:val="24"/>
              </w:rPr>
              <w:t>P</w:t>
            </w:r>
            <w:r w:rsidRPr="00536A6E">
              <w:rPr>
                <w:rFonts w:cs="Times New Roman"/>
                <w:szCs w:val="24"/>
              </w:rPr>
              <w:t xml:space="preserve"> value</w:t>
            </w:r>
          </w:p>
        </w:tc>
      </w:tr>
      <w:tr w:rsidR="00E24F28" w:rsidRPr="00536A6E" w14:paraId="0756DDDA" w14:textId="77777777" w:rsidTr="009E7F74">
        <w:tc>
          <w:tcPr>
            <w:tcW w:w="1984" w:type="dxa"/>
            <w:tcBorders>
              <w:top w:val="single" w:sz="8" w:space="0" w:color="auto"/>
              <w:bottom w:val="nil"/>
            </w:tcBorders>
          </w:tcPr>
          <w:p w14:paraId="4ADB2239" w14:textId="77777777" w:rsidR="00E24F28" w:rsidRPr="00536A6E" w:rsidRDefault="00E24F28" w:rsidP="00237826">
            <w:pPr>
              <w:rPr>
                <w:rFonts w:cs="Times New Roman"/>
                <w:b/>
                <w:szCs w:val="24"/>
              </w:rPr>
            </w:pPr>
            <w:r w:rsidRPr="00536A6E">
              <w:rPr>
                <w:rFonts w:cs="Times New Roman"/>
                <w:b/>
                <w:szCs w:val="24"/>
              </w:rPr>
              <w:t>PFS</w:t>
            </w:r>
          </w:p>
        </w:tc>
        <w:tc>
          <w:tcPr>
            <w:tcW w:w="2693" w:type="dxa"/>
            <w:tcBorders>
              <w:top w:val="single" w:sz="8" w:space="0" w:color="auto"/>
              <w:bottom w:val="nil"/>
            </w:tcBorders>
          </w:tcPr>
          <w:p w14:paraId="53BCC4C4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bottom w:val="nil"/>
            </w:tcBorders>
          </w:tcPr>
          <w:p w14:paraId="0BD567CD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nil"/>
            </w:tcBorders>
          </w:tcPr>
          <w:p w14:paraId="14FBD9B9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auto"/>
              <w:bottom w:val="nil"/>
            </w:tcBorders>
          </w:tcPr>
          <w:p w14:paraId="1CDC552B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bottom w:val="nil"/>
            </w:tcBorders>
          </w:tcPr>
          <w:p w14:paraId="4BBC069F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</w:p>
        </w:tc>
      </w:tr>
      <w:tr w:rsidR="00E24F28" w:rsidRPr="00536A6E" w14:paraId="798A0506" w14:textId="77777777" w:rsidTr="009E7F74">
        <w:tc>
          <w:tcPr>
            <w:tcW w:w="1984" w:type="dxa"/>
            <w:tcBorders>
              <w:top w:val="nil"/>
            </w:tcBorders>
          </w:tcPr>
          <w:p w14:paraId="2A89B0BD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  <w:r w:rsidRPr="00536A6E">
              <w:rPr>
                <w:rFonts w:cs="Times New Roman"/>
                <w:szCs w:val="24"/>
              </w:rPr>
              <w:t>Age</w:t>
            </w:r>
          </w:p>
        </w:tc>
        <w:tc>
          <w:tcPr>
            <w:tcW w:w="2693" w:type="dxa"/>
            <w:tcBorders>
              <w:top w:val="nil"/>
            </w:tcBorders>
          </w:tcPr>
          <w:p w14:paraId="7F4E1381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  <w:r w:rsidRPr="00536A6E">
              <w:rPr>
                <w:rFonts w:cs="Times New Roman"/>
                <w:szCs w:val="24"/>
              </w:rPr>
              <w:t>2.51 (1.20-5.24)</w:t>
            </w:r>
          </w:p>
        </w:tc>
        <w:tc>
          <w:tcPr>
            <w:tcW w:w="993" w:type="dxa"/>
            <w:tcBorders>
              <w:top w:val="nil"/>
            </w:tcBorders>
          </w:tcPr>
          <w:p w14:paraId="714F3BB0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  <w:r w:rsidRPr="00536A6E">
              <w:rPr>
                <w:rFonts w:cs="Times New Roman"/>
                <w:szCs w:val="24"/>
              </w:rPr>
              <w:t>0.041</w:t>
            </w:r>
          </w:p>
        </w:tc>
        <w:tc>
          <w:tcPr>
            <w:tcW w:w="425" w:type="dxa"/>
            <w:tcBorders>
              <w:top w:val="nil"/>
            </w:tcBorders>
          </w:tcPr>
          <w:p w14:paraId="07B1CAA6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4AB7F196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  <w:r w:rsidRPr="00536A6E">
              <w:rPr>
                <w:rFonts w:cs="Times New Roman"/>
                <w:szCs w:val="24"/>
              </w:rPr>
              <w:t>2.63 (1.26-5.50)</w:t>
            </w:r>
          </w:p>
        </w:tc>
        <w:tc>
          <w:tcPr>
            <w:tcW w:w="993" w:type="dxa"/>
            <w:tcBorders>
              <w:top w:val="nil"/>
            </w:tcBorders>
          </w:tcPr>
          <w:p w14:paraId="0DBBD293" w14:textId="77777777" w:rsidR="00E24F28" w:rsidRPr="00A75B94" w:rsidRDefault="00E24F28" w:rsidP="00237826">
            <w:pPr>
              <w:rPr>
                <w:rFonts w:cs="Times New Roman"/>
                <w:b/>
                <w:szCs w:val="24"/>
              </w:rPr>
            </w:pPr>
            <w:r w:rsidRPr="00A75B94">
              <w:rPr>
                <w:rFonts w:cs="Times New Roman"/>
                <w:b/>
                <w:szCs w:val="24"/>
              </w:rPr>
              <w:t>0.010</w:t>
            </w:r>
          </w:p>
        </w:tc>
      </w:tr>
      <w:tr w:rsidR="00E24F28" w:rsidRPr="00536A6E" w14:paraId="79635CB5" w14:textId="77777777" w:rsidTr="009E7F74">
        <w:tc>
          <w:tcPr>
            <w:tcW w:w="1984" w:type="dxa"/>
          </w:tcPr>
          <w:p w14:paraId="3EEFBD27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  <w:r w:rsidRPr="00536A6E">
              <w:rPr>
                <w:rFonts w:cs="Times New Roman"/>
                <w:szCs w:val="24"/>
              </w:rPr>
              <w:t>Sex</w:t>
            </w:r>
          </w:p>
        </w:tc>
        <w:tc>
          <w:tcPr>
            <w:tcW w:w="2693" w:type="dxa"/>
          </w:tcPr>
          <w:p w14:paraId="0E385252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  <w:r w:rsidRPr="00536A6E">
              <w:rPr>
                <w:rFonts w:cs="Times New Roman"/>
                <w:szCs w:val="24"/>
              </w:rPr>
              <w:t>1.96 (0.83-4.63)</w:t>
            </w:r>
          </w:p>
        </w:tc>
        <w:tc>
          <w:tcPr>
            <w:tcW w:w="993" w:type="dxa"/>
          </w:tcPr>
          <w:p w14:paraId="21BABC67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  <w:r w:rsidRPr="00536A6E">
              <w:rPr>
                <w:rFonts w:cs="Times New Roman"/>
                <w:szCs w:val="24"/>
              </w:rPr>
              <w:t>0.125</w:t>
            </w:r>
          </w:p>
        </w:tc>
        <w:tc>
          <w:tcPr>
            <w:tcW w:w="425" w:type="dxa"/>
          </w:tcPr>
          <w:p w14:paraId="13DA8021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</w:p>
        </w:tc>
        <w:tc>
          <w:tcPr>
            <w:tcW w:w="1984" w:type="dxa"/>
          </w:tcPr>
          <w:p w14:paraId="40723B1E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</w:p>
        </w:tc>
        <w:tc>
          <w:tcPr>
            <w:tcW w:w="993" w:type="dxa"/>
          </w:tcPr>
          <w:p w14:paraId="7952D286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</w:p>
        </w:tc>
      </w:tr>
      <w:tr w:rsidR="00E24F28" w:rsidRPr="00536A6E" w14:paraId="60C8B7C2" w14:textId="77777777" w:rsidTr="009E7F74">
        <w:tc>
          <w:tcPr>
            <w:tcW w:w="1984" w:type="dxa"/>
          </w:tcPr>
          <w:p w14:paraId="73E879AC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  <w:r w:rsidRPr="00536A6E">
              <w:rPr>
                <w:rFonts w:cs="Times New Roman"/>
                <w:szCs w:val="24"/>
              </w:rPr>
              <w:t>BMI</w:t>
            </w:r>
          </w:p>
        </w:tc>
        <w:tc>
          <w:tcPr>
            <w:tcW w:w="2693" w:type="dxa"/>
          </w:tcPr>
          <w:p w14:paraId="3890A74F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  <w:r w:rsidRPr="00536A6E">
              <w:rPr>
                <w:rFonts w:cs="Times New Roman"/>
                <w:szCs w:val="24"/>
              </w:rPr>
              <w:t>1.25 (0.64-2.45)</w:t>
            </w:r>
          </w:p>
        </w:tc>
        <w:tc>
          <w:tcPr>
            <w:tcW w:w="993" w:type="dxa"/>
          </w:tcPr>
          <w:p w14:paraId="206F43DD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  <w:r w:rsidRPr="00536A6E">
              <w:rPr>
                <w:rFonts w:cs="Times New Roman"/>
                <w:szCs w:val="24"/>
              </w:rPr>
              <w:t>0.508</w:t>
            </w:r>
          </w:p>
        </w:tc>
        <w:tc>
          <w:tcPr>
            <w:tcW w:w="425" w:type="dxa"/>
          </w:tcPr>
          <w:p w14:paraId="678B37AB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</w:p>
        </w:tc>
        <w:tc>
          <w:tcPr>
            <w:tcW w:w="1984" w:type="dxa"/>
          </w:tcPr>
          <w:p w14:paraId="62E398C6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</w:p>
        </w:tc>
        <w:tc>
          <w:tcPr>
            <w:tcW w:w="993" w:type="dxa"/>
          </w:tcPr>
          <w:p w14:paraId="5068D538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</w:p>
        </w:tc>
      </w:tr>
      <w:tr w:rsidR="00E24F28" w:rsidRPr="00536A6E" w14:paraId="7E1A4C09" w14:textId="77777777" w:rsidTr="009E7F74">
        <w:tc>
          <w:tcPr>
            <w:tcW w:w="1984" w:type="dxa"/>
          </w:tcPr>
          <w:p w14:paraId="0F3E7555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  <w:r w:rsidRPr="00536A6E">
              <w:rPr>
                <w:rFonts w:cs="Times New Roman"/>
                <w:szCs w:val="24"/>
              </w:rPr>
              <w:t>B symptoms</w:t>
            </w:r>
          </w:p>
        </w:tc>
        <w:tc>
          <w:tcPr>
            <w:tcW w:w="2693" w:type="dxa"/>
          </w:tcPr>
          <w:p w14:paraId="6A27E7E9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  <w:r w:rsidRPr="00536A6E">
              <w:rPr>
                <w:rFonts w:cs="Times New Roman"/>
                <w:szCs w:val="24"/>
              </w:rPr>
              <w:t>0.86 (0.30-2.46)</w:t>
            </w:r>
          </w:p>
        </w:tc>
        <w:tc>
          <w:tcPr>
            <w:tcW w:w="993" w:type="dxa"/>
          </w:tcPr>
          <w:p w14:paraId="17F8D207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  <w:r w:rsidRPr="00536A6E">
              <w:rPr>
                <w:rFonts w:cs="Times New Roman"/>
                <w:szCs w:val="24"/>
              </w:rPr>
              <w:t>0.780</w:t>
            </w:r>
          </w:p>
        </w:tc>
        <w:tc>
          <w:tcPr>
            <w:tcW w:w="425" w:type="dxa"/>
          </w:tcPr>
          <w:p w14:paraId="3F9E1E1A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</w:p>
        </w:tc>
        <w:tc>
          <w:tcPr>
            <w:tcW w:w="1984" w:type="dxa"/>
          </w:tcPr>
          <w:p w14:paraId="2FF590D5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</w:p>
        </w:tc>
        <w:tc>
          <w:tcPr>
            <w:tcW w:w="993" w:type="dxa"/>
          </w:tcPr>
          <w:p w14:paraId="7AC1F67E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</w:p>
        </w:tc>
      </w:tr>
      <w:tr w:rsidR="00E24F28" w:rsidRPr="00536A6E" w14:paraId="50179670" w14:textId="77777777" w:rsidTr="009E7F74">
        <w:tc>
          <w:tcPr>
            <w:tcW w:w="1984" w:type="dxa"/>
          </w:tcPr>
          <w:p w14:paraId="51E3F6AC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  <w:r w:rsidRPr="00536A6E">
              <w:rPr>
                <w:rFonts w:cs="Times New Roman"/>
                <w:szCs w:val="24"/>
              </w:rPr>
              <w:t>Bulky disease</w:t>
            </w:r>
          </w:p>
        </w:tc>
        <w:tc>
          <w:tcPr>
            <w:tcW w:w="2693" w:type="dxa"/>
          </w:tcPr>
          <w:p w14:paraId="317AF2A3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  <w:r w:rsidRPr="00536A6E">
              <w:rPr>
                <w:rFonts w:cs="Times New Roman"/>
                <w:szCs w:val="24"/>
              </w:rPr>
              <w:t>0.75 (0.31-1.80)</w:t>
            </w:r>
          </w:p>
        </w:tc>
        <w:tc>
          <w:tcPr>
            <w:tcW w:w="993" w:type="dxa"/>
          </w:tcPr>
          <w:p w14:paraId="54BB1C00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  <w:r w:rsidRPr="00536A6E">
              <w:rPr>
                <w:rFonts w:cs="Times New Roman"/>
                <w:szCs w:val="24"/>
              </w:rPr>
              <w:t>0.514</w:t>
            </w:r>
          </w:p>
        </w:tc>
        <w:tc>
          <w:tcPr>
            <w:tcW w:w="425" w:type="dxa"/>
          </w:tcPr>
          <w:p w14:paraId="292DFC1A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</w:p>
        </w:tc>
        <w:tc>
          <w:tcPr>
            <w:tcW w:w="1984" w:type="dxa"/>
          </w:tcPr>
          <w:p w14:paraId="642D2B96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</w:p>
        </w:tc>
        <w:tc>
          <w:tcPr>
            <w:tcW w:w="993" w:type="dxa"/>
          </w:tcPr>
          <w:p w14:paraId="33EE17E6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</w:p>
        </w:tc>
      </w:tr>
      <w:tr w:rsidR="00E24F28" w:rsidRPr="00536A6E" w14:paraId="0D306602" w14:textId="77777777" w:rsidTr="009E7F74">
        <w:tc>
          <w:tcPr>
            <w:tcW w:w="1984" w:type="dxa"/>
          </w:tcPr>
          <w:p w14:paraId="33F33642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  <w:r w:rsidRPr="00536A6E">
              <w:rPr>
                <w:rFonts w:cs="Times New Roman"/>
                <w:szCs w:val="24"/>
              </w:rPr>
              <w:t>Splenomegaly</w:t>
            </w:r>
          </w:p>
        </w:tc>
        <w:tc>
          <w:tcPr>
            <w:tcW w:w="2693" w:type="dxa"/>
          </w:tcPr>
          <w:p w14:paraId="14754737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  <w:r w:rsidRPr="00536A6E">
              <w:rPr>
                <w:rFonts w:cs="Times New Roman"/>
                <w:szCs w:val="24"/>
              </w:rPr>
              <w:t>0.56 (0.25-1.24)</w:t>
            </w:r>
          </w:p>
        </w:tc>
        <w:tc>
          <w:tcPr>
            <w:tcW w:w="993" w:type="dxa"/>
          </w:tcPr>
          <w:p w14:paraId="7239B629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  <w:r w:rsidRPr="00536A6E">
              <w:rPr>
                <w:rFonts w:cs="Times New Roman"/>
                <w:szCs w:val="24"/>
              </w:rPr>
              <w:t>0.151</w:t>
            </w:r>
          </w:p>
        </w:tc>
        <w:tc>
          <w:tcPr>
            <w:tcW w:w="425" w:type="dxa"/>
          </w:tcPr>
          <w:p w14:paraId="2B0E310A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</w:p>
        </w:tc>
        <w:tc>
          <w:tcPr>
            <w:tcW w:w="1984" w:type="dxa"/>
          </w:tcPr>
          <w:p w14:paraId="5A7C2712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</w:p>
        </w:tc>
        <w:tc>
          <w:tcPr>
            <w:tcW w:w="993" w:type="dxa"/>
          </w:tcPr>
          <w:p w14:paraId="67F3C098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</w:p>
        </w:tc>
      </w:tr>
      <w:tr w:rsidR="00E24F28" w:rsidRPr="00536A6E" w14:paraId="13ACC374" w14:textId="77777777" w:rsidTr="009E7F74">
        <w:tc>
          <w:tcPr>
            <w:tcW w:w="1984" w:type="dxa"/>
          </w:tcPr>
          <w:p w14:paraId="14C60597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  <w:r w:rsidRPr="00536A6E">
              <w:rPr>
                <w:rFonts w:cs="Times New Roman"/>
                <w:szCs w:val="24"/>
              </w:rPr>
              <w:t>LDH</w:t>
            </w:r>
          </w:p>
        </w:tc>
        <w:tc>
          <w:tcPr>
            <w:tcW w:w="2693" w:type="dxa"/>
          </w:tcPr>
          <w:p w14:paraId="0BD12170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  <w:r w:rsidRPr="00536A6E">
              <w:rPr>
                <w:rFonts w:cs="Times New Roman"/>
                <w:szCs w:val="24"/>
              </w:rPr>
              <w:t>0.59 (0.18-1.92)</w:t>
            </w:r>
          </w:p>
        </w:tc>
        <w:tc>
          <w:tcPr>
            <w:tcW w:w="993" w:type="dxa"/>
          </w:tcPr>
          <w:p w14:paraId="70FC8646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  <w:r w:rsidRPr="00536A6E">
              <w:rPr>
                <w:rFonts w:cs="Times New Roman"/>
                <w:szCs w:val="24"/>
              </w:rPr>
              <w:t>0.376</w:t>
            </w:r>
          </w:p>
        </w:tc>
        <w:tc>
          <w:tcPr>
            <w:tcW w:w="425" w:type="dxa"/>
          </w:tcPr>
          <w:p w14:paraId="22B81B4D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</w:p>
        </w:tc>
        <w:tc>
          <w:tcPr>
            <w:tcW w:w="1984" w:type="dxa"/>
          </w:tcPr>
          <w:p w14:paraId="0BFC13CB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</w:p>
        </w:tc>
        <w:tc>
          <w:tcPr>
            <w:tcW w:w="993" w:type="dxa"/>
          </w:tcPr>
          <w:p w14:paraId="60901CC6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</w:p>
        </w:tc>
      </w:tr>
      <w:tr w:rsidR="00E24F28" w:rsidRPr="00536A6E" w14:paraId="52306175" w14:textId="77777777" w:rsidTr="009E7F74">
        <w:tc>
          <w:tcPr>
            <w:tcW w:w="1984" w:type="dxa"/>
          </w:tcPr>
          <w:p w14:paraId="65D305B7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  <w:r w:rsidRPr="00536A6E">
              <w:rPr>
                <w:rFonts w:cs="Times New Roman"/>
                <w:szCs w:val="24"/>
              </w:rPr>
              <w:t>β2-microglobulin</w:t>
            </w:r>
          </w:p>
        </w:tc>
        <w:tc>
          <w:tcPr>
            <w:tcW w:w="2693" w:type="dxa"/>
          </w:tcPr>
          <w:p w14:paraId="6B8F2FBE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  <w:r w:rsidRPr="00536A6E">
              <w:rPr>
                <w:rFonts w:cs="Times New Roman"/>
                <w:szCs w:val="24"/>
              </w:rPr>
              <w:t>0.90 (0.42-1.93)</w:t>
            </w:r>
          </w:p>
        </w:tc>
        <w:tc>
          <w:tcPr>
            <w:tcW w:w="993" w:type="dxa"/>
          </w:tcPr>
          <w:p w14:paraId="6F278C4C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  <w:r w:rsidRPr="00536A6E">
              <w:rPr>
                <w:rFonts w:cs="Times New Roman"/>
                <w:szCs w:val="24"/>
              </w:rPr>
              <w:t>0.786</w:t>
            </w:r>
          </w:p>
        </w:tc>
        <w:tc>
          <w:tcPr>
            <w:tcW w:w="425" w:type="dxa"/>
          </w:tcPr>
          <w:p w14:paraId="5B3E3E9D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</w:p>
        </w:tc>
        <w:tc>
          <w:tcPr>
            <w:tcW w:w="1984" w:type="dxa"/>
          </w:tcPr>
          <w:p w14:paraId="7DF4E260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</w:p>
        </w:tc>
        <w:tc>
          <w:tcPr>
            <w:tcW w:w="993" w:type="dxa"/>
          </w:tcPr>
          <w:p w14:paraId="369D78CF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</w:p>
        </w:tc>
      </w:tr>
      <w:tr w:rsidR="00E24F28" w:rsidRPr="00536A6E" w14:paraId="3A037D60" w14:textId="77777777" w:rsidTr="009E7F74">
        <w:tc>
          <w:tcPr>
            <w:tcW w:w="1984" w:type="dxa"/>
          </w:tcPr>
          <w:p w14:paraId="2517B18D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  <w:r w:rsidRPr="00536A6E">
              <w:rPr>
                <w:rFonts w:cs="Times New Roman"/>
                <w:szCs w:val="24"/>
              </w:rPr>
              <w:t>MIPI score</w:t>
            </w:r>
          </w:p>
        </w:tc>
        <w:tc>
          <w:tcPr>
            <w:tcW w:w="2693" w:type="dxa"/>
          </w:tcPr>
          <w:p w14:paraId="19034538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  <w:r w:rsidRPr="00536A6E">
              <w:rPr>
                <w:rFonts w:cs="Times New Roman"/>
                <w:szCs w:val="24"/>
              </w:rPr>
              <w:t>1.73 (0.84-3.54)</w:t>
            </w:r>
          </w:p>
        </w:tc>
        <w:tc>
          <w:tcPr>
            <w:tcW w:w="993" w:type="dxa"/>
          </w:tcPr>
          <w:p w14:paraId="2D832466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  <w:r w:rsidRPr="00536A6E">
              <w:rPr>
                <w:rFonts w:cs="Times New Roman"/>
                <w:szCs w:val="24"/>
              </w:rPr>
              <w:t>0.135</w:t>
            </w:r>
          </w:p>
        </w:tc>
        <w:tc>
          <w:tcPr>
            <w:tcW w:w="425" w:type="dxa"/>
          </w:tcPr>
          <w:p w14:paraId="1B183998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</w:p>
        </w:tc>
        <w:tc>
          <w:tcPr>
            <w:tcW w:w="1984" w:type="dxa"/>
          </w:tcPr>
          <w:p w14:paraId="0B663C36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</w:p>
        </w:tc>
        <w:tc>
          <w:tcPr>
            <w:tcW w:w="993" w:type="dxa"/>
          </w:tcPr>
          <w:p w14:paraId="6C209BBC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</w:p>
        </w:tc>
      </w:tr>
      <w:tr w:rsidR="00E24F28" w:rsidRPr="00536A6E" w14:paraId="43DDB1FC" w14:textId="77777777" w:rsidTr="009E7F74">
        <w:tc>
          <w:tcPr>
            <w:tcW w:w="1984" w:type="dxa"/>
          </w:tcPr>
          <w:p w14:paraId="32ED8BF1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  <w:r w:rsidRPr="00536A6E">
              <w:rPr>
                <w:rFonts w:cs="Times New Roman"/>
                <w:szCs w:val="24"/>
              </w:rPr>
              <w:t>Ki-67 score</w:t>
            </w:r>
          </w:p>
        </w:tc>
        <w:tc>
          <w:tcPr>
            <w:tcW w:w="2693" w:type="dxa"/>
          </w:tcPr>
          <w:p w14:paraId="5E1E5BA4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  <w:r w:rsidRPr="00536A6E">
              <w:rPr>
                <w:rFonts w:cs="Times New Roman"/>
                <w:szCs w:val="24"/>
              </w:rPr>
              <w:t>1.74 (0.72-4.21)</w:t>
            </w:r>
          </w:p>
        </w:tc>
        <w:tc>
          <w:tcPr>
            <w:tcW w:w="993" w:type="dxa"/>
          </w:tcPr>
          <w:p w14:paraId="4DAE7A2B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  <w:r w:rsidRPr="00536A6E">
              <w:rPr>
                <w:rFonts w:cs="Times New Roman"/>
                <w:szCs w:val="24"/>
              </w:rPr>
              <w:t>0.217</w:t>
            </w:r>
          </w:p>
        </w:tc>
        <w:tc>
          <w:tcPr>
            <w:tcW w:w="425" w:type="dxa"/>
          </w:tcPr>
          <w:p w14:paraId="3991AA6C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</w:p>
        </w:tc>
        <w:tc>
          <w:tcPr>
            <w:tcW w:w="1984" w:type="dxa"/>
          </w:tcPr>
          <w:p w14:paraId="2443D32B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</w:p>
        </w:tc>
        <w:tc>
          <w:tcPr>
            <w:tcW w:w="993" w:type="dxa"/>
          </w:tcPr>
          <w:p w14:paraId="5908DB9B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</w:p>
        </w:tc>
      </w:tr>
      <w:tr w:rsidR="00E24F28" w:rsidRPr="00536A6E" w14:paraId="460804E2" w14:textId="77777777" w:rsidTr="009E7F74">
        <w:tc>
          <w:tcPr>
            <w:tcW w:w="1984" w:type="dxa"/>
          </w:tcPr>
          <w:p w14:paraId="2B01E0DF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  <w:r w:rsidRPr="00536A6E">
              <w:rPr>
                <w:rFonts w:cs="Times New Roman"/>
                <w:szCs w:val="24"/>
              </w:rPr>
              <w:t>MTV</w:t>
            </w:r>
          </w:p>
        </w:tc>
        <w:tc>
          <w:tcPr>
            <w:tcW w:w="2693" w:type="dxa"/>
          </w:tcPr>
          <w:p w14:paraId="021C9A11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  <w:r w:rsidRPr="00536A6E">
              <w:rPr>
                <w:rFonts w:cs="Times New Roman"/>
                <w:szCs w:val="24"/>
              </w:rPr>
              <w:t>3.24 (0.44-23.78)</w:t>
            </w:r>
          </w:p>
        </w:tc>
        <w:tc>
          <w:tcPr>
            <w:tcW w:w="993" w:type="dxa"/>
          </w:tcPr>
          <w:p w14:paraId="1E4F237E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  <w:r w:rsidRPr="00536A6E">
              <w:rPr>
                <w:rFonts w:cs="Times New Roman"/>
                <w:szCs w:val="24"/>
              </w:rPr>
              <w:t>0.248</w:t>
            </w:r>
          </w:p>
        </w:tc>
        <w:tc>
          <w:tcPr>
            <w:tcW w:w="425" w:type="dxa"/>
          </w:tcPr>
          <w:p w14:paraId="5D115DC9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</w:p>
        </w:tc>
        <w:tc>
          <w:tcPr>
            <w:tcW w:w="1984" w:type="dxa"/>
          </w:tcPr>
          <w:p w14:paraId="7E47BDA9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</w:p>
        </w:tc>
        <w:tc>
          <w:tcPr>
            <w:tcW w:w="993" w:type="dxa"/>
          </w:tcPr>
          <w:p w14:paraId="2143EDD7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</w:p>
        </w:tc>
      </w:tr>
      <w:tr w:rsidR="00E24F28" w:rsidRPr="00536A6E" w14:paraId="65C6FC0F" w14:textId="77777777" w:rsidTr="009E7F74">
        <w:tc>
          <w:tcPr>
            <w:tcW w:w="1984" w:type="dxa"/>
          </w:tcPr>
          <w:p w14:paraId="3CB01949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  <w:r w:rsidRPr="00536A6E">
              <w:rPr>
                <w:rFonts w:cs="Times New Roman"/>
                <w:szCs w:val="24"/>
              </w:rPr>
              <w:t>SUV</w:t>
            </w:r>
            <w:r w:rsidRPr="00536A6E">
              <w:rPr>
                <w:rFonts w:cs="Times New Roman"/>
                <w:szCs w:val="24"/>
                <w:vertAlign w:val="subscript"/>
              </w:rPr>
              <w:t>max</w:t>
            </w:r>
            <w:r w:rsidRPr="00536A6E">
              <w:rPr>
                <w:rFonts w:cs="Times New Roman"/>
                <w:szCs w:val="24"/>
              </w:rPr>
              <w:t>-BSA</w:t>
            </w:r>
          </w:p>
        </w:tc>
        <w:tc>
          <w:tcPr>
            <w:tcW w:w="2693" w:type="dxa"/>
          </w:tcPr>
          <w:p w14:paraId="4AC6CE6D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  <w:r w:rsidRPr="00536A6E">
              <w:rPr>
                <w:rFonts w:cs="Times New Roman"/>
                <w:szCs w:val="24"/>
              </w:rPr>
              <w:t>1.88 (0.45-7.85)</w:t>
            </w:r>
          </w:p>
        </w:tc>
        <w:tc>
          <w:tcPr>
            <w:tcW w:w="993" w:type="dxa"/>
          </w:tcPr>
          <w:p w14:paraId="47E9FB52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  <w:r w:rsidRPr="00536A6E">
              <w:rPr>
                <w:rFonts w:cs="Times New Roman"/>
                <w:szCs w:val="24"/>
              </w:rPr>
              <w:t>0.387</w:t>
            </w:r>
          </w:p>
        </w:tc>
        <w:tc>
          <w:tcPr>
            <w:tcW w:w="425" w:type="dxa"/>
          </w:tcPr>
          <w:p w14:paraId="765B5CD1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</w:p>
        </w:tc>
        <w:tc>
          <w:tcPr>
            <w:tcW w:w="1984" w:type="dxa"/>
          </w:tcPr>
          <w:p w14:paraId="2A04AA93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</w:p>
        </w:tc>
        <w:tc>
          <w:tcPr>
            <w:tcW w:w="993" w:type="dxa"/>
          </w:tcPr>
          <w:p w14:paraId="10108B91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</w:p>
        </w:tc>
      </w:tr>
      <w:tr w:rsidR="00E24F28" w:rsidRPr="00536A6E" w14:paraId="4220164E" w14:textId="77777777" w:rsidTr="009E7F74">
        <w:tc>
          <w:tcPr>
            <w:tcW w:w="1984" w:type="dxa"/>
          </w:tcPr>
          <w:p w14:paraId="1DC0C91B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  <w:proofErr w:type="spellStart"/>
            <w:r w:rsidRPr="00536A6E">
              <w:rPr>
                <w:rFonts w:cs="Times New Roman"/>
                <w:szCs w:val="24"/>
              </w:rPr>
              <w:t>SUV</w:t>
            </w:r>
            <w:r w:rsidRPr="00536A6E">
              <w:rPr>
                <w:rFonts w:cs="Times New Roman"/>
                <w:szCs w:val="24"/>
                <w:vertAlign w:val="subscript"/>
              </w:rPr>
              <w:t>mean</w:t>
            </w:r>
            <w:proofErr w:type="spellEnd"/>
            <w:r w:rsidRPr="00536A6E">
              <w:rPr>
                <w:rFonts w:cs="Times New Roman"/>
                <w:szCs w:val="24"/>
              </w:rPr>
              <w:t>-BSA</w:t>
            </w:r>
          </w:p>
        </w:tc>
        <w:tc>
          <w:tcPr>
            <w:tcW w:w="2693" w:type="dxa"/>
          </w:tcPr>
          <w:p w14:paraId="07EFDBBE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  <w:r w:rsidRPr="00536A6E">
              <w:rPr>
                <w:rFonts w:cs="Times New Roman"/>
                <w:szCs w:val="24"/>
              </w:rPr>
              <w:t>20.64 (0-12775557.30)</w:t>
            </w:r>
          </w:p>
        </w:tc>
        <w:tc>
          <w:tcPr>
            <w:tcW w:w="993" w:type="dxa"/>
          </w:tcPr>
          <w:p w14:paraId="17CDADB7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  <w:r w:rsidRPr="00536A6E">
              <w:rPr>
                <w:rFonts w:cs="Times New Roman"/>
                <w:szCs w:val="24"/>
              </w:rPr>
              <w:t>0.656</w:t>
            </w:r>
          </w:p>
        </w:tc>
        <w:tc>
          <w:tcPr>
            <w:tcW w:w="425" w:type="dxa"/>
          </w:tcPr>
          <w:p w14:paraId="488E06F8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</w:p>
        </w:tc>
        <w:tc>
          <w:tcPr>
            <w:tcW w:w="1984" w:type="dxa"/>
          </w:tcPr>
          <w:p w14:paraId="0BAE287F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</w:p>
        </w:tc>
        <w:tc>
          <w:tcPr>
            <w:tcW w:w="993" w:type="dxa"/>
          </w:tcPr>
          <w:p w14:paraId="33543FCB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</w:p>
        </w:tc>
      </w:tr>
      <w:tr w:rsidR="00E24F28" w:rsidRPr="00536A6E" w14:paraId="7928FA78" w14:textId="77777777" w:rsidTr="009E7F74">
        <w:tc>
          <w:tcPr>
            <w:tcW w:w="1984" w:type="dxa"/>
          </w:tcPr>
          <w:p w14:paraId="640473B8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  <w:r w:rsidRPr="00536A6E">
              <w:rPr>
                <w:rFonts w:cs="Times New Roman"/>
                <w:szCs w:val="24"/>
              </w:rPr>
              <w:t>TLG-BSA</w:t>
            </w:r>
          </w:p>
        </w:tc>
        <w:tc>
          <w:tcPr>
            <w:tcW w:w="2693" w:type="dxa"/>
          </w:tcPr>
          <w:p w14:paraId="19D83B54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  <w:r w:rsidRPr="00536A6E">
              <w:rPr>
                <w:rFonts w:cs="Times New Roman"/>
                <w:szCs w:val="24"/>
              </w:rPr>
              <w:t>1.67 (0.69-4.04)</w:t>
            </w:r>
          </w:p>
        </w:tc>
        <w:tc>
          <w:tcPr>
            <w:tcW w:w="993" w:type="dxa"/>
          </w:tcPr>
          <w:p w14:paraId="1768C50F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  <w:r w:rsidRPr="00536A6E">
              <w:rPr>
                <w:rFonts w:cs="Times New Roman"/>
                <w:szCs w:val="24"/>
              </w:rPr>
              <w:t>0.259</w:t>
            </w:r>
          </w:p>
        </w:tc>
        <w:tc>
          <w:tcPr>
            <w:tcW w:w="425" w:type="dxa"/>
          </w:tcPr>
          <w:p w14:paraId="295C8520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</w:p>
        </w:tc>
        <w:tc>
          <w:tcPr>
            <w:tcW w:w="1984" w:type="dxa"/>
          </w:tcPr>
          <w:p w14:paraId="5D6BEAB3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</w:p>
        </w:tc>
        <w:tc>
          <w:tcPr>
            <w:tcW w:w="993" w:type="dxa"/>
          </w:tcPr>
          <w:p w14:paraId="1017B936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</w:p>
        </w:tc>
      </w:tr>
      <w:tr w:rsidR="00E24F28" w:rsidRPr="00536A6E" w14:paraId="15023B59" w14:textId="77777777" w:rsidTr="009E7F74">
        <w:tc>
          <w:tcPr>
            <w:tcW w:w="1984" w:type="dxa"/>
          </w:tcPr>
          <w:p w14:paraId="341DD417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  <w:r w:rsidRPr="00536A6E">
              <w:rPr>
                <w:rFonts w:cs="Times New Roman"/>
                <w:szCs w:val="24"/>
              </w:rPr>
              <w:t>HI-BSA</w:t>
            </w:r>
          </w:p>
        </w:tc>
        <w:tc>
          <w:tcPr>
            <w:tcW w:w="2693" w:type="dxa"/>
          </w:tcPr>
          <w:p w14:paraId="775E51FD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  <w:r w:rsidRPr="00536A6E">
              <w:rPr>
                <w:rFonts w:cs="Times New Roman"/>
                <w:szCs w:val="24"/>
              </w:rPr>
              <w:t>4.26 (1.02-17.77)</w:t>
            </w:r>
          </w:p>
        </w:tc>
        <w:tc>
          <w:tcPr>
            <w:tcW w:w="993" w:type="dxa"/>
          </w:tcPr>
          <w:p w14:paraId="787C5CBB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  <w:r w:rsidRPr="00536A6E">
              <w:rPr>
                <w:rFonts w:cs="Times New Roman"/>
                <w:szCs w:val="24"/>
              </w:rPr>
              <w:t>0.046</w:t>
            </w:r>
          </w:p>
        </w:tc>
        <w:tc>
          <w:tcPr>
            <w:tcW w:w="425" w:type="dxa"/>
          </w:tcPr>
          <w:p w14:paraId="55FE5BA8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</w:p>
        </w:tc>
        <w:tc>
          <w:tcPr>
            <w:tcW w:w="1984" w:type="dxa"/>
          </w:tcPr>
          <w:p w14:paraId="1A0F2143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  <w:r w:rsidRPr="00536A6E">
              <w:rPr>
                <w:rFonts w:cs="Times New Roman"/>
                <w:szCs w:val="24"/>
              </w:rPr>
              <w:t>4.54 (1.09-18.96)</w:t>
            </w:r>
          </w:p>
        </w:tc>
        <w:tc>
          <w:tcPr>
            <w:tcW w:w="993" w:type="dxa"/>
          </w:tcPr>
          <w:p w14:paraId="517BCA06" w14:textId="77777777" w:rsidR="00E24F28" w:rsidRPr="00A75B94" w:rsidRDefault="00E24F28" w:rsidP="00237826">
            <w:pPr>
              <w:rPr>
                <w:rFonts w:cs="Times New Roman"/>
                <w:b/>
                <w:szCs w:val="24"/>
              </w:rPr>
            </w:pPr>
            <w:r w:rsidRPr="00A75B94">
              <w:rPr>
                <w:rFonts w:cs="Times New Roman"/>
                <w:b/>
                <w:szCs w:val="24"/>
              </w:rPr>
              <w:t>0.038</w:t>
            </w:r>
          </w:p>
        </w:tc>
      </w:tr>
      <w:tr w:rsidR="00E24F28" w:rsidRPr="00536A6E" w14:paraId="2C67733B" w14:textId="77777777" w:rsidTr="009E7F74">
        <w:tc>
          <w:tcPr>
            <w:tcW w:w="1984" w:type="dxa"/>
          </w:tcPr>
          <w:p w14:paraId="11AB7FC7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  <w:r w:rsidRPr="00536A6E">
              <w:rPr>
                <w:rFonts w:cs="Times New Roman"/>
                <w:szCs w:val="24"/>
              </w:rPr>
              <w:t>Ann Arbor</w:t>
            </w:r>
          </w:p>
        </w:tc>
        <w:tc>
          <w:tcPr>
            <w:tcW w:w="2693" w:type="dxa"/>
          </w:tcPr>
          <w:p w14:paraId="7B51C2D7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  <w:r w:rsidRPr="00536A6E">
              <w:rPr>
                <w:rFonts w:cs="Times New Roman"/>
                <w:szCs w:val="24"/>
              </w:rPr>
              <w:t>-</w:t>
            </w:r>
          </w:p>
        </w:tc>
        <w:tc>
          <w:tcPr>
            <w:tcW w:w="993" w:type="dxa"/>
          </w:tcPr>
          <w:p w14:paraId="0AACB23D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  <w:r w:rsidRPr="00536A6E">
              <w:rPr>
                <w:rFonts w:cs="Times New Roman"/>
                <w:szCs w:val="24"/>
              </w:rPr>
              <w:t>0.758</w:t>
            </w:r>
          </w:p>
        </w:tc>
        <w:tc>
          <w:tcPr>
            <w:tcW w:w="425" w:type="dxa"/>
          </w:tcPr>
          <w:p w14:paraId="1E3E72A7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</w:p>
        </w:tc>
        <w:tc>
          <w:tcPr>
            <w:tcW w:w="1984" w:type="dxa"/>
          </w:tcPr>
          <w:p w14:paraId="5CC135C0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</w:p>
        </w:tc>
        <w:tc>
          <w:tcPr>
            <w:tcW w:w="993" w:type="dxa"/>
          </w:tcPr>
          <w:p w14:paraId="7B37F2B8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</w:p>
        </w:tc>
      </w:tr>
      <w:tr w:rsidR="00E24F28" w:rsidRPr="00536A6E" w14:paraId="76FEA69C" w14:textId="77777777" w:rsidTr="009E7F74">
        <w:tc>
          <w:tcPr>
            <w:tcW w:w="1984" w:type="dxa"/>
            <w:tcBorders>
              <w:bottom w:val="nil"/>
            </w:tcBorders>
          </w:tcPr>
          <w:p w14:paraId="17BC77FA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  <w:r w:rsidRPr="00536A6E">
              <w:rPr>
                <w:rFonts w:cs="Times New Roman"/>
                <w:szCs w:val="24"/>
              </w:rPr>
              <w:lastRenderedPageBreak/>
              <w:t xml:space="preserve">   I</w:t>
            </w:r>
          </w:p>
        </w:tc>
        <w:tc>
          <w:tcPr>
            <w:tcW w:w="2693" w:type="dxa"/>
            <w:tcBorders>
              <w:bottom w:val="nil"/>
            </w:tcBorders>
          </w:tcPr>
          <w:p w14:paraId="3453679F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  <w:r w:rsidRPr="00536A6E">
              <w:rPr>
                <w:rFonts w:cs="Times New Roman"/>
                <w:szCs w:val="24"/>
              </w:rPr>
              <w:t>Reference</w:t>
            </w:r>
          </w:p>
        </w:tc>
        <w:tc>
          <w:tcPr>
            <w:tcW w:w="993" w:type="dxa"/>
            <w:tcBorders>
              <w:bottom w:val="nil"/>
            </w:tcBorders>
          </w:tcPr>
          <w:p w14:paraId="7EBB0245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14:paraId="67530427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14:paraId="76D34C5E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14:paraId="2325AA30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</w:p>
        </w:tc>
      </w:tr>
      <w:tr w:rsidR="00E24F28" w:rsidRPr="00536A6E" w14:paraId="05E3E6BA" w14:textId="77777777" w:rsidTr="009E7F74">
        <w:tc>
          <w:tcPr>
            <w:tcW w:w="1984" w:type="dxa"/>
            <w:tcBorders>
              <w:bottom w:val="nil"/>
            </w:tcBorders>
          </w:tcPr>
          <w:p w14:paraId="224AB133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  <w:r w:rsidRPr="00536A6E">
              <w:rPr>
                <w:rFonts w:cs="Times New Roman"/>
                <w:szCs w:val="24"/>
              </w:rPr>
              <w:t xml:space="preserve">   II</w:t>
            </w:r>
          </w:p>
        </w:tc>
        <w:tc>
          <w:tcPr>
            <w:tcW w:w="2693" w:type="dxa"/>
            <w:tcBorders>
              <w:bottom w:val="nil"/>
            </w:tcBorders>
          </w:tcPr>
          <w:p w14:paraId="267CB531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  <w:r w:rsidRPr="00536A6E">
              <w:rPr>
                <w:rFonts w:cs="Times New Roman"/>
                <w:szCs w:val="24"/>
              </w:rPr>
              <w:t>1361.22 (0-5.70*10^88)</w:t>
            </w:r>
          </w:p>
        </w:tc>
        <w:tc>
          <w:tcPr>
            <w:tcW w:w="993" w:type="dxa"/>
            <w:tcBorders>
              <w:bottom w:val="nil"/>
            </w:tcBorders>
          </w:tcPr>
          <w:p w14:paraId="193FCD1A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  <w:r w:rsidRPr="00536A6E">
              <w:rPr>
                <w:rFonts w:cs="Times New Roman"/>
                <w:szCs w:val="24"/>
              </w:rPr>
              <w:t>0.943</w:t>
            </w:r>
          </w:p>
        </w:tc>
        <w:tc>
          <w:tcPr>
            <w:tcW w:w="425" w:type="dxa"/>
            <w:tcBorders>
              <w:bottom w:val="nil"/>
            </w:tcBorders>
          </w:tcPr>
          <w:p w14:paraId="3FAC300B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14:paraId="4BBBE86B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14:paraId="02D02339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</w:p>
        </w:tc>
      </w:tr>
      <w:tr w:rsidR="00E24F28" w:rsidRPr="00536A6E" w14:paraId="05577452" w14:textId="77777777" w:rsidTr="009E7F74">
        <w:tc>
          <w:tcPr>
            <w:tcW w:w="1984" w:type="dxa"/>
            <w:tcBorders>
              <w:top w:val="nil"/>
              <w:bottom w:val="nil"/>
            </w:tcBorders>
          </w:tcPr>
          <w:p w14:paraId="131716B6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  <w:r w:rsidRPr="00536A6E">
              <w:rPr>
                <w:rFonts w:cs="Times New Roman"/>
                <w:szCs w:val="24"/>
              </w:rPr>
              <w:t xml:space="preserve">   III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77CF03DE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  <w:r w:rsidRPr="00536A6E">
              <w:rPr>
                <w:rFonts w:cs="Times New Roman"/>
                <w:szCs w:val="24"/>
              </w:rPr>
              <w:t>3979.67 (0-1.65*10^89)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5BD462B5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  <w:r w:rsidRPr="00536A6E">
              <w:rPr>
                <w:rFonts w:cs="Times New Roman"/>
                <w:szCs w:val="24"/>
              </w:rPr>
              <w:t>0.934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7DDB9025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B35C5D6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08F3A040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</w:p>
        </w:tc>
      </w:tr>
      <w:tr w:rsidR="00E24F28" w:rsidRPr="00536A6E" w14:paraId="72E1CAE5" w14:textId="77777777" w:rsidTr="009E7F74">
        <w:tc>
          <w:tcPr>
            <w:tcW w:w="1984" w:type="dxa"/>
            <w:tcBorders>
              <w:top w:val="nil"/>
              <w:bottom w:val="nil"/>
            </w:tcBorders>
          </w:tcPr>
          <w:p w14:paraId="071622B1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  <w:r w:rsidRPr="00536A6E">
              <w:rPr>
                <w:rFonts w:cs="Times New Roman"/>
                <w:szCs w:val="24"/>
              </w:rPr>
              <w:t xml:space="preserve">   IV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773D9CEA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  <w:r w:rsidRPr="00536A6E">
              <w:rPr>
                <w:rFonts w:cs="Times New Roman"/>
                <w:szCs w:val="24"/>
              </w:rPr>
              <w:t>2982.50 (0-1.24*10^89)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11B9BB31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  <w:r w:rsidRPr="00536A6E">
              <w:rPr>
                <w:rFonts w:cs="Times New Roman"/>
                <w:szCs w:val="24"/>
              </w:rPr>
              <w:t>0.937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1D4EF5C9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937CF39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6D15A82D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</w:p>
        </w:tc>
      </w:tr>
      <w:tr w:rsidR="00E24F28" w:rsidRPr="00536A6E" w14:paraId="13432A94" w14:textId="77777777" w:rsidTr="009E7F74">
        <w:tc>
          <w:tcPr>
            <w:tcW w:w="1984" w:type="dxa"/>
            <w:tcBorders>
              <w:top w:val="single" w:sz="8" w:space="0" w:color="auto"/>
              <w:bottom w:val="nil"/>
            </w:tcBorders>
          </w:tcPr>
          <w:p w14:paraId="5B319978" w14:textId="77777777" w:rsidR="00E24F28" w:rsidRPr="00536A6E" w:rsidRDefault="00E24F28" w:rsidP="00237826">
            <w:pPr>
              <w:rPr>
                <w:rFonts w:cs="Times New Roman"/>
                <w:b/>
                <w:szCs w:val="24"/>
              </w:rPr>
            </w:pPr>
            <w:r w:rsidRPr="00536A6E">
              <w:rPr>
                <w:rFonts w:cs="Times New Roman"/>
                <w:b/>
                <w:szCs w:val="24"/>
              </w:rPr>
              <w:t>OS</w:t>
            </w:r>
          </w:p>
        </w:tc>
        <w:tc>
          <w:tcPr>
            <w:tcW w:w="2693" w:type="dxa"/>
            <w:tcBorders>
              <w:top w:val="single" w:sz="8" w:space="0" w:color="auto"/>
              <w:bottom w:val="nil"/>
            </w:tcBorders>
          </w:tcPr>
          <w:p w14:paraId="18D96830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bottom w:val="nil"/>
            </w:tcBorders>
          </w:tcPr>
          <w:p w14:paraId="677EB9E0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nil"/>
            </w:tcBorders>
          </w:tcPr>
          <w:p w14:paraId="03ADA84F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auto"/>
              <w:bottom w:val="nil"/>
            </w:tcBorders>
          </w:tcPr>
          <w:p w14:paraId="381EA1B0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bottom w:val="nil"/>
            </w:tcBorders>
          </w:tcPr>
          <w:p w14:paraId="0A2D9F41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</w:p>
        </w:tc>
      </w:tr>
      <w:tr w:rsidR="00E24F28" w:rsidRPr="00536A6E" w14:paraId="293FC30F" w14:textId="77777777" w:rsidTr="009E7F74">
        <w:tc>
          <w:tcPr>
            <w:tcW w:w="1984" w:type="dxa"/>
            <w:tcBorders>
              <w:top w:val="nil"/>
            </w:tcBorders>
          </w:tcPr>
          <w:p w14:paraId="12C51874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  <w:r w:rsidRPr="00536A6E">
              <w:rPr>
                <w:rFonts w:cs="Times New Roman"/>
                <w:szCs w:val="24"/>
              </w:rPr>
              <w:t>Age</w:t>
            </w:r>
          </w:p>
        </w:tc>
        <w:tc>
          <w:tcPr>
            <w:tcW w:w="2693" w:type="dxa"/>
            <w:tcBorders>
              <w:top w:val="nil"/>
            </w:tcBorders>
          </w:tcPr>
          <w:p w14:paraId="2E47E5D2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  <w:r w:rsidRPr="00536A6E">
              <w:rPr>
                <w:rFonts w:cs="Times New Roman"/>
                <w:szCs w:val="24"/>
              </w:rPr>
              <w:t>3.47 (0.70-17.23)</w:t>
            </w:r>
          </w:p>
        </w:tc>
        <w:tc>
          <w:tcPr>
            <w:tcW w:w="993" w:type="dxa"/>
            <w:tcBorders>
              <w:top w:val="nil"/>
            </w:tcBorders>
          </w:tcPr>
          <w:p w14:paraId="17486E4D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  <w:r w:rsidRPr="00536A6E">
              <w:rPr>
                <w:rFonts w:cs="Times New Roman"/>
                <w:szCs w:val="24"/>
              </w:rPr>
              <w:t>0.128</w:t>
            </w:r>
          </w:p>
        </w:tc>
        <w:tc>
          <w:tcPr>
            <w:tcW w:w="425" w:type="dxa"/>
            <w:tcBorders>
              <w:top w:val="nil"/>
            </w:tcBorders>
          </w:tcPr>
          <w:p w14:paraId="50BC3E9D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60BAE12E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14:paraId="7C5D7ADF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</w:p>
        </w:tc>
      </w:tr>
      <w:tr w:rsidR="00E24F28" w:rsidRPr="00536A6E" w14:paraId="2BEA1C13" w14:textId="77777777" w:rsidTr="009E7F74">
        <w:tc>
          <w:tcPr>
            <w:tcW w:w="1984" w:type="dxa"/>
          </w:tcPr>
          <w:p w14:paraId="0E2AEEA5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  <w:r w:rsidRPr="00536A6E">
              <w:rPr>
                <w:rFonts w:cs="Times New Roman"/>
                <w:szCs w:val="24"/>
              </w:rPr>
              <w:t>Sex</w:t>
            </w:r>
          </w:p>
        </w:tc>
        <w:tc>
          <w:tcPr>
            <w:tcW w:w="2693" w:type="dxa"/>
          </w:tcPr>
          <w:p w14:paraId="2011DB67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  <w:r w:rsidRPr="00536A6E">
              <w:rPr>
                <w:rFonts w:cs="Times New Roman"/>
                <w:szCs w:val="24"/>
              </w:rPr>
              <w:t>3.12 (0.38-25.81)</w:t>
            </w:r>
          </w:p>
        </w:tc>
        <w:tc>
          <w:tcPr>
            <w:tcW w:w="993" w:type="dxa"/>
          </w:tcPr>
          <w:p w14:paraId="681ABF61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  <w:r w:rsidRPr="00536A6E">
              <w:rPr>
                <w:rFonts w:cs="Times New Roman"/>
                <w:szCs w:val="24"/>
              </w:rPr>
              <w:t>0.290</w:t>
            </w:r>
          </w:p>
        </w:tc>
        <w:tc>
          <w:tcPr>
            <w:tcW w:w="425" w:type="dxa"/>
          </w:tcPr>
          <w:p w14:paraId="652CD895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</w:p>
        </w:tc>
        <w:tc>
          <w:tcPr>
            <w:tcW w:w="1984" w:type="dxa"/>
          </w:tcPr>
          <w:p w14:paraId="047DBEFF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</w:p>
        </w:tc>
        <w:tc>
          <w:tcPr>
            <w:tcW w:w="993" w:type="dxa"/>
          </w:tcPr>
          <w:p w14:paraId="67150192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</w:p>
        </w:tc>
      </w:tr>
      <w:tr w:rsidR="00E24F28" w:rsidRPr="00536A6E" w14:paraId="1670658F" w14:textId="77777777" w:rsidTr="009E7F74">
        <w:tc>
          <w:tcPr>
            <w:tcW w:w="1984" w:type="dxa"/>
          </w:tcPr>
          <w:p w14:paraId="4F43DD2B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  <w:r w:rsidRPr="00536A6E">
              <w:rPr>
                <w:rFonts w:cs="Times New Roman"/>
                <w:szCs w:val="24"/>
              </w:rPr>
              <w:t>BMI</w:t>
            </w:r>
          </w:p>
        </w:tc>
        <w:tc>
          <w:tcPr>
            <w:tcW w:w="2693" w:type="dxa"/>
          </w:tcPr>
          <w:p w14:paraId="79889368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  <w:r w:rsidRPr="00536A6E">
              <w:rPr>
                <w:rFonts w:cs="Times New Roman"/>
                <w:szCs w:val="24"/>
              </w:rPr>
              <w:t>21.17 (0-8.95*10^10)</w:t>
            </w:r>
          </w:p>
        </w:tc>
        <w:tc>
          <w:tcPr>
            <w:tcW w:w="993" w:type="dxa"/>
          </w:tcPr>
          <w:p w14:paraId="078C065A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  <w:r w:rsidRPr="00536A6E">
              <w:rPr>
                <w:rFonts w:cs="Times New Roman"/>
                <w:szCs w:val="24"/>
              </w:rPr>
              <w:t>0.787</w:t>
            </w:r>
          </w:p>
        </w:tc>
        <w:tc>
          <w:tcPr>
            <w:tcW w:w="425" w:type="dxa"/>
          </w:tcPr>
          <w:p w14:paraId="21DC710E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</w:p>
        </w:tc>
        <w:tc>
          <w:tcPr>
            <w:tcW w:w="1984" w:type="dxa"/>
          </w:tcPr>
          <w:p w14:paraId="20E9EF11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</w:p>
        </w:tc>
        <w:tc>
          <w:tcPr>
            <w:tcW w:w="993" w:type="dxa"/>
          </w:tcPr>
          <w:p w14:paraId="498535DE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</w:p>
        </w:tc>
      </w:tr>
      <w:tr w:rsidR="00E24F28" w:rsidRPr="00536A6E" w14:paraId="72A34B5E" w14:textId="77777777" w:rsidTr="009E7F74">
        <w:tc>
          <w:tcPr>
            <w:tcW w:w="1984" w:type="dxa"/>
          </w:tcPr>
          <w:p w14:paraId="70F4E59B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  <w:r w:rsidRPr="00536A6E">
              <w:rPr>
                <w:rFonts w:cs="Times New Roman"/>
                <w:szCs w:val="24"/>
              </w:rPr>
              <w:t>B symptoms</w:t>
            </w:r>
          </w:p>
        </w:tc>
        <w:tc>
          <w:tcPr>
            <w:tcW w:w="2693" w:type="dxa"/>
          </w:tcPr>
          <w:p w14:paraId="7E195029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  <w:r w:rsidRPr="00536A6E">
              <w:rPr>
                <w:rFonts w:cs="Times New Roman"/>
                <w:szCs w:val="24"/>
              </w:rPr>
              <w:t>7.75 (1.90-31.56)</w:t>
            </w:r>
          </w:p>
        </w:tc>
        <w:tc>
          <w:tcPr>
            <w:tcW w:w="993" w:type="dxa"/>
          </w:tcPr>
          <w:p w14:paraId="2C25219E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  <w:r w:rsidRPr="00536A6E">
              <w:rPr>
                <w:rFonts w:cs="Times New Roman"/>
                <w:szCs w:val="24"/>
              </w:rPr>
              <w:t>0.004</w:t>
            </w:r>
          </w:p>
        </w:tc>
        <w:tc>
          <w:tcPr>
            <w:tcW w:w="425" w:type="dxa"/>
          </w:tcPr>
          <w:p w14:paraId="27877375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</w:p>
        </w:tc>
        <w:tc>
          <w:tcPr>
            <w:tcW w:w="1984" w:type="dxa"/>
          </w:tcPr>
          <w:p w14:paraId="126506CE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  <w:r w:rsidRPr="00536A6E">
              <w:rPr>
                <w:rFonts w:cs="Times New Roman"/>
                <w:szCs w:val="24"/>
              </w:rPr>
              <w:t>4.97 (1.15-21.52)</w:t>
            </w:r>
          </w:p>
        </w:tc>
        <w:tc>
          <w:tcPr>
            <w:tcW w:w="993" w:type="dxa"/>
          </w:tcPr>
          <w:p w14:paraId="48C2C242" w14:textId="77777777" w:rsidR="00E24F28" w:rsidRPr="00A75B94" w:rsidRDefault="00E24F28" w:rsidP="00237826">
            <w:pPr>
              <w:rPr>
                <w:rFonts w:cs="Times New Roman"/>
                <w:b/>
                <w:szCs w:val="24"/>
              </w:rPr>
            </w:pPr>
            <w:r w:rsidRPr="00A75B94">
              <w:rPr>
                <w:rFonts w:cs="Times New Roman"/>
                <w:b/>
                <w:szCs w:val="24"/>
              </w:rPr>
              <w:t>0.032</w:t>
            </w:r>
          </w:p>
        </w:tc>
      </w:tr>
      <w:tr w:rsidR="00E24F28" w:rsidRPr="00536A6E" w14:paraId="5A5BF7F5" w14:textId="77777777" w:rsidTr="009E7F74">
        <w:tc>
          <w:tcPr>
            <w:tcW w:w="1984" w:type="dxa"/>
          </w:tcPr>
          <w:p w14:paraId="7D8F5CD7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  <w:r w:rsidRPr="00536A6E">
              <w:rPr>
                <w:rFonts w:cs="Times New Roman"/>
                <w:szCs w:val="24"/>
              </w:rPr>
              <w:t>Bulky disease</w:t>
            </w:r>
          </w:p>
        </w:tc>
        <w:tc>
          <w:tcPr>
            <w:tcW w:w="2693" w:type="dxa"/>
          </w:tcPr>
          <w:p w14:paraId="7FE9A282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  <w:r w:rsidRPr="00536A6E">
              <w:rPr>
                <w:rFonts w:cs="Times New Roman"/>
                <w:szCs w:val="24"/>
              </w:rPr>
              <w:t>1.41 (0.28-7.05)</w:t>
            </w:r>
          </w:p>
        </w:tc>
        <w:tc>
          <w:tcPr>
            <w:tcW w:w="993" w:type="dxa"/>
          </w:tcPr>
          <w:p w14:paraId="410C3F8D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  <w:r w:rsidRPr="00536A6E">
              <w:rPr>
                <w:rFonts w:cs="Times New Roman"/>
                <w:szCs w:val="24"/>
              </w:rPr>
              <w:t>0.673</w:t>
            </w:r>
          </w:p>
        </w:tc>
        <w:tc>
          <w:tcPr>
            <w:tcW w:w="425" w:type="dxa"/>
          </w:tcPr>
          <w:p w14:paraId="0DEED479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</w:p>
        </w:tc>
        <w:tc>
          <w:tcPr>
            <w:tcW w:w="1984" w:type="dxa"/>
          </w:tcPr>
          <w:p w14:paraId="1E59EE0A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</w:p>
        </w:tc>
        <w:tc>
          <w:tcPr>
            <w:tcW w:w="993" w:type="dxa"/>
          </w:tcPr>
          <w:p w14:paraId="7B0DC56E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</w:p>
        </w:tc>
      </w:tr>
      <w:tr w:rsidR="00E24F28" w:rsidRPr="00536A6E" w14:paraId="03855ED2" w14:textId="77777777" w:rsidTr="009E7F74">
        <w:tc>
          <w:tcPr>
            <w:tcW w:w="1984" w:type="dxa"/>
          </w:tcPr>
          <w:p w14:paraId="15445A88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  <w:r w:rsidRPr="00536A6E">
              <w:rPr>
                <w:rFonts w:cs="Times New Roman"/>
                <w:szCs w:val="24"/>
              </w:rPr>
              <w:t>Splenomegaly</w:t>
            </w:r>
          </w:p>
        </w:tc>
        <w:tc>
          <w:tcPr>
            <w:tcW w:w="2693" w:type="dxa"/>
          </w:tcPr>
          <w:p w14:paraId="7A51D5CA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  <w:r w:rsidRPr="00536A6E">
              <w:rPr>
                <w:rFonts w:cs="Times New Roman"/>
                <w:szCs w:val="24"/>
              </w:rPr>
              <w:t>0.77 (0.15-3.82)</w:t>
            </w:r>
          </w:p>
        </w:tc>
        <w:tc>
          <w:tcPr>
            <w:tcW w:w="993" w:type="dxa"/>
          </w:tcPr>
          <w:p w14:paraId="3083A40A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  <w:r w:rsidRPr="00536A6E">
              <w:rPr>
                <w:rFonts w:cs="Times New Roman"/>
                <w:szCs w:val="24"/>
              </w:rPr>
              <w:t>0.747</w:t>
            </w:r>
          </w:p>
        </w:tc>
        <w:tc>
          <w:tcPr>
            <w:tcW w:w="425" w:type="dxa"/>
          </w:tcPr>
          <w:p w14:paraId="4538DEA3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</w:p>
        </w:tc>
        <w:tc>
          <w:tcPr>
            <w:tcW w:w="1984" w:type="dxa"/>
          </w:tcPr>
          <w:p w14:paraId="31C1E63D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</w:p>
        </w:tc>
        <w:tc>
          <w:tcPr>
            <w:tcW w:w="993" w:type="dxa"/>
          </w:tcPr>
          <w:p w14:paraId="76AA6F86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</w:p>
        </w:tc>
      </w:tr>
      <w:tr w:rsidR="00E24F28" w:rsidRPr="00536A6E" w14:paraId="6DB1358E" w14:textId="77777777" w:rsidTr="009E7F74">
        <w:tc>
          <w:tcPr>
            <w:tcW w:w="1984" w:type="dxa"/>
          </w:tcPr>
          <w:p w14:paraId="2E934A93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  <w:r w:rsidRPr="00536A6E">
              <w:rPr>
                <w:rFonts w:cs="Times New Roman"/>
                <w:szCs w:val="24"/>
              </w:rPr>
              <w:t>LDH</w:t>
            </w:r>
          </w:p>
        </w:tc>
        <w:tc>
          <w:tcPr>
            <w:tcW w:w="2693" w:type="dxa"/>
          </w:tcPr>
          <w:p w14:paraId="63A0AA4A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  <w:r w:rsidRPr="00536A6E">
              <w:rPr>
                <w:rFonts w:cs="Times New Roman"/>
                <w:szCs w:val="24"/>
              </w:rPr>
              <w:t>2.56 (0.51-12.79)</w:t>
            </w:r>
          </w:p>
        </w:tc>
        <w:tc>
          <w:tcPr>
            <w:tcW w:w="993" w:type="dxa"/>
          </w:tcPr>
          <w:p w14:paraId="25B1BE43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  <w:r w:rsidRPr="00536A6E">
              <w:rPr>
                <w:rFonts w:cs="Times New Roman"/>
                <w:szCs w:val="24"/>
              </w:rPr>
              <w:t>0.252</w:t>
            </w:r>
          </w:p>
        </w:tc>
        <w:tc>
          <w:tcPr>
            <w:tcW w:w="425" w:type="dxa"/>
          </w:tcPr>
          <w:p w14:paraId="2EDCE0F7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</w:p>
        </w:tc>
        <w:tc>
          <w:tcPr>
            <w:tcW w:w="1984" w:type="dxa"/>
          </w:tcPr>
          <w:p w14:paraId="6AAF284A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</w:p>
        </w:tc>
        <w:tc>
          <w:tcPr>
            <w:tcW w:w="993" w:type="dxa"/>
          </w:tcPr>
          <w:p w14:paraId="5CA98070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</w:p>
        </w:tc>
      </w:tr>
      <w:tr w:rsidR="00E24F28" w:rsidRPr="00536A6E" w14:paraId="4D73A7D7" w14:textId="77777777" w:rsidTr="009E7F74">
        <w:tc>
          <w:tcPr>
            <w:tcW w:w="1984" w:type="dxa"/>
          </w:tcPr>
          <w:p w14:paraId="426085DE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  <w:r w:rsidRPr="00536A6E">
              <w:rPr>
                <w:rFonts w:cs="Times New Roman"/>
                <w:szCs w:val="24"/>
              </w:rPr>
              <w:t>β2-microglobulin</w:t>
            </w:r>
          </w:p>
        </w:tc>
        <w:tc>
          <w:tcPr>
            <w:tcW w:w="2693" w:type="dxa"/>
          </w:tcPr>
          <w:p w14:paraId="0BFC641A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  <w:r w:rsidRPr="00536A6E">
              <w:rPr>
                <w:rFonts w:cs="Times New Roman"/>
                <w:szCs w:val="24"/>
              </w:rPr>
              <w:t>3.60 (0.85-15.21)</w:t>
            </w:r>
          </w:p>
        </w:tc>
        <w:tc>
          <w:tcPr>
            <w:tcW w:w="993" w:type="dxa"/>
          </w:tcPr>
          <w:p w14:paraId="6C98F3BD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  <w:r w:rsidRPr="00536A6E">
              <w:rPr>
                <w:rFonts w:cs="Times New Roman"/>
                <w:szCs w:val="24"/>
              </w:rPr>
              <w:t>0.082</w:t>
            </w:r>
          </w:p>
        </w:tc>
        <w:tc>
          <w:tcPr>
            <w:tcW w:w="425" w:type="dxa"/>
          </w:tcPr>
          <w:p w14:paraId="42CB7FA3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</w:p>
        </w:tc>
        <w:tc>
          <w:tcPr>
            <w:tcW w:w="1984" w:type="dxa"/>
          </w:tcPr>
          <w:p w14:paraId="13EC724D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  <w:r w:rsidRPr="00536A6E">
              <w:rPr>
                <w:rFonts w:cs="Times New Roman"/>
                <w:szCs w:val="24"/>
              </w:rPr>
              <w:t>1.81 (0.37-8.89)</w:t>
            </w:r>
          </w:p>
        </w:tc>
        <w:tc>
          <w:tcPr>
            <w:tcW w:w="993" w:type="dxa"/>
          </w:tcPr>
          <w:p w14:paraId="70E99E87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  <w:r w:rsidRPr="00536A6E">
              <w:rPr>
                <w:rFonts w:cs="Times New Roman"/>
                <w:szCs w:val="24"/>
              </w:rPr>
              <w:t>0.464</w:t>
            </w:r>
          </w:p>
        </w:tc>
      </w:tr>
      <w:tr w:rsidR="00E24F28" w:rsidRPr="00536A6E" w14:paraId="65735A3D" w14:textId="77777777" w:rsidTr="009E7F74">
        <w:tc>
          <w:tcPr>
            <w:tcW w:w="1984" w:type="dxa"/>
          </w:tcPr>
          <w:p w14:paraId="68FAB440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  <w:r w:rsidRPr="00536A6E">
              <w:rPr>
                <w:rFonts w:cs="Times New Roman"/>
                <w:szCs w:val="24"/>
              </w:rPr>
              <w:t>MIPI score</w:t>
            </w:r>
          </w:p>
        </w:tc>
        <w:tc>
          <w:tcPr>
            <w:tcW w:w="2693" w:type="dxa"/>
          </w:tcPr>
          <w:p w14:paraId="74E1F096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  <w:r w:rsidRPr="00536A6E">
              <w:rPr>
                <w:rFonts w:cs="Times New Roman"/>
                <w:szCs w:val="24"/>
              </w:rPr>
              <w:t>2.13 (0.43-10.58)</w:t>
            </w:r>
          </w:p>
        </w:tc>
        <w:tc>
          <w:tcPr>
            <w:tcW w:w="993" w:type="dxa"/>
          </w:tcPr>
          <w:p w14:paraId="1AD79591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  <w:r w:rsidRPr="00536A6E">
              <w:rPr>
                <w:rFonts w:cs="Times New Roman"/>
                <w:szCs w:val="24"/>
              </w:rPr>
              <w:t>0.355</w:t>
            </w:r>
          </w:p>
        </w:tc>
        <w:tc>
          <w:tcPr>
            <w:tcW w:w="425" w:type="dxa"/>
          </w:tcPr>
          <w:p w14:paraId="5B91A4E1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</w:p>
        </w:tc>
        <w:tc>
          <w:tcPr>
            <w:tcW w:w="1984" w:type="dxa"/>
          </w:tcPr>
          <w:p w14:paraId="7D6F3755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</w:p>
        </w:tc>
        <w:tc>
          <w:tcPr>
            <w:tcW w:w="993" w:type="dxa"/>
          </w:tcPr>
          <w:p w14:paraId="2EAAB1CA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</w:p>
        </w:tc>
      </w:tr>
      <w:tr w:rsidR="00E24F28" w:rsidRPr="00536A6E" w14:paraId="299B878A" w14:textId="77777777" w:rsidTr="009E7F74">
        <w:tc>
          <w:tcPr>
            <w:tcW w:w="1984" w:type="dxa"/>
          </w:tcPr>
          <w:p w14:paraId="1559B76C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  <w:r w:rsidRPr="00536A6E">
              <w:rPr>
                <w:rFonts w:cs="Times New Roman"/>
                <w:szCs w:val="24"/>
              </w:rPr>
              <w:t>Ki-67 score</w:t>
            </w:r>
          </w:p>
        </w:tc>
        <w:tc>
          <w:tcPr>
            <w:tcW w:w="2693" w:type="dxa"/>
          </w:tcPr>
          <w:p w14:paraId="2DDE54DF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  <w:r w:rsidRPr="00536A6E">
              <w:rPr>
                <w:rFonts w:cs="Times New Roman"/>
                <w:szCs w:val="24"/>
              </w:rPr>
              <w:t>2.44 (0.30-20.22)</w:t>
            </w:r>
          </w:p>
        </w:tc>
        <w:tc>
          <w:tcPr>
            <w:tcW w:w="993" w:type="dxa"/>
          </w:tcPr>
          <w:p w14:paraId="456AB00D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  <w:r w:rsidRPr="00536A6E">
              <w:rPr>
                <w:rFonts w:cs="Times New Roman"/>
                <w:szCs w:val="24"/>
              </w:rPr>
              <w:t>0.407</w:t>
            </w:r>
          </w:p>
        </w:tc>
        <w:tc>
          <w:tcPr>
            <w:tcW w:w="425" w:type="dxa"/>
          </w:tcPr>
          <w:p w14:paraId="28F0AFAD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</w:p>
        </w:tc>
        <w:tc>
          <w:tcPr>
            <w:tcW w:w="1984" w:type="dxa"/>
          </w:tcPr>
          <w:p w14:paraId="3490483B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</w:p>
        </w:tc>
        <w:tc>
          <w:tcPr>
            <w:tcW w:w="993" w:type="dxa"/>
          </w:tcPr>
          <w:p w14:paraId="1E2FC4BF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</w:p>
        </w:tc>
      </w:tr>
      <w:tr w:rsidR="00E24F28" w:rsidRPr="00536A6E" w14:paraId="395D84FE" w14:textId="77777777" w:rsidTr="009E7F74">
        <w:tc>
          <w:tcPr>
            <w:tcW w:w="1984" w:type="dxa"/>
          </w:tcPr>
          <w:p w14:paraId="4EAB7CCB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  <w:r w:rsidRPr="00536A6E">
              <w:rPr>
                <w:rFonts w:cs="Times New Roman"/>
                <w:szCs w:val="24"/>
              </w:rPr>
              <w:t>MTV</w:t>
            </w:r>
          </w:p>
        </w:tc>
        <w:tc>
          <w:tcPr>
            <w:tcW w:w="2693" w:type="dxa"/>
          </w:tcPr>
          <w:p w14:paraId="23DF5269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  <w:r w:rsidRPr="00536A6E">
              <w:rPr>
                <w:rFonts w:cs="Times New Roman"/>
                <w:szCs w:val="24"/>
              </w:rPr>
              <w:t>6.26 (0.74-52.85)</w:t>
            </w:r>
          </w:p>
        </w:tc>
        <w:tc>
          <w:tcPr>
            <w:tcW w:w="993" w:type="dxa"/>
          </w:tcPr>
          <w:p w14:paraId="496957BE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  <w:r w:rsidRPr="00536A6E">
              <w:rPr>
                <w:rFonts w:cs="Times New Roman"/>
                <w:szCs w:val="24"/>
              </w:rPr>
              <w:t>0.092</w:t>
            </w:r>
          </w:p>
        </w:tc>
        <w:tc>
          <w:tcPr>
            <w:tcW w:w="425" w:type="dxa"/>
          </w:tcPr>
          <w:p w14:paraId="6957E671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</w:p>
        </w:tc>
        <w:tc>
          <w:tcPr>
            <w:tcW w:w="1984" w:type="dxa"/>
          </w:tcPr>
          <w:p w14:paraId="6C3075C2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  <w:r w:rsidRPr="00536A6E">
              <w:rPr>
                <w:rFonts w:cs="Times New Roman"/>
                <w:szCs w:val="24"/>
              </w:rPr>
              <w:t>3.15 (0.32-31.54)</w:t>
            </w:r>
          </w:p>
        </w:tc>
        <w:tc>
          <w:tcPr>
            <w:tcW w:w="993" w:type="dxa"/>
          </w:tcPr>
          <w:p w14:paraId="1A228538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  <w:r w:rsidRPr="00536A6E">
              <w:rPr>
                <w:rFonts w:cs="Times New Roman"/>
                <w:szCs w:val="24"/>
              </w:rPr>
              <w:t>0.328</w:t>
            </w:r>
          </w:p>
        </w:tc>
      </w:tr>
      <w:tr w:rsidR="00E24F28" w:rsidRPr="00536A6E" w14:paraId="2BFE4F89" w14:textId="77777777" w:rsidTr="009E7F74">
        <w:tc>
          <w:tcPr>
            <w:tcW w:w="1984" w:type="dxa"/>
          </w:tcPr>
          <w:p w14:paraId="53C3E155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  <w:r w:rsidRPr="00536A6E">
              <w:rPr>
                <w:rFonts w:cs="Times New Roman"/>
                <w:szCs w:val="24"/>
              </w:rPr>
              <w:t>SUV</w:t>
            </w:r>
            <w:r w:rsidRPr="00536A6E">
              <w:rPr>
                <w:rFonts w:cs="Times New Roman"/>
                <w:szCs w:val="24"/>
                <w:vertAlign w:val="subscript"/>
              </w:rPr>
              <w:t>max</w:t>
            </w:r>
            <w:r w:rsidRPr="00536A6E">
              <w:rPr>
                <w:rFonts w:cs="Times New Roman"/>
                <w:szCs w:val="24"/>
              </w:rPr>
              <w:t>-BSA</w:t>
            </w:r>
          </w:p>
        </w:tc>
        <w:tc>
          <w:tcPr>
            <w:tcW w:w="2693" w:type="dxa"/>
          </w:tcPr>
          <w:p w14:paraId="1CA86AA6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  <w:r w:rsidRPr="00536A6E">
              <w:rPr>
                <w:rFonts w:cs="Times New Roman"/>
                <w:szCs w:val="24"/>
              </w:rPr>
              <w:t>3.80 (0.76-19.11)</w:t>
            </w:r>
          </w:p>
        </w:tc>
        <w:tc>
          <w:tcPr>
            <w:tcW w:w="993" w:type="dxa"/>
          </w:tcPr>
          <w:p w14:paraId="041023F2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  <w:r w:rsidRPr="00536A6E">
              <w:rPr>
                <w:rFonts w:cs="Times New Roman"/>
                <w:szCs w:val="24"/>
              </w:rPr>
              <w:t>0.105</w:t>
            </w:r>
          </w:p>
        </w:tc>
        <w:tc>
          <w:tcPr>
            <w:tcW w:w="425" w:type="dxa"/>
          </w:tcPr>
          <w:p w14:paraId="7A3FB2E2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</w:p>
        </w:tc>
        <w:tc>
          <w:tcPr>
            <w:tcW w:w="1984" w:type="dxa"/>
          </w:tcPr>
          <w:p w14:paraId="78BE7C3D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</w:p>
        </w:tc>
        <w:tc>
          <w:tcPr>
            <w:tcW w:w="993" w:type="dxa"/>
          </w:tcPr>
          <w:p w14:paraId="3EB11EFB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</w:p>
        </w:tc>
      </w:tr>
      <w:tr w:rsidR="00E24F28" w:rsidRPr="00536A6E" w14:paraId="2682D27C" w14:textId="77777777" w:rsidTr="009E7F74">
        <w:tc>
          <w:tcPr>
            <w:tcW w:w="1984" w:type="dxa"/>
          </w:tcPr>
          <w:p w14:paraId="563E1821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  <w:proofErr w:type="spellStart"/>
            <w:r w:rsidRPr="00536A6E">
              <w:rPr>
                <w:rFonts w:cs="Times New Roman"/>
                <w:szCs w:val="24"/>
              </w:rPr>
              <w:t>SUV</w:t>
            </w:r>
            <w:r w:rsidRPr="00536A6E">
              <w:rPr>
                <w:rFonts w:cs="Times New Roman"/>
                <w:szCs w:val="24"/>
                <w:vertAlign w:val="subscript"/>
              </w:rPr>
              <w:t>mean</w:t>
            </w:r>
            <w:proofErr w:type="spellEnd"/>
            <w:r w:rsidRPr="00536A6E">
              <w:rPr>
                <w:rFonts w:cs="Times New Roman"/>
                <w:szCs w:val="24"/>
              </w:rPr>
              <w:t>-BSA</w:t>
            </w:r>
          </w:p>
        </w:tc>
        <w:tc>
          <w:tcPr>
            <w:tcW w:w="2693" w:type="dxa"/>
          </w:tcPr>
          <w:p w14:paraId="27309044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  <w:r w:rsidRPr="00536A6E">
              <w:rPr>
                <w:rFonts w:cs="Times New Roman"/>
                <w:szCs w:val="24"/>
              </w:rPr>
              <w:t>23.42 (0.001-8.16*10^5)</w:t>
            </w:r>
          </w:p>
        </w:tc>
        <w:tc>
          <w:tcPr>
            <w:tcW w:w="993" w:type="dxa"/>
          </w:tcPr>
          <w:p w14:paraId="0D1B5839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  <w:r w:rsidRPr="00536A6E">
              <w:rPr>
                <w:rFonts w:cs="Times New Roman"/>
                <w:szCs w:val="24"/>
              </w:rPr>
              <w:t>0.555</w:t>
            </w:r>
          </w:p>
        </w:tc>
        <w:tc>
          <w:tcPr>
            <w:tcW w:w="425" w:type="dxa"/>
          </w:tcPr>
          <w:p w14:paraId="6D143C2D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</w:p>
        </w:tc>
        <w:tc>
          <w:tcPr>
            <w:tcW w:w="1984" w:type="dxa"/>
          </w:tcPr>
          <w:p w14:paraId="3C557067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</w:p>
        </w:tc>
        <w:tc>
          <w:tcPr>
            <w:tcW w:w="993" w:type="dxa"/>
          </w:tcPr>
          <w:p w14:paraId="34C5E22E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</w:p>
        </w:tc>
      </w:tr>
      <w:tr w:rsidR="00E24F28" w:rsidRPr="00536A6E" w14:paraId="7F09BD33" w14:textId="77777777" w:rsidTr="009E7F74">
        <w:tc>
          <w:tcPr>
            <w:tcW w:w="1984" w:type="dxa"/>
          </w:tcPr>
          <w:p w14:paraId="03D19560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  <w:r w:rsidRPr="00536A6E">
              <w:rPr>
                <w:rFonts w:cs="Times New Roman"/>
                <w:szCs w:val="24"/>
              </w:rPr>
              <w:t>TLG-BSA</w:t>
            </w:r>
          </w:p>
        </w:tc>
        <w:tc>
          <w:tcPr>
            <w:tcW w:w="2693" w:type="dxa"/>
          </w:tcPr>
          <w:p w14:paraId="1A5C2B71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  <w:r w:rsidRPr="00536A6E">
              <w:rPr>
                <w:rFonts w:cs="Times New Roman"/>
                <w:szCs w:val="24"/>
              </w:rPr>
              <w:t>2.73 (0.52-14.45)</w:t>
            </w:r>
          </w:p>
        </w:tc>
        <w:tc>
          <w:tcPr>
            <w:tcW w:w="993" w:type="dxa"/>
          </w:tcPr>
          <w:p w14:paraId="5CFB3DEE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  <w:r w:rsidRPr="00536A6E">
              <w:rPr>
                <w:rFonts w:cs="Times New Roman"/>
                <w:szCs w:val="24"/>
              </w:rPr>
              <w:t>0.237</w:t>
            </w:r>
          </w:p>
        </w:tc>
        <w:tc>
          <w:tcPr>
            <w:tcW w:w="425" w:type="dxa"/>
          </w:tcPr>
          <w:p w14:paraId="2D83AFED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</w:p>
        </w:tc>
        <w:tc>
          <w:tcPr>
            <w:tcW w:w="1984" w:type="dxa"/>
          </w:tcPr>
          <w:p w14:paraId="3000D01F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</w:p>
        </w:tc>
        <w:tc>
          <w:tcPr>
            <w:tcW w:w="993" w:type="dxa"/>
          </w:tcPr>
          <w:p w14:paraId="2A3CF181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</w:p>
        </w:tc>
      </w:tr>
      <w:tr w:rsidR="00E24F28" w:rsidRPr="00536A6E" w14:paraId="6947C7DA" w14:textId="77777777" w:rsidTr="009E7F74">
        <w:tc>
          <w:tcPr>
            <w:tcW w:w="1984" w:type="dxa"/>
          </w:tcPr>
          <w:p w14:paraId="33AC377A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  <w:r w:rsidRPr="00536A6E">
              <w:rPr>
                <w:rFonts w:cs="Times New Roman"/>
                <w:szCs w:val="24"/>
              </w:rPr>
              <w:t>HI-BSA</w:t>
            </w:r>
          </w:p>
        </w:tc>
        <w:tc>
          <w:tcPr>
            <w:tcW w:w="2693" w:type="dxa"/>
          </w:tcPr>
          <w:p w14:paraId="70D9172A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  <w:r w:rsidRPr="00536A6E">
              <w:rPr>
                <w:rFonts w:cs="Times New Roman"/>
                <w:szCs w:val="24"/>
              </w:rPr>
              <w:t>1.46 (0.36-5.83)</w:t>
            </w:r>
          </w:p>
        </w:tc>
        <w:tc>
          <w:tcPr>
            <w:tcW w:w="993" w:type="dxa"/>
          </w:tcPr>
          <w:p w14:paraId="535A89E9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  <w:r w:rsidRPr="00536A6E">
              <w:rPr>
                <w:rFonts w:cs="Times New Roman"/>
                <w:szCs w:val="24"/>
              </w:rPr>
              <w:t>0.596</w:t>
            </w:r>
          </w:p>
        </w:tc>
        <w:tc>
          <w:tcPr>
            <w:tcW w:w="425" w:type="dxa"/>
          </w:tcPr>
          <w:p w14:paraId="53699FF6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</w:p>
        </w:tc>
        <w:tc>
          <w:tcPr>
            <w:tcW w:w="1984" w:type="dxa"/>
          </w:tcPr>
          <w:p w14:paraId="162A84ED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</w:p>
        </w:tc>
        <w:tc>
          <w:tcPr>
            <w:tcW w:w="993" w:type="dxa"/>
          </w:tcPr>
          <w:p w14:paraId="783A226E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</w:p>
        </w:tc>
      </w:tr>
      <w:tr w:rsidR="00E24F28" w:rsidRPr="00536A6E" w14:paraId="6ABDDEC9" w14:textId="77777777" w:rsidTr="009E7F74">
        <w:tc>
          <w:tcPr>
            <w:tcW w:w="1984" w:type="dxa"/>
          </w:tcPr>
          <w:p w14:paraId="01CAD3A3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  <w:r w:rsidRPr="00536A6E">
              <w:rPr>
                <w:rFonts w:cs="Times New Roman"/>
                <w:szCs w:val="24"/>
              </w:rPr>
              <w:lastRenderedPageBreak/>
              <w:t>Ann Arbor</w:t>
            </w:r>
          </w:p>
        </w:tc>
        <w:tc>
          <w:tcPr>
            <w:tcW w:w="2693" w:type="dxa"/>
          </w:tcPr>
          <w:p w14:paraId="5D25B4BB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  <w:r w:rsidRPr="00536A6E">
              <w:rPr>
                <w:rFonts w:cs="Times New Roman"/>
                <w:szCs w:val="24"/>
              </w:rPr>
              <w:t>-</w:t>
            </w:r>
          </w:p>
        </w:tc>
        <w:tc>
          <w:tcPr>
            <w:tcW w:w="993" w:type="dxa"/>
          </w:tcPr>
          <w:p w14:paraId="0A9363B3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  <w:r w:rsidRPr="00536A6E">
              <w:rPr>
                <w:rFonts w:cs="Times New Roman"/>
                <w:szCs w:val="24"/>
              </w:rPr>
              <w:t>0.938</w:t>
            </w:r>
          </w:p>
        </w:tc>
        <w:tc>
          <w:tcPr>
            <w:tcW w:w="425" w:type="dxa"/>
          </w:tcPr>
          <w:p w14:paraId="53647483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</w:p>
        </w:tc>
        <w:tc>
          <w:tcPr>
            <w:tcW w:w="1984" w:type="dxa"/>
          </w:tcPr>
          <w:p w14:paraId="4FD69F0E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</w:p>
        </w:tc>
        <w:tc>
          <w:tcPr>
            <w:tcW w:w="993" w:type="dxa"/>
          </w:tcPr>
          <w:p w14:paraId="77A0B147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</w:p>
        </w:tc>
      </w:tr>
      <w:tr w:rsidR="00E24F28" w:rsidRPr="00536A6E" w14:paraId="52CECF49" w14:textId="77777777" w:rsidTr="009E7F74">
        <w:tc>
          <w:tcPr>
            <w:tcW w:w="1984" w:type="dxa"/>
            <w:tcBorders>
              <w:bottom w:val="nil"/>
            </w:tcBorders>
          </w:tcPr>
          <w:p w14:paraId="1118B7BD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  <w:r w:rsidRPr="00536A6E">
              <w:rPr>
                <w:rFonts w:cs="Times New Roman"/>
                <w:szCs w:val="24"/>
              </w:rPr>
              <w:t xml:space="preserve">   I</w:t>
            </w:r>
          </w:p>
        </w:tc>
        <w:tc>
          <w:tcPr>
            <w:tcW w:w="2693" w:type="dxa"/>
            <w:tcBorders>
              <w:bottom w:val="nil"/>
            </w:tcBorders>
          </w:tcPr>
          <w:p w14:paraId="7C4D84A7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  <w:r w:rsidRPr="00536A6E">
              <w:rPr>
                <w:rFonts w:cs="Times New Roman"/>
                <w:szCs w:val="24"/>
              </w:rPr>
              <w:t>Reference</w:t>
            </w:r>
          </w:p>
        </w:tc>
        <w:tc>
          <w:tcPr>
            <w:tcW w:w="993" w:type="dxa"/>
            <w:tcBorders>
              <w:bottom w:val="nil"/>
            </w:tcBorders>
          </w:tcPr>
          <w:p w14:paraId="44E7074F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14:paraId="6E10394A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14:paraId="7F72B2AE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14:paraId="6E3DC581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</w:p>
        </w:tc>
      </w:tr>
      <w:tr w:rsidR="00E24F28" w:rsidRPr="00536A6E" w14:paraId="17DFBECC" w14:textId="77777777" w:rsidTr="009E7F74">
        <w:tc>
          <w:tcPr>
            <w:tcW w:w="1984" w:type="dxa"/>
            <w:tcBorders>
              <w:bottom w:val="nil"/>
            </w:tcBorders>
          </w:tcPr>
          <w:p w14:paraId="62F3133C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  <w:r w:rsidRPr="00536A6E">
              <w:rPr>
                <w:rFonts w:cs="Times New Roman"/>
                <w:szCs w:val="24"/>
              </w:rPr>
              <w:t xml:space="preserve">   II</w:t>
            </w:r>
          </w:p>
        </w:tc>
        <w:tc>
          <w:tcPr>
            <w:tcW w:w="2693" w:type="dxa"/>
            <w:tcBorders>
              <w:bottom w:val="nil"/>
            </w:tcBorders>
          </w:tcPr>
          <w:p w14:paraId="2235DE55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  <w:r w:rsidRPr="00536A6E">
              <w:rPr>
                <w:rFonts w:cs="Times New Roman"/>
                <w:szCs w:val="24"/>
              </w:rPr>
              <w:t>0.99 (0-2.16*10^189)</w:t>
            </w:r>
          </w:p>
        </w:tc>
        <w:tc>
          <w:tcPr>
            <w:tcW w:w="993" w:type="dxa"/>
            <w:tcBorders>
              <w:bottom w:val="nil"/>
            </w:tcBorders>
          </w:tcPr>
          <w:p w14:paraId="079F2E30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  <w:r w:rsidRPr="00536A6E">
              <w:rPr>
                <w:rFonts w:cs="Times New Roman"/>
                <w:szCs w:val="24"/>
              </w:rPr>
              <w:t>1.000</w:t>
            </w:r>
          </w:p>
        </w:tc>
        <w:tc>
          <w:tcPr>
            <w:tcW w:w="425" w:type="dxa"/>
            <w:tcBorders>
              <w:bottom w:val="nil"/>
            </w:tcBorders>
          </w:tcPr>
          <w:p w14:paraId="00BB899C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14:paraId="359AD28E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14:paraId="0F8C63DD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</w:p>
        </w:tc>
      </w:tr>
      <w:tr w:rsidR="00E24F28" w:rsidRPr="00536A6E" w14:paraId="7B9DDB7F" w14:textId="77777777" w:rsidTr="00510E69">
        <w:tc>
          <w:tcPr>
            <w:tcW w:w="1984" w:type="dxa"/>
            <w:tcBorders>
              <w:top w:val="nil"/>
              <w:bottom w:val="nil"/>
            </w:tcBorders>
          </w:tcPr>
          <w:p w14:paraId="7DA763B5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  <w:r w:rsidRPr="00536A6E">
              <w:rPr>
                <w:rFonts w:cs="Times New Roman"/>
                <w:szCs w:val="24"/>
              </w:rPr>
              <w:t xml:space="preserve">   III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19A92186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  <w:r w:rsidRPr="00536A6E">
              <w:rPr>
                <w:rFonts w:cs="Times New Roman"/>
                <w:szCs w:val="24"/>
              </w:rPr>
              <w:t>737.45 (0-1.57*10^188)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0877D472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  <w:r w:rsidRPr="00536A6E">
              <w:rPr>
                <w:rFonts w:cs="Times New Roman"/>
                <w:szCs w:val="24"/>
              </w:rPr>
              <w:t>0.976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781DC6D1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96142FA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13533ED3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</w:p>
        </w:tc>
      </w:tr>
      <w:tr w:rsidR="00E24F28" w:rsidRPr="00536A6E" w14:paraId="0DDD96EE" w14:textId="77777777" w:rsidTr="00510E69"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14:paraId="71FA95D6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  <w:r w:rsidRPr="00536A6E">
              <w:rPr>
                <w:rFonts w:cs="Times New Roman"/>
                <w:szCs w:val="24"/>
              </w:rPr>
              <w:t xml:space="preserve">   IV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14:paraId="355338F1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  <w:r w:rsidRPr="00536A6E">
              <w:rPr>
                <w:rFonts w:cs="Times New Roman"/>
                <w:szCs w:val="24"/>
              </w:rPr>
              <w:t>1432.18 (0-3.03*10^188)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14:paraId="54BC3550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  <w:r w:rsidRPr="00536A6E">
              <w:rPr>
                <w:rFonts w:cs="Times New Roman"/>
                <w:szCs w:val="24"/>
              </w:rPr>
              <w:t>0.973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14:paraId="53562E01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14:paraId="2C2FC471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14:paraId="3F8FE1FE" w14:textId="77777777" w:rsidR="00E24F28" w:rsidRPr="00536A6E" w:rsidRDefault="00E24F28" w:rsidP="00237826">
            <w:pPr>
              <w:rPr>
                <w:rFonts w:cs="Times New Roman"/>
                <w:szCs w:val="24"/>
              </w:rPr>
            </w:pPr>
          </w:p>
        </w:tc>
      </w:tr>
    </w:tbl>
    <w:p w14:paraId="08F3F125" w14:textId="08ED8103" w:rsidR="00E24F28" w:rsidRDefault="00E24F28" w:rsidP="00E24F28">
      <w:pPr>
        <w:rPr>
          <w:rFonts w:cs="Times New Roman"/>
          <w:szCs w:val="24"/>
        </w:rPr>
      </w:pPr>
    </w:p>
    <w:p w14:paraId="1A7AF375" w14:textId="79DA9F26" w:rsidR="009E7F74" w:rsidRDefault="009E7F74" w:rsidP="00E24F28">
      <w:pPr>
        <w:rPr>
          <w:rFonts w:cs="Times New Roman"/>
          <w:szCs w:val="24"/>
        </w:rPr>
      </w:pPr>
    </w:p>
    <w:p w14:paraId="5318783A" w14:textId="6CC939FC" w:rsidR="009E7F74" w:rsidRDefault="009E7F74" w:rsidP="00E24F28">
      <w:pPr>
        <w:rPr>
          <w:rFonts w:cs="Times New Roman"/>
          <w:szCs w:val="24"/>
        </w:rPr>
      </w:pPr>
    </w:p>
    <w:p w14:paraId="7EC26E7B" w14:textId="0415614B" w:rsidR="009E7F74" w:rsidRDefault="009E7F74" w:rsidP="00E24F28">
      <w:pPr>
        <w:rPr>
          <w:rFonts w:cs="Times New Roman"/>
          <w:szCs w:val="24"/>
        </w:rPr>
      </w:pPr>
    </w:p>
    <w:p w14:paraId="4342306B" w14:textId="5D485F39" w:rsidR="009E7F74" w:rsidRDefault="009E7F74" w:rsidP="00E24F28">
      <w:pPr>
        <w:rPr>
          <w:rFonts w:cs="Times New Roman"/>
          <w:szCs w:val="24"/>
        </w:rPr>
      </w:pPr>
    </w:p>
    <w:p w14:paraId="3C79EC31" w14:textId="2C66EF84" w:rsidR="009E7F74" w:rsidRDefault="009E7F74" w:rsidP="00E24F28">
      <w:pPr>
        <w:rPr>
          <w:rFonts w:cs="Times New Roman"/>
          <w:szCs w:val="24"/>
        </w:rPr>
      </w:pPr>
    </w:p>
    <w:p w14:paraId="03FF5B05" w14:textId="77777777" w:rsidR="009E7F74" w:rsidRPr="00536A6E" w:rsidRDefault="009E7F74" w:rsidP="00E24F28">
      <w:pPr>
        <w:rPr>
          <w:rFonts w:cs="Times New Roman"/>
          <w:szCs w:val="24"/>
        </w:rPr>
      </w:pPr>
    </w:p>
    <w:p w14:paraId="1176D343" w14:textId="527885BA" w:rsidR="00E24F28" w:rsidRDefault="00E24F28" w:rsidP="001E728C">
      <w:pPr>
        <w:rPr>
          <w:rFonts w:cs="Times New Roman" w:hint="eastAsia"/>
          <w:szCs w:val="24"/>
        </w:rPr>
      </w:pPr>
    </w:p>
    <w:p w14:paraId="2DCE2855" w14:textId="1C3613F1" w:rsidR="001E728C" w:rsidRPr="00536A6E" w:rsidRDefault="001E728C" w:rsidP="007F6E2A">
      <w:pPr>
        <w:jc w:val="center"/>
        <w:rPr>
          <w:rFonts w:cs="Times New Roman" w:hint="eastAsia"/>
          <w:szCs w:val="24"/>
        </w:rPr>
      </w:pPr>
      <w:bookmarkStart w:id="0" w:name="_GoBack"/>
      <w:r>
        <w:rPr>
          <w:rFonts w:cs="Times New Roman"/>
          <w:noProof/>
          <w:szCs w:val="24"/>
          <w:lang w:eastAsia="zh-CN"/>
        </w:rPr>
        <w:lastRenderedPageBreak/>
        <w:drawing>
          <wp:inline distT="0" distB="0" distL="0" distR="0" wp14:anchorId="61A7C0A4" wp14:editId="144CBC67">
            <wp:extent cx="5753910" cy="5340773"/>
            <wp:effectExtent l="0" t="0" r="1206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ure S1.tif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5651" cy="5351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16937B5F" w14:textId="5135357B" w:rsidR="00E24F28" w:rsidRPr="001D03CC" w:rsidRDefault="00E24F28" w:rsidP="00E24F28">
      <w:pPr>
        <w:rPr>
          <w:rFonts w:cs="Times New Roman"/>
          <w:color w:val="000000" w:themeColor="text1"/>
          <w:szCs w:val="24"/>
        </w:rPr>
      </w:pPr>
      <w:r w:rsidRPr="001D03CC">
        <w:rPr>
          <w:rFonts w:cs="Times New Roman"/>
          <w:b/>
          <w:color w:val="000000" w:themeColor="text1"/>
          <w:szCs w:val="24"/>
        </w:rPr>
        <w:t>FIGURE S1</w:t>
      </w:r>
      <w:r w:rsidRPr="001D03CC">
        <w:rPr>
          <w:rFonts w:cs="Times New Roman"/>
          <w:color w:val="000000" w:themeColor="text1"/>
          <w:szCs w:val="24"/>
        </w:rPr>
        <w:t xml:space="preserve"> </w:t>
      </w:r>
      <w:r w:rsidRPr="001D03CC">
        <w:rPr>
          <w:rFonts w:cs="Times New Roman"/>
          <w:b/>
          <w:color w:val="000000" w:themeColor="text1"/>
          <w:szCs w:val="24"/>
        </w:rPr>
        <w:t>|</w:t>
      </w:r>
      <w:r w:rsidRPr="001D03CC">
        <w:rPr>
          <w:rFonts w:cs="Times New Roman"/>
          <w:color w:val="000000" w:themeColor="text1"/>
          <w:szCs w:val="24"/>
        </w:rPr>
        <w:t xml:space="preserve"> </w:t>
      </w:r>
      <w:r w:rsidR="006A2EA2" w:rsidRPr="001D03CC">
        <w:rPr>
          <w:rFonts w:cs="Times New Roman"/>
          <w:color w:val="000000" w:themeColor="text1"/>
        </w:rPr>
        <w:t xml:space="preserve">Kaplan-Meier </w:t>
      </w:r>
      <w:r w:rsidR="006A2EA2" w:rsidRPr="001D03CC">
        <w:rPr>
          <w:rFonts w:cs="Times New Roman"/>
          <w:color w:val="000000" w:themeColor="text1"/>
          <w:szCs w:val="24"/>
        </w:rPr>
        <w:t xml:space="preserve">curves </w:t>
      </w:r>
      <w:r w:rsidR="006A2EA2" w:rsidRPr="001D03CC">
        <w:rPr>
          <w:rFonts w:cs="Times New Roman"/>
          <w:color w:val="000000" w:themeColor="text1"/>
        </w:rPr>
        <w:t>for</w:t>
      </w:r>
      <w:r w:rsidR="006A2EA2" w:rsidRPr="001D03CC">
        <w:rPr>
          <w:rFonts w:cs="Times New Roman"/>
          <w:color w:val="000000" w:themeColor="text1"/>
          <w:szCs w:val="24"/>
        </w:rPr>
        <w:t xml:space="preserve"> </w:t>
      </w:r>
      <w:r w:rsidRPr="001D03CC">
        <w:rPr>
          <w:rFonts w:cs="Times New Roman"/>
          <w:color w:val="000000" w:themeColor="text1"/>
          <w:szCs w:val="24"/>
        </w:rPr>
        <w:t>PFS (top row) and OS (bottom row) according to HI-LBM and HI-BSA.</w:t>
      </w:r>
    </w:p>
    <w:p w14:paraId="7B65BC41" w14:textId="77777777" w:rsidR="00DE23E8" w:rsidRPr="001549D3" w:rsidRDefault="00DE23E8" w:rsidP="00654E8F">
      <w:pPr>
        <w:spacing w:before="240"/>
      </w:pPr>
    </w:p>
    <w:sectPr w:rsidR="00DE23E8" w:rsidRPr="001549D3" w:rsidSect="0093429D">
      <w:headerReference w:type="even" r:id="rId9"/>
      <w:footerReference w:type="even" r:id="rId10"/>
      <w:footerReference w:type="default" r:id="rId11"/>
      <w:headerReference w:type="first" r:id="rId12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1C7A4E" w14:textId="77777777" w:rsidR="00DF0FB4" w:rsidRDefault="00DF0FB4" w:rsidP="00117666">
      <w:pPr>
        <w:spacing w:after="0"/>
      </w:pPr>
      <w:r>
        <w:separator/>
      </w:r>
    </w:p>
  </w:endnote>
  <w:endnote w:type="continuationSeparator" w:id="0">
    <w:p w14:paraId="7D21A778" w14:textId="77777777" w:rsidR="00DF0FB4" w:rsidRDefault="00DF0FB4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3025F" w14:textId="77777777" w:rsidR="00237826" w:rsidRPr="00577C4C" w:rsidRDefault="00237826">
    <w:pPr>
      <w:rPr>
        <w:color w:val="C00000"/>
        <w:szCs w:val="24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50165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501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237826" w:rsidRPr="00577C4C" w:rsidRDefault="00237826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1E728C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4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9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" filled="f" stroked="f" strokeweight=".5pt">
              <v:textbox style="mso-fit-shape-to-text:t">
                <w:txbxContent>
                  <w:p w14:paraId="50BC4D33" w14:textId="77777777" w:rsidR="00237826" w:rsidRPr="00577C4C" w:rsidRDefault="00237826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1E728C">
                      <w:rPr>
                        <w:noProof/>
                        <w:color w:val="000000" w:themeColor="text1"/>
                        <w:szCs w:val="40"/>
                      </w:rPr>
                      <w:t>4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D6A35" w14:textId="77777777" w:rsidR="00237826" w:rsidRPr="00577C4C" w:rsidRDefault="00237826">
    <w:pPr>
      <w:rPr>
        <w:b/>
        <w:sz w:val="20"/>
        <w:szCs w:val="24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501650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501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237826" w:rsidRPr="00577C4C" w:rsidRDefault="00237826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1E728C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5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0,0l0,21600,21600,21600,21600,0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9.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" filled="f" stroked="f" strokeweight=".5pt">
              <v:textbox style="mso-fit-shape-to-text:t">
                <w:txbxContent>
                  <w:p w14:paraId="570F0D09" w14:textId="77777777" w:rsidR="00237826" w:rsidRPr="00577C4C" w:rsidRDefault="00237826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1E728C">
                      <w:rPr>
                        <w:noProof/>
                        <w:color w:val="000000" w:themeColor="text1"/>
                        <w:szCs w:val="40"/>
                      </w:rPr>
                      <w:t>5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20E939" w14:textId="77777777" w:rsidR="00DF0FB4" w:rsidRDefault="00DF0FB4" w:rsidP="00117666">
      <w:pPr>
        <w:spacing w:after="0"/>
      </w:pPr>
      <w:r>
        <w:separator/>
      </w:r>
    </w:p>
  </w:footnote>
  <w:footnote w:type="continuationSeparator" w:id="0">
    <w:p w14:paraId="42A99C65" w14:textId="77777777" w:rsidR="00DF0FB4" w:rsidRDefault="00DF0FB4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AEF00C" w14:textId="77777777" w:rsidR="00237826" w:rsidRPr="009151AA" w:rsidRDefault="00237826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1D68C6" w14:textId="77777777" w:rsidR="00237826" w:rsidRDefault="00237826" w:rsidP="0093429D">
    <w:r w:rsidRPr="005A1D84">
      <w:rPr>
        <w:b/>
        <w:noProof/>
        <w:color w:val="A6A6A6" w:themeColor="background1" w:themeShade="A6"/>
        <w:lang w:eastAsia="zh-CN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E3148">
      <w:rPr>
        <w:b/>
      </w:rPr>
      <w:ptab w:relativeTo="margin" w:alignment="center" w:leader="none"/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0601A"/>
    <w:multiLevelType w:val="multilevel"/>
    <w:tmpl w:val="2D740DBE"/>
    <w:styleLink w:val="Headings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>
    <w:nsid w:val="225305B5"/>
    <w:multiLevelType w:val="hybridMultilevel"/>
    <w:tmpl w:val="4F8C24FA"/>
    <w:lvl w:ilvl="0" w:tplc="A9DCD718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B5"/>
    <w:rsid w:val="00005F5D"/>
    <w:rsid w:val="000103DC"/>
    <w:rsid w:val="0001436A"/>
    <w:rsid w:val="00034304"/>
    <w:rsid w:val="00035434"/>
    <w:rsid w:val="00052A14"/>
    <w:rsid w:val="00077D53"/>
    <w:rsid w:val="00105FD9"/>
    <w:rsid w:val="00116D32"/>
    <w:rsid w:val="00117666"/>
    <w:rsid w:val="00117EAF"/>
    <w:rsid w:val="001549D3"/>
    <w:rsid w:val="00160065"/>
    <w:rsid w:val="00173FAE"/>
    <w:rsid w:val="00177D84"/>
    <w:rsid w:val="001D03CC"/>
    <w:rsid w:val="001E728C"/>
    <w:rsid w:val="00237826"/>
    <w:rsid w:val="00267D18"/>
    <w:rsid w:val="00274347"/>
    <w:rsid w:val="002868E2"/>
    <w:rsid w:val="002869C3"/>
    <w:rsid w:val="002936E4"/>
    <w:rsid w:val="002B4A57"/>
    <w:rsid w:val="002C74CA"/>
    <w:rsid w:val="003123F4"/>
    <w:rsid w:val="003227B1"/>
    <w:rsid w:val="00341440"/>
    <w:rsid w:val="003544FB"/>
    <w:rsid w:val="00380E08"/>
    <w:rsid w:val="00387881"/>
    <w:rsid w:val="003D2F2D"/>
    <w:rsid w:val="003F71E1"/>
    <w:rsid w:val="00401590"/>
    <w:rsid w:val="0040640D"/>
    <w:rsid w:val="00447801"/>
    <w:rsid w:val="00452E9C"/>
    <w:rsid w:val="004735C8"/>
    <w:rsid w:val="00476F14"/>
    <w:rsid w:val="00493F30"/>
    <w:rsid w:val="004947A6"/>
    <w:rsid w:val="004961FF"/>
    <w:rsid w:val="00510E69"/>
    <w:rsid w:val="00517A89"/>
    <w:rsid w:val="005250F2"/>
    <w:rsid w:val="00540EF0"/>
    <w:rsid w:val="00593EEA"/>
    <w:rsid w:val="005A5EEE"/>
    <w:rsid w:val="006375C7"/>
    <w:rsid w:val="00654E8F"/>
    <w:rsid w:val="00660D05"/>
    <w:rsid w:val="006820B1"/>
    <w:rsid w:val="00691AF0"/>
    <w:rsid w:val="006A2EA2"/>
    <w:rsid w:val="006B148F"/>
    <w:rsid w:val="006B7D14"/>
    <w:rsid w:val="00701727"/>
    <w:rsid w:val="0070566C"/>
    <w:rsid w:val="00714C50"/>
    <w:rsid w:val="00725A7D"/>
    <w:rsid w:val="007501BE"/>
    <w:rsid w:val="00790BB3"/>
    <w:rsid w:val="00791DD1"/>
    <w:rsid w:val="007C206C"/>
    <w:rsid w:val="007F6E2A"/>
    <w:rsid w:val="00817DD6"/>
    <w:rsid w:val="0083759F"/>
    <w:rsid w:val="00885156"/>
    <w:rsid w:val="00904E61"/>
    <w:rsid w:val="009151AA"/>
    <w:rsid w:val="0093429D"/>
    <w:rsid w:val="00943573"/>
    <w:rsid w:val="00964134"/>
    <w:rsid w:val="00970F7D"/>
    <w:rsid w:val="00994A3D"/>
    <w:rsid w:val="009C2B12"/>
    <w:rsid w:val="009E7F74"/>
    <w:rsid w:val="009F135E"/>
    <w:rsid w:val="00A174D9"/>
    <w:rsid w:val="00A57A57"/>
    <w:rsid w:val="00A75B94"/>
    <w:rsid w:val="00AA4D24"/>
    <w:rsid w:val="00AB6715"/>
    <w:rsid w:val="00B1671E"/>
    <w:rsid w:val="00B25EB8"/>
    <w:rsid w:val="00B37F4D"/>
    <w:rsid w:val="00B83CBB"/>
    <w:rsid w:val="00BE7CA2"/>
    <w:rsid w:val="00C430F3"/>
    <w:rsid w:val="00C52A7B"/>
    <w:rsid w:val="00C56BAF"/>
    <w:rsid w:val="00C65509"/>
    <w:rsid w:val="00C679AA"/>
    <w:rsid w:val="00C75972"/>
    <w:rsid w:val="00C94A22"/>
    <w:rsid w:val="00CD066B"/>
    <w:rsid w:val="00CE4FEE"/>
    <w:rsid w:val="00D060CF"/>
    <w:rsid w:val="00DB59C3"/>
    <w:rsid w:val="00DC259A"/>
    <w:rsid w:val="00DE23E8"/>
    <w:rsid w:val="00DF0FB4"/>
    <w:rsid w:val="00E24F28"/>
    <w:rsid w:val="00E52377"/>
    <w:rsid w:val="00E537AD"/>
    <w:rsid w:val="00E64E17"/>
    <w:rsid w:val="00E866C9"/>
    <w:rsid w:val="00EA3D3C"/>
    <w:rsid w:val="00EC090A"/>
    <w:rsid w:val="00ED20B5"/>
    <w:rsid w:val="00F46900"/>
    <w:rsid w:val="00F61D89"/>
    <w:rsid w:val="00F723EE"/>
    <w:rsid w:val="00FA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0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0"/>
    <w:link w:val="10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2">
    <w:name w:val="heading 2"/>
    <w:basedOn w:val="1"/>
    <w:next w:val="a0"/>
    <w:link w:val="20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3">
    <w:name w:val="heading 3"/>
    <w:basedOn w:val="a0"/>
    <w:next w:val="a0"/>
    <w:link w:val="30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3"/>
    <w:next w:val="a0"/>
    <w:link w:val="40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5">
    <w:name w:val="heading 5"/>
    <w:basedOn w:val="4"/>
    <w:next w:val="a0"/>
    <w:link w:val="50"/>
    <w:uiPriority w:val="2"/>
    <w:qFormat/>
    <w:rsid w:val="00AB6715"/>
    <w:pPr>
      <w:numPr>
        <w:ilvl w:val="4"/>
      </w:numPr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标题 1字符"/>
    <w:basedOn w:val="a1"/>
    <w:link w:val="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20">
    <w:name w:val="标题 2字符"/>
    <w:basedOn w:val="a1"/>
    <w:link w:val="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a4">
    <w:name w:val="Subtitle"/>
    <w:basedOn w:val="a0"/>
    <w:next w:val="a0"/>
    <w:link w:val="a5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a5">
    <w:name w:val="副标题字符"/>
    <w:basedOn w:val="a1"/>
    <w:link w:val="a4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a4"/>
    <w:next w:val="a0"/>
    <w:uiPriority w:val="1"/>
    <w:qFormat/>
    <w:rsid w:val="00AB6715"/>
  </w:style>
  <w:style w:type="paragraph" w:styleId="a6">
    <w:name w:val="Balloon Text"/>
    <w:basedOn w:val="a0"/>
    <w:link w:val="a7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批注框文本字符"/>
    <w:basedOn w:val="a1"/>
    <w:link w:val="a6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a8">
    <w:name w:val="Book Title"/>
    <w:basedOn w:val="a1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a9">
    <w:name w:val="caption"/>
    <w:basedOn w:val="a0"/>
    <w:next w:val="aa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aa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ab">
    <w:name w:val="annotation reference"/>
    <w:basedOn w:val="a1"/>
    <w:uiPriority w:val="99"/>
    <w:semiHidden/>
    <w:unhideWhenUsed/>
    <w:rsid w:val="00AB6715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AB6715"/>
    <w:rPr>
      <w:sz w:val="20"/>
      <w:szCs w:val="20"/>
    </w:rPr>
  </w:style>
  <w:style w:type="character" w:customStyle="1" w:styleId="ad">
    <w:name w:val="批注文字字符"/>
    <w:basedOn w:val="a1"/>
    <w:link w:val="ac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B6715"/>
    <w:rPr>
      <w:b/>
      <w:bCs/>
    </w:rPr>
  </w:style>
  <w:style w:type="character" w:customStyle="1" w:styleId="af">
    <w:name w:val="批注主题字符"/>
    <w:basedOn w:val="ad"/>
    <w:link w:val="ae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af0">
    <w:name w:val="Emphasis"/>
    <w:basedOn w:val="a1"/>
    <w:uiPriority w:val="20"/>
    <w:qFormat/>
    <w:rsid w:val="00AB6715"/>
    <w:rPr>
      <w:rFonts w:ascii="Times New Roman" w:hAnsi="Times New Roman"/>
      <w:i/>
      <w:iCs/>
    </w:rPr>
  </w:style>
  <w:style w:type="character" w:styleId="af1">
    <w:name w:val="endnote reference"/>
    <w:basedOn w:val="a1"/>
    <w:uiPriority w:val="99"/>
    <w:semiHidden/>
    <w:unhideWhenUsed/>
    <w:rsid w:val="00AB6715"/>
    <w:rPr>
      <w:vertAlign w:val="superscript"/>
    </w:rPr>
  </w:style>
  <w:style w:type="paragraph" w:styleId="af2">
    <w:name w:val="endnote text"/>
    <w:basedOn w:val="a0"/>
    <w:link w:val="af3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af3">
    <w:name w:val="尾注文本字符"/>
    <w:basedOn w:val="a1"/>
    <w:link w:val="af2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af4">
    <w:name w:val="FollowedHyperlink"/>
    <w:basedOn w:val="a1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af5">
    <w:name w:val="footer"/>
    <w:basedOn w:val="a0"/>
    <w:link w:val="af6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af6">
    <w:name w:val="页脚字符"/>
    <w:basedOn w:val="a1"/>
    <w:link w:val="af5"/>
    <w:uiPriority w:val="99"/>
    <w:rsid w:val="00AB6715"/>
    <w:rPr>
      <w:rFonts w:ascii="Times New Roman" w:hAnsi="Times New Roman"/>
      <w:sz w:val="24"/>
    </w:rPr>
  </w:style>
  <w:style w:type="character" w:styleId="af7">
    <w:name w:val="footnote reference"/>
    <w:basedOn w:val="a1"/>
    <w:uiPriority w:val="99"/>
    <w:semiHidden/>
    <w:unhideWhenUsed/>
    <w:rsid w:val="00AB6715"/>
    <w:rPr>
      <w:vertAlign w:val="superscript"/>
    </w:rPr>
  </w:style>
  <w:style w:type="paragraph" w:styleId="af8">
    <w:name w:val="footnote text"/>
    <w:basedOn w:val="a0"/>
    <w:link w:val="af9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af9">
    <w:name w:val="脚注文本字符"/>
    <w:basedOn w:val="a1"/>
    <w:link w:val="af8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fa">
    <w:name w:val="header"/>
    <w:basedOn w:val="a0"/>
    <w:link w:val="afb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afb">
    <w:name w:val="页眉字符"/>
    <w:basedOn w:val="a1"/>
    <w:link w:val="afa"/>
    <w:uiPriority w:val="99"/>
    <w:rsid w:val="00AB6715"/>
    <w:rPr>
      <w:rFonts w:ascii="Times New Roman" w:hAnsi="Times New Roman"/>
      <w:b/>
      <w:sz w:val="24"/>
    </w:rPr>
  </w:style>
  <w:style w:type="paragraph" w:styleId="a">
    <w:name w:val="List Paragraph"/>
    <w:basedOn w:val="a0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afc">
    <w:name w:val="Hyperlink"/>
    <w:basedOn w:val="a1"/>
    <w:uiPriority w:val="99"/>
    <w:unhideWhenUsed/>
    <w:rsid w:val="00AB6715"/>
    <w:rPr>
      <w:color w:val="0000FF"/>
      <w:u w:val="single"/>
    </w:rPr>
  </w:style>
  <w:style w:type="character" w:styleId="afd">
    <w:name w:val="Intense Emphasis"/>
    <w:basedOn w:val="a1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afe">
    <w:name w:val="Intense Reference"/>
    <w:basedOn w:val="a1"/>
    <w:uiPriority w:val="32"/>
    <w:qFormat/>
    <w:rsid w:val="00AB6715"/>
    <w:rPr>
      <w:b/>
      <w:bCs/>
      <w:smallCaps/>
      <w:color w:val="auto"/>
      <w:spacing w:val="5"/>
    </w:rPr>
  </w:style>
  <w:style w:type="character" w:styleId="aff">
    <w:name w:val="line number"/>
    <w:basedOn w:val="a1"/>
    <w:uiPriority w:val="99"/>
    <w:semiHidden/>
    <w:unhideWhenUsed/>
    <w:rsid w:val="00AB6715"/>
  </w:style>
  <w:style w:type="character" w:customStyle="1" w:styleId="30">
    <w:name w:val="标题 3字符"/>
    <w:basedOn w:val="a1"/>
    <w:link w:val="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40">
    <w:name w:val="标题 4字符"/>
    <w:basedOn w:val="a1"/>
    <w:link w:val="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50">
    <w:name w:val="标题 5字符"/>
    <w:basedOn w:val="a1"/>
    <w:link w:val="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aff0">
    <w:name w:val="Normal (Web)"/>
    <w:basedOn w:val="a0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aff1">
    <w:name w:val="Quote"/>
    <w:basedOn w:val="a0"/>
    <w:next w:val="a0"/>
    <w:link w:val="aff2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2">
    <w:name w:val="引用字符"/>
    <w:basedOn w:val="a1"/>
    <w:link w:val="aff1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aff3">
    <w:name w:val="Strong"/>
    <w:basedOn w:val="a1"/>
    <w:uiPriority w:val="22"/>
    <w:qFormat/>
    <w:rsid w:val="00AB6715"/>
    <w:rPr>
      <w:rFonts w:ascii="Times New Roman" w:hAnsi="Times New Roman"/>
      <w:b/>
      <w:bCs/>
    </w:rPr>
  </w:style>
  <w:style w:type="character" w:styleId="aff4">
    <w:name w:val="Subtle Emphasis"/>
    <w:basedOn w:val="a1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aff5">
    <w:name w:val="Table Grid"/>
    <w:basedOn w:val="a2"/>
    <w:uiPriority w:val="39"/>
    <w:rsid w:val="00AB6715"/>
    <w:pPr>
      <w:spacing w:after="0" w:line="240" w:lineRule="auto"/>
    </w:pPr>
    <w:rPr>
      <w:rFonts w:asciiTheme="majorHAnsi" w:hAnsiTheme="maj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6">
    <w:name w:val="Title"/>
    <w:basedOn w:val="a0"/>
    <w:next w:val="a0"/>
    <w:link w:val="aff7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aff7">
    <w:name w:val="标题字符"/>
    <w:basedOn w:val="a1"/>
    <w:link w:val="aff6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aff6"/>
    <w:next w:val="aff6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tif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8F99E9F-62EC-4B4C-B39D-8ECBE144A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C:\Users\joshua.stocco\Documents\Templates\Frontiers_Word_Templates\Supplementary_Material.dotx</Template>
  <TotalTime>46</TotalTime>
  <Pages>9</Pages>
  <Words>2620</Words>
  <Characters>2647</Characters>
  <Application>Microsoft Macintosh Word</Application>
  <DocSecurity>0</DocSecurity>
  <Lines>240</Lines>
  <Paragraphs>219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Liu</cp:lastModifiedBy>
  <cp:revision>33</cp:revision>
  <cp:lastPrinted>2013-10-03T12:51:00Z</cp:lastPrinted>
  <dcterms:created xsi:type="dcterms:W3CDTF">2018-11-23T08:58:00Z</dcterms:created>
  <dcterms:modified xsi:type="dcterms:W3CDTF">2022-03-23T05:04:00Z</dcterms:modified>
</cp:coreProperties>
</file>