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98" w:rsidRPr="00B957E5" w:rsidRDefault="00B957E5" w:rsidP="00B9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7E5">
        <w:rPr>
          <w:rFonts w:ascii="Times New Roman" w:hAnsi="Times New Roman" w:cs="Times New Roman"/>
          <w:sz w:val="24"/>
          <w:szCs w:val="24"/>
        </w:rPr>
        <w:t>Table S1 Primer information</w:t>
      </w:r>
    </w:p>
    <w:tbl>
      <w:tblPr>
        <w:tblW w:w="50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5868"/>
      </w:tblGrid>
      <w:tr w:rsidR="00B957E5" w:rsidRPr="00B93B25" w:rsidTr="00B957E5">
        <w:trPr>
          <w:trHeight w:val="520"/>
          <w:jc w:val="center"/>
        </w:trPr>
        <w:tc>
          <w:tcPr>
            <w:tcW w:w="15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4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34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43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</w:t>
            </w: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（</w:t>
            </w: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5'-3'</w:t>
            </w: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957E5" w:rsidRPr="007C430C" w:rsidTr="00B957E5">
        <w:trPr>
          <w:trHeight w:val="496"/>
          <w:jc w:val="center"/>
        </w:trPr>
        <w:tc>
          <w:tcPr>
            <w:tcW w:w="15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TCHH</w:t>
            </w:r>
          </w:p>
        </w:tc>
        <w:tc>
          <w:tcPr>
            <w:tcW w:w="34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F:TTGGGCCGATTACCTGTGAG</w:t>
            </w:r>
          </w:p>
        </w:tc>
      </w:tr>
      <w:tr w:rsidR="00B957E5" w:rsidRPr="007C430C" w:rsidTr="00B957E5">
        <w:trPr>
          <w:trHeight w:val="404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R:ACCTCTTTCCTGCATTGCCT</w:t>
            </w:r>
          </w:p>
        </w:tc>
      </w:tr>
      <w:tr w:rsidR="00B957E5" w:rsidRPr="007C430C" w:rsidTr="00B957E5">
        <w:trPr>
          <w:trHeight w:val="521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LPL</w:t>
            </w: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F:GCGATTCCTACTTCAGCTGGT</w:t>
            </w:r>
          </w:p>
        </w:tc>
      </w:tr>
      <w:tr w:rsidR="00B957E5" w:rsidRPr="007C430C" w:rsidTr="00B957E5">
        <w:trPr>
          <w:trHeight w:val="526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R:TCCCGGGAACAGAAGATAACC</w:t>
            </w:r>
          </w:p>
        </w:tc>
      </w:tr>
      <w:tr w:rsidR="00B957E5" w:rsidRPr="007C430C" w:rsidTr="00B957E5">
        <w:trPr>
          <w:trHeight w:val="540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F:TGACCTTGGAACGTGAGAGAG</w:t>
            </w:r>
          </w:p>
        </w:tc>
      </w:tr>
      <w:tr w:rsidR="00B957E5" w:rsidRPr="007C430C" w:rsidTr="00B957E5">
        <w:trPr>
          <w:trHeight w:val="375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R:GTTCACTCCTCAGCTGGCTT</w:t>
            </w:r>
          </w:p>
        </w:tc>
      </w:tr>
      <w:tr w:rsidR="00B957E5" w:rsidRPr="007C430C" w:rsidTr="00B957E5">
        <w:trPr>
          <w:trHeight w:val="514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OLE_LINK1"/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LOC443015</w:t>
            </w:r>
            <w:bookmarkEnd w:id="0"/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F:TACGGAGACCTGAACCACCT</w:t>
            </w:r>
          </w:p>
        </w:tc>
      </w:tr>
      <w:tr w:rsidR="00B957E5" w:rsidRPr="007C430C" w:rsidTr="00B957E5">
        <w:trPr>
          <w:trHeight w:val="445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R:ATGAAGAAGTGGAGGCGTGG</w:t>
            </w:r>
          </w:p>
        </w:tc>
      </w:tr>
      <w:tr w:rsidR="00B957E5" w:rsidRPr="007C430C" w:rsidTr="00B957E5">
        <w:trPr>
          <w:trHeight w:val="565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LOC101118514</w:t>
            </w: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F:AGATGCTGAGTGGTGTTGGG</w:t>
            </w:r>
          </w:p>
        </w:tc>
      </w:tr>
      <w:tr w:rsidR="00B957E5" w:rsidRPr="007C430C" w:rsidTr="00B957E5">
        <w:trPr>
          <w:trHeight w:val="545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R:CGCACAAGCCCCTTCTGG</w:t>
            </w:r>
          </w:p>
        </w:tc>
      </w:tr>
      <w:tr w:rsidR="00B957E5" w:rsidRPr="007C430C" w:rsidTr="00B957E5">
        <w:trPr>
          <w:trHeight w:val="553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HSPA6</w:t>
            </w: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F:TAAATGGCCCCTCTGAACGG</w:t>
            </w:r>
          </w:p>
        </w:tc>
      </w:tr>
      <w:tr w:rsidR="00B957E5" w:rsidRPr="007C430C" w:rsidTr="00B957E5">
        <w:trPr>
          <w:trHeight w:val="285"/>
          <w:jc w:val="center"/>
        </w:trPr>
        <w:tc>
          <w:tcPr>
            <w:tcW w:w="1557" w:type="pct"/>
            <w:vMerge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R:CCACCCCTGAAGTTAGGCAG</w:t>
            </w:r>
          </w:p>
        </w:tc>
      </w:tr>
      <w:tr w:rsidR="00B957E5" w:rsidRPr="007C430C" w:rsidTr="00B957E5">
        <w:trPr>
          <w:trHeight w:val="497"/>
          <w:jc w:val="center"/>
        </w:trPr>
        <w:tc>
          <w:tcPr>
            <w:tcW w:w="1557" w:type="pct"/>
            <w:vMerge w:val="restart"/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LOC101107641</w:t>
            </w:r>
          </w:p>
        </w:tc>
        <w:tc>
          <w:tcPr>
            <w:tcW w:w="3443" w:type="pct"/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F:GGATCTGAACACGCGGAGAA</w:t>
            </w:r>
          </w:p>
        </w:tc>
      </w:tr>
      <w:tr w:rsidR="00B957E5" w:rsidRPr="007C430C" w:rsidTr="00B957E5">
        <w:trPr>
          <w:trHeight w:val="540"/>
          <w:jc w:val="center"/>
        </w:trPr>
        <w:tc>
          <w:tcPr>
            <w:tcW w:w="1557" w:type="pct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R:CGCTCTGGTTGTAGTAGCCG</w:t>
            </w:r>
          </w:p>
        </w:tc>
      </w:tr>
      <w:tr w:rsidR="00B957E5" w:rsidRPr="007C430C" w:rsidTr="00B957E5">
        <w:trPr>
          <w:trHeight w:val="466"/>
          <w:jc w:val="center"/>
        </w:trPr>
        <w:tc>
          <w:tcPr>
            <w:tcW w:w="1557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CD14</w:t>
            </w:r>
          </w:p>
        </w:tc>
        <w:tc>
          <w:tcPr>
            <w:tcW w:w="34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F:CCCTCAGTCTCCGTAACGTG</w:t>
            </w:r>
          </w:p>
        </w:tc>
      </w:tr>
      <w:tr w:rsidR="00B957E5" w:rsidRPr="007C430C" w:rsidTr="00B957E5">
        <w:trPr>
          <w:trHeight w:val="557"/>
          <w:jc w:val="center"/>
        </w:trPr>
        <w:tc>
          <w:tcPr>
            <w:tcW w:w="1557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D75D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4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57E5" w:rsidRPr="00B93B25" w:rsidRDefault="00B957E5" w:rsidP="00B957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3B2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R:GTGTGCTTGGGCAATGTTCA</w:t>
            </w:r>
          </w:p>
        </w:tc>
      </w:tr>
    </w:tbl>
    <w:p w:rsidR="007C430C" w:rsidRDefault="007C430C"/>
    <w:p w:rsidR="007A2D32" w:rsidRDefault="007A2D32"/>
    <w:p w:rsidR="007A2D32" w:rsidRDefault="007A2D32"/>
    <w:p w:rsidR="007A2D32" w:rsidRDefault="007A2D32" w:rsidP="007A2D32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114300" distR="114300" wp14:anchorId="5FC987CB" wp14:editId="516B5EBF">
            <wp:extent cx="5276850" cy="3162300"/>
            <wp:effectExtent l="0" t="0" r="0" b="0"/>
            <wp:docPr id="4" name="图片 1" descr="cold1_cold2_cold3_vs_warm1_warm2_warm3_Biological_Process_enrich_dot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old1_cold2_cold3_vs_warm1_warm2_warm3_Biological_Process_enrich_dotplo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32" w:rsidRDefault="007A2D32" w:rsidP="007A2D32">
      <w:pPr>
        <w:spacing w:beforeLines="50" w:before="156" w:afterLines="50" w:after="156" w:line="400" w:lineRule="exact"/>
        <w:ind w:firstLineChars="200" w:firstLine="422"/>
        <w:jc w:val="center"/>
        <w:rPr>
          <w:rFonts w:ascii="Times New Roman" w:eastAsia="宋体" w:hAnsi="Times New Roman" w:cs="Times New Roman"/>
          <w:szCs w:val="21"/>
          <w:lang w:bidi="ar"/>
        </w:rPr>
      </w:pPr>
      <w:r>
        <w:rPr>
          <w:rFonts w:ascii="Times New Roman" w:eastAsia="宋体" w:hAnsi="Times New Roman" w:cs="Times New Roman"/>
          <w:b/>
          <w:szCs w:val="21"/>
          <w:lang w:bidi="ar"/>
        </w:rPr>
        <w:t>Fi</w:t>
      </w:r>
      <w:bookmarkStart w:id="1" w:name="_GoBack"/>
      <w:bookmarkEnd w:id="1"/>
      <w:r>
        <w:rPr>
          <w:rFonts w:ascii="Times New Roman" w:eastAsia="宋体" w:hAnsi="Times New Roman" w:cs="Times New Roman"/>
          <w:b/>
          <w:szCs w:val="21"/>
          <w:lang w:bidi="ar"/>
        </w:rPr>
        <w:t>g</w:t>
      </w:r>
      <w:r>
        <w:rPr>
          <w:rFonts w:ascii="Times New Roman" w:eastAsia="宋体" w:hAnsi="Times New Roman" w:cs="Times New Roman" w:hint="eastAsia"/>
          <w:b/>
          <w:szCs w:val="21"/>
          <w:lang w:bidi="ar"/>
        </w:rPr>
        <w:t>.</w:t>
      </w:r>
      <w:r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  <w:lang w:bidi="ar"/>
        </w:rPr>
        <w:t>S</w:t>
      </w:r>
      <w:r w:rsidR="001D1766">
        <w:rPr>
          <w:rFonts w:ascii="Times New Roman" w:eastAsia="宋体" w:hAnsi="Times New Roman" w:cs="Times New Roman" w:hint="eastAsia"/>
          <w:b/>
          <w:szCs w:val="21"/>
          <w:lang w:bidi="ar"/>
        </w:rPr>
        <w:t>1</w:t>
      </w:r>
      <w:r>
        <w:rPr>
          <w:rFonts w:ascii="Times New Roman" w:eastAsia="宋体" w:hAnsi="Times New Roman" w:cs="Times New Roman"/>
          <w:bCs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/>
          <w:szCs w:val="21"/>
          <w:lang w:bidi="ar"/>
        </w:rPr>
        <w:t>BP enrichment bubble chart</w:t>
      </w:r>
    </w:p>
    <w:p w:rsidR="007A2D32" w:rsidRDefault="007A2D32"/>
    <w:p w:rsidR="007A2D32" w:rsidRDefault="007A2D32">
      <w:r>
        <w:rPr>
          <w:noProof/>
        </w:rPr>
        <w:drawing>
          <wp:inline distT="0" distB="0" distL="0" distR="0" wp14:anchorId="18A87608" wp14:editId="11C4BCF8">
            <wp:extent cx="2619375" cy="2619758"/>
            <wp:effectExtent l="0" t="0" r="0" b="0"/>
            <wp:docPr id="1" name="图片 3" descr="Warm_vs_Cold_OPLS_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arm_vs_Cold_OPLS_D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0141" cy="262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8C72D" wp14:editId="2DCDDBFF">
            <wp:extent cx="2619375" cy="2619375"/>
            <wp:effectExtent l="0" t="0" r="0" b="0"/>
            <wp:docPr id="5" name="图片 4" descr="Warm_vs_Cold_OPLS_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arm_vs_Cold_OPLS_D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0051" cy="262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32" w:rsidRDefault="007A2D32"/>
    <w:p w:rsidR="007A2D32" w:rsidRPr="007A2D32" w:rsidRDefault="007A2D32" w:rsidP="007A2D32">
      <w:pPr>
        <w:jc w:val="center"/>
        <w:rPr>
          <w:b/>
        </w:rPr>
      </w:pPr>
      <w:r w:rsidRPr="007A2D32">
        <w:rPr>
          <w:rFonts w:hint="eastAsia"/>
          <w:b/>
        </w:rPr>
        <w:t>Fig S2</w:t>
      </w:r>
    </w:p>
    <w:p w:rsidR="007A2D32" w:rsidRDefault="007A2D32" w:rsidP="007A2D32">
      <w:pPr>
        <w:ind w:firstLineChars="200" w:firstLine="420"/>
        <w:rPr>
          <w:rFonts w:ascii="Times New Roman" w:hAnsi="Times New Roman" w:cs="Times New Roman"/>
          <w:bCs/>
          <w:szCs w:val="21"/>
        </w:rPr>
      </w:pPr>
    </w:p>
    <w:p w:rsidR="007A2D32" w:rsidRDefault="007A2D32" w:rsidP="007A2D32">
      <w:pPr>
        <w:spacing w:line="400" w:lineRule="exact"/>
        <w:ind w:firstLineChars="200" w:firstLine="420"/>
        <w:jc w:val="center"/>
        <w:rPr>
          <w:rFonts w:ascii="Times New Roman" w:eastAsia="宋体" w:hAnsi="Times New Roman" w:cs="Times New Roman"/>
          <w:szCs w:val="21"/>
          <w:lang w:bidi="ar"/>
        </w:rPr>
      </w:pPr>
      <w:r>
        <w:rPr>
          <w:rFonts w:ascii="Calibri" w:eastAsia="宋体" w:hAnsi="Calibri" w:cs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2321F2" wp14:editId="1CDA3761">
            <wp:simplePos x="0" y="0"/>
            <wp:positionH relativeFrom="column">
              <wp:posOffset>73660</wp:posOffset>
            </wp:positionH>
            <wp:positionV relativeFrom="paragraph">
              <wp:posOffset>182880</wp:posOffset>
            </wp:positionV>
            <wp:extent cx="5270500" cy="2251710"/>
            <wp:effectExtent l="0" t="0" r="6350" b="15240"/>
            <wp:wrapTopAndBottom/>
            <wp:docPr id="10" name="图片 39" descr="Fi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9" descr="Fig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宋体" w:hAnsi="Times New Roman" w:cs="Times New Roman"/>
          <w:szCs w:val="21"/>
          <w:lang w:bidi="ar"/>
        </w:rPr>
        <w:t xml:space="preserve">Fig </w:t>
      </w:r>
      <w:r>
        <w:rPr>
          <w:rFonts w:ascii="Times New Roman" w:eastAsia="宋体" w:hAnsi="Times New Roman" w:cs="Times New Roman" w:hint="eastAsia"/>
          <w:szCs w:val="21"/>
          <w:lang w:bidi="ar"/>
        </w:rPr>
        <w:t xml:space="preserve">S3 </w:t>
      </w: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 xml:space="preserve">a </w:t>
      </w:r>
      <w:r>
        <w:rPr>
          <w:rFonts w:ascii="Times New Roman" w:eastAsia="宋体" w:hAnsi="Times New Roman" w:cs="Times New Roman" w:hint="eastAsia"/>
          <w:szCs w:val="21"/>
          <w:lang w:bidi="ar"/>
        </w:rPr>
        <w:t>KEGG pathway in positive model.</w:t>
      </w:r>
      <w:proofErr w:type="gramEnd"/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>b</w:t>
      </w:r>
      <w:proofErr w:type="gramEnd"/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bidi="ar"/>
        </w:rPr>
        <w:t>KEGG pathway in b negative model</w:t>
      </w:r>
    </w:p>
    <w:p w:rsidR="007A2D32" w:rsidRDefault="007A2D32"/>
    <w:p w:rsidR="007A2D32" w:rsidRDefault="007A2D32"/>
    <w:p w:rsidR="007A2D32" w:rsidRDefault="007A2D32" w:rsidP="007A2D32">
      <w:pPr>
        <w:spacing w:beforeLines="50" w:before="156" w:afterLines="50" w:after="156"/>
        <w:rPr>
          <w:rFonts w:ascii="Times New Roman" w:eastAsia="宋体" w:hAnsi="Times New Roman" w:cs="Times New Roman"/>
          <w:b/>
          <w:bCs/>
          <w:szCs w:val="21"/>
          <w:lang w:bidi="ar"/>
        </w:rPr>
      </w:pPr>
      <w:r>
        <w:rPr>
          <w:rFonts w:ascii="Times New Roman" w:eastAsia="宋体" w:hAnsi="Times New Roman" w:cs="Times New Roman"/>
          <w:b/>
          <w:bCs/>
          <w:noProof/>
          <w:szCs w:val="21"/>
        </w:rPr>
        <w:drawing>
          <wp:inline distT="0" distB="0" distL="114300" distR="114300" wp14:anchorId="5A435F87" wp14:editId="65B4A9B7">
            <wp:extent cx="3343275" cy="3343275"/>
            <wp:effectExtent l="0" t="0" r="9525" b="9525"/>
            <wp:docPr id="14" name="图片 23" descr="correlation_hea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3" descr="correlation_heatmap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32" w:rsidRDefault="007A2D32" w:rsidP="007A2D32">
      <w:pPr>
        <w:spacing w:beforeLines="50" w:before="156" w:afterLines="50" w:after="156"/>
        <w:rPr>
          <w:rFonts w:ascii="Times New Roman" w:hAnsi="Times New Roman" w:cs="Times New Roman"/>
          <w:bCs/>
          <w:szCs w:val="21"/>
        </w:rPr>
      </w:pPr>
      <w:proofErr w:type="gramStart"/>
      <w:r>
        <w:rPr>
          <w:rFonts w:ascii="Times New Roman" w:eastAsia="宋体" w:hAnsi="Times New Roman" w:cs="Times New Roman"/>
          <w:b/>
          <w:szCs w:val="21"/>
          <w:lang w:bidi="ar"/>
        </w:rPr>
        <w:t>Fig</w:t>
      </w:r>
      <w:r>
        <w:rPr>
          <w:rFonts w:ascii="Times New Roman" w:eastAsia="宋体" w:hAnsi="Times New Roman" w:cs="Times New Roman" w:hint="eastAsia"/>
          <w:b/>
          <w:szCs w:val="21"/>
          <w:lang w:bidi="ar"/>
        </w:rPr>
        <w:t>.</w:t>
      </w:r>
      <w:proofErr w:type="gramEnd"/>
      <w:r>
        <w:rPr>
          <w:rFonts w:ascii="Times New Roman" w:eastAsia="宋体" w:hAnsi="Times New Roman" w:cs="Times New Roman"/>
          <w:b/>
          <w:szCs w:val="21"/>
          <w:lang w:bidi="ar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  <w:lang w:bidi="ar"/>
        </w:rPr>
        <w:t>S4</w:t>
      </w:r>
      <w:r>
        <w:rPr>
          <w:rFonts w:ascii="Times New Roman" w:eastAsia="宋体" w:hAnsi="Times New Roman" w:cs="Times New Roman" w:hint="eastAsia"/>
          <w:bCs/>
          <w:szCs w:val="21"/>
          <w:lang w:bidi="ar"/>
        </w:rPr>
        <w:t xml:space="preserve"> Correlation analysis between rumen microbes and host genes</w:t>
      </w:r>
    </w:p>
    <w:p w:rsidR="007A2D32" w:rsidRDefault="007A2D32"/>
    <w:p w:rsidR="00A51782" w:rsidRDefault="00A51782"/>
    <w:p w:rsidR="00A51782" w:rsidRDefault="00A51782">
      <w:r>
        <w:rPr>
          <w:rFonts w:hint="eastAsia"/>
          <w:noProof/>
        </w:rPr>
        <w:lastRenderedPageBreak/>
        <w:drawing>
          <wp:inline distT="0" distB="0" distL="0" distR="0">
            <wp:extent cx="5267325" cy="5695950"/>
            <wp:effectExtent l="0" t="0" r="9525" b="0"/>
            <wp:docPr id="2" name="图片 2" descr="E:\藏绵羊实验相关数据库\全转录组\mRNA文章\上调基因分析\KEGG_pathway\kegg_map\ko00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藏绵羊实验相关数据库\全转录组\mRNA文章\上调基因分析\KEGG_pathway\kegg_map\ko001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82" w:rsidRDefault="00A51782" w:rsidP="00A51782">
      <w:pPr>
        <w:jc w:val="center"/>
      </w:pPr>
      <w:r>
        <w:rPr>
          <w:rFonts w:hint="eastAsia"/>
        </w:rPr>
        <w:t xml:space="preserve">Fig S5 </w:t>
      </w:r>
      <w:r>
        <w:t>K</w:t>
      </w:r>
      <w:r>
        <w:rPr>
          <w:rFonts w:hint="eastAsia"/>
        </w:rPr>
        <w:t>o00140 pathway</w:t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3438525"/>
            <wp:effectExtent l="0" t="0" r="9525" b="9525"/>
            <wp:docPr id="3" name="图片 3" descr="E:\藏绵羊实验相关数据库\全转录组\mRNA文章\上调基因分析\KEGG_pathway\kegg_map\ko00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藏绵羊实验相关数据库\全转录组\mRNA文章\上调基因分析\KEGG_pathway\kegg_map\ko008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82" w:rsidRPr="007A2D32" w:rsidRDefault="00A51782" w:rsidP="00A51782">
      <w:pPr>
        <w:jc w:val="center"/>
      </w:pPr>
      <w:r>
        <w:rPr>
          <w:rFonts w:ascii="Times New Roman" w:hAnsi="Times New Roman" w:cs="Times New Roman" w:hint="eastAsia"/>
        </w:rPr>
        <w:t xml:space="preserve">Fig S6 </w:t>
      </w:r>
      <w:r>
        <w:rPr>
          <w:rFonts w:ascii="Times New Roman" w:hAnsi="Times New Roman" w:cs="Times New Roman"/>
        </w:rPr>
        <w:t>ko00830</w:t>
      </w:r>
      <w:r>
        <w:rPr>
          <w:rFonts w:ascii="Times New Roman" w:hAnsi="Times New Roman" w:cs="Times New Roman" w:hint="eastAsia"/>
        </w:rPr>
        <w:t xml:space="preserve"> pathway</w:t>
      </w:r>
    </w:p>
    <w:sectPr w:rsidR="00A51782" w:rsidRPr="007A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A9" w:rsidRDefault="00EE4AA9" w:rsidP="00B93B25">
      <w:r>
        <w:separator/>
      </w:r>
    </w:p>
  </w:endnote>
  <w:endnote w:type="continuationSeparator" w:id="0">
    <w:p w:rsidR="00EE4AA9" w:rsidRDefault="00EE4AA9" w:rsidP="00B9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A9" w:rsidRDefault="00EE4AA9" w:rsidP="00B93B25">
      <w:r>
        <w:separator/>
      </w:r>
    </w:p>
  </w:footnote>
  <w:footnote w:type="continuationSeparator" w:id="0">
    <w:p w:rsidR="00EE4AA9" w:rsidRDefault="00EE4AA9" w:rsidP="00B9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08"/>
    <w:rsid w:val="00046708"/>
    <w:rsid w:val="000C5109"/>
    <w:rsid w:val="000E1D13"/>
    <w:rsid w:val="001A6700"/>
    <w:rsid w:val="001D1766"/>
    <w:rsid w:val="002334F5"/>
    <w:rsid w:val="00283476"/>
    <w:rsid w:val="002F1E67"/>
    <w:rsid w:val="002F324F"/>
    <w:rsid w:val="00353DFD"/>
    <w:rsid w:val="00360C5D"/>
    <w:rsid w:val="003B46CE"/>
    <w:rsid w:val="0041065F"/>
    <w:rsid w:val="00446812"/>
    <w:rsid w:val="00510D97"/>
    <w:rsid w:val="00532257"/>
    <w:rsid w:val="005337C0"/>
    <w:rsid w:val="00574886"/>
    <w:rsid w:val="00584739"/>
    <w:rsid w:val="005931ED"/>
    <w:rsid w:val="005B363B"/>
    <w:rsid w:val="00624A5B"/>
    <w:rsid w:val="006F4CF4"/>
    <w:rsid w:val="007134B3"/>
    <w:rsid w:val="0079154C"/>
    <w:rsid w:val="007A2D32"/>
    <w:rsid w:val="007B6A4E"/>
    <w:rsid w:val="007C430C"/>
    <w:rsid w:val="007F78E0"/>
    <w:rsid w:val="008934FB"/>
    <w:rsid w:val="008D1E3C"/>
    <w:rsid w:val="008D266D"/>
    <w:rsid w:val="008D3A1E"/>
    <w:rsid w:val="00976193"/>
    <w:rsid w:val="009D4B3E"/>
    <w:rsid w:val="00A16471"/>
    <w:rsid w:val="00A33054"/>
    <w:rsid w:val="00A51782"/>
    <w:rsid w:val="00A63B95"/>
    <w:rsid w:val="00A76D45"/>
    <w:rsid w:val="00AC0881"/>
    <w:rsid w:val="00AC5721"/>
    <w:rsid w:val="00B3169B"/>
    <w:rsid w:val="00B71E39"/>
    <w:rsid w:val="00B93B25"/>
    <w:rsid w:val="00B957E5"/>
    <w:rsid w:val="00BA7D89"/>
    <w:rsid w:val="00BE0D79"/>
    <w:rsid w:val="00C7101C"/>
    <w:rsid w:val="00CA5E97"/>
    <w:rsid w:val="00D200D6"/>
    <w:rsid w:val="00D5302C"/>
    <w:rsid w:val="00D6725D"/>
    <w:rsid w:val="00D943AC"/>
    <w:rsid w:val="00DC1F6F"/>
    <w:rsid w:val="00E04ADF"/>
    <w:rsid w:val="00EB1C2A"/>
    <w:rsid w:val="00EE36B6"/>
    <w:rsid w:val="00EE4AA9"/>
    <w:rsid w:val="00F23880"/>
    <w:rsid w:val="00F4648B"/>
    <w:rsid w:val="00FC0EDB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D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2021-09-25T11:40:00Z</dcterms:created>
  <dcterms:modified xsi:type="dcterms:W3CDTF">2021-10-11T01:35:00Z</dcterms:modified>
</cp:coreProperties>
</file>