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3706B4" w14:textId="77777777" w:rsidR="00E348D0" w:rsidRPr="001549D3" w:rsidRDefault="00E348D0" w:rsidP="00E348D0">
      <w:pPr>
        <w:pStyle w:val="SupplementaryMaterial"/>
        <w:rPr>
          <w:b w:val="0"/>
        </w:rPr>
      </w:pPr>
      <w:r w:rsidRPr="001549D3">
        <w:t>Supplementary Material</w:t>
      </w:r>
    </w:p>
    <w:p w14:paraId="06E4EF2D" w14:textId="77777777" w:rsidR="00606F62" w:rsidRPr="00EA1721" w:rsidRDefault="00606F6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EA1721">
        <w:rPr>
          <w:rFonts w:ascii="Times New Roman" w:eastAsia="宋体" w:hAnsi="Times New Roman" w:cs="Times New Roman"/>
          <w:sz w:val="24"/>
          <w:szCs w:val="24"/>
        </w:rPr>
        <w:t xml:space="preserve">R code for Figure </w:t>
      </w:r>
      <w:r w:rsidR="003C2471" w:rsidRPr="00EA1721">
        <w:rPr>
          <w:rFonts w:ascii="Times New Roman" w:eastAsia="宋体" w:hAnsi="Times New Roman" w:cs="Times New Roman"/>
          <w:sz w:val="24"/>
          <w:szCs w:val="24"/>
        </w:rPr>
        <w:t>S</w:t>
      </w:r>
      <w:r w:rsidR="00F11C46" w:rsidRPr="00EA1721">
        <w:rPr>
          <w:rFonts w:ascii="Times New Roman" w:eastAsia="宋体" w:hAnsi="Times New Roman" w:cs="Times New Roman"/>
          <w:sz w:val="24"/>
          <w:szCs w:val="24"/>
        </w:rPr>
        <w:t>2</w:t>
      </w:r>
    </w:p>
    <w:p w14:paraId="17B83A09" w14:textId="06295092" w:rsidR="00606F62" w:rsidRPr="00EA1721" w:rsidRDefault="00606F6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EA1721">
        <w:rPr>
          <w:rFonts w:ascii="Times New Roman" w:eastAsia="宋体" w:hAnsi="Times New Roman" w:cs="Times New Roman"/>
          <w:sz w:val="24"/>
          <w:szCs w:val="24"/>
        </w:rPr>
        <w:t xml:space="preserve">Table </w:t>
      </w:r>
      <w:r w:rsidR="003C2471" w:rsidRPr="00EA1721">
        <w:rPr>
          <w:rFonts w:ascii="Times New Roman" w:eastAsia="宋体" w:hAnsi="Times New Roman" w:cs="Times New Roman"/>
          <w:sz w:val="24"/>
          <w:szCs w:val="24"/>
        </w:rPr>
        <w:t>S</w:t>
      </w:r>
      <w:r w:rsidRPr="00EA1721">
        <w:rPr>
          <w:rFonts w:ascii="Times New Roman" w:eastAsia="宋体" w:hAnsi="Times New Roman" w:cs="Times New Roman"/>
          <w:sz w:val="24"/>
          <w:szCs w:val="24"/>
        </w:rPr>
        <w:t>1 Sensitivity analyses of association between de</w:t>
      </w:r>
      <w:r w:rsidR="00482EBA">
        <w:rPr>
          <w:rFonts w:ascii="Times New Roman" w:eastAsia="宋体" w:hAnsi="Times New Roman" w:cs="Times New Roman"/>
          <w:sz w:val="24"/>
          <w:szCs w:val="24"/>
        </w:rPr>
        <w:t>mographic characteristics and Δ</w:t>
      </w:r>
      <w:r w:rsidRPr="00EA1721">
        <w:rPr>
          <w:rFonts w:ascii="Times New Roman" w:eastAsia="宋体" w:hAnsi="Times New Roman" w:cs="Times New Roman"/>
          <w:sz w:val="24"/>
          <w:szCs w:val="24"/>
        </w:rPr>
        <w:t>CDI-S score using complete data.</w:t>
      </w:r>
    </w:p>
    <w:p w14:paraId="119736F3" w14:textId="1FDD558B" w:rsidR="00606F62" w:rsidRPr="00EA1721" w:rsidRDefault="00606F6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EA1721">
        <w:rPr>
          <w:rFonts w:ascii="Times New Roman" w:eastAsia="宋体" w:hAnsi="Times New Roman" w:cs="Times New Roman"/>
          <w:sz w:val="24"/>
          <w:szCs w:val="24"/>
        </w:rPr>
        <w:t xml:space="preserve">Table </w:t>
      </w:r>
      <w:r w:rsidR="003C2471" w:rsidRPr="00EA1721">
        <w:rPr>
          <w:rFonts w:ascii="Times New Roman" w:eastAsia="宋体" w:hAnsi="Times New Roman" w:cs="Times New Roman"/>
          <w:sz w:val="24"/>
          <w:szCs w:val="24"/>
        </w:rPr>
        <w:t>S</w:t>
      </w:r>
      <w:r w:rsidRPr="00EA1721">
        <w:rPr>
          <w:rFonts w:ascii="Times New Roman" w:eastAsia="宋体" w:hAnsi="Times New Roman" w:cs="Times New Roman"/>
          <w:sz w:val="24"/>
          <w:szCs w:val="24"/>
        </w:rPr>
        <w:t>2 Sensitivity analyses of association between de</w:t>
      </w:r>
      <w:r w:rsidR="00482EBA">
        <w:rPr>
          <w:rFonts w:ascii="Times New Roman" w:eastAsia="宋体" w:hAnsi="Times New Roman" w:cs="Times New Roman"/>
          <w:sz w:val="24"/>
          <w:szCs w:val="24"/>
        </w:rPr>
        <w:t>mographic characteristics and Δ</w:t>
      </w:r>
      <w:r w:rsidRPr="00EA1721">
        <w:rPr>
          <w:rFonts w:ascii="Times New Roman" w:eastAsia="宋体" w:hAnsi="Times New Roman" w:cs="Times New Roman"/>
          <w:sz w:val="24"/>
          <w:szCs w:val="24"/>
        </w:rPr>
        <w:t>SCARED score using complete data.</w:t>
      </w:r>
    </w:p>
    <w:p w14:paraId="7123CD49" w14:textId="04B8E31C" w:rsidR="00724D39" w:rsidRPr="00EA1721" w:rsidRDefault="00606F6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EA1721">
        <w:rPr>
          <w:rFonts w:ascii="Times New Roman" w:eastAsia="宋体" w:hAnsi="Times New Roman" w:cs="Times New Roman"/>
          <w:sz w:val="24"/>
          <w:szCs w:val="24"/>
        </w:rPr>
        <w:t xml:space="preserve">Figure </w:t>
      </w:r>
      <w:r w:rsidR="003C2471" w:rsidRPr="00EA1721">
        <w:rPr>
          <w:rFonts w:ascii="Times New Roman" w:eastAsia="宋体" w:hAnsi="Times New Roman" w:cs="Times New Roman"/>
          <w:sz w:val="24"/>
          <w:szCs w:val="24"/>
        </w:rPr>
        <w:t>S</w:t>
      </w:r>
      <w:r w:rsidR="00482EBA">
        <w:rPr>
          <w:rFonts w:ascii="Times New Roman" w:eastAsia="宋体" w:hAnsi="Times New Roman" w:cs="Times New Roman"/>
          <w:sz w:val="24"/>
          <w:szCs w:val="24"/>
        </w:rPr>
        <w:t xml:space="preserve">1 </w:t>
      </w:r>
      <w:proofErr w:type="gramStart"/>
      <w:r w:rsidR="00482EBA">
        <w:rPr>
          <w:rFonts w:ascii="Times New Roman" w:eastAsia="宋体" w:hAnsi="Times New Roman" w:cs="Times New Roman"/>
          <w:sz w:val="24"/>
          <w:szCs w:val="24"/>
        </w:rPr>
        <w:t>The</w:t>
      </w:r>
      <w:proofErr w:type="gramEnd"/>
      <w:r w:rsidR="00482EBA">
        <w:rPr>
          <w:rFonts w:ascii="Times New Roman" w:eastAsia="宋体" w:hAnsi="Times New Roman" w:cs="Times New Roman"/>
          <w:sz w:val="24"/>
          <w:szCs w:val="24"/>
        </w:rPr>
        <w:t xml:space="preserve"> distribution of ΔCDI-S and Δ</w:t>
      </w:r>
      <w:r w:rsidRPr="00EA1721">
        <w:rPr>
          <w:rFonts w:ascii="Times New Roman" w:eastAsia="宋体" w:hAnsi="Times New Roman" w:cs="Times New Roman"/>
          <w:sz w:val="24"/>
          <w:szCs w:val="24"/>
        </w:rPr>
        <w:t>SCARED score.</w:t>
      </w:r>
    </w:p>
    <w:p w14:paraId="05874E87" w14:textId="5D096771" w:rsidR="006D36AA" w:rsidRPr="00984E8D" w:rsidRDefault="006D36AA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EA1721">
        <w:rPr>
          <w:rFonts w:ascii="Times New Roman" w:eastAsia="宋体" w:hAnsi="Times New Roman" w:cs="Times New Roman"/>
          <w:sz w:val="24"/>
          <w:szCs w:val="24"/>
        </w:rPr>
        <w:t xml:space="preserve">Figure </w:t>
      </w:r>
      <w:r w:rsidR="003C2471" w:rsidRPr="00EA1721">
        <w:rPr>
          <w:rFonts w:ascii="Times New Roman" w:eastAsia="宋体" w:hAnsi="Times New Roman" w:cs="Times New Roman"/>
          <w:sz w:val="24"/>
          <w:szCs w:val="24"/>
        </w:rPr>
        <w:t>S</w:t>
      </w:r>
      <w:r w:rsidRPr="00EA1721">
        <w:rPr>
          <w:rFonts w:ascii="Times New Roman" w:eastAsia="宋体" w:hAnsi="Times New Roman" w:cs="Times New Roman"/>
          <w:sz w:val="24"/>
          <w:szCs w:val="24"/>
        </w:rPr>
        <w:t xml:space="preserve">2 CDI-S and SCARED score distribution in elementary students. (A) Distribution of CDI-S and SCARED score at two waves in </w:t>
      </w:r>
      <w:r w:rsidR="00482EBA">
        <w:rPr>
          <w:rFonts w:ascii="Times New Roman" w:eastAsia="宋体" w:hAnsi="Times New Roman" w:cs="Times New Roman" w:hint="eastAsia"/>
          <w:sz w:val="24"/>
          <w:szCs w:val="24"/>
        </w:rPr>
        <w:t>G</w:t>
      </w:r>
      <w:r w:rsidR="00482EBA" w:rsidRPr="00EA1721">
        <w:rPr>
          <w:rFonts w:ascii="Times New Roman" w:eastAsia="宋体" w:hAnsi="Times New Roman" w:cs="Times New Roman"/>
          <w:sz w:val="24"/>
          <w:szCs w:val="24"/>
        </w:rPr>
        <w:t>rades 3</w:t>
      </w:r>
      <w:r w:rsidR="00482EBA">
        <w:rPr>
          <w:rFonts w:ascii="Times New Roman" w:eastAsia="宋体" w:hAnsi="Times New Roman" w:cs="Times New Roman"/>
          <w:kern w:val="0"/>
          <w:sz w:val="24"/>
          <w:szCs w:val="24"/>
        </w:rPr>
        <w:t>–</w:t>
      </w:r>
      <w:r w:rsidR="00482EBA" w:rsidRPr="00EA1721">
        <w:rPr>
          <w:rFonts w:ascii="Times New Roman" w:eastAsia="宋体" w:hAnsi="Times New Roman" w:cs="Times New Roman"/>
          <w:sz w:val="24"/>
          <w:szCs w:val="24"/>
        </w:rPr>
        <w:t>6</w:t>
      </w:r>
      <w:r w:rsidRPr="00EA1721">
        <w:rPr>
          <w:rFonts w:ascii="Times New Roman" w:eastAsia="宋体" w:hAnsi="Times New Roman" w:cs="Times New Roman"/>
          <w:sz w:val="24"/>
          <w:szCs w:val="24"/>
        </w:rPr>
        <w:t>. The vertical line in each distr</w:t>
      </w: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ibution represents the mean. Blue represents March and red represents </w:t>
      </w:r>
      <w:r w:rsidR="00482EBA">
        <w:rPr>
          <w:rFonts w:ascii="Times New Roman" w:eastAsia="宋体" w:hAnsi="Times New Roman" w:cs="Times New Roman"/>
          <w:sz w:val="24"/>
          <w:szCs w:val="24"/>
        </w:rPr>
        <w:t>November. (B) Distribution of ΔCDI-S and Δ</w:t>
      </w: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SCARED score in Wuhan and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Huangshi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and in </w:t>
      </w:r>
      <w:r w:rsidR="00482EBA">
        <w:rPr>
          <w:rFonts w:ascii="Times New Roman" w:eastAsia="宋体" w:hAnsi="Times New Roman" w:cs="Times New Roman" w:hint="eastAsia"/>
          <w:sz w:val="24"/>
          <w:szCs w:val="24"/>
        </w:rPr>
        <w:t>G</w:t>
      </w:r>
      <w:r w:rsidR="00482EBA" w:rsidRPr="00EA1721">
        <w:rPr>
          <w:rFonts w:ascii="Times New Roman" w:eastAsia="宋体" w:hAnsi="Times New Roman" w:cs="Times New Roman"/>
          <w:sz w:val="24"/>
          <w:szCs w:val="24"/>
        </w:rPr>
        <w:t>rades 3</w:t>
      </w:r>
      <w:r w:rsidR="00482EBA">
        <w:rPr>
          <w:rFonts w:ascii="Times New Roman" w:eastAsia="宋体" w:hAnsi="Times New Roman" w:cs="Times New Roman"/>
          <w:kern w:val="0"/>
          <w:sz w:val="24"/>
          <w:szCs w:val="24"/>
        </w:rPr>
        <w:t>–</w:t>
      </w:r>
      <w:r w:rsidR="00482EBA" w:rsidRPr="00EA1721">
        <w:rPr>
          <w:rFonts w:ascii="Times New Roman" w:eastAsia="宋体" w:hAnsi="Times New Roman" w:cs="Times New Roman"/>
          <w:sz w:val="24"/>
          <w:szCs w:val="24"/>
        </w:rPr>
        <w:t>6</w:t>
      </w:r>
      <w:r w:rsidRPr="00984E8D">
        <w:rPr>
          <w:rFonts w:ascii="Times New Roman" w:eastAsia="宋体" w:hAnsi="Times New Roman" w:cs="Times New Roman"/>
          <w:sz w:val="24"/>
          <w:szCs w:val="24"/>
        </w:rPr>
        <w:t>. The vertical line in each distribution represents the m</w:t>
      </w:r>
      <w:r w:rsidR="00627C02">
        <w:rPr>
          <w:rFonts w:ascii="Times New Roman" w:eastAsia="宋体" w:hAnsi="Times New Roman" w:cs="Times New Roman"/>
          <w:sz w:val="24"/>
          <w:szCs w:val="24"/>
        </w:rPr>
        <w:t xml:space="preserve">ean. Blue represents Wuhan and red represents </w:t>
      </w:r>
      <w:proofErr w:type="spellStart"/>
      <w:r w:rsidR="00627C02">
        <w:rPr>
          <w:rFonts w:ascii="Times New Roman" w:eastAsia="宋体" w:hAnsi="Times New Roman" w:cs="Times New Roman"/>
          <w:sz w:val="24"/>
          <w:szCs w:val="24"/>
        </w:rPr>
        <w:t>Huangshi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.</w:t>
      </w:r>
    </w:p>
    <w:p w14:paraId="32DC3ED3" w14:textId="77777777" w:rsidR="00724D39" w:rsidRPr="00984E8D" w:rsidRDefault="00724D39" w:rsidP="00E61E75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984E8D">
        <w:rPr>
          <w:rFonts w:ascii="Times New Roman" w:eastAsia="宋体" w:hAnsi="Times New Roman" w:cs="Times New Roman"/>
          <w:b/>
          <w:sz w:val="24"/>
          <w:szCs w:val="24"/>
        </w:rPr>
        <w:br w:type="page"/>
      </w:r>
    </w:p>
    <w:p w14:paraId="4662FDD1" w14:textId="77777777" w:rsidR="00E615B1" w:rsidRPr="00EA1721" w:rsidRDefault="00E615B1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EA1721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R code for Figure </w:t>
      </w:r>
      <w:r w:rsidR="003C2471" w:rsidRPr="00EA1721">
        <w:rPr>
          <w:rFonts w:ascii="Times New Roman" w:eastAsia="宋体" w:hAnsi="Times New Roman" w:cs="Times New Roman"/>
          <w:sz w:val="24"/>
          <w:szCs w:val="24"/>
        </w:rPr>
        <w:t>S</w:t>
      </w:r>
      <w:r w:rsidR="00F11C46" w:rsidRPr="00EA1721">
        <w:rPr>
          <w:rFonts w:ascii="Times New Roman" w:eastAsia="宋体" w:hAnsi="Times New Roman" w:cs="Times New Roman"/>
          <w:sz w:val="24"/>
          <w:szCs w:val="24"/>
        </w:rPr>
        <w:t>2</w:t>
      </w:r>
    </w:p>
    <w:p w14:paraId="5EB01A9C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p &lt;- </w:t>
      </w:r>
      <w:proofErr w:type="spellStart"/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ggplot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</w:t>
      </w:r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 xml:space="preserve">data = data, mapping =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aes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</w:t>
      </w:r>
    </w:p>
    <w:p w14:paraId="24F9AACA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x = score, </w:t>
      </w:r>
    </w:p>
    <w:p w14:paraId="1919D23D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y = Time,</w:t>
      </w:r>
    </w:p>
    <w:p w14:paraId="0EA3333F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fill = Time))</w:t>
      </w:r>
    </w:p>
    <w:p w14:paraId="25F1BD7F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p +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geom_density_</w:t>
      </w:r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ridges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</w:t>
      </w:r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>alpha = 0.5,</w:t>
      </w:r>
    </w:p>
    <w:p w14:paraId="45FF8129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                     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quantile_lines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=TRUE,</w:t>
      </w:r>
    </w:p>
    <w:p w14:paraId="760ADB6E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                     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quantile_fun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=function(x</w:t>
      </w:r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,...</w:t>
      </w:r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>)mean(x)) +</w:t>
      </w:r>
    </w:p>
    <w:p w14:paraId="19910D7D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</w:t>
      </w:r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guides(</w:t>
      </w:r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>fill = FALSE) +</w:t>
      </w:r>
    </w:p>
    <w:p w14:paraId="6CBF3811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</w:t>
      </w:r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labs(</w:t>
      </w:r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>x = "Scale score",</w:t>
      </w:r>
    </w:p>
    <w:p w14:paraId="7ED6E533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     y = "Time"</w:t>
      </w:r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)+</w:t>
      </w:r>
      <w:proofErr w:type="spellStart"/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>facet_grid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grade~group,scales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="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free_x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")+</w:t>
      </w:r>
    </w:p>
    <w:p w14:paraId="1523CDA4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</w:t>
      </w:r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theme(</w:t>
      </w:r>
      <w:proofErr w:type="spellStart"/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>axis.title.x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=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element_text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(size=30),</w:t>
      </w:r>
    </w:p>
    <w:p w14:paraId="1994C6A6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     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axis.title.y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=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element_</w:t>
      </w:r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text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</w:t>
      </w:r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>size=30),</w:t>
      </w:r>
    </w:p>
    <w:p w14:paraId="7B959F60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     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axis.text.x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=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element_text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(size=30),</w:t>
      </w:r>
    </w:p>
    <w:p w14:paraId="3610143F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     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axis.text.y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=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element_</w:t>
      </w:r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text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</w:t>
      </w:r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>size=30),</w:t>
      </w:r>
    </w:p>
    <w:p w14:paraId="21E57DCB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      </w:t>
      </w:r>
      <w:proofErr w:type="spellStart"/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strip.text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=</w:t>
      </w:r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element_text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 size = 30),</w:t>
      </w:r>
    </w:p>
    <w:p w14:paraId="7C17A477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      text=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element_text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(family="Arial"),</w:t>
      </w:r>
    </w:p>
    <w:p w14:paraId="320D73A0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     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panel.grid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=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element_</w:t>
      </w:r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blank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()</w:t>
      </w:r>
      <w:proofErr w:type="gramEnd"/>
    </w:p>
    <w:p w14:paraId="4919877C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)</w:t>
      </w:r>
    </w:p>
    <w:p w14:paraId="736F6906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</w:p>
    <w:p w14:paraId="141D083D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</w:p>
    <w:p w14:paraId="38D1C5C8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p &lt;- </w:t>
      </w:r>
      <w:proofErr w:type="spellStart"/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ggplot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</w:t>
      </w:r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 xml:space="preserve">data = data1, mapping =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aes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</w:t>
      </w:r>
    </w:p>
    <w:p w14:paraId="629D5748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x = score, </w:t>
      </w:r>
    </w:p>
    <w:p w14:paraId="492A45E3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y = location,</w:t>
      </w:r>
    </w:p>
    <w:p w14:paraId="75C80268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fill = location))</w:t>
      </w:r>
    </w:p>
    <w:p w14:paraId="15115408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p +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geom_density_</w:t>
      </w:r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ridges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</w:t>
      </w:r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>alpha = 0.5,</w:t>
      </w:r>
    </w:p>
    <w:p w14:paraId="54D1814F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                     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quantile_lines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=TRUE,</w:t>
      </w:r>
    </w:p>
    <w:p w14:paraId="045A9BB4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                     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quantile_fun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=function(x</w:t>
      </w:r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,...</w:t>
      </w:r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>)mean(x)) +</w:t>
      </w:r>
    </w:p>
    <w:p w14:paraId="2314005D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</w:t>
      </w:r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guides(</w:t>
      </w:r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>fill = FALSE) +</w:t>
      </w:r>
    </w:p>
    <w:p w14:paraId="515EBD8F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</w:t>
      </w:r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labs(</w:t>
      </w:r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>x = "Δ Score",</w:t>
      </w:r>
    </w:p>
    <w:p w14:paraId="3A9B059E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     y = "Location"</w:t>
      </w:r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)+</w:t>
      </w:r>
      <w:proofErr w:type="spellStart"/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>facet_grid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grade~group,scales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="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free_x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")+</w:t>
      </w:r>
    </w:p>
    <w:p w14:paraId="6833631A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</w:t>
      </w:r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theme(</w:t>
      </w:r>
      <w:proofErr w:type="spellStart"/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>axis.title.x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=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element_text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(size=30),</w:t>
      </w:r>
    </w:p>
    <w:p w14:paraId="166DBB15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     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axis.title.y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=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element_</w:t>
      </w:r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text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</w:t>
      </w:r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>size=30),</w:t>
      </w:r>
    </w:p>
    <w:p w14:paraId="0AAED7EB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     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axis.text.x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=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element_text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(size=30),</w:t>
      </w:r>
    </w:p>
    <w:p w14:paraId="709E0A31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     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axis.text.y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=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element_</w:t>
      </w:r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text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</w:t>
      </w:r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>size=30),</w:t>
      </w:r>
    </w:p>
    <w:p w14:paraId="79F9E000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      </w:t>
      </w:r>
      <w:proofErr w:type="spellStart"/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strip.text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=</w:t>
      </w:r>
      <w:proofErr w:type="gramEnd"/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element_text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 size = 30),</w:t>
      </w:r>
    </w:p>
    <w:p w14:paraId="021356EA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     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panel.grid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=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element_</w:t>
      </w:r>
      <w:proofErr w:type="gramStart"/>
      <w:r w:rsidRPr="00984E8D">
        <w:rPr>
          <w:rFonts w:ascii="Times New Roman" w:eastAsia="宋体" w:hAnsi="Times New Roman" w:cs="Times New Roman"/>
          <w:sz w:val="24"/>
          <w:szCs w:val="24"/>
        </w:rPr>
        <w:t>blank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()</w:t>
      </w:r>
      <w:proofErr w:type="gramEnd"/>
    </w:p>
    <w:p w14:paraId="3AFA0CAD" w14:textId="77777777" w:rsidR="00231542" w:rsidRPr="00984E8D" w:rsidRDefault="00231542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 )</w:t>
      </w:r>
    </w:p>
    <w:p w14:paraId="25C50F22" w14:textId="77777777" w:rsidR="00E615B1" w:rsidRPr="00984E8D" w:rsidRDefault="00E615B1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13E2645F" w14:textId="0CA1C454" w:rsidR="00685283" w:rsidRPr="00AA22D5" w:rsidRDefault="00685283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AA22D5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Table </w:t>
      </w:r>
      <w:r w:rsidR="003C2471" w:rsidRPr="00AA22D5">
        <w:rPr>
          <w:rFonts w:ascii="Times New Roman" w:eastAsia="宋体" w:hAnsi="Times New Roman" w:cs="Times New Roman"/>
          <w:sz w:val="24"/>
          <w:szCs w:val="24"/>
        </w:rPr>
        <w:t>S</w:t>
      </w:r>
      <w:r w:rsidRPr="00AA22D5">
        <w:rPr>
          <w:rFonts w:ascii="Times New Roman" w:eastAsia="宋体" w:hAnsi="Times New Roman" w:cs="Times New Roman"/>
          <w:sz w:val="24"/>
          <w:szCs w:val="24"/>
        </w:rPr>
        <w:t>1 Sensitivity analyses of association between de</w:t>
      </w:r>
      <w:r w:rsidR="00FC0BDA">
        <w:rPr>
          <w:rFonts w:ascii="Times New Roman" w:eastAsia="宋体" w:hAnsi="Times New Roman" w:cs="Times New Roman"/>
          <w:sz w:val="24"/>
          <w:szCs w:val="24"/>
        </w:rPr>
        <w:t>mographic characteristics and Δ</w:t>
      </w:r>
      <w:r w:rsidRPr="00AA22D5">
        <w:rPr>
          <w:rFonts w:ascii="Times New Roman" w:eastAsia="宋体" w:hAnsi="Times New Roman" w:cs="Times New Roman"/>
          <w:sz w:val="24"/>
          <w:szCs w:val="24"/>
        </w:rPr>
        <w:t>CDI-S score using complete data</w:t>
      </w:r>
      <w:r w:rsidR="005966D7" w:rsidRPr="00AA22D5">
        <w:rPr>
          <w:rFonts w:ascii="Times New Roman" w:eastAsia="宋体" w:hAnsi="Times New Roman" w:cs="Times New Roman"/>
          <w:sz w:val="24"/>
          <w:szCs w:val="24"/>
        </w:rPr>
        <w:t>.</w:t>
      </w:r>
    </w:p>
    <w:tbl>
      <w:tblPr>
        <w:tblW w:w="5749" w:type="pct"/>
        <w:tblInd w:w="-482" w:type="dxa"/>
        <w:tblLook w:val="04A0" w:firstRow="1" w:lastRow="0" w:firstColumn="1" w:lastColumn="0" w:noHBand="0" w:noVBand="1"/>
      </w:tblPr>
      <w:tblGrid>
        <w:gridCol w:w="587"/>
        <w:gridCol w:w="3201"/>
        <w:gridCol w:w="2437"/>
        <w:gridCol w:w="1986"/>
        <w:gridCol w:w="2167"/>
      </w:tblGrid>
      <w:tr w:rsidR="00685283" w:rsidRPr="00AA22D5" w14:paraId="00B9932F" w14:textId="77777777" w:rsidTr="00AA22D5">
        <w:trPr>
          <w:trHeight w:val="315"/>
        </w:trPr>
        <w:tc>
          <w:tcPr>
            <w:tcW w:w="1825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13BE5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Characteristics</w:t>
            </w:r>
          </w:p>
        </w:tc>
        <w:tc>
          <w:tcPr>
            <w:tcW w:w="117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3A08C" w14:textId="5157F566" w:rsidR="00685283" w:rsidRPr="00AA22D5" w:rsidRDefault="00685283" w:rsidP="00E61E7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2nd </w:t>
            </w:r>
            <w:proofErr w:type="spellStart"/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tertile</w:t>
            </w:r>
            <w:proofErr w:type="spellEnd"/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(</w:t>
            </w:r>
            <w:r w:rsidR="00FC0BDA" w:rsidRPr="00BF44C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≥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1, &lt; 3)</w:t>
            </w:r>
          </w:p>
        </w:tc>
        <w:tc>
          <w:tcPr>
            <w:tcW w:w="95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30B7A" w14:textId="58B86619" w:rsidR="00685283" w:rsidRPr="00AA22D5" w:rsidRDefault="00685283" w:rsidP="00E61E7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3rd </w:t>
            </w:r>
            <w:proofErr w:type="spellStart"/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tertile</w:t>
            </w:r>
            <w:proofErr w:type="spellEnd"/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(</w:t>
            </w:r>
            <w:r w:rsidR="00FC0BDA" w:rsidRPr="00BF44C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≥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3)</w:t>
            </w:r>
          </w:p>
        </w:tc>
        <w:tc>
          <w:tcPr>
            <w:tcW w:w="104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C2163" w14:textId="77777777" w:rsidR="00685283" w:rsidRPr="00AA22D5" w:rsidRDefault="00685283" w:rsidP="00E61E7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Linear model</w:t>
            </w:r>
          </w:p>
        </w:tc>
      </w:tr>
      <w:tr w:rsidR="00685283" w:rsidRPr="00AA22D5" w14:paraId="623CB09B" w14:textId="77777777" w:rsidTr="00AA22D5">
        <w:trPr>
          <w:trHeight w:val="315"/>
        </w:trPr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A5018BC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DD1E583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E8B77" w14:textId="77777777" w:rsidR="00685283" w:rsidRPr="00AA22D5" w:rsidRDefault="00685283" w:rsidP="00E61E7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OR (95%CI)</w:t>
            </w:r>
          </w:p>
        </w:tc>
        <w:tc>
          <w:tcPr>
            <w:tcW w:w="9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190288" w14:textId="77777777" w:rsidR="00685283" w:rsidRPr="00AA22D5" w:rsidRDefault="00685283" w:rsidP="00E61E7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OR (95%CI)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083255A" w14:textId="77777777" w:rsidR="00685283" w:rsidRPr="00AA22D5" w:rsidRDefault="00685283" w:rsidP="00E61E7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β (95%CI)</w:t>
            </w:r>
          </w:p>
        </w:tc>
      </w:tr>
      <w:tr w:rsidR="00F00E7B" w:rsidRPr="00AA22D5" w14:paraId="500B5177" w14:textId="77777777" w:rsidTr="00AA22D5">
        <w:trPr>
          <w:trHeight w:val="300"/>
        </w:trPr>
        <w:tc>
          <w:tcPr>
            <w:tcW w:w="18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00C04" w14:textId="44325482" w:rsidR="00F00E7B" w:rsidRPr="00AA22D5" w:rsidRDefault="00FC0BDA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Gender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9C9E6" w14:textId="77777777" w:rsidR="00F00E7B" w:rsidRPr="00AA22D5" w:rsidRDefault="00F00E7B" w:rsidP="00E61E7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34B3B" w14:textId="77777777" w:rsidR="00F00E7B" w:rsidRPr="00AA22D5" w:rsidRDefault="00F00E7B" w:rsidP="00E61E7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9E5A1" w14:textId="77777777" w:rsidR="00F00E7B" w:rsidRPr="00AA22D5" w:rsidRDefault="00F00E7B" w:rsidP="00E61E7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685283" w:rsidRPr="00AA22D5" w14:paraId="3B049211" w14:textId="77777777" w:rsidTr="00AA22D5">
        <w:trPr>
          <w:trHeight w:val="300"/>
        </w:trPr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1255C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3202D" w14:textId="2532AE06" w:rsidR="00685283" w:rsidRPr="00AA22D5" w:rsidRDefault="00685283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Female vs</w:t>
            </w:r>
            <w:r w:rsidR="00FC0BD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.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Male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62B73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0.81 (0.59,1.11)</w:t>
            </w:r>
          </w:p>
        </w:tc>
        <w:tc>
          <w:tcPr>
            <w:tcW w:w="9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DB119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0.87 (0.64,1.19)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FC926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0.01 (-0.44,0.46)</w:t>
            </w:r>
          </w:p>
        </w:tc>
      </w:tr>
      <w:tr w:rsidR="00685283" w:rsidRPr="00AA22D5" w14:paraId="6F8C00FA" w14:textId="77777777" w:rsidTr="00AA22D5">
        <w:trPr>
          <w:trHeight w:val="300"/>
        </w:trPr>
        <w:tc>
          <w:tcPr>
            <w:tcW w:w="18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47928" w14:textId="77777777" w:rsidR="00685283" w:rsidRPr="00AA22D5" w:rsidRDefault="00685283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School location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88CB58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DEAAD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0C46B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685283" w:rsidRPr="00AA22D5" w14:paraId="2014449B" w14:textId="77777777" w:rsidTr="00AA22D5">
        <w:trPr>
          <w:trHeight w:val="300"/>
        </w:trPr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E7B4B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CE28E" w14:textId="2FC7B14C" w:rsidR="00685283" w:rsidRPr="00AA22D5" w:rsidRDefault="00685283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Wuhan vs</w:t>
            </w:r>
            <w:r w:rsidR="00FC0BD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.</w:t>
            </w:r>
            <w:r w:rsidR="002F4966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</w:t>
            </w:r>
            <w:proofErr w:type="spellStart"/>
            <w:r w:rsidR="002F4966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Huangshi</w:t>
            </w:r>
            <w:proofErr w:type="spellEnd"/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C5A84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1.52 (1.05,2.19)</w:t>
            </w:r>
          </w:p>
        </w:tc>
        <w:tc>
          <w:tcPr>
            <w:tcW w:w="9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980BF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1.14 (0.78,1.67)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D16E6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0.06 (-0.48,0.60)</w:t>
            </w:r>
          </w:p>
        </w:tc>
      </w:tr>
      <w:tr w:rsidR="00685283" w:rsidRPr="00AA22D5" w14:paraId="5C97FEFB" w14:textId="77777777" w:rsidTr="00AA22D5">
        <w:trPr>
          <w:trHeight w:val="300"/>
        </w:trPr>
        <w:tc>
          <w:tcPr>
            <w:tcW w:w="18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8B9FC" w14:textId="77777777" w:rsidR="00685283" w:rsidRPr="00AA22D5" w:rsidRDefault="00685283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Grade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23E3EC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EB9360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19E05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685283" w:rsidRPr="00AA22D5" w14:paraId="14F0BE44" w14:textId="77777777" w:rsidTr="00AA22D5">
        <w:trPr>
          <w:trHeight w:val="300"/>
        </w:trPr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DC2DE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996C3" w14:textId="718D1BAB" w:rsidR="00685283" w:rsidRPr="00AA22D5" w:rsidRDefault="00685283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Grade 4 vs</w:t>
            </w:r>
            <w:r w:rsidR="00FC0BD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.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3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9A80E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0.87 (0.56,1.34)</w:t>
            </w:r>
          </w:p>
        </w:tc>
        <w:tc>
          <w:tcPr>
            <w:tcW w:w="9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10C89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0.80 (0.52,1.23)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AA961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-0.69 (-1.31,-0.07)</w:t>
            </w:r>
          </w:p>
        </w:tc>
      </w:tr>
      <w:tr w:rsidR="00685283" w:rsidRPr="00AA22D5" w14:paraId="47451E5F" w14:textId="77777777" w:rsidTr="00AA22D5">
        <w:trPr>
          <w:trHeight w:val="300"/>
        </w:trPr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FE9E0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C38E6" w14:textId="2A3E681C" w:rsidR="00685283" w:rsidRPr="00AA22D5" w:rsidRDefault="00685283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Grade 5 vs</w:t>
            </w:r>
            <w:r w:rsidR="00FC0BD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.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3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FB995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1.05 (0.70,1.59)</w:t>
            </w:r>
          </w:p>
        </w:tc>
        <w:tc>
          <w:tcPr>
            <w:tcW w:w="9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3D6E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0.85 (0.56,1.29)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4768E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-0.59 (-1.19,0.01)</w:t>
            </w:r>
          </w:p>
        </w:tc>
      </w:tr>
      <w:tr w:rsidR="00685283" w:rsidRPr="00AA22D5" w14:paraId="513389AE" w14:textId="77777777" w:rsidTr="00AA22D5">
        <w:trPr>
          <w:trHeight w:val="300"/>
        </w:trPr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AF4DC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0674C" w14:textId="4AA66F27" w:rsidR="00685283" w:rsidRPr="00AA22D5" w:rsidRDefault="00685283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Grade 6 vs</w:t>
            </w:r>
            <w:r w:rsidR="00FC0BD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.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3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7C479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0.91 (0.56,1.46)</w:t>
            </w:r>
          </w:p>
        </w:tc>
        <w:tc>
          <w:tcPr>
            <w:tcW w:w="9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92515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1.10 (0.70,1.73)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06947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-0.04 (-0.71,0.63)</w:t>
            </w:r>
          </w:p>
        </w:tc>
      </w:tr>
      <w:tr w:rsidR="00685283" w:rsidRPr="00AA22D5" w14:paraId="67F31D14" w14:textId="77777777" w:rsidTr="00AA22D5">
        <w:trPr>
          <w:trHeight w:val="300"/>
        </w:trPr>
        <w:tc>
          <w:tcPr>
            <w:tcW w:w="299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5BD97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Protective measures during COVID-19 (Wave 1)</w:t>
            </w:r>
          </w:p>
        </w:tc>
        <w:tc>
          <w:tcPr>
            <w:tcW w:w="9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71A7A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FA53F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685283" w:rsidRPr="00AA22D5" w14:paraId="0E95FE3D" w14:textId="77777777" w:rsidTr="00AA22D5">
        <w:trPr>
          <w:trHeight w:val="300"/>
        </w:trPr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F7522" w14:textId="77777777" w:rsidR="00685283" w:rsidRPr="00AA22D5" w:rsidRDefault="00685283" w:rsidP="00E61E75">
            <w:pPr>
              <w:widowControl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D96A3" w14:textId="6983B75C" w:rsidR="00685283" w:rsidRPr="00AA22D5" w:rsidRDefault="00685283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Yes vs</w:t>
            </w:r>
            <w:r w:rsidR="00FC0BD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.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No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934E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0.90 (0.65,1.23)</w:t>
            </w:r>
          </w:p>
        </w:tc>
        <w:tc>
          <w:tcPr>
            <w:tcW w:w="9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7D1A2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1.02 (0.75,1.40)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1F377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0.19 (-0.26,0.65)</w:t>
            </w:r>
          </w:p>
        </w:tc>
      </w:tr>
      <w:tr w:rsidR="00EA47E0" w:rsidRPr="00AA22D5" w14:paraId="2C7F249D" w14:textId="77777777" w:rsidTr="00AA22D5">
        <w:trPr>
          <w:trHeight w:val="300"/>
        </w:trPr>
        <w:tc>
          <w:tcPr>
            <w:tcW w:w="299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7341E" w14:textId="77777777" w:rsidR="00EA47E0" w:rsidRPr="00AA22D5" w:rsidRDefault="00EA47E0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Knowing the host of SARS-CoV-2 (Wave 1)</w:t>
            </w:r>
          </w:p>
        </w:tc>
        <w:tc>
          <w:tcPr>
            <w:tcW w:w="9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72116" w14:textId="77777777" w:rsidR="00EA47E0" w:rsidRPr="00AA22D5" w:rsidRDefault="00EA47E0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D400D" w14:textId="77777777" w:rsidR="00EA47E0" w:rsidRPr="00AA22D5" w:rsidRDefault="00EA47E0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685283" w:rsidRPr="00AA22D5" w14:paraId="5A4533E3" w14:textId="77777777" w:rsidTr="00AA22D5">
        <w:trPr>
          <w:trHeight w:val="300"/>
        </w:trPr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C7879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680D8" w14:textId="00ABC8A9" w:rsidR="00685283" w:rsidRPr="00AA22D5" w:rsidRDefault="00685283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Yes vs</w:t>
            </w:r>
            <w:r w:rsidR="00FC0BD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.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No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98B80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0.85 (0.61,1.20)</w:t>
            </w:r>
          </w:p>
        </w:tc>
        <w:tc>
          <w:tcPr>
            <w:tcW w:w="9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98DB5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1.03 (0.73,1.46)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E3B49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0.05 (-0.45,0.54)</w:t>
            </w:r>
          </w:p>
        </w:tc>
      </w:tr>
      <w:tr w:rsidR="00685283" w:rsidRPr="00AA22D5" w14:paraId="78F36AE0" w14:textId="77777777" w:rsidTr="00AA22D5">
        <w:trPr>
          <w:trHeight w:val="300"/>
        </w:trPr>
        <w:tc>
          <w:tcPr>
            <w:tcW w:w="18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47989" w14:textId="77777777" w:rsidR="00685283" w:rsidRPr="00AA22D5" w:rsidRDefault="00685283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Daily sleep time (Wave 2)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75016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85B98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EBCF2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685283" w:rsidRPr="00AA22D5" w14:paraId="3BA245C8" w14:textId="77777777" w:rsidTr="00AA22D5">
        <w:trPr>
          <w:trHeight w:val="300"/>
        </w:trPr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800D9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546D9" w14:textId="7A70C173" w:rsidR="00685283" w:rsidRPr="00AA22D5" w:rsidRDefault="00685283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&lt; 8 hours vs</w:t>
            </w:r>
            <w:r w:rsidR="00FC0BD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.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</w:t>
            </w:r>
            <w:r w:rsidR="00FC0BDA" w:rsidRPr="00BF44C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≥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8 hours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BA748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1.21 (0.86,1.70)</w:t>
            </w:r>
          </w:p>
        </w:tc>
        <w:tc>
          <w:tcPr>
            <w:tcW w:w="9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54B0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1.22 (0.87,1.71)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6D47B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0.34 (-0.15,0.82)</w:t>
            </w:r>
          </w:p>
        </w:tc>
      </w:tr>
      <w:tr w:rsidR="00685283" w:rsidRPr="00AA22D5" w14:paraId="57F56F4B" w14:textId="77777777" w:rsidTr="00AA22D5">
        <w:trPr>
          <w:trHeight w:val="300"/>
        </w:trPr>
        <w:tc>
          <w:tcPr>
            <w:tcW w:w="1825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B5BCDFD" w14:textId="77777777" w:rsidR="00685283" w:rsidRPr="00AA22D5" w:rsidRDefault="00685283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Neglect (Wave 2)</w:t>
            </w:r>
          </w:p>
        </w:tc>
        <w:tc>
          <w:tcPr>
            <w:tcW w:w="117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55EC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5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F37F7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4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FB0A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685283" w:rsidRPr="00AA22D5" w14:paraId="0C9CC85F" w14:textId="77777777" w:rsidTr="00AA22D5">
        <w:trPr>
          <w:trHeight w:val="300"/>
        </w:trPr>
        <w:tc>
          <w:tcPr>
            <w:tcW w:w="28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B8714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4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E3A0D9E" w14:textId="0AE29172" w:rsidR="00685283" w:rsidRPr="00AA22D5" w:rsidRDefault="00685283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Yes vs</w:t>
            </w:r>
            <w:r w:rsidR="00FC0BD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.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No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929E9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1.35 (0.96,1.89)</w:t>
            </w:r>
          </w:p>
        </w:tc>
        <w:tc>
          <w:tcPr>
            <w:tcW w:w="95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399C5F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2.77 (1.91,4.00)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0C259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1.14 (0.66,1.63)</w:t>
            </w:r>
          </w:p>
        </w:tc>
      </w:tr>
    </w:tbl>
    <w:p w14:paraId="75BF97AF" w14:textId="77777777" w:rsidR="00685283" w:rsidRPr="00AA22D5" w:rsidRDefault="00685283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AA22D5">
        <w:rPr>
          <w:rFonts w:ascii="Times New Roman" w:eastAsia="宋体" w:hAnsi="Times New Roman" w:cs="Times New Roman"/>
          <w:sz w:val="24"/>
          <w:szCs w:val="24"/>
        </w:rPr>
        <w:t>Ref: Reference; OR: odds ratios; CI: confidence intervals; CDI-S: Children’s Depression Inventory-Short Form</w:t>
      </w:r>
    </w:p>
    <w:p w14:paraId="522B1719" w14:textId="2EEB86FF" w:rsidR="00685283" w:rsidRPr="00AA22D5" w:rsidRDefault="002F4966" w:rsidP="00E61E75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Δ</w:t>
      </w:r>
      <w:bookmarkStart w:id="0" w:name="_GoBack"/>
      <w:bookmarkEnd w:id="0"/>
      <w:r w:rsidR="00685283" w:rsidRPr="00AA22D5">
        <w:rPr>
          <w:rFonts w:ascii="Times New Roman" w:eastAsia="宋体" w:hAnsi="Times New Roman" w:cs="Times New Roman"/>
          <w:sz w:val="24"/>
          <w:szCs w:val="24"/>
        </w:rPr>
        <w:t xml:space="preserve">CDI-S score was the </w:t>
      </w:r>
      <w:r w:rsidR="00685283" w:rsidRPr="00AA22D5">
        <w:rPr>
          <w:rFonts w:ascii="Times New Roman" w:eastAsia="宋体" w:hAnsi="Times New Roman" w:cs="Times New Roman"/>
          <w:kern w:val="0"/>
          <w:sz w:val="24"/>
          <w:szCs w:val="24"/>
        </w:rPr>
        <w:t xml:space="preserve">change of scale scores from Wave 1 to Wave 2. </w:t>
      </w:r>
    </w:p>
    <w:p w14:paraId="5A22041B" w14:textId="77777777" w:rsidR="00685283" w:rsidRPr="00AA22D5" w:rsidRDefault="00685283" w:rsidP="00E61E75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AA22D5">
        <w:rPr>
          <w:rFonts w:ascii="Times New Roman" w:eastAsia="宋体" w:hAnsi="Times New Roman" w:cs="Times New Roman"/>
          <w:sz w:val="24"/>
          <w:szCs w:val="24"/>
        </w:rPr>
        <w:t xml:space="preserve">OR (95% CI) were derived from the </w:t>
      </w:r>
      <w:r w:rsidRPr="00AA22D5">
        <w:rPr>
          <w:rFonts w:ascii="Times New Roman" w:eastAsia="宋体" w:hAnsi="Times New Roman" w:cs="Times New Roman"/>
          <w:kern w:val="0"/>
          <w:sz w:val="24"/>
          <w:szCs w:val="24"/>
        </w:rPr>
        <w:t xml:space="preserve">multinomial logistic regression model and the first </w:t>
      </w:r>
      <w:proofErr w:type="spellStart"/>
      <w:r w:rsidRPr="00AA22D5">
        <w:rPr>
          <w:rFonts w:ascii="Times New Roman" w:eastAsia="宋体" w:hAnsi="Times New Roman" w:cs="Times New Roman"/>
          <w:kern w:val="0"/>
          <w:sz w:val="24"/>
          <w:szCs w:val="24"/>
        </w:rPr>
        <w:t>tertile</w:t>
      </w:r>
      <w:proofErr w:type="spellEnd"/>
      <w:r w:rsidRPr="00AA22D5">
        <w:rPr>
          <w:rFonts w:ascii="Times New Roman" w:eastAsia="宋体" w:hAnsi="Times New Roman" w:cs="Times New Roman"/>
          <w:kern w:val="0"/>
          <w:sz w:val="24"/>
          <w:szCs w:val="24"/>
        </w:rPr>
        <w:t xml:space="preserve"> was the reference group (score &lt; 1).</w:t>
      </w:r>
    </w:p>
    <w:p w14:paraId="66045A78" w14:textId="77777777" w:rsidR="00685283" w:rsidRPr="00AA22D5" w:rsidRDefault="00685283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AA22D5">
        <w:rPr>
          <w:rFonts w:ascii="Times New Roman" w:eastAsia="等线" w:hAnsi="Times New Roman" w:cs="Times New Roman"/>
          <w:kern w:val="0"/>
          <w:sz w:val="24"/>
          <w:szCs w:val="24"/>
        </w:rPr>
        <w:t>β</w:t>
      </w:r>
      <w:r w:rsidRPr="00AA22D5">
        <w:rPr>
          <w:rFonts w:ascii="Times New Roman" w:eastAsia="宋体" w:hAnsi="Times New Roman" w:cs="Times New Roman"/>
          <w:sz w:val="24"/>
          <w:szCs w:val="24"/>
        </w:rPr>
        <w:t xml:space="preserve"> (95% CI) were derived from generalized linear regression.</w:t>
      </w:r>
      <w:r w:rsidRPr="00AA22D5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500FA58E" w14:textId="3D6AF484" w:rsidR="00685283" w:rsidRPr="00AA22D5" w:rsidRDefault="00685283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AA22D5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Table </w:t>
      </w:r>
      <w:r w:rsidR="003C2471" w:rsidRPr="00AA22D5">
        <w:rPr>
          <w:rFonts w:ascii="Times New Roman" w:eastAsia="宋体" w:hAnsi="Times New Roman" w:cs="Times New Roman"/>
          <w:sz w:val="24"/>
          <w:szCs w:val="24"/>
        </w:rPr>
        <w:t>S</w:t>
      </w:r>
      <w:r w:rsidRPr="00AA22D5">
        <w:rPr>
          <w:rFonts w:ascii="Times New Roman" w:eastAsia="宋体" w:hAnsi="Times New Roman" w:cs="Times New Roman"/>
          <w:sz w:val="24"/>
          <w:szCs w:val="24"/>
        </w:rPr>
        <w:t>2 Sensitivity analyses of association between de</w:t>
      </w:r>
      <w:r w:rsidR="00482EBA">
        <w:rPr>
          <w:rFonts w:ascii="Times New Roman" w:eastAsia="宋体" w:hAnsi="Times New Roman" w:cs="Times New Roman"/>
          <w:sz w:val="24"/>
          <w:szCs w:val="24"/>
        </w:rPr>
        <w:t>mographic characteristics and Δ</w:t>
      </w:r>
      <w:r w:rsidRPr="00AA22D5">
        <w:rPr>
          <w:rFonts w:ascii="Times New Roman" w:eastAsia="宋体" w:hAnsi="Times New Roman" w:cs="Times New Roman"/>
          <w:sz w:val="24"/>
          <w:szCs w:val="24"/>
        </w:rPr>
        <w:t>SCARED score using complete data</w:t>
      </w:r>
      <w:r w:rsidR="005966D7" w:rsidRPr="00AA22D5">
        <w:rPr>
          <w:rFonts w:ascii="Times New Roman" w:eastAsia="宋体" w:hAnsi="Times New Roman" w:cs="Times New Roman"/>
          <w:sz w:val="24"/>
          <w:szCs w:val="24"/>
        </w:rPr>
        <w:t>.</w:t>
      </w:r>
    </w:p>
    <w:tbl>
      <w:tblPr>
        <w:tblW w:w="5749" w:type="pct"/>
        <w:tblInd w:w="-522" w:type="dxa"/>
        <w:tblLook w:val="04A0" w:firstRow="1" w:lastRow="0" w:firstColumn="1" w:lastColumn="0" w:noHBand="0" w:noVBand="1"/>
      </w:tblPr>
      <w:tblGrid>
        <w:gridCol w:w="343"/>
        <w:gridCol w:w="3270"/>
        <w:gridCol w:w="2568"/>
        <w:gridCol w:w="2115"/>
        <w:gridCol w:w="2082"/>
      </w:tblGrid>
      <w:tr w:rsidR="00685283" w:rsidRPr="00AA22D5" w14:paraId="53AB0778" w14:textId="77777777" w:rsidTr="00AA22D5">
        <w:trPr>
          <w:trHeight w:val="315"/>
        </w:trPr>
        <w:tc>
          <w:tcPr>
            <w:tcW w:w="1740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F0B03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Characteristics</w:t>
            </w:r>
          </w:p>
        </w:tc>
        <w:tc>
          <w:tcPr>
            <w:tcW w:w="123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61E14" w14:textId="1961D170" w:rsidR="00685283" w:rsidRPr="00AA22D5" w:rsidRDefault="00685283" w:rsidP="00E61E7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2nd </w:t>
            </w:r>
            <w:proofErr w:type="spellStart"/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tertile</w:t>
            </w:r>
            <w:proofErr w:type="spellEnd"/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(</w:t>
            </w:r>
            <w:r w:rsidR="00FC0BDA" w:rsidRPr="00BF44C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≥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0, &lt; 11)</w:t>
            </w:r>
          </w:p>
        </w:tc>
        <w:tc>
          <w:tcPr>
            <w:tcW w:w="101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C8A49" w14:textId="1A104A69" w:rsidR="00685283" w:rsidRPr="00AA22D5" w:rsidRDefault="00685283" w:rsidP="00E61E7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3rd </w:t>
            </w:r>
            <w:proofErr w:type="spellStart"/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tertile</w:t>
            </w:r>
            <w:proofErr w:type="spellEnd"/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(</w:t>
            </w:r>
            <w:r w:rsidR="00FC0BDA" w:rsidRPr="00BF44C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≥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11)</w:t>
            </w:r>
          </w:p>
        </w:tc>
        <w:tc>
          <w:tcPr>
            <w:tcW w:w="1003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1D2A6" w14:textId="77777777" w:rsidR="00685283" w:rsidRPr="00AA22D5" w:rsidRDefault="00685283" w:rsidP="00E61E7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Linear model</w:t>
            </w:r>
          </w:p>
        </w:tc>
      </w:tr>
      <w:tr w:rsidR="00685283" w:rsidRPr="00AA22D5" w14:paraId="2CE31714" w14:textId="77777777" w:rsidTr="00AA22D5">
        <w:trPr>
          <w:trHeight w:val="315"/>
        </w:trPr>
        <w:tc>
          <w:tcPr>
            <w:tcW w:w="16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34A5F62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73A15CF" w14:textId="77777777" w:rsidR="00685283" w:rsidRPr="00AA22D5" w:rsidRDefault="00685283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3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36C8E" w14:textId="77777777" w:rsidR="00685283" w:rsidRPr="00AA22D5" w:rsidRDefault="00685283" w:rsidP="00E61E7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OR (95%CI)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872ED" w14:textId="77777777" w:rsidR="00685283" w:rsidRPr="00AA22D5" w:rsidRDefault="00685283" w:rsidP="00E61E7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OR (95%CI)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6DEB27" w14:textId="77777777" w:rsidR="00685283" w:rsidRPr="00AA22D5" w:rsidRDefault="00685283" w:rsidP="00E61E7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β (95%CI)</w:t>
            </w:r>
          </w:p>
        </w:tc>
      </w:tr>
      <w:tr w:rsidR="00F00E7B" w:rsidRPr="00AA22D5" w14:paraId="25C75748" w14:textId="77777777" w:rsidTr="00AA22D5">
        <w:trPr>
          <w:trHeight w:val="300"/>
        </w:trPr>
        <w:tc>
          <w:tcPr>
            <w:tcW w:w="17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920ED" w14:textId="58FCD41A" w:rsidR="00F00E7B" w:rsidRPr="00AA22D5" w:rsidRDefault="00FC0BDA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Gender</w:t>
            </w:r>
          </w:p>
        </w:tc>
        <w:tc>
          <w:tcPr>
            <w:tcW w:w="1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0E296" w14:textId="77777777" w:rsidR="00F00E7B" w:rsidRPr="00AA22D5" w:rsidRDefault="00F00E7B" w:rsidP="00E61E7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18110" w14:textId="77777777" w:rsidR="00F00E7B" w:rsidRPr="00AA22D5" w:rsidRDefault="00F00E7B" w:rsidP="00E61E7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12439" w14:textId="77777777" w:rsidR="00F00E7B" w:rsidRPr="00AA22D5" w:rsidRDefault="00F00E7B" w:rsidP="00E61E7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F00E7B" w:rsidRPr="00AA22D5" w14:paraId="2A4A998B" w14:textId="77777777" w:rsidTr="00AA22D5">
        <w:trPr>
          <w:trHeight w:val="300"/>
        </w:trPr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C1DF3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5E758" w14:textId="10307A63" w:rsidR="00F00E7B" w:rsidRPr="00AA22D5" w:rsidRDefault="00F00E7B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Female vs</w:t>
            </w:r>
            <w:r w:rsidR="002F4966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.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Male</w:t>
            </w:r>
          </w:p>
        </w:tc>
        <w:tc>
          <w:tcPr>
            <w:tcW w:w="1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8DC62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1.05 (0.77,1.42)</w:t>
            </w: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6508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1.26 (0.91,1.74)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FBE0C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1.58 (-0.19,3.34)</w:t>
            </w:r>
          </w:p>
        </w:tc>
      </w:tr>
      <w:tr w:rsidR="00F00E7B" w:rsidRPr="00AA22D5" w14:paraId="6D25C083" w14:textId="77777777" w:rsidTr="00AA22D5">
        <w:trPr>
          <w:trHeight w:val="300"/>
        </w:trPr>
        <w:tc>
          <w:tcPr>
            <w:tcW w:w="17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13268" w14:textId="77777777" w:rsidR="00F00E7B" w:rsidRPr="00AA22D5" w:rsidRDefault="00F00E7B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School location</w:t>
            </w:r>
          </w:p>
        </w:tc>
        <w:tc>
          <w:tcPr>
            <w:tcW w:w="1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76924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96E1C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1EE75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F00E7B" w:rsidRPr="00AA22D5" w14:paraId="363DF7B9" w14:textId="77777777" w:rsidTr="00AA22D5">
        <w:trPr>
          <w:trHeight w:val="300"/>
        </w:trPr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762C4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4D8BD" w14:textId="7565544C" w:rsidR="00F00E7B" w:rsidRPr="00AA22D5" w:rsidRDefault="00F00E7B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Wuhan vs</w:t>
            </w:r>
            <w:r w:rsidR="002F4966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. </w:t>
            </w:r>
            <w:proofErr w:type="spellStart"/>
            <w:r w:rsidR="002F4966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Huangshi</w:t>
            </w:r>
            <w:proofErr w:type="spellEnd"/>
          </w:p>
        </w:tc>
        <w:tc>
          <w:tcPr>
            <w:tcW w:w="1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B94D6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1.51 (1.04,2.21)</w:t>
            </w: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9CF34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1.69 (1.14,2.51)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EC23A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4.20 (2.09,6.32)</w:t>
            </w:r>
          </w:p>
        </w:tc>
      </w:tr>
      <w:tr w:rsidR="00F00E7B" w:rsidRPr="00AA22D5" w14:paraId="5CE41579" w14:textId="77777777" w:rsidTr="00AA22D5">
        <w:trPr>
          <w:trHeight w:val="300"/>
        </w:trPr>
        <w:tc>
          <w:tcPr>
            <w:tcW w:w="17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54715" w14:textId="77777777" w:rsidR="00F00E7B" w:rsidRPr="00AA22D5" w:rsidRDefault="00F00E7B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Grade</w:t>
            </w:r>
          </w:p>
        </w:tc>
        <w:tc>
          <w:tcPr>
            <w:tcW w:w="1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4A010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D3878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C15FB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F00E7B" w:rsidRPr="00AA22D5" w14:paraId="7BFD9B86" w14:textId="77777777" w:rsidTr="00AA22D5">
        <w:trPr>
          <w:trHeight w:val="300"/>
        </w:trPr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8B440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7C74E" w14:textId="08B59339" w:rsidR="00F00E7B" w:rsidRPr="00AA22D5" w:rsidRDefault="00F00E7B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Grade 4 vs</w:t>
            </w:r>
            <w:r w:rsidR="00FC0BD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.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3</w:t>
            </w:r>
          </w:p>
        </w:tc>
        <w:tc>
          <w:tcPr>
            <w:tcW w:w="1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5BCD2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0.99 (0.65,1.53)</w:t>
            </w: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9BB0C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1.16 (0.75,1.81)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9B7D1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1.29 (-1.15,3.73)</w:t>
            </w:r>
          </w:p>
        </w:tc>
      </w:tr>
      <w:tr w:rsidR="00F00E7B" w:rsidRPr="00AA22D5" w14:paraId="14C2FA38" w14:textId="77777777" w:rsidTr="00AA22D5">
        <w:trPr>
          <w:trHeight w:val="300"/>
        </w:trPr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45246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5252B" w14:textId="546DB424" w:rsidR="00F00E7B" w:rsidRPr="00AA22D5" w:rsidRDefault="00F00E7B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Grade 5 vs</w:t>
            </w:r>
            <w:r w:rsidR="00FC0BD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.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3</w:t>
            </w:r>
          </w:p>
        </w:tc>
        <w:tc>
          <w:tcPr>
            <w:tcW w:w="1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9F04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1.09 (0.73,1.62)</w:t>
            </w: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41F5E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0.79 (0.51,1.22)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147E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-0.87 (-3.21,1.48)</w:t>
            </w:r>
          </w:p>
        </w:tc>
      </w:tr>
      <w:tr w:rsidR="00F00E7B" w:rsidRPr="00AA22D5" w14:paraId="6D488374" w14:textId="77777777" w:rsidTr="00AA22D5">
        <w:trPr>
          <w:trHeight w:val="300"/>
        </w:trPr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60505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B6004" w14:textId="6E03C0F7" w:rsidR="00F00E7B" w:rsidRPr="00AA22D5" w:rsidRDefault="00F00E7B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Grade 6 vs</w:t>
            </w:r>
            <w:r w:rsidR="00FC0BD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.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3</w:t>
            </w:r>
          </w:p>
        </w:tc>
        <w:tc>
          <w:tcPr>
            <w:tcW w:w="1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F5312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1.12 (0.71,1.76)</w:t>
            </w: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2964F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1.11 (0.68,1.80)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1418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0.87 (-1.77,3.50)</w:t>
            </w:r>
          </w:p>
        </w:tc>
      </w:tr>
      <w:tr w:rsidR="00F00E7B" w:rsidRPr="00AA22D5" w14:paraId="730720C9" w14:textId="77777777" w:rsidTr="00F00E7B">
        <w:trPr>
          <w:trHeight w:val="300"/>
        </w:trPr>
        <w:tc>
          <w:tcPr>
            <w:tcW w:w="29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7F5D3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Protective measures during COVID-19 (Wave 1)</w:t>
            </w: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E5CB9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7DA1C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F00E7B" w:rsidRPr="00AA22D5" w14:paraId="672EDA3E" w14:textId="77777777" w:rsidTr="00AA22D5">
        <w:trPr>
          <w:trHeight w:val="300"/>
        </w:trPr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1BD32" w14:textId="77777777" w:rsidR="00F00E7B" w:rsidRPr="00AA22D5" w:rsidRDefault="00F00E7B" w:rsidP="00E61E75">
            <w:pPr>
              <w:widowControl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422DF" w14:textId="0F58FC6E" w:rsidR="00F00E7B" w:rsidRPr="00AA22D5" w:rsidRDefault="00F00E7B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Yes vs</w:t>
            </w:r>
            <w:r w:rsidR="00FC0BD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.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No</w:t>
            </w:r>
          </w:p>
        </w:tc>
        <w:tc>
          <w:tcPr>
            <w:tcW w:w="1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A9AA7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0.96 (0.71,1.31)</w:t>
            </w: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BEA1C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0.91 (0.66,1.26)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10E50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-0.28 (-2.05,1.50)</w:t>
            </w:r>
          </w:p>
        </w:tc>
      </w:tr>
      <w:tr w:rsidR="00F00E7B" w:rsidRPr="00AA22D5" w14:paraId="04E32D7D" w14:textId="77777777" w:rsidTr="00F00E7B">
        <w:trPr>
          <w:trHeight w:val="300"/>
        </w:trPr>
        <w:tc>
          <w:tcPr>
            <w:tcW w:w="29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76BCC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Knowing the host of SARS-CoV-2(Wave 1)</w:t>
            </w: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F1A77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7519F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F00E7B" w:rsidRPr="00AA22D5" w14:paraId="5E0CE835" w14:textId="77777777" w:rsidTr="00AA22D5">
        <w:trPr>
          <w:trHeight w:val="300"/>
        </w:trPr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4B708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E5E3C" w14:textId="4D8AA8BA" w:rsidR="00F00E7B" w:rsidRPr="00AA22D5" w:rsidRDefault="00F00E7B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Yes vs</w:t>
            </w:r>
            <w:r w:rsidR="00FC0BD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.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No</w:t>
            </w:r>
          </w:p>
        </w:tc>
        <w:tc>
          <w:tcPr>
            <w:tcW w:w="1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203B5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0.90 (0.64,1.26)</w:t>
            </w: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FD6A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0.96 (0.67,1.38)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A8A00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-0.04 (-1.99,1.91)</w:t>
            </w:r>
          </w:p>
        </w:tc>
      </w:tr>
      <w:tr w:rsidR="00F00E7B" w:rsidRPr="00AA22D5" w14:paraId="22CC93EE" w14:textId="77777777" w:rsidTr="00AA22D5">
        <w:trPr>
          <w:trHeight w:val="300"/>
        </w:trPr>
        <w:tc>
          <w:tcPr>
            <w:tcW w:w="17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51AA9" w14:textId="77777777" w:rsidR="00F00E7B" w:rsidRPr="00AA22D5" w:rsidRDefault="00F00E7B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Daily sleep time (Wave 2)</w:t>
            </w:r>
          </w:p>
        </w:tc>
        <w:tc>
          <w:tcPr>
            <w:tcW w:w="1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CA455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09AD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FF8C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F00E7B" w:rsidRPr="00AA22D5" w14:paraId="7BEE83A4" w14:textId="77777777" w:rsidTr="00AA22D5">
        <w:trPr>
          <w:trHeight w:val="300"/>
        </w:trPr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3D6FF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BBDB1" w14:textId="08C712D6" w:rsidR="00F00E7B" w:rsidRPr="00AA22D5" w:rsidRDefault="00F00E7B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&lt; 8 hours vs</w:t>
            </w:r>
            <w:r w:rsidR="00FC0BD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.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</w:t>
            </w:r>
            <w:r w:rsidR="00FC0BDA" w:rsidRPr="00BF44C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≥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8 hours</w:t>
            </w:r>
          </w:p>
        </w:tc>
        <w:tc>
          <w:tcPr>
            <w:tcW w:w="1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90CF7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1.29 (0.93,1.80)</w:t>
            </w: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1528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1.29 (0.91,1.83)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F6691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0.97 (-0.94,2.87)</w:t>
            </w:r>
          </w:p>
        </w:tc>
      </w:tr>
      <w:tr w:rsidR="00F00E7B" w:rsidRPr="00AA22D5" w14:paraId="545E4C29" w14:textId="77777777" w:rsidTr="00AA22D5">
        <w:trPr>
          <w:trHeight w:val="300"/>
        </w:trPr>
        <w:tc>
          <w:tcPr>
            <w:tcW w:w="1740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83D28E9" w14:textId="77777777" w:rsidR="00F00E7B" w:rsidRPr="00AA22D5" w:rsidRDefault="00F00E7B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Neglect (Wave 2)</w:t>
            </w:r>
          </w:p>
        </w:tc>
        <w:tc>
          <w:tcPr>
            <w:tcW w:w="12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72FB6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3462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C5037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F00E7B" w:rsidRPr="00AA22D5" w14:paraId="1FC996AB" w14:textId="77777777" w:rsidTr="00AA22D5">
        <w:trPr>
          <w:trHeight w:val="300"/>
        </w:trPr>
        <w:tc>
          <w:tcPr>
            <w:tcW w:w="16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9C963D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23C77BA" w14:textId="18A5852E" w:rsidR="00F00E7B" w:rsidRPr="00AA22D5" w:rsidRDefault="00F00E7B" w:rsidP="00E61E75">
            <w:pPr>
              <w:widowControl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Yes vs</w:t>
            </w:r>
            <w:r w:rsidR="00FC0BD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.</w:t>
            </w: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No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CA050A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1.42 (1.03,1.96)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30551C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3.51 (2.39,5.16)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3DCC0B" w14:textId="77777777" w:rsidR="00F00E7B" w:rsidRPr="00AA22D5" w:rsidRDefault="00F00E7B" w:rsidP="00E61E7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AA22D5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6.29 (4.37,8.21)</w:t>
            </w:r>
          </w:p>
        </w:tc>
      </w:tr>
    </w:tbl>
    <w:p w14:paraId="13A5DB57" w14:textId="77777777" w:rsidR="00685283" w:rsidRPr="003C2471" w:rsidRDefault="00685283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AA22D5">
        <w:rPr>
          <w:rFonts w:ascii="Times New Roman" w:eastAsia="宋体" w:hAnsi="Times New Roman" w:cs="Times New Roman"/>
          <w:sz w:val="24"/>
          <w:szCs w:val="24"/>
        </w:rPr>
        <w:t>Ref: Reference; OR: odds ratios; CI: confide</w:t>
      </w:r>
      <w:r w:rsidRPr="003C2471">
        <w:rPr>
          <w:rFonts w:ascii="Times New Roman" w:eastAsia="宋体" w:hAnsi="Times New Roman" w:cs="Times New Roman"/>
          <w:sz w:val="24"/>
          <w:szCs w:val="24"/>
        </w:rPr>
        <w:t>nce intervals; SCARED: Screen for Child Anxiety Related Emotional Disorders.</w:t>
      </w:r>
    </w:p>
    <w:p w14:paraId="5CDC5B71" w14:textId="3F8A93E4" w:rsidR="00685283" w:rsidRPr="003C2471" w:rsidRDefault="002F4966" w:rsidP="00E61E75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Δ</w:t>
      </w:r>
      <w:r w:rsidR="00685283" w:rsidRPr="003C2471">
        <w:rPr>
          <w:rFonts w:ascii="Times New Roman" w:eastAsia="宋体" w:hAnsi="Times New Roman" w:cs="Times New Roman"/>
          <w:sz w:val="24"/>
          <w:szCs w:val="24"/>
        </w:rPr>
        <w:t xml:space="preserve">SCARED score was the change of scale scores from Wave 1 to Wave 2. </w:t>
      </w:r>
    </w:p>
    <w:p w14:paraId="0CACD8CB" w14:textId="6CA10C0F" w:rsidR="00685283" w:rsidRPr="003C2471" w:rsidRDefault="00685283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3C2471">
        <w:rPr>
          <w:rFonts w:ascii="Times New Roman" w:eastAsia="宋体" w:hAnsi="Times New Roman" w:cs="Times New Roman"/>
          <w:sz w:val="24"/>
          <w:szCs w:val="24"/>
        </w:rPr>
        <w:t xml:space="preserve">OR (95% CI) were derived from the multinomial logistic regression model and the first </w:t>
      </w:r>
      <w:proofErr w:type="spellStart"/>
      <w:r w:rsidRPr="003C2471">
        <w:rPr>
          <w:rFonts w:ascii="Times New Roman" w:eastAsia="宋体" w:hAnsi="Times New Roman" w:cs="Times New Roman"/>
          <w:sz w:val="24"/>
          <w:szCs w:val="24"/>
        </w:rPr>
        <w:t>tertile</w:t>
      </w:r>
      <w:proofErr w:type="spellEnd"/>
      <w:r w:rsidRPr="003C2471">
        <w:rPr>
          <w:rFonts w:ascii="Times New Roman" w:eastAsia="宋体" w:hAnsi="Times New Roman" w:cs="Times New Roman"/>
          <w:sz w:val="24"/>
          <w:szCs w:val="24"/>
        </w:rPr>
        <w:t xml:space="preserve"> was the reference group (score &lt;</w:t>
      </w:r>
      <w:r w:rsidR="002F496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C2471">
        <w:rPr>
          <w:rFonts w:ascii="Times New Roman" w:eastAsia="宋体" w:hAnsi="Times New Roman" w:cs="Times New Roman"/>
          <w:sz w:val="24"/>
          <w:szCs w:val="24"/>
        </w:rPr>
        <w:t>0).</w:t>
      </w:r>
    </w:p>
    <w:p w14:paraId="5E0595F2" w14:textId="77777777" w:rsidR="00AD342B" w:rsidRPr="00984E8D" w:rsidRDefault="00685283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3C2471">
        <w:rPr>
          <w:rFonts w:ascii="Times New Roman" w:eastAsia="宋体" w:hAnsi="Times New Roman" w:cs="Times New Roman"/>
          <w:sz w:val="24"/>
          <w:szCs w:val="24"/>
        </w:rPr>
        <w:t>β (95% CI) were derived from</w:t>
      </w: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the generalized linear regression.</w:t>
      </w:r>
      <w:r w:rsidR="00AD342B" w:rsidRPr="00984E8D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17565995" w14:textId="77777777" w:rsidR="00685283" w:rsidRPr="00984E8D" w:rsidRDefault="00714DC3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984E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DAE65F7" wp14:editId="768A5F5D">
            <wp:simplePos x="0" y="0"/>
            <wp:positionH relativeFrom="margin">
              <wp:align>right</wp:align>
            </wp:positionH>
            <wp:positionV relativeFrom="paragraph">
              <wp:posOffset>65811</wp:posOffset>
            </wp:positionV>
            <wp:extent cx="5274310" cy="4013835"/>
            <wp:effectExtent l="0" t="0" r="2540" b="571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7557C" w14:textId="564C1566" w:rsidR="006D36AA" w:rsidRPr="003C2471" w:rsidRDefault="00685283" w:rsidP="00E61E75">
      <w:pPr>
        <w:rPr>
          <w:rFonts w:ascii="Times New Roman" w:eastAsia="宋体" w:hAnsi="Times New Roman" w:cs="Times New Roman"/>
          <w:sz w:val="24"/>
          <w:szCs w:val="24"/>
        </w:rPr>
      </w:pPr>
      <w:r w:rsidRPr="003C2471">
        <w:rPr>
          <w:rFonts w:ascii="Times New Roman" w:eastAsia="宋体" w:hAnsi="Times New Roman" w:cs="Times New Roman"/>
          <w:sz w:val="24"/>
          <w:szCs w:val="24"/>
        </w:rPr>
        <w:t>F</w:t>
      </w:r>
      <w:r w:rsidR="007640FC" w:rsidRPr="003C2471">
        <w:rPr>
          <w:rFonts w:ascii="Times New Roman" w:eastAsia="宋体" w:hAnsi="Times New Roman" w:cs="Times New Roman"/>
          <w:sz w:val="24"/>
          <w:szCs w:val="24"/>
        </w:rPr>
        <w:t xml:space="preserve">igure </w:t>
      </w:r>
      <w:r w:rsidR="003C2471" w:rsidRPr="003C2471">
        <w:rPr>
          <w:rFonts w:ascii="Times New Roman" w:eastAsia="宋体" w:hAnsi="Times New Roman" w:cs="Times New Roman"/>
          <w:sz w:val="24"/>
          <w:szCs w:val="24"/>
        </w:rPr>
        <w:t>S</w:t>
      </w:r>
      <w:r w:rsidR="00FC0BDA">
        <w:rPr>
          <w:rFonts w:ascii="Times New Roman" w:eastAsia="宋体" w:hAnsi="Times New Roman" w:cs="Times New Roman"/>
          <w:sz w:val="24"/>
          <w:szCs w:val="24"/>
        </w:rPr>
        <w:t xml:space="preserve">1 </w:t>
      </w:r>
      <w:proofErr w:type="gramStart"/>
      <w:r w:rsidR="00FC0BDA">
        <w:rPr>
          <w:rFonts w:ascii="Times New Roman" w:eastAsia="宋体" w:hAnsi="Times New Roman" w:cs="Times New Roman"/>
          <w:sz w:val="24"/>
          <w:szCs w:val="24"/>
        </w:rPr>
        <w:t>The</w:t>
      </w:r>
      <w:proofErr w:type="gramEnd"/>
      <w:r w:rsidR="00FC0BDA">
        <w:rPr>
          <w:rFonts w:ascii="Times New Roman" w:eastAsia="宋体" w:hAnsi="Times New Roman" w:cs="Times New Roman"/>
          <w:sz w:val="24"/>
          <w:szCs w:val="24"/>
        </w:rPr>
        <w:t xml:space="preserve"> distribution of ΔCDI-S and Δ</w:t>
      </w:r>
      <w:r w:rsidRPr="003C2471">
        <w:rPr>
          <w:rFonts w:ascii="Times New Roman" w:eastAsia="宋体" w:hAnsi="Times New Roman" w:cs="Times New Roman"/>
          <w:sz w:val="24"/>
          <w:szCs w:val="24"/>
        </w:rPr>
        <w:t>SCARED score.</w:t>
      </w:r>
      <w:r w:rsidR="006D36AA" w:rsidRPr="003C2471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22576445" w14:textId="2C1904D8" w:rsidR="004B7DF4" w:rsidRPr="00984E8D" w:rsidRDefault="006D36AA" w:rsidP="00E61E75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EA1721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5795A30" wp14:editId="0B85B064">
            <wp:simplePos x="0" y="0"/>
            <wp:positionH relativeFrom="column">
              <wp:posOffset>-828675</wp:posOffset>
            </wp:positionH>
            <wp:positionV relativeFrom="paragraph">
              <wp:posOffset>142875</wp:posOffset>
            </wp:positionV>
            <wp:extent cx="7010400" cy="2143125"/>
            <wp:effectExtent l="0" t="0" r="0" b="952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1721">
        <w:rPr>
          <w:rFonts w:ascii="Times New Roman" w:eastAsia="宋体" w:hAnsi="Times New Roman" w:cs="Times New Roman"/>
          <w:sz w:val="24"/>
          <w:szCs w:val="24"/>
        </w:rPr>
        <w:t xml:space="preserve">Figure </w:t>
      </w:r>
      <w:r w:rsidR="003C2471" w:rsidRPr="00EA1721">
        <w:rPr>
          <w:rFonts w:ascii="Times New Roman" w:eastAsia="宋体" w:hAnsi="Times New Roman" w:cs="Times New Roman"/>
          <w:sz w:val="24"/>
          <w:szCs w:val="24"/>
        </w:rPr>
        <w:t>S</w:t>
      </w:r>
      <w:r w:rsidRPr="00EA1721">
        <w:rPr>
          <w:rFonts w:ascii="Times New Roman" w:eastAsia="宋体" w:hAnsi="Times New Roman" w:cs="Times New Roman"/>
          <w:sz w:val="24"/>
          <w:szCs w:val="24"/>
        </w:rPr>
        <w:t xml:space="preserve">2 CDI-S and SCARED score distribution in elementary students. (A) Distribution of CDI-S and SCARED score at two waves in </w:t>
      </w:r>
      <w:r w:rsidR="00FC0BDA">
        <w:rPr>
          <w:rFonts w:ascii="Times New Roman" w:eastAsia="宋体" w:hAnsi="Times New Roman" w:cs="Times New Roman" w:hint="eastAsia"/>
          <w:sz w:val="24"/>
          <w:szCs w:val="24"/>
        </w:rPr>
        <w:t>G</w:t>
      </w:r>
      <w:r w:rsidRPr="00EA1721">
        <w:rPr>
          <w:rFonts w:ascii="Times New Roman" w:eastAsia="宋体" w:hAnsi="Times New Roman" w:cs="Times New Roman"/>
          <w:sz w:val="24"/>
          <w:szCs w:val="24"/>
        </w:rPr>
        <w:t>rades 3</w:t>
      </w:r>
      <w:r w:rsidR="00FC0BDA">
        <w:rPr>
          <w:rFonts w:ascii="Times New Roman" w:eastAsia="宋体" w:hAnsi="Times New Roman" w:cs="Times New Roman"/>
          <w:kern w:val="0"/>
          <w:sz w:val="24"/>
          <w:szCs w:val="24"/>
        </w:rPr>
        <w:t>–</w:t>
      </w:r>
      <w:r w:rsidRPr="00EA1721">
        <w:rPr>
          <w:rFonts w:ascii="Times New Roman" w:eastAsia="宋体" w:hAnsi="Times New Roman" w:cs="Times New Roman"/>
          <w:sz w:val="24"/>
          <w:szCs w:val="24"/>
        </w:rPr>
        <w:t>6. The vert</w:t>
      </w: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ical line in each distribution represents the mean. Blue represents March and red represents </w:t>
      </w:r>
      <w:r w:rsidR="00FC0BDA">
        <w:rPr>
          <w:rFonts w:ascii="Times New Roman" w:eastAsia="宋体" w:hAnsi="Times New Roman" w:cs="Times New Roman"/>
          <w:sz w:val="24"/>
          <w:szCs w:val="24"/>
        </w:rPr>
        <w:t>November. (B) Distribution of ΔCDI-S and Δ</w:t>
      </w: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SCARED score in Wuhan and </w:t>
      </w:r>
      <w:proofErr w:type="spellStart"/>
      <w:r w:rsidRPr="00984E8D">
        <w:rPr>
          <w:rFonts w:ascii="Times New Roman" w:eastAsia="宋体" w:hAnsi="Times New Roman" w:cs="Times New Roman"/>
          <w:sz w:val="24"/>
          <w:szCs w:val="24"/>
        </w:rPr>
        <w:t>Huangshi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and in </w:t>
      </w:r>
      <w:r w:rsidR="00FC0BDA">
        <w:rPr>
          <w:rFonts w:ascii="Times New Roman" w:eastAsia="宋体" w:hAnsi="Times New Roman" w:cs="Times New Roman" w:hint="eastAsia"/>
          <w:sz w:val="24"/>
          <w:szCs w:val="24"/>
        </w:rPr>
        <w:t>G</w:t>
      </w:r>
      <w:r w:rsidR="00FC0BDA" w:rsidRPr="00EA1721">
        <w:rPr>
          <w:rFonts w:ascii="Times New Roman" w:eastAsia="宋体" w:hAnsi="Times New Roman" w:cs="Times New Roman"/>
          <w:sz w:val="24"/>
          <w:szCs w:val="24"/>
        </w:rPr>
        <w:t>rades 3</w:t>
      </w:r>
      <w:r w:rsidR="00FC0BDA">
        <w:rPr>
          <w:rFonts w:ascii="Times New Roman" w:eastAsia="宋体" w:hAnsi="Times New Roman" w:cs="Times New Roman"/>
          <w:kern w:val="0"/>
          <w:sz w:val="24"/>
          <w:szCs w:val="24"/>
        </w:rPr>
        <w:t>–</w:t>
      </w:r>
      <w:r w:rsidR="00FC0BDA" w:rsidRPr="00EA1721">
        <w:rPr>
          <w:rFonts w:ascii="Times New Roman" w:eastAsia="宋体" w:hAnsi="Times New Roman" w:cs="Times New Roman"/>
          <w:sz w:val="24"/>
          <w:szCs w:val="24"/>
        </w:rPr>
        <w:t>6</w:t>
      </w:r>
      <w:r w:rsidRPr="00984E8D">
        <w:rPr>
          <w:rFonts w:ascii="Times New Roman" w:eastAsia="宋体" w:hAnsi="Times New Roman" w:cs="Times New Roman"/>
          <w:sz w:val="24"/>
          <w:szCs w:val="24"/>
        </w:rPr>
        <w:t>. The vertical line in each distribution represents the mean. Blu</w:t>
      </w:r>
      <w:r w:rsidR="00FC0BDA">
        <w:rPr>
          <w:rFonts w:ascii="Times New Roman" w:eastAsia="宋体" w:hAnsi="Times New Roman" w:cs="Times New Roman"/>
          <w:sz w:val="24"/>
          <w:szCs w:val="24"/>
        </w:rPr>
        <w:t>e represents Wuhan</w:t>
      </w:r>
      <w:r w:rsidRPr="00984E8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C0BDA">
        <w:rPr>
          <w:rFonts w:ascii="Times New Roman" w:eastAsia="宋体" w:hAnsi="Times New Roman" w:cs="Times New Roman"/>
          <w:sz w:val="24"/>
          <w:szCs w:val="24"/>
        </w:rPr>
        <w:t xml:space="preserve">and red represents </w:t>
      </w:r>
      <w:proofErr w:type="spellStart"/>
      <w:r w:rsidR="00FC0BDA">
        <w:rPr>
          <w:rFonts w:ascii="Times New Roman" w:eastAsia="宋体" w:hAnsi="Times New Roman" w:cs="Times New Roman"/>
          <w:sz w:val="24"/>
          <w:szCs w:val="24"/>
        </w:rPr>
        <w:t>Huangshi</w:t>
      </w:r>
      <w:proofErr w:type="spellEnd"/>
      <w:r w:rsidRPr="00984E8D">
        <w:rPr>
          <w:rFonts w:ascii="Times New Roman" w:eastAsia="宋体" w:hAnsi="Times New Roman" w:cs="Times New Roman"/>
          <w:sz w:val="24"/>
          <w:szCs w:val="24"/>
        </w:rPr>
        <w:t>.</w:t>
      </w:r>
    </w:p>
    <w:sectPr w:rsidR="004B7DF4" w:rsidRPr="00984E8D" w:rsidSect="000400A1">
      <w:headerReference w:type="default" r:id="rId9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D13F50" w14:textId="77777777" w:rsidR="00D45424" w:rsidRDefault="00D45424" w:rsidP="00685283">
      <w:r>
        <w:separator/>
      </w:r>
    </w:p>
  </w:endnote>
  <w:endnote w:type="continuationSeparator" w:id="0">
    <w:p w14:paraId="4CB590E0" w14:textId="77777777" w:rsidR="00D45424" w:rsidRDefault="00D45424" w:rsidP="00685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05053" w14:textId="77777777" w:rsidR="00D45424" w:rsidRDefault="00D45424" w:rsidP="00685283">
      <w:r>
        <w:separator/>
      </w:r>
    </w:p>
  </w:footnote>
  <w:footnote w:type="continuationSeparator" w:id="0">
    <w:p w14:paraId="16A4BEA7" w14:textId="77777777" w:rsidR="00D45424" w:rsidRDefault="00D45424" w:rsidP="006852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6239978"/>
      <w:docPartObj>
        <w:docPartGallery w:val="Page Numbers (Top of Page)"/>
        <w:docPartUnique/>
      </w:docPartObj>
    </w:sdtPr>
    <w:sdtEndPr/>
    <w:sdtContent>
      <w:p w14:paraId="737E19F8" w14:textId="4A351E20" w:rsidR="003A3266" w:rsidRDefault="003A3266" w:rsidP="003A3266">
        <w:pPr>
          <w:pStyle w:val="a3"/>
          <w:pBdr>
            <w:bottom w:val="none" w:sz="0" w:space="0" w:color="auto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4966" w:rsidRPr="002F4966">
          <w:rPr>
            <w:noProof/>
            <w:lang w:val="zh-CN"/>
          </w:rPr>
          <w:t>6</w:t>
        </w:r>
        <w:r>
          <w:fldChar w:fldCharType="end"/>
        </w:r>
      </w:p>
    </w:sdtContent>
  </w:sdt>
  <w:p w14:paraId="73D3F0C7" w14:textId="67C67115" w:rsidR="00FB549F" w:rsidRPr="003A3266" w:rsidRDefault="00FB549F" w:rsidP="003A3266">
    <w:pPr>
      <w:pStyle w:val="a3"/>
      <w:pBdr>
        <w:bottom w:val="none" w:sz="0" w:space="0" w:color="auto"/>
      </w:pBdr>
      <w:jc w:val="left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89A"/>
    <w:rsid w:val="000400A1"/>
    <w:rsid w:val="00045F6D"/>
    <w:rsid w:val="000C1710"/>
    <w:rsid w:val="000C1715"/>
    <w:rsid w:val="00141B80"/>
    <w:rsid w:val="00231542"/>
    <w:rsid w:val="00251FB6"/>
    <w:rsid w:val="002F4966"/>
    <w:rsid w:val="0034604E"/>
    <w:rsid w:val="003A3266"/>
    <w:rsid w:val="003C2471"/>
    <w:rsid w:val="003F289A"/>
    <w:rsid w:val="00465568"/>
    <w:rsid w:val="004659F5"/>
    <w:rsid w:val="00482EBA"/>
    <w:rsid w:val="004A1C37"/>
    <w:rsid w:val="004B7DF4"/>
    <w:rsid w:val="004D4DB6"/>
    <w:rsid w:val="005966D7"/>
    <w:rsid w:val="00606F62"/>
    <w:rsid w:val="00627C02"/>
    <w:rsid w:val="006360C2"/>
    <w:rsid w:val="00662DA2"/>
    <w:rsid w:val="0067735B"/>
    <w:rsid w:val="00685283"/>
    <w:rsid w:val="006B1F0A"/>
    <w:rsid w:val="006D36AA"/>
    <w:rsid w:val="00714DC3"/>
    <w:rsid w:val="00724D39"/>
    <w:rsid w:val="007640FC"/>
    <w:rsid w:val="007A23C5"/>
    <w:rsid w:val="007D0044"/>
    <w:rsid w:val="007D372A"/>
    <w:rsid w:val="00834E15"/>
    <w:rsid w:val="00862FCF"/>
    <w:rsid w:val="0089464D"/>
    <w:rsid w:val="00897DF6"/>
    <w:rsid w:val="008E707F"/>
    <w:rsid w:val="00923AF1"/>
    <w:rsid w:val="00984E8D"/>
    <w:rsid w:val="009F0965"/>
    <w:rsid w:val="00A13553"/>
    <w:rsid w:val="00A32F4A"/>
    <w:rsid w:val="00A57B98"/>
    <w:rsid w:val="00A6586D"/>
    <w:rsid w:val="00AA186A"/>
    <w:rsid w:val="00AA22D5"/>
    <w:rsid w:val="00AD342B"/>
    <w:rsid w:val="00B3663A"/>
    <w:rsid w:val="00C76BDB"/>
    <w:rsid w:val="00CD501F"/>
    <w:rsid w:val="00D45424"/>
    <w:rsid w:val="00D82AC5"/>
    <w:rsid w:val="00E348D0"/>
    <w:rsid w:val="00E615B1"/>
    <w:rsid w:val="00E61E75"/>
    <w:rsid w:val="00EA1721"/>
    <w:rsid w:val="00EA47E0"/>
    <w:rsid w:val="00EB07BE"/>
    <w:rsid w:val="00F00E7B"/>
    <w:rsid w:val="00F11C46"/>
    <w:rsid w:val="00FB549F"/>
    <w:rsid w:val="00FC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471964"/>
  <w15:chartTrackingRefBased/>
  <w15:docId w15:val="{2674AB4A-D012-4D8D-A7DF-CB2D534B1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52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8528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852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5283"/>
    <w:rPr>
      <w:sz w:val="18"/>
      <w:szCs w:val="18"/>
    </w:rPr>
  </w:style>
  <w:style w:type="paragraph" w:customStyle="1" w:styleId="SupplementaryMaterial">
    <w:name w:val="Supplementary Material"/>
    <w:basedOn w:val="a7"/>
    <w:next w:val="a7"/>
    <w:qFormat/>
    <w:rsid w:val="00E348D0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a7">
    <w:name w:val="Title"/>
    <w:basedOn w:val="a"/>
    <w:next w:val="a"/>
    <w:link w:val="a8"/>
    <w:uiPriority w:val="10"/>
    <w:qFormat/>
    <w:rsid w:val="00E348D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E348D0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7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F256C-9B37-4D99-8AC4-5F8F73D16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</Pages>
  <Words>804</Words>
  <Characters>4585</Characters>
  <Application>Microsoft Office Word</Application>
  <DocSecurity>0</DocSecurity>
  <Lines>38</Lines>
  <Paragraphs>10</Paragraphs>
  <ScaleCrop>false</ScaleCrop>
  <Company/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 新艳</dc:creator>
  <cp:keywords/>
  <dc:description/>
  <cp:lastModifiedBy>谢 新艳</cp:lastModifiedBy>
  <cp:revision>49</cp:revision>
  <dcterms:created xsi:type="dcterms:W3CDTF">2021-05-08T07:16:00Z</dcterms:created>
  <dcterms:modified xsi:type="dcterms:W3CDTF">2022-03-05T06:58:00Z</dcterms:modified>
</cp:coreProperties>
</file>