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59"/>
        <w:tblW w:w="1332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2328"/>
        <w:gridCol w:w="3723"/>
        <w:gridCol w:w="1985"/>
        <w:gridCol w:w="3402"/>
      </w:tblGrid>
      <w:tr w:rsidR="005C6290" w:rsidRPr="005C6290" w14:paraId="309D5E4F" w14:textId="77777777" w:rsidTr="005C6290">
        <w:trPr>
          <w:trHeight w:val="456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4BFF" w14:textId="77777777" w:rsidR="005C6290" w:rsidRPr="005C6290" w:rsidRDefault="005C6290" w:rsidP="005C62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685B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“</w:t>
            </w:r>
            <w:proofErr w:type="gramStart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ambient</w:t>
            </w:r>
            <w:proofErr w:type="gramEnd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pCO</w:t>
            </w:r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”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82222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“</w:t>
            </w:r>
            <w:proofErr w:type="gramStart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ambient</w:t>
            </w:r>
            <w:proofErr w:type="gramEnd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pCO</w:t>
            </w:r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x </w:t>
            </w:r>
            <w:proofErr w:type="spellStart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copepodamides</w:t>
            </w:r>
            <w:proofErr w:type="spellEnd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393D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“</w:t>
            </w:r>
            <w:proofErr w:type="gramStart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elevated</w:t>
            </w:r>
            <w:proofErr w:type="gramEnd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pCO</w:t>
            </w:r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val="en-US"/>
              </w:rPr>
              <w:t>2</w:t>
            </w:r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A9D32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“</w:t>
            </w:r>
            <w:proofErr w:type="gramStart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elevated</w:t>
            </w:r>
            <w:proofErr w:type="gramEnd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pCO2 x </w:t>
            </w:r>
            <w:proofErr w:type="spellStart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copepodamides</w:t>
            </w:r>
            <w:proofErr w:type="spellEnd"/>
            <w:r w:rsidRPr="005C62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”</w:t>
            </w:r>
          </w:p>
        </w:tc>
      </w:tr>
      <w:tr w:rsidR="005C6290" w:rsidRPr="005C6290" w14:paraId="2C9C4BEF" w14:textId="77777777" w:rsidTr="005C6290">
        <w:trPr>
          <w:trHeight w:val="297"/>
        </w:trPr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7B9B1" w14:textId="77777777" w:rsidR="005C6290" w:rsidRPr="005C6290" w:rsidRDefault="005C6290" w:rsidP="005C62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pCO</w:t>
            </w:r>
            <w:r w:rsidRPr="005C6290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(µatm)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B8F99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400</w:t>
            </w:r>
          </w:p>
        </w:tc>
        <w:tc>
          <w:tcPr>
            <w:tcW w:w="372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0A152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CD99E3A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398164C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1100</w:t>
            </w:r>
          </w:p>
        </w:tc>
      </w:tr>
      <w:tr w:rsidR="005C6290" w:rsidRPr="005C6290" w14:paraId="4AD087AB" w14:textId="77777777" w:rsidTr="005C6290">
        <w:trPr>
          <w:trHeight w:val="297"/>
        </w:trPr>
        <w:tc>
          <w:tcPr>
            <w:tcW w:w="18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9E014" w14:textId="77777777" w:rsidR="005C6290" w:rsidRPr="005C6290" w:rsidRDefault="005C6290" w:rsidP="005C62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</w:t>
            </w:r>
            <w:r w:rsidRPr="005C6290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NBS</w:t>
            </w:r>
            <w:proofErr w:type="spellEnd"/>
          </w:p>
        </w:tc>
        <w:tc>
          <w:tcPr>
            <w:tcW w:w="23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600FD" w14:textId="43CEFCD3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</w:t>
            </w:r>
            <w:r w:rsidR="004D22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09358" w14:textId="23FADAB8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8.0</w:t>
            </w:r>
            <w:r w:rsidR="004D22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14:paraId="0D3198F9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7.64</w:t>
            </w:r>
          </w:p>
        </w:tc>
        <w:tc>
          <w:tcPr>
            <w:tcW w:w="3402" w:type="dxa"/>
            <w:vAlign w:val="center"/>
          </w:tcPr>
          <w:p w14:paraId="42C641A1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7.65</w:t>
            </w:r>
          </w:p>
        </w:tc>
      </w:tr>
      <w:tr w:rsidR="005C6290" w:rsidRPr="005C6290" w14:paraId="7418D66C" w14:textId="77777777" w:rsidTr="005C6290">
        <w:trPr>
          <w:trHeight w:val="297"/>
        </w:trPr>
        <w:tc>
          <w:tcPr>
            <w:tcW w:w="18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565E" w14:textId="77777777" w:rsidR="005C6290" w:rsidRPr="005C6290" w:rsidRDefault="005C6290" w:rsidP="005C62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5C6290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T</w:t>
            </w: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 µ</w:t>
            </w:r>
            <w:proofErr w:type="gramEnd"/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molkg</w:t>
            </w:r>
            <w:r w:rsidRPr="005C629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-1</w:t>
            </w: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23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53481" w14:textId="4BEA1D6A" w:rsidR="005C6290" w:rsidRPr="005C6290" w:rsidRDefault="004D222F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2080</w:t>
            </w:r>
          </w:p>
        </w:tc>
        <w:tc>
          <w:tcPr>
            <w:tcW w:w="3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C2954" w14:textId="10CA7E3F" w:rsidR="005C6290" w:rsidRPr="005C6290" w:rsidRDefault="004D222F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2080</w:t>
            </w:r>
          </w:p>
        </w:tc>
        <w:tc>
          <w:tcPr>
            <w:tcW w:w="1985" w:type="dxa"/>
            <w:vAlign w:val="center"/>
          </w:tcPr>
          <w:p w14:paraId="70CA6E01" w14:textId="18C130D5" w:rsidR="005C6290" w:rsidRPr="005C6290" w:rsidRDefault="004D222F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2080</w:t>
            </w:r>
          </w:p>
        </w:tc>
        <w:tc>
          <w:tcPr>
            <w:tcW w:w="3402" w:type="dxa"/>
            <w:vAlign w:val="center"/>
          </w:tcPr>
          <w:p w14:paraId="20EB0B2F" w14:textId="5D376122" w:rsidR="005C6290" w:rsidRPr="005C6290" w:rsidRDefault="004D222F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2080</w:t>
            </w:r>
          </w:p>
        </w:tc>
      </w:tr>
      <w:tr w:rsidR="005C6290" w:rsidRPr="005C6290" w14:paraId="103EB722" w14:textId="77777777" w:rsidTr="005C6290">
        <w:trPr>
          <w:trHeight w:val="297"/>
        </w:trPr>
        <w:tc>
          <w:tcPr>
            <w:tcW w:w="18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F0F5" w14:textId="77777777" w:rsidR="005C6290" w:rsidRPr="005C6290" w:rsidRDefault="005C6290" w:rsidP="005C62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Salinity (</w:t>
            </w:r>
            <w:proofErr w:type="spellStart"/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psu</w:t>
            </w:r>
            <w:proofErr w:type="spellEnd"/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23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6CD6E" w14:textId="6C17234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</w:t>
            </w:r>
          </w:p>
        </w:tc>
        <w:tc>
          <w:tcPr>
            <w:tcW w:w="3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3DA7E" w14:textId="79A22260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26.0</w:t>
            </w:r>
          </w:p>
        </w:tc>
        <w:tc>
          <w:tcPr>
            <w:tcW w:w="1985" w:type="dxa"/>
            <w:vAlign w:val="center"/>
          </w:tcPr>
          <w:p w14:paraId="0211CC0C" w14:textId="163D6A5A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26.0</w:t>
            </w:r>
          </w:p>
        </w:tc>
        <w:tc>
          <w:tcPr>
            <w:tcW w:w="3402" w:type="dxa"/>
            <w:vAlign w:val="center"/>
          </w:tcPr>
          <w:p w14:paraId="7FCDABA4" w14:textId="6DBEC168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26.0</w:t>
            </w:r>
          </w:p>
        </w:tc>
      </w:tr>
      <w:tr w:rsidR="005C6290" w:rsidRPr="005C6290" w14:paraId="2A72C304" w14:textId="77777777" w:rsidTr="005C6290">
        <w:trPr>
          <w:trHeight w:val="297"/>
        </w:trPr>
        <w:tc>
          <w:tcPr>
            <w:tcW w:w="18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443D4" w14:textId="77777777" w:rsidR="005C6290" w:rsidRPr="005C6290" w:rsidRDefault="005C6290" w:rsidP="005C62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Temperature (°C)</w:t>
            </w:r>
          </w:p>
        </w:tc>
        <w:tc>
          <w:tcPr>
            <w:tcW w:w="23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B09DD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16.0</w:t>
            </w:r>
          </w:p>
        </w:tc>
        <w:tc>
          <w:tcPr>
            <w:tcW w:w="3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21B3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16.0</w:t>
            </w:r>
          </w:p>
        </w:tc>
        <w:tc>
          <w:tcPr>
            <w:tcW w:w="1985" w:type="dxa"/>
            <w:vAlign w:val="center"/>
          </w:tcPr>
          <w:p w14:paraId="0F67B5A2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16.0</w:t>
            </w:r>
          </w:p>
        </w:tc>
        <w:tc>
          <w:tcPr>
            <w:tcW w:w="3402" w:type="dxa"/>
            <w:vAlign w:val="center"/>
          </w:tcPr>
          <w:p w14:paraId="18AFC705" w14:textId="77777777" w:rsidR="005C6290" w:rsidRPr="005C6290" w:rsidRDefault="005C6290" w:rsidP="005C629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C62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16.0</w:t>
            </w:r>
          </w:p>
        </w:tc>
      </w:tr>
    </w:tbl>
    <w:p w14:paraId="49D2D90E" w14:textId="5871A450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22587A">
        <w:rPr>
          <w:rFonts w:asciiTheme="minorHAnsi" w:hAnsiTheme="minorHAnsi" w:cstheme="minorHAnsi"/>
          <w:color w:val="333333"/>
          <w:sz w:val="22"/>
          <w:szCs w:val="22"/>
        </w:rPr>
        <w:t xml:space="preserve">Table </w:t>
      </w:r>
      <w:r w:rsidR="004B2A88">
        <w:rPr>
          <w:rFonts w:asciiTheme="minorHAnsi" w:hAnsiTheme="minorHAnsi" w:cstheme="minorHAnsi"/>
          <w:color w:val="333333"/>
          <w:sz w:val="22"/>
          <w:szCs w:val="22"/>
        </w:rPr>
        <w:t>S1. Carbonate chemistry parameters.</w:t>
      </w:r>
      <w:r w:rsidRPr="0022587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2FBBBBBA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1BAA8324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792A48C3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4FB9EECB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571B8C08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3672BD41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44BE5AED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50E1C295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1E6FC0BF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44305F0F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4C5C6C17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22AE1425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536A6C8A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1669E579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2EF03649" w14:textId="77777777" w:rsidR="004D222F" w:rsidRDefault="004D222F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1AE327FF" w14:textId="031F1E38" w:rsidR="005C6290" w:rsidRPr="004D222F" w:rsidRDefault="004D222F">
      <w:pPr>
        <w:rPr>
          <w:i/>
          <w:iCs/>
        </w:rPr>
      </w:pPr>
      <w:r>
        <w:rPr>
          <w:rFonts w:asciiTheme="minorHAnsi" w:hAnsiTheme="minorHAnsi" w:cstheme="minorHAnsi"/>
          <w:i/>
          <w:iCs/>
          <w:color w:val="333333"/>
          <w:sz w:val="22"/>
          <w:szCs w:val="22"/>
        </w:rPr>
        <w:t>Temperature, salinity, pCO</w:t>
      </w:r>
      <w:r w:rsidRPr="004B2A88">
        <w:rPr>
          <w:rFonts w:asciiTheme="minorHAnsi" w:hAnsiTheme="minorHAnsi" w:cstheme="minorHAnsi"/>
          <w:i/>
          <w:iCs/>
          <w:color w:val="333333"/>
          <w:sz w:val="22"/>
          <w:szCs w:val="22"/>
          <w:vertAlign w:val="subscript"/>
        </w:rPr>
        <w:t>2</w:t>
      </w:r>
      <w:r w:rsidR="004B2A88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, and </w:t>
      </w:r>
      <w:proofErr w:type="spellStart"/>
      <w:r w:rsidR="004B2A88">
        <w:rPr>
          <w:rFonts w:asciiTheme="minorHAnsi" w:hAnsiTheme="minorHAnsi" w:cstheme="minorHAnsi"/>
          <w:i/>
          <w:iCs/>
          <w:color w:val="333333"/>
          <w:sz w:val="22"/>
          <w:szCs w:val="22"/>
        </w:rPr>
        <w:t>pH</w:t>
      </w:r>
      <w:r w:rsidR="004B2A88" w:rsidRPr="004B2A88">
        <w:rPr>
          <w:rFonts w:asciiTheme="minorHAnsi" w:hAnsiTheme="minorHAnsi" w:cstheme="minorHAnsi"/>
          <w:i/>
          <w:iCs/>
          <w:color w:val="333333"/>
          <w:sz w:val="22"/>
          <w:szCs w:val="22"/>
          <w:vertAlign w:val="subscript"/>
        </w:rPr>
        <w:t>NBS</w:t>
      </w:r>
      <w:proofErr w:type="spellEnd"/>
      <w:r w:rsidR="004B2A88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were measured. Total alkalinity (AT) was estimated using long-term </w:t>
      </w:r>
      <w:proofErr w:type="spellStart"/>
      <w:proofErr w:type="gramStart"/>
      <w:r w:rsidR="004B2A88">
        <w:rPr>
          <w:rFonts w:asciiTheme="minorHAnsi" w:hAnsiTheme="minorHAnsi" w:cstheme="minorHAnsi"/>
          <w:i/>
          <w:iCs/>
          <w:color w:val="333333"/>
          <w:sz w:val="22"/>
          <w:szCs w:val="22"/>
        </w:rPr>
        <w:t>salinity:alkalinity</w:t>
      </w:r>
      <w:proofErr w:type="spellEnd"/>
      <w:proofErr w:type="gramEnd"/>
      <w:r w:rsidR="004B2A88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relationship data for the location of the experiment (r=0.94) and </w:t>
      </w:r>
      <w:proofErr w:type="spellStart"/>
      <w:r w:rsidR="004B2A88">
        <w:rPr>
          <w:rFonts w:asciiTheme="minorHAnsi" w:hAnsiTheme="minorHAnsi" w:cstheme="minorHAnsi"/>
          <w:i/>
          <w:iCs/>
          <w:color w:val="333333"/>
          <w:sz w:val="22"/>
          <w:szCs w:val="22"/>
        </w:rPr>
        <w:t>pH</w:t>
      </w:r>
      <w:r w:rsidR="004B2A88" w:rsidRPr="004B2A88">
        <w:rPr>
          <w:rFonts w:asciiTheme="minorHAnsi" w:hAnsiTheme="minorHAnsi" w:cstheme="minorHAnsi"/>
          <w:i/>
          <w:iCs/>
          <w:color w:val="333333"/>
          <w:sz w:val="22"/>
          <w:szCs w:val="22"/>
          <w:vertAlign w:val="subscript"/>
        </w:rPr>
        <w:t>T</w:t>
      </w:r>
      <w:proofErr w:type="spellEnd"/>
      <w:r w:rsidR="004B2A88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was calculated from the temperature, salinity, pCO</w:t>
      </w:r>
      <w:r w:rsidR="004B2A88" w:rsidRPr="004B2A88">
        <w:rPr>
          <w:rFonts w:asciiTheme="minorHAnsi" w:hAnsiTheme="minorHAnsi" w:cstheme="minorHAnsi"/>
          <w:i/>
          <w:iCs/>
          <w:color w:val="333333"/>
          <w:sz w:val="22"/>
          <w:szCs w:val="22"/>
          <w:vertAlign w:val="subscript"/>
        </w:rPr>
        <w:t>2</w:t>
      </w:r>
      <w:r w:rsidR="004B2A88">
        <w:rPr>
          <w:rFonts w:asciiTheme="minorHAnsi" w:hAnsiTheme="minorHAnsi" w:cstheme="minorHAnsi"/>
          <w:i/>
          <w:iCs/>
          <w:color w:val="333333"/>
          <w:sz w:val="22"/>
          <w:szCs w:val="22"/>
        </w:rPr>
        <w:t>, and total alkalinity using CO2calc.</w:t>
      </w:r>
      <w:r w:rsidR="005C6290" w:rsidRPr="004D222F">
        <w:rPr>
          <w:i/>
          <w:iCs/>
        </w:rPr>
        <w:br w:type="page"/>
      </w:r>
    </w:p>
    <w:tbl>
      <w:tblPr>
        <w:tblW w:w="14726" w:type="dxa"/>
        <w:tblLook w:val="04A0" w:firstRow="1" w:lastRow="0" w:firstColumn="1" w:lastColumn="0" w:noHBand="0" w:noVBand="1"/>
      </w:tblPr>
      <w:tblGrid>
        <w:gridCol w:w="1774"/>
        <w:gridCol w:w="5438"/>
        <w:gridCol w:w="1390"/>
        <w:gridCol w:w="749"/>
        <w:gridCol w:w="1085"/>
        <w:gridCol w:w="1821"/>
        <w:gridCol w:w="936"/>
        <w:gridCol w:w="1533"/>
      </w:tblGrid>
      <w:tr w:rsidR="0022587A" w:rsidRPr="0022587A" w14:paraId="3210453A" w14:textId="77777777" w:rsidTr="0022587A">
        <w:trPr>
          <w:trHeight w:val="244"/>
        </w:trPr>
        <w:tc>
          <w:tcPr>
            <w:tcW w:w="14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1033" w14:textId="0A0C74A2" w:rsidR="0022587A" w:rsidRPr="0022587A" w:rsidRDefault="0022587A" w:rsidP="0022587A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 xml:space="preserve">Table </w:t>
            </w:r>
            <w:r w:rsidRPr="00ED503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</w:t>
            </w:r>
            <w:r w:rsidR="005C6290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</w:t>
            </w:r>
            <w:r w:rsidRPr="0022587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. Generalized Linear Model (GLM) results for chain length in response to copepodamides and elevated </w:t>
            </w:r>
            <w:r w:rsidRPr="0022587A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>p</w:t>
            </w:r>
            <w:r w:rsidRPr="0022587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</w:t>
            </w:r>
            <w:r w:rsidRPr="0022587A">
              <w:rPr>
                <w:rFonts w:asciiTheme="minorHAnsi" w:hAnsiTheme="minorHAnsi" w:cstheme="minorHAnsi"/>
                <w:color w:val="333333"/>
                <w:sz w:val="22"/>
                <w:szCs w:val="22"/>
                <w:vertAlign w:val="subscript"/>
              </w:rPr>
              <w:t>2</w:t>
            </w:r>
            <w:r w:rsidRPr="0022587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 Poisson distribution with treatment as fixed factors. Number of observations 1200 per treatment</w:t>
            </w:r>
          </w:p>
        </w:tc>
      </w:tr>
      <w:tr w:rsidR="0022587A" w:rsidRPr="00ED5031" w14:paraId="61D453C1" w14:textId="77777777" w:rsidTr="0022587A">
        <w:trPr>
          <w:trHeight w:val="651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C8D99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10404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3FAB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789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S.E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F674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 value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9303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﻿</w:t>
            </w:r>
            <w:proofErr w:type="spellStart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(&gt;|z|)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3ECB" w14:textId="77777777" w:rsidR="0022587A" w:rsidRPr="0022587A" w:rsidRDefault="0022587A" w:rsidP="002258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AIC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61D926" w14:textId="77777777" w:rsidR="0022587A" w:rsidRPr="0022587A" w:rsidRDefault="0022587A" w:rsidP="002258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AIC (replicate nested)</w:t>
            </w:r>
          </w:p>
        </w:tc>
      </w:tr>
      <w:tr w:rsidR="0022587A" w:rsidRPr="00ED5031" w14:paraId="545D1B78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E01DC" w14:textId="77777777" w:rsidR="0022587A" w:rsidRPr="0022587A" w:rsidRDefault="0022587A" w:rsidP="0022587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T. Rotula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A1A3B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23F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8E4F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3A5D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E6DC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D72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3751.3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5EF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3753.3</w:t>
            </w:r>
          </w:p>
        </w:tc>
      </w:tr>
      <w:tr w:rsidR="0022587A" w:rsidRPr="00ED5031" w14:paraId="1F518EA0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07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7A1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4E2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559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DA5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72C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1.28e-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 *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0D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8CC1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0E1B362A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40A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21A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Elevated pCO2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310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A5B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A60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-1.79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713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C44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E70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3E0C0CF4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A055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3C3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 control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433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350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9E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21.89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A8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2e-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 *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1E0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792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5BDD9F5D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34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B83D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Elevated pCO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: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Copepodamide control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DD4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A68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C1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-2.21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A14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0.0269 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8C0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F4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697938F4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88F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E2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D1DB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A0C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43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D6B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FC4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FD4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477DBAD5" w14:textId="77777777" w:rsidTr="0022587A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DBA7" w14:textId="77777777" w:rsidR="0022587A" w:rsidRPr="0022587A" w:rsidRDefault="0022587A" w:rsidP="0022587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C. curvisetus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98EE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09B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D6435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1DF8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C8F55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37A5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4531.1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9E40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4533.1</w:t>
            </w:r>
          </w:p>
        </w:tc>
      </w:tr>
      <w:tr w:rsidR="0022587A" w:rsidRPr="00ED5031" w14:paraId="32095162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27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929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50B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2E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0B2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31.82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CB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2e-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 *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C2F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0ED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1104189E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91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516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Elevated pCO2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537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845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2F4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44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CB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79E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1D0B794D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1161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A7FB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 control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17A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63B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9CA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8.81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59B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2e-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 *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6D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8B36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6890F5E7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3AE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08D7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Elevated pCO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: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Copepodamide control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DD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76C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D44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-1.43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A5E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6E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2226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380C6E34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808D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EB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9BD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BC8D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515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D0C5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38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EA8F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75438F7A" w14:textId="77777777" w:rsidTr="0022587A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9D47" w14:textId="77777777" w:rsidR="0022587A" w:rsidRPr="0022587A" w:rsidRDefault="0022587A" w:rsidP="0022587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C. affinis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8535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28F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0025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C78E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781F2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1120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3725.8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E879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3727.8</w:t>
            </w:r>
          </w:p>
        </w:tc>
      </w:tr>
      <w:tr w:rsidR="0022587A" w:rsidRPr="00ED5031" w14:paraId="62353D1C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386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AD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B78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69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CBC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31.04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555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2e-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 *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74C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AC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3CB6395C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EF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903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Elevated pCO2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16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2D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E0D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-8.11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AA69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4.93e-16 ***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5AF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B0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24FD3377" w14:textId="77777777" w:rsidTr="0022587A">
        <w:trPr>
          <w:trHeight w:val="23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5BA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2E32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 control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D8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660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2E0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-1.32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1D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DB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7D7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5832D6FD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26C9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BC99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Elevated pCO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: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Copepodamide control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94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09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121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EAC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0.0485 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07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5E9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5B2D3ACF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7A7B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A0F7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0D3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0A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1A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54B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B13B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5E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35376164" w14:textId="77777777" w:rsidTr="0022587A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5ECC4" w14:textId="77777777" w:rsidR="0022587A" w:rsidRPr="0022587A" w:rsidRDefault="0022587A" w:rsidP="0022587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S. marinoi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905AD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B9C09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DC51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93B8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2DDCD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3C0C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4284.9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7CB8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4286.9</w:t>
            </w:r>
          </w:p>
        </w:tc>
      </w:tr>
      <w:tr w:rsidR="0022587A" w:rsidRPr="00ED5031" w14:paraId="13623D2F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1C7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A42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A31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C9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38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10.19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03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2e-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 *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AC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72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21632B9B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E407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3F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Elevated pCO2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02B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2FD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97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95F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EDC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EF97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6A640896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22D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C361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 control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43F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51D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842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20.89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58C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 2e-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 *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1B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E92D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05B9FF74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6E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852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Elevated pCO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: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Copepodamide control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F3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FDD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621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158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D25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998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4CC1C52A" w14:textId="77777777" w:rsidTr="0022587A">
        <w:trPr>
          <w:trHeight w:val="217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115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287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E49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ADBF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6A2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3A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A147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B3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16C426FF" w14:textId="77777777" w:rsidTr="0022587A">
        <w:trPr>
          <w:trHeight w:val="217"/>
        </w:trPr>
        <w:tc>
          <w:tcPr>
            <w:tcW w:w="14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BA98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value = parameter estimated. Total number of observations per treatment 1200.  Significance codes:  0 '***' 0.001 '**' 0.01 '*' 0.05 '.' 0.1 ' ' 1</w:t>
            </w:r>
          </w:p>
        </w:tc>
      </w:tr>
    </w:tbl>
    <w:p w14:paraId="5FA52B78" w14:textId="77777777" w:rsidR="0022587A" w:rsidRPr="00ED5031" w:rsidRDefault="0022587A">
      <w:pPr>
        <w:rPr>
          <w:rFonts w:asciiTheme="minorHAnsi" w:hAnsiTheme="minorHAnsi" w:cstheme="minorHAnsi"/>
          <w:sz w:val="22"/>
          <w:szCs w:val="22"/>
        </w:rPr>
      </w:pPr>
      <w:r w:rsidRPr="00ED503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3150" w:type="dxa"/>
        <w:tblLook w:val="04A0" w:firstRow="1" w:lastRow="0" w:firstColumn="1" w:lastColumn="0" w:noHBand="0" w:noVBand="1"/>
      </w:tblPr>
      <w:tblGrid>
        <w:gridCol w:w="1202"/>
        <w:gridCol w:w="3715"/>
        <w:gridCol w:w="1016"/>
        <w:gridCol w:w="718"/>
        <w:gridCol w:w="830"/>
        <w:gridCol w:w="955"/>
        <w:gridCol w:w="607"/>
        <w:gridCol w:w="4107"/>
      </w:tblGrid>
      <w:tr w:rsidR="0022587A" w:rsidRPr="0022587A" w14:paraId="5FBAE81D" w14:textId="77777777" w:rsidTr="0022587A">
        <w:trPr>
          <w:trHeight w:val="206"/>
        </w:trPr>
        <w:tc>
          <w:tcPr>
            <w:tcW w:w="13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6E3" w14:textId="25E6BAED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Table </w:t>
            </w: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5C62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Generalized Linear Model (GLM) results for silica content in response to copepodamides and elevated </w:t>
            </w:r>
            <w:r w:rsidRPr="0022587A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  <w:t>p</w:t>
            </w:r>
            <w:r w:rsidRPr="0022587A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</w:t>
            </w:r>
            <w:r w:rsidRPr="0022587A">
              <w:rPr>
                <w:rFonts w:asciiTheme="minorHAnsi" w:hAnsiTheme="minorHAnsi" w:cstheme="minorHAnsi"/>
                <w:color w:val="333333"/>
                <w:sz w:val="22"/>
                <w:szCs w:val="22"/>
                <w:vertAlign w:val="subscript"/>
              </w:rPr>
              <w:t>2</w:t>
            </w: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n=6 per treatment</w:t>
            </w:r>
          </w:p>
        </w:tc>
      </w:tr>
      <w:tr w:rsidR="0022587A" w:rsidRPr="00ED5031" w14:paraId="36ED80DF" w14:textId="77777777" w:rsidTr="0022587A">
        <w:trPr>
          <w:gridAfter w:val="1"/>
          <w:wAfter w:w="4355" w:type="dxa"/>
          <w:trHeight w:val="323"/>
        </w:trPr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7C79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F02ED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0172F" w14:textId="77777777" w:rsidR="0022587A" w:rsidRPr="0022587A" w:rsidRDefault="0022587A" w:rsidP="002258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6528" w14:textId="77777777" w:rsidR="0022587A" w:rsidRPr="0022587A" w:rsidRDefault="0022587A" w:rsidP="002258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S.E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36567" w14:textId="77777777" w:rsidR="0022587A" w:rsidRPr="0022587A" w:rsidRDefault="0022587A" w:rsidP="002258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 value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1142" w14:textId="77777777" w:rsidR="0022587A" w:rsidRPr="0022587A" w:rsidRDefault="0022587A" w:rsidP="002258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﻿</w:t>
            </w:r>
            <w:proofErr w:type="spellStart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(&gt;|z|)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10018" w14:textId="77777777" w:rsidR="0022587A" w:rsidRPr="0022587A" w:rsidRDefault="0022587A" w:rsidP="0022587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AIC</w:t>
            </w:r>
          </w:p>
        </w:tc>
      </w:tr>
      <w:tr w:rsidR="0022587A" w:rsidRPr="00ED5031" w14:paraId="472318A1" w14:textId="77777777" w:rsidTr="0022587A">
        <w:trPr>
          <w:gridAfter w:val="1"/>
          <w:wAfter w:w="4354" w:type="dxa"/>
          <w:trHeight w:val="304"/>
        </w:trPr>
        <w:tc>
          <w:tcPr>
            <w:tcW w:w="4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5B112" w14:textId="77777777" w:rsidR="0022587A" w:rsidRPr="0022587A" w:rsidRDefault="0022587A" w:rsidP="0022587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C. curvisetus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D302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9DAE7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FAE53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A142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A4B9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46.2</w:t>
            </w:r>
          </w:p>
        </w:tc>
      </w:tr>
      <w:tr w:rsidR="0022587A" w:rsidRPr="00ED5031" w14:paraId="28370F38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AF7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71B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DCF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6F8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94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9.007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E5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2C94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22587A" w:rsidRPr="00ED5031" w14:paraId="5E5521D1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AEEF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DA1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Elevated pCO2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F50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037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B90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29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DA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ED5031" w14:paraId="3553830D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36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684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 control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FF3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B3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17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-0.518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B7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717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ED5031" w14:paraId="427E1F99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52A0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BA3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Elevated pCO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: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Copepodamide control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8DA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DF9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65D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1.975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D07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1E6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2587A" w:rsidRPr="00ED5031" w14:paraId="2DA6FB14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03AD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E8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3D8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9D75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DA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657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1EC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6066B608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F8B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7FF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0D9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226F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BCF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066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BABD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38E323C5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34C9" w14:textId="77777777" w:rsidR="0022587A" w:rsidRPr="0022587A" w:rsidRDefault="0022587A" w:rsidP="0022587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C. affinis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FE1B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38D31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4480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C914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AD14B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BF99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72.8</w:t>
            </w:r>
          </w:p>
        </w:tc>
      </w:tr>
      <w:tr w:rsidR="0022587A" w:rsidRPr="00ED5031" w14:paraId="361790DD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177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A3A5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B70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3.997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4E7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0.466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38C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8.575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BF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3A91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22587A" w:rsidRPr="00ED5031" w14:paraId="466E71F1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D00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341E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Elevated pCO2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19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3AD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853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-0.264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9E7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0.794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B7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ED5031" w14:paraId="3BA17B27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0D9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D217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 control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B3F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A7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9AB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1.515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B14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090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ED5031" w14:paraId="3DC24C59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073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17F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Elevated pCO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: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Copepodamide control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79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-1.421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3D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0.872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2C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-1.630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79B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F0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ED5031" w14:paraId="5F3837BE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B5C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0C5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AA1D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BFB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E70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87F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AC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3FC53388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6C7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B431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9BC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BB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98B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625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C20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488C8449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6B4D6" w14:textId="77777777" w:rsidR="0022587A" w:rsidRPr="0022587A" w:rsidRDefault="0022587A" w:rsidP="0022587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S. marinoi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33B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88E9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12A8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9A614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54513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7D4D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-8.4</w:t>
            </w:r>
          </w:p>
        </w:tc>
      </w:tr>
      <w:tr w:rsidR="0022587A" w:rsidRPr="00ED5031" w14:paraId="06FABAA5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B1F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66F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(Intercept)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AF2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1F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EBE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15.536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A09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85BF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22587A" w:rsidRPr="00ED5031" w14:paraId="75142CF3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FFA4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D27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Elevated pCO2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548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-0.432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14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682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-3.997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7C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2A29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22587A" w:rsidRPr="00ED5031" w14:paraId="2BED2303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601D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F97F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 control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97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86B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53E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2.089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747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131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ED5031" w14:paraId="7D6A4289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F2C5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Interaction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50C0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Elevated pCO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: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Copepodamide control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9FC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80D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9E8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-1.046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6C4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E71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ED5031" w14:paraId="6F782981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D7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86F7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7CE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CB0F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D9EF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9DB6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A9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ED5031" w14:paraId="42DC7416" w14:textId="77777777" w:rsidTr="0022587A">
        <w:trPr>
          <w:gridAfter w:val="1"/>
          <w:wAfter w:w="4355" w:type="dxa"/>
          <w:trHeight w:val="304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2B3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498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AAD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E78B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B49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9AD7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FF9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23853391" w14:textId="77777777" w:rsidTr="0022587A">
        <w:trPr>
          <w:gridAfter w:val="1"/>
          <w:wAfter w:w="4352" w:type="dxa"/>
          <w:trHeight w:val="304"/>
        </w:trPr>
        <w:tc>
          <w:tcPr>
            <w:tcW w:w="8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523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value = parameter estimated.  Significance codes:  0 '***' 0.001 '**' 0.01 '*' 0.05 '.' 0.1 ' ' 1</w:t>
            </w:r>
          </w:p>
        </w:tc>
      </w:tr>
    </w:tbl>
    <w:p w14:paraId="2EBDEAEF" w14:textId="77777777" w:rsidR="0022587A" w:rsidRPr="00ED5031" w:rsidRDefault="0022587A">
      <w:pPr>
        <w:rPr>
          <w:rFonts w:asciiTheme="minorHAnsi" w:hAnsiTheme="minorHAnsi" w:cstheme="minorHAnsi"/>
          <w:sz w:val="22"/>
          <w:szCs w:val="22"/>
        </w:rPr>
      </w:pPr>
    </w:p>
    <w:p w14:paraId="34A3DF48" w14:textId="77777777" w:rsidR="0022587A" w:rsidRPr="00ED5031" w:rsidRDefault="0022587A">
      <w:pPr>
        <w:rPr>
          <w:rFonts w:asciiTheme="minorHAnsi" w:hAnsiTheme="minorHAnsi" w:cstheme="minorHAnsi"/>
          <w:sz w:val="22"/>
          <w:szCs w:val="22"/>
        </w:rPr>
      </w:pPr>
    </w:p>
    <w:p w14:paraId="596942B0" w14:textId="057884FD" w:rsidR="00ED71EB" w:rsidRPr="00ED71EB" w:rsidRDefault="00ED71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Table S</w:t>
      </w:r>
      <w:r w:rsidR="005C629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D5031">
        <w:rPr>
          <w:rFonts w:asciiTheme="minorHAnsi" w:hAnsiTheme="minorHAnsi" w:cstheme="minorHAnsi"/>
          <w:sz w:val="22"/>
          <w:szCs w:val="22"/>
        </w:rPr>
        <w:t xml:space="preserve">Aligned Rank Transform (ART) results for </w:t>
      </w:r>
      <w:r w:rsidRPr="00ED5031">
        <w:rPr>
          <w:rFonts w:asciiTheme="minorHAnsi" w:hAnsiTheme="minorHAnsi" w:cstheme="minorHAnsi"/>
          <w:i/>
          <w:iCs/>
          <w:sz w:val="22"/>
          <w:szCs w:val="22"/>
        </w:rPr>
        <w:t>T. rotula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silica content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338"/>
        <w:gridCol w:w="3245"/>
        <w:gridCol w:w="444"/>
        <w:gridCol w:w="1300"/>
        <w:gridCol w:w="1300"/>
        <w:gridCol w:w="1300"/>
      </w:tblGrid>
      <w:tr w:rsidR="00ED71EB" w:rsidRPr="00ED71EB" w14:paraId="09942FDD" w14:textId="77777777" w:rsidTr="00ED71EB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000" w14:textId="77777777" w:rsidR="00ED71EB" w:rsidRPr="00ED71EB" w:rsidRDefault="00ED71EB" w:rsidP="00ED71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D71EB">
              <w:rPr>
                <w:rFonts w:ascii="Calibri" w:hAnsi="Calibri" w:cs="Calibri"/>
                <w:b/>
                <w:bCs/>
                <w:color w:val="000000"/>
              </w:rPr>
              <w:t>Aligned Rank Transform (ART)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05D" w14:textId="77777777" w:rsidR="00ED71EB" w:rsidRPr="00ED71EB" w:rsidRDefault="00ED71EB" w:rsidP="00ED71E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AC0" w14:textId="77777777" w:rsidR="00ED71EB" w:rsidRPr="00ED71EB" w:rsidRDefault="00ED71EB" w:rsidP="00ED71E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EEDB" w14:textId="77777777" w:rsidR="00ED71EB" w:rsidRPr="00ED71EB" w:rsidRDefault="00ED71EB" w:rsidP="00ED71EB">
            <w:pPr>
              <w:rPr>
                <w:sz w:val="20"/>
                <w:szCs w:val="20"/>
              </w:rPr>
            </w:pPr>
          </w:p>
        </w:tc>
      </w:tr>
      <w:tr w:rsidR="00ED71EB" w:rsidRPr="00ED71EB" w14:paraId="7939A2CD" w14:textId="77777777" w:rsidTr="00ED71EB">
        <w:trPr>
          <w:trHeight w:val="320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DEC5" w14:textId="77777777" w:rsidR="00ED71EB" w:rsidRPr="00ED71EB" w:rsidRDefault="00ED71EB" w:rsidP="00ED71EB">
            <w:pPr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E8DC" w14:textId="77777777" w:rsidR="00ED71EB" w:rsidRPr="00ED71EB" w:rsidRDefault="00ED71EB" w:rsidP="00ED71EB">
            <w:pPr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09BB" w14:textId="77777777" w:rsidR="00ED71EB" w:rsidRPr="00ED71EB" w:rsidRDefault="00ED71EB" w:rsidP="00ED71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D71EB">
              <w:rPr>
                <w:rFonts w:ascii="Calibri" w:hAnsi="Calibri" w:cs="Calibri"/>
                <w:b/>
                <w:bCs/>
                <w:color w:val="000000"/>
              </w:rPr>
              <w:t>Df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5FB2F" w14:textId="77777777" w:rsidR="00ED71EB" w:rsidRPr="00ED71EB" w:rsidRDefault="00ED71EB" w:rsidP="00ED71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D71EB">
              <w:rPr>
                <w:rFonts w:ascii="Calibri" w:hAnsi="Calibri" w:cs="Calibri"/>
                <w:b/>
                <w:bCs/>
                <w:color w:val="000000"/>
              </w:rPr>
              <w:t>Df.res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3961" w14:textId="77777777" w:rsidR="00ED71EB" w:rsidRPr="00ED71EB" w:rsidRDefault="00ED71EB" w:rsidP="00ED71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D71EB">
              <w:rPr>
                <w:rFonts w:ascii="Calibri" w:hAnsi="Calibri" w:cs="Calibri"/>
                <w:b/>
                <w:bCs/>
                <w:color w:val="000000"/>
              </w:rPr>
              <w:t>F 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00917" w14:textId="77777777" w:rsidR="00ED71EB" w:rsidRPr="00ED71EB" w:rsidRDefault="00ED71EB" w:rsidP="00ED71E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D71EB">
              <w:rPr>
                <w:rFonts w:ascii="Calibri" w:hAnsi="Calibri" w:cs="Calibri"/>
                <w:b/>
                <w:bCs/>
                <w:color w:val="000000"/>
              </w:rPr>
              <w:t>Pr</w:t>
            </w:r>
            <w:proofErr w:type="spellEnd"/>
            <w:r w:rsidRPr="00ED71EB">
              <w:rPr>
                <w:rFonts w:ascii="Calibri" w:hAnsi="Calibri" w:cs="Calibri"/>
                <w:b/>
                <w:bCs/>
                <w:color w:val="000000"/>
              </w:rPr>
              <w:t>(&gt;F)</w:t>
            </w:r>
          </w:p>
        </w:tc>
      </w:tr>
      <w:tr w:rsidR="00ED71EB" w:rsidRPr="00ED71EB" w14:paraId="121211CC" w14:textId="77777777" w:rsidTr="00ED71EB">
        <w:trPr>
          <w:trHeight w:val="32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7E72" w14:textId="77777777" w:rsidR="00ED71EB" w:rsidRPr="00ED71EB" w:rsidRDefault="00ED71EB" w:rsidP="00ED71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D71EB">
              <w:rPr>
                <w:rFonts w:ascii="Calibri" w:hAnsi="Calibri" w:cs="Calibri"/>
                <w:b/>
                <w:bCs/>
                <w:color w:val="000000"/>
              </w:rPr>
              <w:t>T. rotula- Silica content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AB84" w14:textId="77777777" w:rsidR="00ED71EB" w:rsidRPr="00ED71EB" w:rsidRDefault="00ED71EB" w:rsidP="00ED71E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119" w14:textId="77777777" w:rsidR="00ED71EB" w:rsidRPr="00ED71EB" w:rsidRDefault="00ED71EB" w:rsidP="00ED71E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1420" w14:textId="77777777" w:rsidR="00ED71EB" w:rsidRPr="00ED71EB" w:rsidRDefault="00ED71EB" w:rsidP="00ED71E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D383" w14:textId="77777777" w:rsidR="00ED71EB" w:rsidRPr="00ED71EB" w:rsidRDefault="00ED71EB" w:rsidP="00ED71EB">
            <w:pPr>
              <w:rPr>
                <w:sz w:val="20"/>
                <w:szCs w:val="20"/>
              </w:rPr>
            </w:pPr>
          </w:p>
        </w:tc>
      </w:tr>
      <w:tr w:rsidR="00ED71EB" w:rsidRPr="00ED71EB" w14:paraId="2B74FD94" w14:textId="77777777" w:rsidTr="00ED71EB">
        <w:trPr>
          <w:trHeight w:val="32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8458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F784" w14:textId="77777777" w:rsidR="00ED71EB" w:rsidRPr="00ED71EB" w:rsidRDefault="00ED71EB" w:rsidP="00ED71EB">
            <w:pPr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pCO2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ABD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E896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979C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0.516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22B2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0.481</w:t>
            </w:r>
          </w:p>
        </w:tc>
      </w:tr>
      <w:tr w:rsidR="00ED71EB" w:rsidRPr="00ED71EB" w14:paraId="2797B59B" w14:textId="77777777" w:rsidTr="00ED71EB">
        <w:trPr>
          <w:trHeight w:val="32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D46F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6C9B" w14:textId="77777777" w:rsidR="00ED71EB" w:rsidRPr="00ED71EB" w:rsidRDefault="00ED71EB" w:rsidP="00ED71EB">
            <w:pPr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Copepodamide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5EB0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3A64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C781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0.145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5AAF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0.708</w:t>
            </w:r>
          </w:p>
        </w:tc>
      </w:tr>
      <w:tr w:rsidR="00ED71EB" w:rsidRPr="00ED71EB" w14:paraId="34E7BC94" w14:textId="77777777" w:rsidTr="00ED71EB">
        <w:trPr>
          <w:trHeight w:val="32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C079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882B" w14:textId="09F75D67" w:rsidR="00ED71EB" w:rsidRPr="00ED71EB" w:rsidRDefault="00ED71EB" w:rsidP="00ED71EB">
            <w:pPr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pco</w:t>
            </w:r>
            <w:proofErr w:type="gramStart"/>
            <w:r w:rsidRPr="00ED71EB">
              <w:rPr>
                <w:rFonts w:ascii="Calibri" w:hAnsi="Calibri" w:cs="Calibri"/>
                <w:color w:val="000000"/>
              </w:rPr>
              <w:t>2: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ED71EB">
              <w:rPr>
                <w:rFonts w:ascii="Calibri" w:hAnsi="Calibri" w:cs="Calibri"/>
                <w:color w:val="000000"/>
              </w:rPr>
              <w:t>opepodamide</w:t>
            </w:r>
            <w:proofErr w:type="gram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BE4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461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32C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1.375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0B71" w14:textId="77777777" w:rsidR="00ED71EB" w:rsidRPr="00ED71EB" w:rsidRDefault="00ED71EB" w:rsidP="00ED71EB">
            <w:pPr>
              <w:jc w:val="right"/>
              <w:rPr>
                <w:rFonts w:ascii="Calibri" w:hAnsi="Calibri" w:cs="Calibri"/>
                <w:color w:val="000000"/>
              </w:rPr>
            </w:pPr>
            <w:r w:rsidRPr="00ED71EB">
              <w:rPr>
                <w:rFonts w:ascii="Calibri" w:hAnsi="Calibri" w:cs="Calibri"/>
                <w:color w:val="000000"/>
              </w:rPr>
              <w:t>0.255</w:t>
            </w:r>
          </w:p>
        </w:tc>
      </w:tr>
    </w:tbl>
    <w:p w14:paraId="63309815" w14:textId="77777777" w:rsidR="00ED71EB" w:rsidRDefault="00ED71EB">
      <w:pPr>
        <w:rPr>
          <w:rFonts w:asciiTheme="minorHAnsi" w:hAnsiTheme="minorHAnsi" w:cstheme="minorHAnsi"/>
          <w:sz w:val="22"/>
          <w:szCs w:val="22"/>
        </w:rPr>
      </w:pPr>
    </w:p>
    <w:p w14:paraId="71BDD0C8" w14:textId="77777777" w:rsidR="00ED71EB" w:rsidRDefault="00ED71EB">
      <w:pPr>
        <w:rPr>
          <w:rFonts w:asciiTheme="minorHAnsi" w:hAnsiTheme="minorHAnsi" w:cstheme="minorHAnsi"/>
          <w:sz w:val="22"/>
          <w:szCs w:val="22"/>
        </w:rPr>
      </w:pPr>
    </w:p>
    <w:p w14:paraId="7BEED0F5" w14:textId="41BACACF" w:rsidR="0054282E" w:rsidRPr="00ED5031" w:rsidRDefault="0022587A">
      <w:pPr>
        <w:rPr>
          <w:rFonts w:asciiTheme="minorHAnsi" w:hAnsiTheme="minorHAnsi" w:cstheme="minorHAnsi"/>
          <w:sz w:val="22"/>
          <w:szCs w:val="22"/>
        </w:rPr>
      </w:pPr>
      <w:r w:rsidRPr="00ED5031">
        <w:rPr>
          <w:rFonts w:asciiTheme="minorHAnsi" w:hAnsiTheme="minorHAnsi" w:cstheme="minorHAnsi"/>
          <w:sz w:val="22"/>
          <w:szCs w:val="22"/>
        </w:rPr>
        <w:t>Table S</w:t>
      </w:r>
      <w:r w:rsidR="005C6290">
        <w:rPr>
          <w:rFonts w:asciiTheme="minorHAnsi" w:hAnsiTheme="minorHAnsi" w:cstheme="minorHAnsi"/>
          <w:sz w:val="22"/>
          <w:szCs w:val="22"/>
        </w:rPr>
        <w:t>5</w:t>
      </w:r>
      <w:r w:rsidR="00ED5031">
        <w:rPr>
          <w:rFonts w:asciiTheme="minorHAnsi" w:hAnsiTheme="minorHAnsi" w:cstheme="minorHAnsi"/>
          <w:sz w:val="22"/>
          <w:szCs w:val="22"/>
        </w:rPr>
        <w:t>.</w:t>
      </w:r>
      <w:r w:rsidRPr="00ED5031">
        <w:rPr>
          <w:rFonts w:asciiTheme="minorHAnsi" w:hAnsiTheme="minorHAnsi" w:cstheme="minorHAnsi"/>
          <w:sz w:val="22"/>
          <w:szCs w:val="22"/>
        </w:rPr>
        <w:t xml:space="preserve"> </w:t>
      </w:r>
      <w:r w:rsidRPr="00ED5031">
        <w:rPr>
          <w:rFonts w:asciiTheme="minorHAnsi" w:hAnsiTheme="minorHAnsi" w:cstheme="minorHAnsi"/>
          <w:i/>
          <w:iCs/>
          <w:sz w:val="22"/>
          <w:szCs w:val="22"/>
        </w:rPr>
        <w:t>A. minutum</w:t>
      </w:r>
      <w:r w:rsidRPr="00ED5031">
        <w:rPr>
          <w:rFonts w:asciiTheme="minorHAnsi" w:hAnsiTheme="minorHAnsi" w:cstheme="minorHAnsi"/>
          <w:sz w:val="22"/>
          <w:szCs w:val="22"/>
        </w:rPr>
        <w:t xml:space="preserve"> 2-way ANOVA results for toxin content</w:t>
      </w:r>
    </w:p>
    <w:p w14:paraId="014D776B" w14:textId="77777777" w:rsidR="0022587A" w:rsidRPr="00ED5031" w:rsidRDefault="0022587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2309"/>
        <w:gridCol w:w="440"/>
        <w:gridCol w:w="1300"/>
        <w:gridCol w:w="1300"/>
        <w:gridCol w:w="1300"/>
        <w:gridCol w:w="1300"/>
        <w:gridCol w:w="1300"/>
      </w:tblGrid>
      <w:tr w:rsidR="0022587A" w:rsidRPr="0022587A" w14:paraId="1BE6ED89" w14:textId="77777777" w:rsidTr="0022587A">
        <w:trPr>
          <w:trHeight w:val="32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EEC" w14:textId="0CD4A948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2- way ANOVA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AF8F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C30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120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5835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12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67977489" w14:textId="77777777" w:rsidTr="0022587A">
        <w:trPr>
          <w:trHeight w:val="3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50E1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A. minutum</w:t>
            </w: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- Toxin content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6C61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984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FB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9386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4BE8125E" w14:textId="77777777" w:rsidTr="0022587A">
        <w:trPr>
          <w:trHeight w:val="320"/>
        </w:trPr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AB8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701E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ED0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Sum </w:t>
            </w:r>
            <w:proofErr w:type="spellStart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23E3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Mean </w:t>
            </w:r>
            <w:proofErr w:type="spellStart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AD7C4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4751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(&gt;F)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CA2A2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2587A" w:rsidRPr="0022587A" w14:paraId="5AB91AC7" w14:textId="77777777" w:rsidTr="0022587A">
        <w:trPr>
          <w:trHeight w:val="32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812F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42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D30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1273.76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590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1273.76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74A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C74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90C7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22587A" w:rsidRPr="0022587A" w14:paraId="31A19303" w14:textId="77777777" w:rsidTr="0022587A">
        <w:trPr>
          <w:trHeight w:val="32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122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CAD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DB3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EA5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D3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6D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7F9D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22587A" w:rsidRPr="0022587A" w14:paraId="1E110777" w14:textId="77777777" w:rsidTr="0022587A">
        <w:trPr>
          <w:trHeight w:val="32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9FED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pCO2: Copepodamide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5A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17E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91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67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885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913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22587A" w14:paraId="499A01F2" w14:textId="77777777" w:rsidTr="0022587A">
        <w:trPr>
          <w:trHeight w:val="32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11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Residuals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CF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2CD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2527.81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0F0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C68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F9D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BF8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E3528E" w14:textId="697D6EB3" w:rsidR="0022587A" w:rsidRPr="00ED5031" w:rsidRDefault="0022587A">
      <w:pPr>
        <w:rPr>
          <w:rFonts w:asciiTheme="minorHAnsi" w:hAnsiTheme="minorHAnsi" w:cstheme="minorHAnsi"/>
          <w:sz w:val="22"/>
          <w:szCs w:val="22"/>
        </w:rPr>
      </w:pPr>
    </w:p>
    <w:p w14:paraId="28A6D552" w14:textId="77777777" w:rsidR="00ED5031" w:rsidRPr="00ED5031" w:rsidRDefault="00ED5031" w:rsidP="0022587A">
      <w:pPr>
        <w:rPr>
          <w:rFonts w:asciiTheme="minorHAnsi" w:hAnsiTheme="minorHAnsi" w:cstheme="minorHAnsi"/>
          <w:sz w:val="22"/>
          <w:szCs w:val="22"/>
        </w:rPr>
      </w:pPr>
    </w:p>
    <w:p w14:paraId="65793F7A" w14:textId="34E5F9B0" w:rsidR="0022587A" w:rsidRPr="00ED5031" w:rsidRDefault="0022587A" w:rsidP="0022587A">
      <w:pPr>
        <w:rPr>
          <w:rFonts w:asciiTheme="minorHAnsi" w:hAnsiTheme="minorHAnsi" w:cstheme="minorHAnsi"/>
          <w:sz w:val="22"/>
          <w:szCs w:val="22"/>
        </w:rPr>
      </w:pPr>
      <w:r w:rsidRPr="00ED5031">
        <w:rPr>
          <w:rFonts w:asciiTheme="minorHAnsi" w:hAnsiTheme="minorHAnsi" w:cstheme="minorHAnsi"/>
          <w:sz w:val="22"/>
          <w:szCs w:val="22"/>
        </w:rPr>
        <w:t>Table S</w:t>
      </w:r>
      <w:r w:rsidR="005C6290">
        <w:rPr>
          <w:rFonts w:asciiTheme="minorHAnsi" w:hAnsiTheme="minorHAnsi" w:cstheme="minorHAnsi"/>
          <w:sz w:val="22"/>
          <w:szCs w:val="22"/>
        </w:rPr>
        <w:t>6</w:t>
      </w:r>
      <w:r w:rsidR="00ED5031">
        <w:rPr>
          <w:rFonts w:asciiTheme="minorHAnsi" w:hAnsiTheme="minorHAnsi" w:cstheme="minorHAnsi"/>
          <w:sz w:val="22"/>
          <w:szCs w:val="22"/>
        </w:rPr>
        <w:t>.</w:t>
      </w:r>
      <w:r w:rsidRPr="00ED5031">
        <w:rPr>
          <w:rFonts w:asciiTheme="minorHAnsi" w:hAnsiTheme="minorHAnsi" w:cstheme="minorHAnsi"/>
          <w:sz w:val="22"/>
          <w:szCs w:val="22"/>
        </w:rPr>
        <w:t xml:space="preserve"> </w:t>
      </w:r>
      <w:r w:rsidRPr="00ED5031">
        <w:rPr>
          <w:rFonts w:asciiTheme="minorHAnsi" w:hAnsiTheme="minorHAnsi" w:cstheme="minorHAnsi"/>
          <w:i/>
          <w:iCs/>
          <w:sz w:val="22"/>
          <w:szCs w:val="22"/>
        </w:rPr>
        <w:t>C. curvisetus</w:t>
      </w:r>
      <w:r w:rsidRPr="00ED5031">
        <w:rPr>
          <w:rFonts w:asciiTheme="minorHAnsi" w:hAnsiTheme="minorHAnsi" w:cstheme="minorHAnsi"/>
          <w:sz w:val="22"/>
          <w:szCs w:val="22"/>
        </w:rPr>
        <w:t xml:space="preserve"> 2-way ANOVA results for growth rate</w:t>
      </w:r>
    </w:p>
    <w:p w14:paraId="57616F23" w14:textId="77777777" w:rsidR="0022587A" w:rsidRPr="00ED5031" w:rsidRDefault="0022587A" w:rsidP="0022587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3303"/>
        <w:gridCol w:w="440"/>
        <w:gridCol w:w="1360"/>
        <w:gridCol w:w="1620"/>
        <w:gridCol w:w="1300"/>
        <w:gridCol w:w="1300"/>
        <w:gridCol w:w="1300"/>
      </w:tblGrid>
      <w:tr w:rsidR="0022587A" w:rsidRPr="0022587A" w14:paraId="3F50572D" w14:textId="77777777" w:rsidTr="0022587A">
        <w:trPr>
          <w:trHeight w:val="32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AEF0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C. curvisetus</w:t>
            </w: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Growth rate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69C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E51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45C6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C0A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D1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74D005F1" w14:textId="77777777" w:rsidTr="0022587A">
        <w:trPr>
          <w:trHeight w:val="320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2193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DAC7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F181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Sum </w:t>
            </w:r>
            <w:proofErr w:type="spellStart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Sq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B2A2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Mean </w:t>
            </w:r>
            <w:proofErr w:type="spellStart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CFC4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5F42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(&gt;F)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51C6B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2587A" w:rsidRPr="0022587A" w14:paraId="3999919A" w14:textId="77777777" w:rsidTr="0022587A">
        <w:trPr>
          <w:trHeight w:val="3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CEB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12A4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D6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66D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618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AD8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E9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22587A" w:rsidRPr="0022587A" w14:paraId="016B9D0C" w14:textId="77777777" w:rsidTr="0022587A">
        <w:trPr>
          <w:trHeight w:val="3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CFF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A7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5DC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43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FE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64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5974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22587A" w:rsidRPr="0022587A" w14:paraId="2055C98E" w14:textId="77777777" w:rsidTr="0022587A">
        <w:trPr>
          <w:trHeight w:val="3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A09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pCO2: Copepodamide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495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A4A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573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837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5B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2D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22587A" w14:paraId="19137832" w14:textId="77777777" w:rsidTr="0022587A">
        <w:trPr>
          <w:trHeight w:val="3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18F1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Residuals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8C8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BD2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F3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1A4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8C1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3D17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3C5BE0FC" w14:textId="77777777" w:rsidTr="0022587A">
        <w:trPr>
          <w:trHeight w:val="32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CBA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06C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1DAF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C147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0A1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002D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A75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46648422" w14:textId="77777777" w:rsidTr="0022587A">
        <w:trPr>
          <w:trHeight w:val="320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087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Signif</w:t>
            </w:r>
            <w:proofErr w:type="spell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codes:  0 ‘***’ 0.001 ‘**’ 0.01 ‘*’ 0.05 ‘.’ 0.1 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‘ ’</w:t>
            </w:r>
            <w:proofErr w:type="gramEnd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FD7F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CE6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48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CBC93C" w14:textId="192DEBE3" w:rsidR="0022587A" w:rsidRPr="00ED5031" w:rsidRDefault="0022587A">
      <w:pPr>
        <w:rPr>
          <w:rFonts w:asciiTheme="minorHAnsi" w:hAnsiTheme="minorHAnsi" w:cstheme="minorHAnsi"/>
          <w:sz w:val="22"/>
          <w:szCs w:val="22"/>
        </w:rPr>
      </w:pPr>
    </w:p>
    <w:p w14:paraId="6EA6FD54" w14:textId="77777777" w:rsidR="00ED5031" w:rsidRPr="00ED5031" w:rsidRDefault="00ED5031">
      <w:pPr>
        <w:rPr>
          <w:rFonts w:asciiTheme="minorHAnsi" w:hAnsiTheme="minorHAnsi" w:cstheme="minorHAnsi"/>
          <w:sz w:val="22"/>
          <w:szCs w:val="22"/>
        </w:rPr>
      </w:pPr>
      <w:r w:rsidRPr="00ED5031">
        <w:rPr>
          <w:rFonts w:asciiTheme="minorHAnsi" w:hAnsiTheme="minorHAnsi" w:cstheme="minorHAnsi"/>
          <w:sz w:val="22"/>
          <w:szCs w:val="22"/>
        </w:rPr>
        <w:br w:type="page"/>
      </w:r>
    </w:p>
    <w:p w14:paraId="11BF2DA6" w14:textId="600FBEF3" w:rsidR="0022587A" w:rsidRPr="00ED5031" w:rsidRDefault="0022587A">
      <w:pPr>
        <w:rPr>
          <w:rFonts w:asciiTheme="minorHAnsi" w:hAnsiTheme="minorHAnsi" w:cstheme="minorHAnsi"/>
          <w:sz w:val="22"/>
          <w:szCs w:val="22"/>
        </w:rPr>
      </w:pPr>
      <w:r w:rsidRPr="00ED5031">
        <w:rPr>
          <w:rFonts w:asciiTheme="minorHAnsi" w:hAnsiTheme="minorHAnsi" w:cstheme="minorHAnsi"/>
          <w:sz w:val="22"/>
          <w:szCs w:val="22"/>
        </w:rPr>
        <w:lastRenderedPageBreak/>
        <w:t>Table S</w:t>
      </w:r>
      <w:r w:rsidR="005C6290">
        <w:rPr>
          <w:rFonts w:asciiTheme="minorHAnsi" w:hAnsiTheme="minorHAnsi" w:cstheme="minorHAnsi"/>
          <w:sz w:val="22"/>
          <w:szCs w:val="22"/>
        </w:rPr>
        <w:t>7</w:t>
      </w:r>
      <w:r w:rsidR="00ED5031">
        <w:rPr>
          <w:rFonts w:asciiTheme="minorHAnsi" w:hAnsiTheme="minorHAnsi" w:cstheme="minorHAnsi"/>
          <w:sz w:val="22"/>
          <w:szCs w:val="22"/>
        </w:rPr>
        <w:t>.</w:t>
      </w:r>
      <w:r w:rsidRPr="00ED5031">
        <w:rPr>
          <w:rFonts w:asciiTheme="minorHAnsi" w:hAnsiTheme="minorHAnsi" w:cstheme="minorHAnsi"/>
          <w:sz w:val="22"/>
          <w:szCs w:val="22"/>
        </w:rPr>
        <w:t xml:space="preserve"> </w:t>
      </w:r>
      <w:r w:rsidR="00ED5031" w:rsidRPr="00ED5031">
        <w:rPr>
          <w:rFonts w:asciiTheme="minorHAnsi" w:hAnsiTheme="minorHAnsi" w:cstheme="minorHAnsi"/>
          <w:sz w:val="22"/>
          <w:szCs w:val="22"/>
        </w:rPr>
        <w:t xml:space="preserve">Aligned Rank Transform (ART) results for </w:t>
      </w:r>
      <w:r w:rsidR="00ED5031" w:rsidRPr="00ED5031">
        <w:rPr>
          <w:rFonts w:asciiTheme="minorHAnsi" w:hAnsiTheme="minorHAnsi" w:cstheme="minorHAnsi"/>
          <w:i/>
          <w:iCs/>
          <w:sz w:val="22"/>
          <w:szCs w:val="22"/>
        </w:rPr>
        <w:t>T. rotula</w:t>
      </w:r>
      <w:r w:rsidR="00ED5031" w:rsidRPr="00ED5031">
        <w:rPr>
          <w:rFonts w:asciiTheme="minorHAnsi" w:hAnsiTheme="minorHAnsi" w:cstheme="minorHAnsi"/>
          <w:sz w:val="22"/>
          <w:szCs w:val="22"/>
        </w:rPr>
        <w:t xml:space="preserve">, </w:t>
      </w:r>
      <w:r w:rsidR="00ED5031" w:rsidRPr="00ED5031">
        <w:rPr>
          <w:rFonts w:asciiTheme="minorHAnsi" w:hAnsiTheme="minorHAnsi" w:cstheme="minorHAnsi"/>
          <w:i/>
          <w:iCs/>
          <w:sz w:val="22"/>
          <w:szCs w:val="22"/>
        </w:rPr>
        <w:t>C. affinis</w:t>
      </w:r>
      <w:r w:rsidR="00ED5031" w:rsidRPr="00ED5031">
        <w:rPr>
          <w:rFonts w:asciiTheme="minorHAnsi" w:hAnsiTheme="minorHAnsi" w:cstheme="minorHAnsi"/>
          <w:sz w:val="22"/>
          <w:szCs w:val="22"/>
        </w:rPr>
        <w:t xml:space="preserve">, </w:t>
      </w:r>
      <w:r w:rsidR="00ED5031" w:rsidRPr="00ED5031">
        <w:rPr>
          <w:rFonts w:asciiTheme="minorHAnsi" w:hAnsiTheme="minorHAnsi" w:cstheme="minorHAnsi"/>
          <w:i/>
          <w:iCs/>
          <w:sz w:val="22"/>
          <w:szCs w:val="22"/>
        </w:rPr>
        <w:t>S. marinoi</w:t>
      </w:r>
      <w:r w:rsidR="00ED5031" w:rsidRPr="00ED5031">
        <w:rPr>
          <w:rFonts w:asciiTheme="minorHAnsi" w:hAnsiTheme="minorHAnsi" w:cstheme="minorHAnsi"/>
          <w:sz w:val="22"/>
          <w:szCs w:val="22"/>
        </w:rPr>
        <w:t xml:space="preserve"> and </w:t>
      </w:r>
      <w:r w:rsidR="00ED5031" w:rsidRPr="00ED5031">
        <w:rPr>
          <w:rFonts w:asciiTheme="minorHAnsi" w:hAnsiTheme="minorHAnsi" w:cstheme="minorHAnsi"/>
          <w:i/>
          <w:iCs/>
          <w:sz w:val="22"/>
          <w:szCs w:val="22"/>
        </w:rPr>
        <w:t>A. minutum</w:t>
      </w:r>
      <w:r w:rsidR="00ED5031">
        <w:rPr>
          <w:rFonts w:asciiTheme="minorHAnsi" w:hAnsiTheme="minorHAnsi" w:cstheme="minorHAnsi"/>
          <w:sz w:val="22"/>
          <w:szCs w:val="22"/>
        </w:rPr>
        <w:t xml:space="preserve"> growth rate.</w:t>
      </w:r>
    </w:p>
    <w:p w14:paraId="2B86B666" w14:textId="77777777" w:rsidR="00ED5031" w:rsidRPr="00ED5031" w:rsidRDefault="00ED5031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12963" w:type="dxa"/>
        <w:tblLook w:val="04A0" w:firstRow="1" w:lastRow="0" w:firstColumn="1" w:lastColumn="0" w:noHBand="0" w:noVBand="1"/>
      </w:tblPr>
      <w:tblGrid>
        <w:gridCol w:w="2670"/>
        <w:gridCol w:w="2508"/>
        <w:gridCol w:w="1539"/>
        <w:gridCol w:w="1833"/>
        <w:gridCol w:w="1471"/>
        <w:gridCol w:w="1471"/>
        <w:gridCol w:w="1471"/>
      </w:tblGrid>
      <w:tr w:rsidR="0022587A" w:rsidRPr="0022587A" w14:paraId="29A28A3B" w14:textId="77777777" w:rsidTr="0022587A">
        <w:trPr>
          <w:trHeight w:val="225"/>
        </w:trPr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E1A1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BC6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A64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264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E1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DB3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8D4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2587A" w:rsidRPr="0022587A" w14:paraId="61C21F6D" w14:textId="77777777" w:rsidTr="0022587A">
        <w:trPr>
          <w:trHeight w:val="225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C94E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Aligned Rank Transform (ART)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A74D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196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610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10D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121F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09D85EB0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9593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327B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7159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Df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C6C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Df.res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9DD1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825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(&gt;F)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116E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2587A" w:rsidRPr="0022587A" w14:paraId="3AEE54CC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27B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T. rotula</w:t>
            </w: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Growth rate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3988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EFD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335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9FE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3D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9649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232CE8BA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EDA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F2F5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870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D1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4A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60.99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2D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230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22587A" w:rsidRPr="0022587A" w14:paraId="216778FB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08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0397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75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1A4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18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14.76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832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619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22587A" w:rsidRPr="0022587A" w14:paraId="2B4930E3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059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FB26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</w:t>
            </w:r>
            <w:proofErr w:type="gramStart"/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2:copepodamide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85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BD2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FC4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172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800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22587A" w14:paraId="188FEC69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B9D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F3E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ABD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53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1A8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B98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865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6A392BAE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3715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C. affinis</w:t>
            </w: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Growth rate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0A5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78F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3CB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9BF7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17E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526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043CB58C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27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3E0C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4DF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80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345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21.85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FF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B4E5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22587A" w:rsidRPr="0022587A" w14:paraId="182C8977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752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DD4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B8D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81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6CB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21.85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925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3B1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</w:tr>
      <w:tr w:rsidR="0022587A" w:rsidRPr="0022587A" w14:paraId="6D1C5FB0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5DB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0EC1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pCO2: Copepodamide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59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386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B6F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BFA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2FD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22587A" w14:paraId="52D0E420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DB3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C4FC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DDD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BF2B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B47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C3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CC7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5E99FBED" w14:textId="77777777" w:rsidTr="0022587A">
        <w:trPr>
          <w:trHeight w:val="225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848E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S. marinoi</w:t>
            </w: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Growth rate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08C3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FE2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F103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C55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E43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1A1EABEC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AD2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AD3F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24B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37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AF4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13.76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110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6DF9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22587A" w:rsidRPr="0022587A" w14:paraId="14EF59F4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34A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F1A8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CD2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89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078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AAA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A67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22587A" w14:paraId="11C3EEE0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A6C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0E08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pCO2: Copepodamide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338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AE17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7F5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4EC0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F849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22587A" w:rsidRPr="0022587A" w14:paraId="1BCFA886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BF80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6D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D942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9E6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B98E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3D06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F11D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3CE94E84" w14:textId="77777777" w:rsidTr="0022587A">
        <w:trPr>
          <w:trHeight w:val="225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DEFF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A. minutum</w:t>
            </w:r>
            <w:r w:rsidRPr="002258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 Growth rate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8699" w14:textId="77777777" w:rsidR="0022587A" w:rsidRPr="0022587A" w:rsidRDefault="0022587A" w:rsidP="002258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6AA1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9488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EA9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94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587A" w:rsidRPr="0022587A" w14:paraId="6AB47FE7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F7F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82A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E0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AF9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F72A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12.99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5C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AB62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</w:tr>
      <w:tr w:rsidR="0022587A" w:rsidRPr="0022587A" w14:paraId="39BF78BA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AEB1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3BF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Copepodamide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501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2753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7D3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7.84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37B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6E48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22587A" w:rsidRPr="0022587A" w14:paraId="0922EF05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56BC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11A2" w14:textId="77777777" w:rsidR="0022587A" w:rsidRPr="0022587A" w:rsidRDefault="0022587A" w:rsidP="002258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pCO2: Copepodamide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5B8E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2484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8BD5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6D8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5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0.453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57D" w14:textId="77777777" w:rsidR="0022587A" w:rsidRPr="0022587A" w:rsidRDefault="0022587A" w:rsidP="0022587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2587A" w:rsidRPr="0022587A" w14:paraId="0DF89906" w14:textId="77777777" w:rsidTr="0022587A">
        <w:trPr>
          <w:trHeight w:val="2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47CB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FA55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6294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7720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B24F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5691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D8AA" w14:textId="77777777" w:rsidR="0022587A" w:rsidRPr="0022587A" w:rsidRDefault="0022587A" w:rsidP="002258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45EC6" w14:textId="6A104310" w:rsidR="0022587A" w:rsidRPr="00ED5031" w:rsidRDefault="0022587A">
      <w:pPr>
        <w:rPr>
          <w:rFonts w:asciiTheme="minorHAnsi" w:hAnsiTheme="minorHAnsi" w:cstheme="minorHAnsi"/>
          <w:sz w:val="22"/>
          <w:szCs w:val="22"/>
        </w:rPr>
      </w:pPr>
    </w:p>
    <w:p w14:paraId="3139DE1A" w14:textId="77777777" w:rsidR="00ED5031" w:rsidRDefault="00ED50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CE9BF1E" w14:textId="1DC78380" w:rsidR="00ED5031" w:rsidRPr="00ED5031" w:rsidRDefault="00ED5031">
      <w:pPr>
        <w:rPr>
          <w:rFonts w:asciiTheme="minorHAnsi" w:hAnsiTheme="minorHAnsi" w:cstheme="minorHAnsi"/>
          <w:sz w:val="22"/>
          <w:szCs w:val="22"/>
        </w:rPr>
      </w:pPr>
      <w:r w:rsidRPr="00ED5031">
        <w:rPr>
          <w:rFonts w:asciiTheme="minorHAnsi" w:hAnsiTheme="minorHAnsi" w:cstheme="minorHAnsi"/>
          <w:sz w:val="22"/>
          <w:szCs w:val="22"/>
        </w:rPr>
        <w:lastRenderedPageBreak/>
        <w:t>Table S</w:t>
      </w:r>
      <w:r w:rsidR="005C6290">
        <w:rPr>
          <w:rFonts w:asciiTheme="minorHAnsi" w:hAnsiTheme="minorHAnsi" w:cstheme="minorHAnsi"/>
          <w:sz w:val="22"/>
          <w:szCs w:val="22"/>
        </w:rPr>
        <w:t>8</w:t>
      </w:r>
      <w:r w:rsidRPr="00ED5031">
        <w:rPr>
          <w:rFonts w:asciiTheme="minorHAnsi" w:hAnsiTheme="minorHAnsi" w:cstheme="minorHAnsi"/>
          <w:sz w:val="22"/>
          <w:szCs w:val="22"/>
        </w:rPr>
        <w:t xml:space="preserve">: Results from </w:t>
      </w:r>
      <w:proofErr w:type="spellStart"/>
      <w:r w:rsidRPr="00ED5031">
        <w:rPr>
          <w:rFonts w:asciiTheme="minorHAnsi" w:hAnsiTheme="minorHAnsi" w:cstheme="minorHAnsi"/>
          <w:sz w:val="22"/>
          <w:szCs w:val="22"/>
        </w:rPr>
        <w:t>Levene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ED5031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ED5031">
        <w:rPr>
          <w:rFonts w:asciiTheme="minorHAnsi" w:hAnsiTheme="minorHAnsi" w:cstheme="minorHAnsi"/>
          <w:sz w:val="22"/>
          <w:szCs w:val="22"/>
        </w:rPr>
        <w:t xml:space="preserve"> tests and Shapiro- wilks</w:t>
      </w:r>
    </w:p>
    <w:p w14:paraId="0A63491B" w14:textId="1DF843D6" w:rsidR="00ED5031" w:rsidRPr="00ED5031" w:rsidRDefault="00ED50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784"/>
        <w:gridCol w:w="1160"/>
        <w:gridCol w:w="1427"/>
        <w:gridCol w:w="829"/>
        <w:gridCol w:w="1300"/>
      </w:tblGrid>
      <w:tr w:rsidR="00ED5031" w:rsidRPr="00ED5031" w14:paraId="248AD7E5" w14:textId="77777777" w:rsidTr="00ED5031">
        <w:trPr>
          <w:trHeight w:val="32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481B" w14:textId="140A5F53" w:rsidR="00ED5031" w:rsidRPr="00ED5031" w:rsidRDefault="00ED5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B3E" w14:textId="77777777" w:rsidR="00ED5031" w:rsidRPr="00ED5031" w:rsidRDefault="00ED5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5031" w:rsidRPr="00ED5031" w14:paraId="37CB0BEF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3518" w14:textId="77777777" w:rsidR="00ED5031" w:rsidRPr="00ED5031" w:rsidRDefault="00ED5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CFCF" w14:textId="2FC88968" w:rsidR="00ED5031" w:rsidRPr="00ED5031" w:rsidRDefault="00ED50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Levene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’</w:t>
            </w: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</w:t>
            </w:r>
            <w:proofErr w:type="spellEnd"/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5DD" w14:textId="77777777" w:rsidR="00ED5031" w:rsidRPr="00ED5031" w:rsidRDefault="00ED50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Shapiro- wilks test</w:t>
            </w:r>
          </w:p>
        </w:tc>
      </w:tr>
      <w:tr w:rsidR="00ED5031" w:rsidRPr="00ED5031" w14:paraId="2407C324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1D7" w14:textId="77777777" w:rsidR="00ED5031" w:rsidRPr="00ED5031" w:rsidRDefault="00ED50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998F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F- value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BC1F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</w:t>
            </w:r>
            <w:proofErr w:type="spellEnd"/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(&gt;F)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BB72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126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ED5031" w:rsidRPr="00ED5031" w14:paraId="10F51A51" w14:textId="77777777" w:rsidTr="00ED5031">
        <w:trPr>
          <w:trHeight w:val="320"/>
        </w:trPr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08BB" w14:textId="77777777" w:rsidR="00ED5031" w:rsidRPr="00ED5031" w:rsidRDefault="00ED50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Growth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D7CF" w14:textId="77777777" w:rsidR="00ED5031" w:rsidRPr="00ED5031" w:rsidRDefault="00ED5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ECED" w14:textId="77777777" w:rsidR="00ED5031" w:rsidRPr="00ED5031" w:rsidRDefault="00ED5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19EF" w14:textId="77777777" w:rsidR="00ED5031" w:rsidRPr="00ED5031" w:rsidRDefault="00ED5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DDDB" w14:textId="77777777" w:rsidR="00ED5031" w:rsidRPr="00ED5031" w:rsidRDefault="00ED5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D5031" w:rsidRPr="00ED5031" w14:paraId="6253945C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D4A" w14:textId="77777777" w:rsidR="00ED5031" w:rsidRPr="00ED5031" w:rsidRDefault="00ED50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T. rotula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0BA3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3831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90AE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5E19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0.021</w:t>
            </w:r>
          </w:p>
        </w:tc>
      </w:tr>
      <w:tr w:rsidR="00ED5031" w:rsidRPr="00ED5031" w14:paraId="7BB2158F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7EDD" w14:textId="77777777" w:rsidR="00ED5031" w:rsidRPr="00ED5031" w:rsidRDefault="00ED50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C. curvisetus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E46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630A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47C7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92A1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0.343</w:t>
            </w:r>
          </w:p>
        </w:tc>
      </w:tr>
      <w:tr w:rsidR="00ED5031" w:rsidRPr="00ED5031" w14:paraId="7A55C273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FE84" w14:textId="77777777" w:rsidR="00ED5031" w:rsidRPr="00ED5031" w:rsidRDefault="00ED50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C. affinis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F9A0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49B7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C1C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4B6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0.000</w:t>
            </w:r>
          </w:p>
        </w:tc>
      </w:tr>
      <w:tr w:rsidR="00ED5031" w:rsidRPr="00ED5031" w14:paraId="52515146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AB0A" w14:textId="77777777" w:rsidR="00ED5031" w:rsidRPr="00ED5031" w:rsidRDefault="00ED50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S. marinoi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82D1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9C7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8DCA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5A05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0.025</w:t>
            </w:r>
          </w:p>
        </w:tc>
      </w:tr>
      <w:tr w:rsidR="00ED5031" w:rsidRPr="00ED5031" w14:paraId="0098373E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D402" w14:textId="77777777" w:rsidR="00ED5031" w:rsidRPr="00ED5031" w:rsidRDefault="00ED50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A. minutum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D0195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27517" w14:textId="77777777" w:rsidR="00ED5031" w:rsidRPr="00ED5031" w:rsidRDefault="00ED5031" w:rsidP="00ED5031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0.02255 *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2C388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3F986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0.420</w:t>
            </w:r>
          </w:p>
        </w:tc>
      </w:tr>
      <w:tr w:rsidR="00ED5031" w:rsidRPr="00ED5031" w14:paraId="0F5E23FA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36B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BEC" w14:textId="77777777" w:rsidR="00ED5031" w:rsidRPr="00ED5031" w:rsidRDefault="00ED5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F8D5" w14:textId="77777777" w:rsidR="00ED5031" w:rsidRPr="00ED5031" w:rsidRDefault="00ED5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AA6B" w14:textId="77777777" w:rsidR="00ED5031" w:rsidRPr="00ED5031" w:rsidRDefault="00ED5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6B4" w14:textId="77777777" w:rsidR="00ED5031" w:rsidRPr="00ED5031" w:rsidRDefault="00ED5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031" w:rsidRPr="00ED5031" w14:paraId="1A2D1CCB" w14:textId="77777777" w:rsidTr="00ED5031">
        <w:trPr>
          <w:trHeight w:val="320"/>
        </w:trPr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439" w14:textId="77777777" w:rsidR="00ED5031" w:rsidRPr="00ED5031" w:rsidRDefault="00ED50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Toxin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8BE" w14:textId="77777777" w:rsidR="00ED5031" w:rsidRPr="00ED5031" w:rsidRDefault="00ED5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EB6E" w14:textId="77777777" w:rsidR="00ED5031" w:rsidRPr="00ED5031" w:rsidRDefault="00ED5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835" w14:textId="77777777" w:rsidR="00ED5031" w:rsidRPr="00ED5031" w:rsidRDefault="00ED5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B84B" w14:textId="77777777" w:rsidR="00ED5031" w:rsidRPr="00ED5031" w:rsidRDefault="00ED50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D5031" w:rsidRPr="00ED5031" w14:paraId="0ABE6286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661D9" w14:textId="77777777" w:rsidR="00ED5031" w:rsidRPr="00ED5031" w:rsidRDefault="00ED50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A. minutum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B453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69C9B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D8F3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B8AC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0.100</w:t>
            </w:r>
          </w:p>
        </w:tc>
      </w:tr>
      <w:tr w:rsidR="00ED5031" w:rsidRPr="00ED5031" w14:paraId="26FF354C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5F75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EDB" w14:textId="77777777" w:rsidR="00ED5031" w:rsidRPr="00ED5031" w:rsidRDefault="00ED5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4238" w14:textId="77777777" w:rsidR="00ED5031" w:rsidRPr="00ED5031" w:rsidRDefault="00ED5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F27" w14:textId="77777777" w:rsidR="00ED5031" w:rsidRPr="00ED5031" w:rsidRDefault="00ED5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1FF1" w14:textId="77777777" w:rsidR="00ED5031" w:rsidRPr="00ED5031" w:rsidRDefault="00ED50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031" w:rsidRPr="00ED5031" w14:paraId="2EA4D161" w14:textId="77777777" w:rsidTr="00ED5031">
        <w:trPr>
          <w:trHeight w:val="320"/>
        </w:trPr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68CC" w14:textId="77777777" w:rsidR="00ED5031" w:rsidRPr="00ED5031" w:rsidRDefault="00ED50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Silica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8D4" w14:textId="77777777" w:rsidR="00ED5031" w:rsidRPr="00ED5031" w:rsidRDefault="00ED50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31C3" w14:textId="77777777" w:rsidR="00ED5031" w:rsidRPr="00ED5031" w:rsidRDefault="00ED50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013F" w14:textId="77777777" w:rsidR="00ED5031" w:rsidRPr="00ED5031" w:rsidRDefault="00ED50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AE05" w14:textId="77777777" w:rsidR="00ED5031" w:rsidRPr="00ED5031" w:rsidRDefault="00ED50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5031" w:rsidRPr="00ED5031" w14:paraId="73C91334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EBC" w14:textId="77777777" w:rsidR="00ED5031" w:rsidRPr="00ED5031" w:rsidRDefault="00ED50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T. rotula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2344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E8B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0.042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C858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662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0.109</w:t>
            </w:r>
          </w:p>
        </w:tc>
      </w:tr>
      <w:tr w:rsidR="00ED5031" w:rsidRPr="00ED5031" w14:paraId="3C9041E6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976C" w14:textId="77777777" w:rsidR="00ED5031" w:rsidRPr="00ED5031" w:rsidRDefault="00ED50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C. curvisetus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C282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B884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7C6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D21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0.379</w:t>
            </w:r>
          </w:p>
        </w:tc>
      </w:tr>
      <w:tr w:rsidR="00ED5031" w:rsidRPr="00ED5031" w14:paraId="516CFCC0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883" w14:textId="77777777" w:rsidR="00ED5031" w:rsidRPr="00ED5031" w:rsidRDefault="00ED50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C. affinis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8E8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2269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16F3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50B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0.435</w:t>
            </w:r>
          </w:p>
        </w:tc>
      </w:tr>
      <w:tr w:rsidR="00ED5031" w:rsidRPr="00ED5031" w14:paraId="0153C264" w14:textId="77777777" w:rsidTr="00ED5031">
        <w:trPr>
          <w:trHeight w:val="320"/>
        </w:trPr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92A50" w14:textId="77777777" w:rsidR="00ED5031" w:rsidRPr="00ED5031" w:rsidRDefault="00ED503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S. marinoi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933BB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394C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BA1B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C58B4" w14:textId="77777777" w:rsidR="00ED5031" w:rsidRPr="00ED5031" w:rsidRDefault="00ED503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50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0.202</w:t>
            </w:r>
          </w:p>
        </w:tc>
      </w:tr>
    </w:tbl>
    <w:p w14:paraId="584F36F7" w14:textId="77777777" w:rsidR="00ED5031" w:rsidRPr="00ED5031" w:rsidRDefault="00ED5031">
      <w:pPr>
        <w:rPr>
          <w:rFonts w:asciiTheme="minorHAnsi" w:hAnsiTheme="minorHAnsi" w:cstheme="minorHAnsi"/>
          <w:sz w:val="22"/>
          <w:szCs w:val="22"/>
        </w:rPr>
      </w:pPr>
    </w:p>
    <w:sectPr w:rsidR="00ED5031" w:rsidRPr="00ED5031" w:rsidSect="0022587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D45B" w14:textId="77777777" w:rsidR="002620EA" w:rsidRDefault="002620EA" w:rsidP="00EE3F4B">
      <w:r>
        <w:separator/>
      </w:r>
    </w:p>
  </w:endnote>
  <w:endnote w:type="continuationSeparator" w:id="0">
    <w:p w14:paraId="21FC35FA" w14:textId="77777777" w:rsidR="002620EA" w:rsidRDefault="002620EA" w:rsidP="00EE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21F" w14:textId="77777777" w:rsidR="002620EA" w:rsidRDefault="002620EA" w:rsidP="00EE3F4B">
      <w:r>
        <w:separator/>
      </w:r>
    </w:p>
  </w:footnote>
  <w:footnote w:type="continuationSeparator" w:id="0">
    <w:p w14:paraId="3E28A1EC" w14:textId="77777777" w:rsidR="002620EA" w:rsidRDefault="002620EA" w:rsidP="00EE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7A"/>
    <w:rsid w:val="000D2C33"/>
    <w:rsid w:val="000E7309"/>
    <w:rsid w:val="001C58D7"/>
    <w:rsid w:val="0022587A"/>
    <w:rsid w:val="002620EA"/>
    <w:rsid w:val="0027696E"/>
    <w:rsid w:val="00283963"/>
    <w:rsid w:val="00402B2D"/>
    <w:rsid w:val="004B2A88"/>
    <w:rsid w:val="004D222F"/>
    <w:rsid w:val="00531ADF"/>
    <w:rsid w:val="005C6290"/>
    <w:rsid w:val="006329EB"/>
    <w:rsid w:val="006E06BB"/>
    <w:rsid w:val="00865FD0"/>
    <w:rsid w:val="008B4D1D"/>
    <w:rsid w:val="008F34A0"/>
    <w:rsid w:val="00932A65"/>
    <w:rsid w:val="009B51A9"/>
    <w:rsid w:val="00AF1322"/>
    <w:rsid w:val="00BB56C7"/>
    <w:rsid w:val="00BC6F0B"/>
    <w:rsid w:val="00C61067"/>
    <w:rsid w:val="00DA12C8"/>
    <w:rsid w:val="00ED5031"/>
    <w:rsid w:val="00ED71EB"/>
    <w:rsid w:val="00EE3F4B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06BBB"/>
  <w14:defaultImageDpi w14:val="32767"/>
  <w15:chartTrackingRefBased/>
  <w15:docId w15:val="{D106CA58-351D-B543-B667-D595BD1E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503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F4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3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F4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Rigby</dc:creator>
  <cp:keywords/>
  <dc:description/>
  <cp:lastModifiedBy>Alexandra Kinnby</cp:lastModifiedBy>
  <cp:revision>4</cp:revision>
  <dcterms:created xsi:type="dcterms:W3CDTF">2022-02-02T15:42:00Z</dcterms:created>
  <dcterms:modified xsi:type="dcterms:W3CDTF">2022-02-09T07:39:00Z</dcterms:modified>
</cp:coreProperties>
</file>