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900FFB" w:rsidRDefault="00654E8F" w:rsidP="0001436A">
      <w:pPr>
        <w:pStyle w:val="SupplementaryMaterial"/>
        <w:rPr>
          <w:b w:val="0"/>
          <w:lang w:val="en-GB"/>
        </w:rPr>
      </w:pPr>
      <w:r w:rsidRPr="00900FFB">
        <w:rPr>
          <w:lang w:val="en-GB"/>
        </w:rPr>
        <w:t>Supplementary Material</w:t>
      </w:r>
    </w:p>
    <w:p w14:paraId="328023C4" w14:textId="77777777" w:rsidR="00060722" w:rsidRPr="00900FFB" w:rsidRDefault="00060722" w:rsidP="00125505">
      <w:pPr>
        <w:rPr>
          <w:rFonts w:cs="Times New Roman"/>
          <w:b/>
          <w:bCs/>
          <w:sz w:val="22"/>
          <w:lang w:val="en-GB"/>
        </w:rPr>
      </w:pPr>
    </w:p>
    <w:p w14:paraId="33656FA9" w14:textId="6673983E" w:rsidR="00125505" w:rsidRPr="00900FFB" w:rsidRDefault="00125505" w:rsidP="00125505">
      <w:pPr>
        <w:rPr>
          <w:rFonts w:cs="Times New Roman"/>
          <w:szCs w:val="24"/>
          <w:lang w:val="en-GB"/>
        </w:rPr>
      </w:pPr>
      <w:r w:rsidRPr="00900FFB">
        <w:rPr>
          <w:rFonts w:cs="Times New Roman"/>
          <w:b/>
          <w:bCs/>
          <w:szCs w:val="24"/>
          <w:lang w:val="en-GB"/>
        </w:rPr>
        <w:t>Supplementary table S1</w:t>
      </w:r>
      <w:r w:rsidRPr="00900FFB">
        <w:rPr>
          <w:rFonts w:cs="Times New Roman"/>
          <w:szCs w:val="24"/>
          <w:lang w:val="en-GB"/>
        </w:rPr>
        <w:t xml:space="preserve">. </w:t>
      </w:r>
      <w:r w:rsidR="00DA4EAA" w:rsidRPr="00900FFB">
        <w:rPr>
          <w:rFonts w:cs="Times New Roman"/>
          <w:szCs w:val="24"/>
          <w:lang w:val="en-GB"/>
        </w:rPr>
        <w:t xml:space="preserve">List of </w:t>
      </w:r>
      <w:r w:rsidRPr="00900FFB">
        <w:rPr>
          <w:rFonts w:cs="Times New Roman"/>
          <w:szCs w:val="24"/>
          <w:lang w:val="en-GB"/>
        </w:rPr>
        <w:t xml:space="preserve">ST131 ESβL-producing </w:t>
      </w:r>
      <w:r w:rsidRPr="00900FFB">
        <w:rPr>
          <w:rFonts w:cs="Times New Roman"/>
          <w:i/>
          <w:szCs w:val="24"/>
          <w:lang w:val="en-GB"/>
        </w:rPr>
        <w:t>E.coli</w:t>
      </w:r>
      <w:r w:rsidRPr="00900FFB">
        <w:rPr>
          <w:rFonts w:cs="Times New Roman"/>
          <w:szCs w:val="24"/>
          <w:lang w:val="en-GB"/>
        </w:rPr>
        <w:t xml:space="preserve"> genomes used for the comparison with WB249F2, the ST131 strain isolated from wild boars. Genomes were selected by country (UK: United Kingdom; US: United States), source (H: </w:t>
      </w:r>
      <w:r w:rsidRPr="00900FFB">
        <w:rPr>
          <w:rFonts w:cs="Times New Roman"/>
          <w:i/>
          <w:szCs w:val="24"/>
          <w:lang w:val="en-GB"/>
        </w:rPr>
        <w:t>Homo sapiens</w:t>
      </w:r>
      <w:r w:rsidRPr="00900FFB">
        <w:rPr>
          <w:rFonts w:cs="Times New Roman"/>
          <w:szCs w:val="24"/>
          <w:lang w:val="en-GB"/>
        </w:rPr>
        <w:t>; CLF:</w:t>
      </w:r>
      <w:r w:rsidRPr="00900FFB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900FFB">
        <w:rPr>
          <w:rFonts w:cs="Times New Roman"/>
          <w:i/>
          <w:szCs w:val="24"/>
          <w:lang w:val="en-GB"/>
        </w:rPr>
        <w:t>Canus</w:t>
      </w:r>
      <w:proofErr w:type="spellEnd"/>
      <w:r w:rsidRPr="00900FFB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900FFB">
        <w:rPr>
          <w:rFonts w:cs="Times New Roman"/>
          <w:i/>
          <w:szCs w:val="24"/>
          <w:lang w:val="en-GB"/>
        </w:rPr>
        <w:t>lumpus</w:t>
      </w:r>
      <w:proofErr w:type="spellEnd"/>
      <w:r w:rsidRPr="00900FFB">
        <w:rPr>
          <w:rFonts w:cs="Times New Roman"/>
          <w:i/>
          <w:szCs w:val="24"/>
          <w:lang w:val="en-GB"/>
        </w:rPr>
        <w:t xml:space="preserve"> </w:t>
      </w:r>
      <w:proofErr w:type="spellStart"/>
      <w:r w:rsidRPr="00900FFB">
        <w:rPr>
          <w:rFonts w:cs="Times New Roman"/>
          <w:i/>
          <w:szCs w:val="24"/>
          <w:lang w:val="en-GB"/>
        </w:rPr>
        <w:t>familiaris</w:t>
      </w:r>
      <w:proofErr w:type="spellEnd"/>
      <w:r w:rsidRPr="00900FFB">
        <w:rPr>
          <w:rFonts w:cs="Times New Roman"/>
          <w:szCs w:val="24"/>
          <w:lang w:val="en-GB"/>
        </w:rPr>
        <w:t xml:space="preserve">; FC: </w:t>
      </w:r>
      <w:r w:rsidRPr="00900FFB">
        <w:rPr>
          <w:rFonts w:cs="Times New Roman"/>
          <w:i/>
          <w:szCs w:val="24"/>
          <w:lang w:val="en-GB"/>
        </w:rPr>
        <w:t xml:space="preserve">Felis </w:t>
      </w:r>
      <w:proofErr w:type="spellStart"/>
      <w:r w:rsidRPr="00900FFB">
        <w:rPr>
          <w:rFonts w:cs="Times New Roman"/>
          <w:i/>
          <w:szCs w:val="24"/>
          <w:lang w:val="en-GB"/>
        </w:rPr>
        <w:t>catus</w:t>
      </w:r>
      <w:proofErr w:type="spellEnd"/>
      <w:r w:rsidRPr="00900FFB">
        <w:rPr>
          <w:rFonts w:cs="Times New Roman"/>
          <w:szCs w:val="24"/>
          <w:lang w:val="en-GB"/>
        </w:rPr>
        <w:t>; F: food; WA: Wild Animal), and ESβL genes</w:t>
      </w:r>
      <w:r w:rsidR="00E60EEA" w:rsidRPr="00900FFB">
        <w:rPr>
          <w:rFonts w:cs="Times New Roman"/>
          <w:szCs w:val="24"/>
          <w:lang w:val="en-GB"/>
        </w:rPr>
        <w:t xml:space="preserve"> variants.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47"/>
        <w:gridCol w:w="904"/>
        <w:gridCol w:w="875"/>
        <w:gridCol w:w="684"/>
        <w:gridCol w:w="1045"/>
        <w:gridCol w:w="1037"/>
        <w:gridCol w:w="1170"/>
        <w:gridCol w:w="774"/>
        <w:gridCol w:w="785"/>
      </w:tblGrid>
      <w:tr w:rsidR="002B6238" w:rsidRPr="00900FFB" w14:paraId="3E98E432" w14:textId="77777777" w:rsidTr="00E60EEA">
        <w:trPr>
          <w:trHeight w:val="28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7D63" w14:textId="06B75222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Strain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1462" w14:textId="619A9F08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Accession number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024" w14:textId="71E0CC85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Serotype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510" w14:textId="6A4B874F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2BAA" w14:textId="0ECF87B2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CE2E" w14:textId="0FFD9BD3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Bla</w:t>
            </w: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/>
              </w:rPr>
              <w:t>tem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A81B" w14:textId="416D129C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Bla</w:t>
            </w: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/>
              </w:rPr>
              <w:t>ctx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F524" w14:textId="3776C418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Bla</w:t>
            </w: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/>
              </w:rPr>
              <w:t>oxa</w:t>
            </w:r>
            <w:proofErr w:type="spell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E0B" w14:textId="4B3FD262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Bla</w:t>
            </w: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/>
              </w:rPr>
              <w:t>kpc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F47" w14:textId="4A6E93FB" w:rsidR="00125505" w:rsidRPr="00900FFB" w:rsidRDefault="00E60EEA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en-GB"/>
              </w:rPr>
              <w:t>Bla</w:t>
            </w: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val="en-GB"/>
              </w:rPr>
              <w:t>cmy</w:t>
            </w:r>
            <w:proofErr w:type="spellEnd"/>
          </w:p>
        </w:tc>
      </w:tr>
      <w:tr w:rsidR="002B6238" w:rsidRPr="00900FFB" w14:paraId="7B5F461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DF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C3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GCA_001647335.1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7D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49B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508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8E6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blaTEM-235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77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7D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6CD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0C4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009DFA8E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0C5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1019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542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GCA_001647315.1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E02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B6B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C2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562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C35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F56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8D3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DF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2CB05BA7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F4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EC9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GCA_001647325.1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D29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EF3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AF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530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4AE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301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010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44F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4E9532DD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2E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2963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35A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GCA_001561105.1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164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71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CFD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401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F22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35B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AE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E7B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24A3D0DC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1FA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2999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1B9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GCA_001561195.1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19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F8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47B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4C9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blaTEM-235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022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DFC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729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59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71334771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D3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852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EF6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GCA_001555495.1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AA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600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426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B93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3AD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2B1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066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1FE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0E9A3BD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B42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972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4BE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GCA_001555635.1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058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1A3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004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A27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C1E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4D4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639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75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42622006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895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B107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87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GCA_001561735.1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C8A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O86:H18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E70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2B9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529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5CA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52D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42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BC2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266BACE3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69A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B125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40C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GCA_001561785.1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FDB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6E0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FC3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F04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36D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4E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98B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6B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00F01176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349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B132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608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GCA_001561705.1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374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75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E6F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F7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A23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AF9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C94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D6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4C2F424B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86F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032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GCA_001561275.1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C8B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EDC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027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8B0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CEA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67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533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55B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18A31C2F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7E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B58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EE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GCA_001561495.1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93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437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AA3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6D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17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D63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C2F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4B9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022B4A5E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FA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B65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6C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GCA_001561285.1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F2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462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BBE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6B2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8A8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CD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293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4DB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67B6055B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B18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L102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009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GCA_003427875.1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1D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CE0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3EE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2C0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3D4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849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A7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2C3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5B104564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69E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L110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51D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GCA_003427575.1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379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9D0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F55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23D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8DA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3E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CD5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7F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3895A11A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FA0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L111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8DB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GCA_003427815.1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091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4A8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56C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683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B25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A18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A38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47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503F62A9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21A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1C1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GCA_003428115.1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F00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393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D0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6CB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24B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D5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821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926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109BA0B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DBE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L41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76C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GCA_003428105.1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70C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7B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4C8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B0B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E00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748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9F9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0D7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0AA0F6E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6A7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L64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425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GCA_003427895.1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D3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865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1B0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26A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58C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6E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7E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61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1B846051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D5C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sk35y35t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452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ERX4530492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9C3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F86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E01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51A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blaTEM-90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681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E3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blaOXA-1 and 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3A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blaKPC-2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BBC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2DB2EB2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BE8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sk36y36t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06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ERX4530493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E41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AC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61E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955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48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5D8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blaOXA-9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431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blaKPC-2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440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1E550CB1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27D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sk55y55t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03F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ERX4530512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8A1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AE7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96F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C23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AA7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65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blaOXA-9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C66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blaKPC-3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9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2B6238" w:rsidRPr="00900FFB" w14:paraId="35C1EC72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95A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208_14LCPV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0539" w14:textId="30442011" w:rsidR="00125505" w:rsidRPr="00900FFB" w:rsidRDefault="00C276D4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data unpublished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3D5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001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F86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3C6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86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85E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12F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05E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530EB8FB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AB7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AA185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4DE5" w14:textId="50F38335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data unpublished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3DA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2C5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35C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552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894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FC4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blaOXA-9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122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blaKPC-3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551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0B77D28D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16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AA88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66B6" w14:textId="557ACB02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data unpublished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433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3CF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C5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42B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274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46A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blaOXA-9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6FC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blaKPC-3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97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02434F35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2DE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1VIM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1073" w14:textId="2896ECDA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data unpublished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C63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464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BB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E2E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 and 79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6D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E24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blaOXA-9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F47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blaKPC-2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4D3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1EA103E6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682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MS10667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64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GCA_018728485.1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2AC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1F0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458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35A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EBB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66C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87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818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20B3506B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43D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MS10669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FB7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GCA_018728495.1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3A8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4AA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A01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3C2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FEB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463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969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7DF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08DACA80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D5D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MS10672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539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GCA_018728425.1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3BD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B1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A4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06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0A7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CA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744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59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26F0282E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367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MS10673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36C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GCA_018728365.1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09D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7AF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F56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705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8FB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BAA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314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078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5D04F4E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278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MS10675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567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GCA_018728385.1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CBD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106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580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E4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BC1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D3C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AF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927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2B1DB05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4BC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MS10677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404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GCA_018728345.1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B61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285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499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6A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13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4E0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4DD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F2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03C10C74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F8C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MS10678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0DA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GCA_018728325.1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B8E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71C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C28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FC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950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B2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815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46B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BF5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6F9C07C3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793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MS10893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F0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GCA_018728245.1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2EE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882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39AF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1D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504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7A9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326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4AD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22F0029D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AA6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MS10898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81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GCA_018728265.1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3CC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F93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1D2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26A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D6A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D9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405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20D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54F7BFD0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14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MS10900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59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GCA_018728225.1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14E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67D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63F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CA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935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48A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F24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A16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1D272FC3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6EC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MS10902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E1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GCA_018728155.1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B97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5ED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7E3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574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215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CTX-M-14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418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796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9E4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0CC15A1D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0C2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MS10908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21F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GCA_018728145.1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BC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12D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32E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7FF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219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9FE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2DC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C8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45E42D79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BE4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Q13_1_261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CA3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GCA_018728525.1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9BF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4A3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D56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CLF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BDD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B5E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A2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E3F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2FA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6C5CEE85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49B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591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7AE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SRR7724635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853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E5A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A8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019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498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F4E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A18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661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5753B05B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5BA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567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E35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SRR7724756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B1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8C2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ECF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0B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59A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567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4F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89D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28A663F0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763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F53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SRR7724649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25E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E53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123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165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9DD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D8B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00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1BE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742CC8E9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A5F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442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A10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SRR7724742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11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0F7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A48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5D0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BAA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66F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0AD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BBC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27AEDB21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8A0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433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FD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SRR7724657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1F1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F3A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F56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948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37A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E1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8B9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3A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4735E19E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479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89E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SRR7724771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38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FD8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F5D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E08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16C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763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A5A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956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72DCAFE4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9A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A08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SRR7724629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20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873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D5B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C90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4C4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90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B7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AB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59D50755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A4A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224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966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SRR7724623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703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FD0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792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292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A2A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561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D66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F46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7B1E6E4C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21A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HP47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81A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GCA_001561865.1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747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53F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068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097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31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0C9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535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3F0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42300474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9A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KO178B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6E3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GCA_001637865.1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28A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AC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EA1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1E0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58F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E46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603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514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7120D41D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A7D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KO198B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AFF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GCA_001638005.1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F1D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9D6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46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79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56E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716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615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A6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3E063332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40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F283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1F6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GCA_001561845.1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CAD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C5A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96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223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D7B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blaCTX-M-27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80F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1BA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39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4B4D8451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D1D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HS115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11C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GCA_001561895.1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94E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AF0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Serbia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B49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256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842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50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FA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C7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56F8F2FA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E97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MOD1-EC6116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CD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GCA_002463555.1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2AC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3CA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87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1CFC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6D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F10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B25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DBA5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66DCA9DD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6D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AZ-TG73391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9DA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SRR1220791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482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6E8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9ED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EB1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34C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016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06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7E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0ACECA38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6C6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AZ-TG60445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BE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SRR1178255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ACB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F697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D51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FC8B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3FE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D5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44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BE4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C276D4" w:rsidRPr="00900FFB" w14:paraId="49353C5E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75B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69-2012-01-3586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612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ERR4769384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7CC6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71B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BB9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685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5A9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19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B88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23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</w:tr>
      <w:tr w:rsidR="00C276D4" w:rsidRPr="00900FFB" w14:paraId="2FFFB73C" w14:textId="77777777" w:rsidTr="00E60EEA">
        <w:trPr>
          <w:trHeight w:val="288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821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195740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55A3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SRR5031226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1C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O25:H4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5064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E87E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ED48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D63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08B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993F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B8EA" w14:textId="77777777" w:rsidR="00C276D4" w:rsidRPr="00900FFB" w:rsidRDefault="00C276D4" w:rsidP="00C276D4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</w:tbl>
    <w:p w14:paraId="0025448E" w14:textId="77777777" w:rsidR="00125505" w:rsidRPr="00900FFB" w:rsidRDefault="00125505" w:rsidP="00125505">
      <w:pPr>
        <w:tabs>
          <w:tab w:val="left" w:pos="2544"/>
        </w:tabs>
        <w:rPr>
          <w:rFonts w:cs="Times New Roman"/>
          <w:sz w:val="22"/>
          <w:lang w:val="en-GB"/>
        </w:rPr>
      </w:pPr>
    </w:p>
    <w:p w14:paraId="30C3A134" w14:textId="77777777" w:rsidR="00125505" w:rsidRPr="00900FFB" w:rsidRDefault="00125505" w:rsidP="00125505">
      <w:pPr>
        <w:tabs>
          <w:tab w:val="left" w:pos="2544"/>
        </w:tabs>
        <w:rPr>
          <w:rFonts w:cs="Times New Roman"/>
          <w:sz w:val="22"/>
          <w:lang w:val="en-GB"/>
        </w:rPr>
      </w:pPr>
    </w:p>
    <w:p w14:paraId="5C0C0269" w14:textId="14C8F3EC" w:rsidR="00125505" w:rsidRPr="00900FFB" w:rsidRDefault="00060722" w:rsidP="00125505">
      <w:pPr>
        <w:rPr>
          <w:rFonts w:cs="Times New Roman"/>
          <w:szCs w:val="24"/>
          <w:lang w:val="en-GB"/>
        </w:rPr>
      </w:pPr>
      <w:r w:rsidRPr="00900FFB">
        <w:rPr>
          <w:rFonts w:cs="Times New Roman"/>
          <w:b/>
          <w:bCs/>
          <w:szCs w:val="24"/>
          <w:lang w:val="en-GB"/>
        </w:rPr>
        <w:t>Supplementary table S2</w:t>
      </w:r>
      <w:r w:rsidR="00125505" w:rsidRPr="00900FFB">
        <w:rPr>
          <w:rFonts w:cs="Times New Roman"/>
          <w:szCs w:val="24"/>
          <w:lang w:val="en-GB"/>
        </w:rPr>
        <w:t xml:space="preserve">. </w:t>
      </w:r>
      <w:r w:rsidR="00004F85" w:rsidRPr="00900FFB">
        <w:rPr>
          <w:rFonts w:cs="Times New Roman"/>
          <w:szCs w:val="24"/>
          <w:lang w:val="en-GB"/>
        </w:rPr>
        <w:t xml:space="preserve">List of </w:t>
      </w:r>
      <w:r w:rsidR="00125505" w:rsidRPr="00900FFB">
        <w:rPr>
          <w:rFonts w:cs="Times New Roman"/>
          <w:szCs w:val="24"/>
          <w:lang w:val="en-GB"/>
        </w:rPr>
        <w:t xml:space="preserve">T10 </w:t>
      </w:r>
      <w:r w:rsidR="00F723C7" w:rsidRPr="00900FFB">
        <w:rPr>
          <w:rFonts w:cs="Times New Roman"/>
          <w:szCs w:val="24"/>
          <w:lang w:val="en-GB"/>
        </w:rPr>
        <w:t>ESβL</w:t>
      </w:r>
      <w:r w:rsidR="001570C1" w:rsidRPr="00900FFB">
        <w:rPr>
          <w:rFonts w:cs="Times New Roman"/>
          <w:szCs w:val="24"/>
          <w:lang w:val="en-GB"/>
        </w:rPr>
        <w:t>-producing</w:t>
      </w:r>
      <w:r w:rsidR="00125505" w:rsidRPr="00900FFB">
        <w:rPr>
          <w:rFonts w:cs="Times New Roman"/>
          <w:szCs w:val="24"/>
          <w:lang w:val="en-GB"/>
        </w:rPr>
        <w:t xml:space="preserve"> </w:t>
      </w:r>
      <w:r w:rsidR="00125505" w:rsidRPr="00900FFB">
        <w:rPr>
          <w:rFonts w:cs="Times New Roman"/>
          <w:i/>
          <w:szCs w:val="24"/>
          <w:lang w:val="en-GB"/>
        </w:rPr>
        <w:t>E.coli</w:t>
      </w:r>
      <w:r w:rsidR="00125505" w:rsidRPr="00900FFB">
        <w:rPr>
          <w:rFonts w:cs="Times New Roman"/>
          <w:szCs w:val="24"/>
          <w:lang w:val="en-GB"/>
        </w:rPr>
        <w:t xml:space="preserve"> genomes used for the comparison with WB218 and WB231, the ST10 strain isolated from wild boars. Genomes were selected by country (UK: United Kingdom; US: United States), source (H: </w:t>
      </w:r>
      <w:r w:rsidR="00125505" w:rsidRPr="00900FFB">
        <w:rPr>
          <w:rFonts w:cs="Times New Roman"/>
          <w:i/>
          <w:szCs w:val="24"/>
          <w:lang w:val="en-GB"/>
        </w:rPr>
        <w:t>Human</w:t>
      </w:r>
      <w:r w:rsidR="00125505" w:rsidRPr="00900FFB">
        <w:rPr>
          <w:rFonts w:cs="Times New Roman"/>
          <w:szCs w:val="24"/>
          <w:lang w:val="en-GB"/>
        </w:rPr>
        <w:t xml:space="preserve">; DA: domestic animal; F: food; WA: Wild Animal; W: water), and </w:t>
      </w:r>
      <w:r w:rsidR="001570C1" w:rsidRPr="00900FFB">
        <w:rPr>
          <w:rFonts w:cs="Times New Roman"/>
          <w:szCs w:val="24"/>
          <w:lang w:val="en-GB"/>
        </w:rPr>
        <w:t>ESβL</w:t>
      </w:r>
      <w:r w:rsidR="00125505" w:rsidRPr="00900FFB">
        <w:rPr>
          <w:rFonts w:cs="Times New Roman"/>
          <w:szCs w:val="24"/>
          <w:lang w:val="en-GB"/>
        </w:rPr>
        <w:t xml:space="preserve"> genes. </w:t>
      </w:r>
    </w:p>
    <w:p w14:paraId="54F61892" w14:textId="77777777" w:rsidR="00125505" w:rsidRPr="00900FFB" w:rsidRDefault="00125505" w:rsidP="00125505">
      <w:pPr>
        <w:tabs>
          <w:tab w:val="left" w:pos="2544"/>
        </w:tabs>
        <w:rPr>
          <w:rFonts w:cs="Times New Roman"/>
          <w:sz w:val="22"/>
          <w:lang w:val="en-GB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852"/>
        <w:gridCol w:w="707"/>
        <w:gridCol w:w="688"/>
        <w:gridCol w:w="836"/>
        <w:gridCol w:w="1004"/>
        <w:gridCol w:w="690"/>
        <w:gridCol w:w="783"/>
        <w:gridCol w:w="668"/>
      </w:tblGrid>
      <w:tr w:rsidR="00F723C7" w:rsidRPr="00900FFB" w14:paraId="64F138DD" w14:textId="77777777" w:rsidTr="00F723C7">
        <w:trPr>
          <w:trHeight w:val="288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28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STRAIN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40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ACCESSION NUMBER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B1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serotype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EC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2C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source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8A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-TEM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4C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-CTX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42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-OXA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5B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-SHV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2B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bla</w:t>
            </w:r>
            <w:proofErr w:type="spellEnd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-CMY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48A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blaNDM</w:t>
            </w:r>
            <w:proofErr w:type="spellEnd"/>
          </w:p>
        </w:tc>
      </w:tr>
      <w:tr w:rsidR="00F723C7" w:rsidRPr="00900FFB" w14:paraId="1CD23FE1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79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60000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4D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GCA_014117545.1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DC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O </w:t>
            </w: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nd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: H12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DBD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Thailand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AB1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42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6C1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BB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A51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blaSHV-12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56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B4B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blaNDM-1</w:t>
            </w:r>
          </w:p>
        </w:tc>
      </w:tr>
      <w:tr w:rsidR="00F723C7" w:rsidRPr="00900FFB" w14:paraId="101E6D07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B5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15062645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6F0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GCA_018193775.1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3E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O117:H10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8E2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8842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7E8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6A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C6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3B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D49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65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698A0BA7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4B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1041_14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525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GCA_014691585.1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9E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802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9EFF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DA5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0D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2E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E2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F7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20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3551FC77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024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15_AB02002_0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3E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PRJEB21546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F15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O8:H32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46F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44D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48D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E8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15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3C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8D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56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677904C4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13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16-AB00129_0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A89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PRJEB21546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230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O50:H27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23A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A28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4E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9E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EF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91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B9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CAA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26EC5488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B1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482_16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90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PRJNA514245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10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O132:H28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B0C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A47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A7A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blaTEM-235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76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EC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D66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7B1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8C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232539C5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34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6_16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5C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PRJNA514245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45F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O </w:t>
            </w: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nd</w:t>
            </w:r>
            <w:proofErr w:type="spellEnd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: 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DA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11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705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F2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12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30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5E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8FD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04B9500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0E6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740_12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B5C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GCA_014691485.1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43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D16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821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0C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7A0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81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8A0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256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10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4BAE4169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FF5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AVC123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40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GCA_003338865.1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0C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O132:H21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A5B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BE72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60D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EF4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73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49D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E0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E9F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18CBE800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35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OT16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630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GCA_003591315.1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CE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 nd:H10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66B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B8D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31F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blaTEM-34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47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AB1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DEE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0F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4DD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B9EE110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0DC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PE01_650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96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GCA_013425265.1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EF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O166:H4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68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Peru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D93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8C0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D0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D0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25B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336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C05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3F52F679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19D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PE01_652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1E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GCA_013425145.1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85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O99:H33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1F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Peru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DE1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CF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D47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EA6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C8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1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C86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282E75FC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538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PE01_667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43A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GCA_013424045.1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EB6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CB4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Peru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DB2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52D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02B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7D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5C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150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DAE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210E36A3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028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R0007_203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3DC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GCA_900239835.1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A04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A0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Tanzania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EFD4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1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blaTEM-235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67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12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BE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D22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642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329FC56A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D8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RDK02_97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317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GCA_900239925.1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D3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2D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Tanzania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9B2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2B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B0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5A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F3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8A9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DC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196637AF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4BD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RL297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A39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GCA_014683685.1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B6F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O23:H32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24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6FF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B2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E2F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39F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13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980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blaCMY-132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9F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789AF8E5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99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RL308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AE2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GCA_014688505.1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227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6C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F14D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B4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1B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94B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31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B6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A6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02224851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6B7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RL315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95D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GCA_014691445.1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30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O2:H2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20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459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2C7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81B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A9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D45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30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2B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0795D9A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07B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RS131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E65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GCA_014687265.1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216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H27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FE3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A062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A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CA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blaCTX-M-65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3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blaOXA-10 and 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76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FE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9D0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1E3EBA0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19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SC352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FC1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GCA_003358245.1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5F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O127:H16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2C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6CC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D58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985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4F5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65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853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C7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7825090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286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U14_0692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1A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GCA_016697145.1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93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5D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Polands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AC6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8DB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467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22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BD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C6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08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16735F49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986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U14_0857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829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GCA_016697225.1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2A3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15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proofErr w:type="spellStart"/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Polands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70B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DC5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C01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AB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73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C6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A6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11FC51E5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0C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W109_1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10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GCA_011600965.1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92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O50:H4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35C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EA4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A1D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D15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90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EE0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A9F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C15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47593782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AA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W113_1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F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GCA_011601165.1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E0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O28ac/O42:H37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A44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DC9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211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47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544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09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A01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43E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29F16B61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455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W26_1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05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GCA_011600865.1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0D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O109:H32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6F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35C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311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53D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65F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D9D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00A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73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4E63A474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3E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1283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7D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GCA_002310735.1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1FF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AAD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UK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7DE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175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FC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51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0E6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B1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D1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3078A292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E79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CEREMI_E21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191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SAMEA4853120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738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O73:H31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35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18D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27E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B86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8C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1B9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3F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blaCMY-138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EB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1251B7A9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9E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lastRenderedPageBreak/>
              <w:t>CEREMI_E22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BF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 xml:space="preserve"> SAMEA4853121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5E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O8:H17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30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848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EEF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A9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A68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6B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36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blaCMY-138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C3E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285D1EAF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851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CEREMI_E25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B41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SAMEA4853122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14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O71:H48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75A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3BA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319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D6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52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36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2DB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B56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4A2F8966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E4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CEREMI_E30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C7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SAMEA4853123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016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O73:H31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3C7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3A4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C31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C9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39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503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A9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676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0EB02BAD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E3A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CEREMI_E32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353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SAMEA4853124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CE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O73:H31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F8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CFA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H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A7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B48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315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496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AF2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blaCMY-138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7B3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3846BF9D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9F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176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27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GCA_012618795.1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88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CD0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1DD0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54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111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87C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A58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36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3C4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6275EE5B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BD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1224_C3G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C5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GCA_014689345.1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02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O8:H17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47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85B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F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97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8A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AD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blaSHV-12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37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1C5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15DF3209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95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549ESBA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68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GCA_014158385.1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40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O26:H32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B8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803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5F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blaTEM-1B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DD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958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19E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73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69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950B0DD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421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AM_LREC-115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B8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GCA_017783665.1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15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O153:H10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3F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5E25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EB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83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9B7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60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3B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C1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1969B329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BF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CFSAN061759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EB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PRJNA230969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66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E9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Egypt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E98A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AED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blaTEM-1B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FB3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8B1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883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688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B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3FB4BCD7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07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CPW17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F3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PRJNA408214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5D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O86:H12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37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China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082C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F8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blaTEM-1B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AD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30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blaOXA-1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E2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93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4CE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77F95607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12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Ec47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90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PRJNA705836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32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A0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8C3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2F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55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5E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46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6C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6C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426928B2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1C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PF9285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1E4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GCA_004771235.1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41F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O117:H4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9B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067E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W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68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blaTEM-1B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B7A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FB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38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8DA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BA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78A05C7C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BE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CFSAN051543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A10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GCA_012664925.1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2F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O9:H9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52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5AD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CC7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blaTEM-1B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9DD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376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D67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D5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DF6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0C3D23BC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F9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AM_LREC-118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648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GCA_017783505.1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09C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O153:H10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BE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D91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DA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6B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5F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blaCTX-M-32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5DF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625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68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4D1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EF04F09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0B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113-2012-01-5997_S6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4A6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SAMEA7483614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FC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O125:H4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887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F46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B4D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761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C6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A0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E9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1F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6A33363B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6D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88-2012-01-1658_S189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08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SAMEA7483587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07C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 nd:H4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C4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B91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93E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12B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A4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6FE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58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3B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6BB59EBB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56D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99-2012-01-1659_S50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50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SAMEA7483588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3FC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 nd:H4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C7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291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265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5AE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816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590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5D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C8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443E82E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596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148-2014-01-5656_S86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ACC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SAMEA7483649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C28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 nd:H4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77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AA3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62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40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A8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BC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70E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A45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8A1E75D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95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A1_349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06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SAMN14534474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9D2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O45:H45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273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USA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8C6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2B0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2C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blaCMY-2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C5A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2A5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BAD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163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73149141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B2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Ec46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48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SAMN18104154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AF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O16:H48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45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566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A2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blaTEM-1B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B90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69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5D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2E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5E2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5DB419CA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68D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PSU-1447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90A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SAMN10315796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6C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O101:H9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E2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74D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B080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blaTEM-1A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DCEB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E29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034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631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5AD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F723C7" w:rsidRPr="00900FFB" w14:paraId="0A81DD5B" w14:textId="77777777" w:rsidTr="00F723C7">
        <w:trPr>
          <w:trHeight w:val="288"/>
        </w:trPr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4035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SG179ESB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BB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GCA_014779015.1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D121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O92:H33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929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7B46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cs="Times New Roman"/>
                <w:sz w:val="18"/>
                <w:szCs w:val="18"/>
                <w:lang w:val="en-GB"/>
              </w:rPr>
              <w:t>WA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ACF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8A87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blaCTX-M-15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0C8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3EC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789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233" w14:textId="77777777" w:rsidR="00125505" w:rsidRPr="00900FFB" w:rsidRDefault="00125505" w:rsidP="00E1057D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</w:pPr>
            <w:r w:rsidRPr="00900FFB">
              <w:rPr>
                <w:rFonts w:eastAsia="Times New Roman" w:cs="Times New Roman"/>
                <w:color w:val="000000"/>
                <w:sz w:val="18"/>
                <w:szCs w:val="18"/>
                <w:lang w:val="en-GB"/>
              </w:rPr>
              <w:t> </w:t>
            </w:r>
          </w:p>
        </w:tc>
      </w:tr>
    </w:tbl>
    <w:p w14:paraId="3315A2D5" w14:textId="366B6B65" w:rsidR="00125505" w:rsidRPr="00900FFB" w:rsidRDefault="00125505" w:rsidP="00125505">
      <w:pPr>
        <w:tabs>
          <w:tab w:val="left" w:pos="2544"/>
        </w:tabs>
        <w:rPr>
          <w:rFonts w:cs="Times New Roman"/>
          <w:sz w:val="22"/>
          <w:lang w:val="en-GB"/>
        </w:rPr>
      </w:pPr>
    </w:p>
    <w:p w14:paraId="7B65BC41" w14:textId="77777777" w:rsidR="00DE23E8" w:rsidRPr="00900FFB" w:rsidRDefault="00DE23E8" w:rsidP="00654E8F">
      <w:pPr>
        <w:spacing w:before="240"/>
        <w:rPr>
          <w:lang w:val="en-GB"/>
        </w:rPr>
      </w:pPr>
    </w:p>
    <w:sectPr w:rsidR="00DE23E8" w:rsidRPr="00900FF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A5D2" w14:textId="77777777" w:rsidR="009A3029" w:rsidRDefault="009A3029" w:rsidP="00117666">
      <w:pPr>
        <w:spacing w:after="0"/>
      </w:pPr>
      <w:r>
        <w:separator/>
      </w:r>
    </w:p>
  </w:endnote>
  <w:endnote w:type="continuationSeparator" w:id="0">
    <w:p w14:paraId="75DDB527" w14:textId="77777777" w:rsidR="009A3029" w:rsidRDefault="009A302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0FC2" w14:textId="77777777" w:rsidR="009A3029" w:rsidRDefault="009A3029" w:rsidP="00117666">
      <w:pPr>
        <w:spacing w:after="0"/>
      </w:pPr>
      <w:r>
        <w:separator/>
      </w:r>
    </w:p>
  </w:footnote>
  <w:footnote w:type="continuationSeparator" w:id="0">
    <w:p w14:paraId="4FC9C8E9" w14:textId="77777777" w:rsidR="009A3029" w:rsidRDefault="009A302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73374"/>
    <w:multiLevelType w:val="multilevel"/>
    <w:tmpl w:val="3B5A4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04F85"/>
    <w:rsid w:val="0001436A"/>
    <w:rsid w:val="00034304"/>
    <w:rsid w:val="00035434"/>
    <w:rsid w:val="00052A14"/>
    <w:rsid w:val="00060722"/>
    <w:rsid w:val="00077D53"/>
    <w:rsid w:val="00105FD9"/>
    <w:rsid w:val="00117666"/>
    <w:rsid w:val="00125505"/>
    <w:rsid w:val="001549D3"/>
    <w:rsid w:val="001570C1"/>
    <w:rsid w:val="00160065"/>
    <w:rsid w:val="00177D84"/>
    <w:rsid w:val="001F6DCB"/>
    <w:rsid w:val="00267D18"/>
    <w:rsid w:val="00274347"/>
    <w:rsid w:val="002868E2"/>
    <w:rsid w:val="002869C3"/>
    <w:rsid w:val="002936E4"/>
    <w:rsid w:val="002B4A57"/>
    <w:rsid w:val="002B6238"/>
    <w:rsid w:val="002C74CA"/>
    <w:rsid w:val="003123F4"/>
    <w:rsid w:val="003544FB"/>
    <w:rsid w:val="00357F4B"/>
    <w:rsid w:val="003B4DC4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A65F6"/>
    <w:rsid w:val="006375C7"/>
    <w:rsid w:val="00654E8F"/>
    <w:rsid w:val="00660D05"/>
    <w:rsid w:val="006820B1"/>
    <w:rsid w:val="006A3785"/>
    <w:rsid w:val="006B7D14"/>
    <w:rsid w:val="00701727"/>
    <w:rsid w:val="0070566C"/>
    <w:rsid w:val="00714C50"/>
    <w:rsid w:val="00723743"/>
    <w:rsid w:val="00725A7D"/>
    <w:rsid w:val="007501BE"/>
    <w:rsid w:val="00790BB3"/>
    <w:rsid w:val="007C206C"/>
    <w:rsid w:val="00810F22"/>
    <w:rsid w:val="008140A6"/>
    <w:rsid w:val="00817DD6"/>
    <w:rsid w:val="0083759F"/>
    <w:rsid w:val="00885156"/>
    <w:rsid w:val="00900FFB"/>
    <w:rsid w:val="009151AA"/>
    <w:rsid w:val="0093429D"/>
    <w:rsid w:val="00943573"/>
    <w:rsid w:val="00964134"/>
    <w:rsid w:val="00970F7D"/>
    <w:rsid w:val="00994A3D"/>
    <w:rsid w:val="009A3029"/>
    <w:rsid w:val="009C2B12"/>
    <w:rsid w:val="00A174D9"/>
    <w:rsid w:val="00A74F96"/>
    <w:rsid w:val="00AA4D24"/>
    <w:rsid w:val="00AB6715"/>
    <w:rsid w:val="00B1671E"/>
    <w:rsid w:val="00B25EB8"/>
    <w:rsid w:val="00B37F4D"/>
    <w:rsid w:val="00C276D4"/>
    <w:rsid w:val="00C43458"/>
    <w:rsid w:val="00C52A7B"/>
    <w:rsid w:val="00C56BAF"/>
    <w:rsid w:val="00C679AA"/>
    <w:rsid w:val="00C75972"/>
    <w:rsid w:val="00CD066B"/>
    <w:rsid w:val="00CE4FEE"/>
    <w:rsid w:val="00D060CF"/>
    <w:rsid w:val="00DA4EAA"/>
    <w:rsid w:val="00DB59C3"/>
    <w:rsid w:val="00DC259A"/>
    <w:rsid w:val="00DE23E8"/>
    <w:rsid w:val="00DF65DD"/>
    <w:rsid w:val="00E52377"/>
    <w:rsid w:val="00E537AD"/>
    <w:rsid w:val="00E60EEA"/>
    <w:rsid w:val="00E64E17"/>
    <w:rsid w:val="00E866C9"/>
    <w:rsid w:val="00EA3D3C"/>
    <w:rsid w:val="00EC090A"/>
    <w:rsid w:val="00ED20B5"/>
    <w:rsid w:val="00EF7A22"/>
    <w:rsid w:val="00F46900"/>
    <w:rsid w:val="00F61D89"/>
    <w:rsid w:val="00F7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505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505"/>
    <w:rPr>
      <w:rFonts w:ascii="Calibri" w:eastAsia="Calibri" w:hAnsi="Calibri" w:cs="Calibri"/>
      <w:b/>
      <w:sz w:val="20"/>
      <w:szCs w:val="20"/>
      <w:lang w:val="it-IT" w:eastAsia="it-IT"/>
    </w:rPr>
  </w:style>
  <w:style w:type="table" w:customStyle="1" w:styleId="TableNormal1">
    <w:name w:val="Table Normal1"/>
    <w:rsid w:val="00125505"/>
    <w:pPr>
      <w:spacing w:after="160" w:line="259" w:lineRule="auto"/>
    </w:pPr>
    <w:rPr>
      <w:rFonts w:ascii="Calibri" w:eastAsia="Calibri" w:hAnsi="Calibri" w:cs="Calibri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basedOn w:val="TableNormal"/>
    <w:uiPriority w:val="43"/>
    <w:rsid w:val="00125505"/>
    <w:pPr>
      <w:spacing w:after="0" w:line="240" w:lineRule="auto"/>
    </w:pPr>
    <w:rPr>
      <w:rFonts w:ascii="Calibri" w:eastAsia="Calibri" w:hAnsi="Calibri" w:cs="Calibri"/>
      <w:lang w:val="it-IT" w:eastAsia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25505"/>
    <w:pPr>
      <w:spacing w:after="0" w:line="240" w:lineRule="auto"/>
    </w:pPr>
    <w:rPr>
      <w:rFonts w:ascii="Calibri" w:eastAsia="Calibri" w:hAnsi="Calibri" w:cs="Calibri"/>
      <w:lang w:val="it-IT" w:eastAsia="it-I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25505"/>
    <w:pPr>
      <w:spacing w:after="0" w:line="240" w:lineRule="auto"/>
    </w:pPr>
    <w:rPr>
      <w:rFonts w:ascii="Calibri" w:eastAsia="Calibri" w:hAnsi="Calibri" w:cs="Calibri"/>
      <w:lang w:val="it-IT"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125505"/>
    <w:pPr>
      <w:spacing w:after="0" w:line="240" w:lineRule="auto"/>
    </w:pPr>
    <w:rPr>
      <w:rFonts w:ascii="Calibri" w:eastAsia="Calibri" w:hAnsi="Calibri" w:cs="Calibri"/>
      <w:lang w:val="it-IT" w:eastAsia="it-IT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25505"/>
    <w:pPr>
      <w:spacing w:after="0" w:line="240" w:lineRule="auto"/>
    </w:pPr>
    <w:rPr>
      <w:rFonts w:ascii="Calibri" w:eastAsia="Calibri" w:hAnsi="Calibri" w:cs="Calibri"/>
      <w:lang w:val="it-IT" w:eastAsia="it-IT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125505"/>
    <w:pPr>
      <w:spacing w:after="0" w:line="240" w:lineRule="auto"/>
    </w:pPr>
    <w:rPr>
      <w:rFonts w:ascii="Calibri" w:eastAsia="Calibri" w:hAnsi="Calibri" w:cs="Calibri"/>
      <w:lang w:val="it-IT" w:eastAsia="it-I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C4345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Catriona Christodoulou</cp:lastModifiedBy>
  <cp:revision>3</cp:revision>
  <cp:lastPrinted>2013-10-03T12:51:00Z</cp:lastPrinted>
  <dcterms:created xsi:type="dcterms:W3CDTF">2022-02-09T16:32:00Z</dcterms:created>
  <dcterms:modified xsi:type="dcterms:W3CDTF">2022-03-02T10:50:00Z</dcterms:modified>
</cp:coreProperties>
</file>