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2A60" w14:textId="30695A71" w:rsidR="00EC7571" w:rsidRDefault="00013F47">
      <w:pPr>
        <w:ind w:right="-18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Table S</w:t>
      </w:r>
      <w:r w:rsidR="002A2A65"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  <w:b/>
          <w:bCs/>
        </w:rPr>
        <w:t xml:space="preserve">. </w:t>
      </w:r>
      <w:r w:rsidR="00E1588D">
        <w:rPr>
          <w:rFonts w:ascii="Calibri" w:hAnsi="Calibri" w:cs="Calibri"/>
          <w:b/>
          <w:bCs/>
        </w:rPr>
        <w:t>Survey of several well-known</w:t>
      </w:r>
      <w:r>
        <w:rPr>
          <w:rFonts w:ascii="Calibri" w:hAnsi="Calibri" w:cs="Calibri"/>
          <w:b/>
          <w:bCs/>
        </w:rPr>
        <w:t xml:space="preserve"> </w:t>
      </w:r>
      <w:r w:rsidR="00E1588D">
        <w:rPr>
          <w:rFonts w:ascii="Calibri" w:hAnsi="Calibri" w:cs="Calibri"/>
          <w:b/>
          <w:bCs/>
        </w:rPr>
        <w:t>innate immune receptors</w:t>
      </w:r>
      <w:r>
        <w:rPr>
          <w:rFonts w:ascii="Calibri" w:hAnsi="Calibri" w:cs="Calibri"/>
          <w:b/>
          <w:bCs/>
        </w:rPr>
        <w:t xml:space="preserve"> gene</w:t>
      </w:r>
      <w:r w:rsidR="00E1588D">
        <w:rPr>
          <w:rFonts w:ascii="Calibri" w:hAnsi="Calibri" w:cs="Calibri"/>
          <w:b/>
          <w:bCs/>
        </w:rPr>
        <w:t xml:space="preserve"> </w:t>
      </w:r>
      <w:r w:rsidR="00946609">
        <w:rPr>
          <w:rFonts w:ascii="Calibri" w:hAnsi="Calibri" w:cs="Calibri"/>
          <w:b/>
          <w:bCs/>
        </w:rPr>
        <w:t>fold changes (median and range)</w:t>
      </w:r>
      <w:r>
        <w:rPr>
          <w:rFonts w:ascii="Calibri" w:hAnsi="Calibri" w:cs="Calibri"/>
          <w:b/>
          <w:bCs/>
        </w:rPr>
        <w:t xml:space="preserve"> after NTHi inoculation in the typical time course of OM. (P-values &lt; 0.05 are in bold)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75"/>
        <w:gridCol w:w="1225"/>
        <w:gridCol w:w="966"/>
        <w:gridCol w:w="963"/>
        <w:gridCol w:w="967"/>
        <w:gridCol w:w="967"/>
        <w:gridCol w:w="967"/>
        <w:gridCol w:w="965"/>
        <w:gridCol w:w="965"/>
      </w:tblGrid>
      <w:tr w:rsidR="00EC7571" w14:paraId="3B0DD609" w14:textId="77777777" w:rsidTr="00E1588D"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59052" w14:textId="77777777" w:rsidR="00EC7571" w:rsidRDefault="00013F47">
            <w:pPr>
              <w:pStyle w:val="Heading1"/>
              <w:spacing w:before="60" w:line="240" w:lineRule="auto"/>
              <w:ind w:right="-58"/>
              <w:jc w:val="right"/>
              <w:rPr>
                <w:rFonts w:ascii="Calibri" w:hAnsi="Calibri" w:cs="Calibri"/>
                <w:sz w:val="16"/>
                <w:szCs w:val="16"/>
              </w:rPr>
            </w:pPr>
            <w:bookmarkStart w:id="0" w:name="OLE_LINK1"/>
            <w:r>
              <w:rPr>
                <w:rFonts w:ascii="Calibri" w:hAnsi="Calibri" w:cs="Calibri"/>
                <w:sz w:val="16"/>
                <w:szCs w:val="16"/>
              </w:rPr>
              <w:t xml:space="preserve">  Time: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E85C3" w14:textId="77777777" w:rsidR="00EC7571" w:rsidRDefault="00013F47">
            <w:pPr>
              <w:pStyle w:val="Heading1"/>
              <w:spacing w:before="60" w:line="240" w:lineRule="auto"/>
              <w:ind w:right="-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0h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1E59DE" w14:textId="77777777" w:rsidR="00EC7571" w:rsidRDefault="00013F47">
            <w:pPr>
              <w:pStyle w:val="Heading1"/>
              <w:spacing w:before="60" w:line="240" w:lineRule="auto"/>
              <w:ind w:right="-51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3h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A4CD3" w14:textId="77777777" w:rsidR="00EC7571" w:rsidRDefault="00013F47">
            <w:pPr>
              <w:pStyle w:val="Heading1"/>
              <w:spacing w:before="60" w:line="240" w:lineRule="auto"/>
              <w:ind w:right="-7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6h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216D2" w14:textId="77777777" w:rsidR="00EC7571" w:rsidRDefault="00013F47">
            <w:pPr>
              <w:pStyle w:val="Heading1"/>
              <w:spacing w:before="60" w:line="240" w:lineRule="auto"/>
              <w:ind w:right="-5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24h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22A70" w14:textId="77777777" w:rsidR="00EC7571" w:rsidRDefault="00013F47">
            <w:pPr>
              <w:pStyle w:val="Heading1"/>
              <w:spacing w:before="60" w:line="240" w:lineRule="auto"/>
              <w:ind w:right="-78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2F4B7" w14:textId="77777777" w:rsidR="00EC7571" w:rsidRDefault="00013F47">
            <w:pPr>
              <w:pStyle w:val="Heading1"/>
              <w:spacing w:before="60" w:line="240" w:lineRule="auto"/>
              <w:ind w:right="-5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12C4C8" w14:textId="77777777" w:rsidR="00EC7571" w:rsidRDefault="00013F47">
            <w:pPr>
              <w:pStyle w:val="Heading1"/>
              <w:spacing w:before="60" w:line="240" w:lineRule="auto"/>
              <w:ind w:right="-86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5d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3FE42" w14:textId="77777777" w:rsidR="00EC7571" w:rsidRDefault="00013F47">
            <w:pPr>
              <w:pStyle w:val="Heading1"/>
              <w:spacing w:before="60" w:line="240" w:lineRule="auto"/>
              <w:ind w:right="-5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7d</w:t>
            </w:r>
          </w:p>
        </w:tc>
      </w:tr>
      <w:tr w:rsidR="00EC7571" w14:paraId="48871DC7" w14:textId="77777777" w:rsidTr="00E1588D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D8E99E" w14:textId="6DE5929F" w:rsidR="00EC7571" w:rsidRDefault="00E1588D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TLR2</w:t>
            </w:r>
          </w:p>
        </w:tc>
      </w:tr>
      <w:tr w:rsidR="00EC7571" w14:paraId="5676AC17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E2ACC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Fold Exp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C7CDF" w14:textId="119339B4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F49A9" w14:textId="74D68FAA" w:rsidR="00EC7571" w:rsidRPr="00647952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47952">
              <w:rPr>
                <w:rFonts w:ascii="Calibri" w:hAnsi="Calibri" w:cs="Calibri"/>
                <w:b/>
                <w:bCs/>
                <w:sz w:val="16"/>
                <w:szCs w:val="16"/>
              </w:rPr>
              <w:t>6.04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9B04A" w14:textId="76905572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5.97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CBCD5" w14:textId="6B16D439" w:rsidR="00EC7571" w:rsidRPr="00647952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47952">
              <w:rPr>
                <w:rFonts w:ascii="Calibri" w:hAnsi="Calibri" w:cs="Calibri"/>
                <w:b/>
                <w:bCs/>
                <w:sz w:val="16"/>
                <w:szCs w:val="16"/>
              </w:rPr>
              <w:t>12.63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08D4" w14:textId="65B07FCD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5.64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07180" w14:textId="60A529C4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5.61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1616" w14:textId="69153862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F3AFC" w14:textId="64AC54C8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1.35</w:t>
            </w:r>
          </w:p>
        </w:tc>
      </w:tr>
      <w:tr w:rsidR="00EC7571" w14:paraId="2A0D3760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4C054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Range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3256B" w14:textId="1C55436F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0.88-1.12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F379C" w14:textId="7DC94EB1" w:rsidR="00EC7571" w:rsidRPr="00647952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47952">
              <w:rPr>
                <w:rFonts w:ascii="Calibri" w:hAnsi="Calibri" w:cs="Calibri"/>
                <w:b/>
                <w:bCs/>
                <w:sz w:val="16"/>
                <w:szCs w:val="16"/>
              </w:rPr>
              <w:t>5.45-6.69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4F49" w14:textId="53744D68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5.32-6.7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F87C5" w14:textId="6E81E705" w:rsidR="00EC7571" w:rsidRPr="00647952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47952">
              <w:rPr>
                <w:rFonts w:ascii="Calibri" w:hAnsi="Calibri" w:cs="Calibri"/>
                <w:b/>
                <w:bCs/>
                <w:sz w:val="16"/>
                <w:szCs w:val="16"/>
              </w:rPr>
              <w:t>11.28-14.13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8921E" w14:textId="51A07049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4.48-7.14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A64FC" w14:textId="03C3716C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4.81-6.53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0FA74" w14:textId="2B2D4DD6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1.27-1.44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504FD" w14:textId="6B74E646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1.29-1.41</w:t>
            </w:r>
          </w:p>
        </w:tc>
        <w:bookmarkEnd w:id="0"/>
      </w:tr>
      <w:tr w:rsidR="00EC7571" w14:paraId="449A82ED" w14:textId="77777777" w:rsidTr="00E1588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23311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P-value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E012C" w14:textId="13E3861D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BFC156" w14:textId="698D920F" w:rsidR="00EC7571" w:rsidRPr="00647952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47952">
              <w:rPr>
                <w:rFonts w:ascii="Calibri" w:hAnsi="Calibri" w:cs="Calibri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8DD99" w14:textId="59ECA326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0A4339" w14:textId="2C13223C" w:rsidR="00EC7571" w:rsidRPr="00647952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647952">
              <w:rPr>
                <w:rFonts w:ascii="Calibri" w:hAnsi="Calibri" w:cs="Calibri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C1B94D" w14:textId="6E08520D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E7F6A" w14:textId="212600D4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9AC114" w14:textId="610ABE29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EDDF40" w14:textId="7CFAB775" w:rsidR="00EC7571" w:rsidRDefault="0064795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0.09</w:t>
            </w:r>
          </w:p>
        </w:tc>
      </w:tr>
      <w:tr w:rsidR="00EC7571" w14:paraId="156D9449" w14:textId="77777777" w:rsidTr="00E1588D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9D8E6B" w14:textId="2F87200E" w:rsidR="00EC7571" w:rsidRDefault="00E1588D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TLR4</w:t>
            </w:r>
          </w:p>
        </w:tc>
      </w:tr>
      <w:tr w:rsidR="00EC7571" w14:paraId="5A72EEA0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E8046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Fold Exp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BC969" w14:textId="2440903C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A7BA9" w14:textId="7F6D1D09" w:rsidR="00EC7571" w:rsidRPr="00014EC2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4EC2">
              <w:rPr>
                <w:rFonts w:ascii="Calibri" w:hAnsi="Calibri" w:cs="Calibri"/>
                <w:b/>
                <w:bCs/>
                <w:sz w:val="16"/>
                <w:szCs w:val="16"/>
              </w:rPr>
              <w:t>1.24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6FD47" w14:textId="6A0FCC6A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1.34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F626F" w14:textId="0DC3E045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02DC4" w14:textId="05AE2705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9257" w14:textId="10FC6612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30127" w14:textId="451D5EDC" w:rsidR="00EC7571" w:rsidRPr="00014EC2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4EC2">
              <w:rPr>
                <w:rFonts w:ascii="Calibri" w:hAnsi="Calibri" w:cs="Calibri"/>
                <w:b/>
                <w:bCs/>
                <w:sz w:val="16"/>
                <w:szCs w:val="16"/>
              </w:rPr>
              <w:t>1.88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FFE12" w14:textId="5A2913A3" w:rsidR="00EC7571" w:rsidRPr="00014EC2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4EC2">
              <w:rPr>
                <w:rFonts w:ascii="Calibri" w:hAnsi="Calibri" w:cs="Calibri"/>
                <w:b/>
                <w:bCs/>
                <w:sz w:val="16"/>
                <w:szCs w:val="16"/>
              </w:rPr>
              <w:t>2.17</w:t>
            </w:r>
          </w:p>
        </w:tc>
      </w:tr>
      <w:tr w:rsidR="00EC7571" w14:paraId="632AC921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95428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Range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E48D0" w14:textId="587C9DDD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0.84-1.16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C3BF1" w14:textId="0C33894E" w:rsidR="00EC7571" w:rsidRPr="00014EC2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4EC2">
              <w:rPr>
                <w:rFonts w:ascii="Calibri" w:hAnsi="Calibri" w:cs="Calibri"/>
                <w:b/>
                <w:bCs/>
                <w:sz w:val="16"/>
                <w:szCs w:val="16"/>
              </w:rPr>
              <w:t>1.22-1.25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44101" w14:textId="41A7060F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1.18-1.52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E7C89" w14:textId="53584E22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2.54-3.74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C5DF4" w14:textId="368CBDDA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1.50-2.43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D1D5F" w14:textId="51813763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2.51-2.92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CD81" w14:textId="0D122DD2" w:rsidR="00EC7571" w:rsidRPr="00014EC2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4EC2">
              <w:rPr>
                <w:rFonts w:ascii="Calibri" w:hAnsi="Calibri" w:cs="Calibri"/>
                <w:b/>
                <w:bCs/>
                <w:sz w:val="16"/>
                <w:szCs w:val="16"/>
              </w:rPr>
              <w:t>1.82-1.93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4C1C6" w14:textId="73F34087" w:rsidR="00EC7571" w:rsidRPr="00014EC2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4EC2">
              <w:rPr>
                <w:rFonts w:ascii="Calibri" w:hAnsi="Calibri" w:cs="Calibri"/>
                <w:b/>
                <w:bCs/>
                <w:sz w:val="16"/>
                <w:szCs w:val="16"/>
              </w:rPr>
              <w:t>2.11-2.22</w:t>
            </w:r>
          </w:p>
        </w:tc>
      </w:tr>
      <w:tr w:rsidR="00EC7571" w14:paraId="1108EE1B" w14:textId="77777777" w:rsidTr="00E1588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72EF18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P-value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B7272" w14:textId="2554EDDB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2234F" w14:textId="3EE01A11" w:rsidR="00EC7571" w:rsidRPr="00014EC2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4EC2">
              <w:rPr>
                <w:rFonts w:ascii="Calibri" w:hAnsi="Calibri" w:cs="Calibri"/>
                <w:b/>
                <w:bCs/>
                <w:sz w:val="16"/>
                <w:szCs w:val="16"/>
              </w:rPr>
              <w:t>0.04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C14167" w14:textId="44A863E7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F6E3A1" w14:textId="424D5D97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876EB5" w14:textId="518BAB66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ED9B6" w14:textId="3DFCE82C" w:rsidR="00EC7571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0.048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311A7" w14:textId="0CA0087B" w:rsidR="00EC7571" w:rsidRPr="00014EC2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4EC2">
              <w:rPr>
                <w:rFonts w:ascii="Calibri" w:hAnsi="Calibri" w:cs="Calibri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291B4C" w14:textId="167A2BF6" w:rsidR="00EC7571" w:rsidRPr="00014EC2" w:rsidRDefault="00014EC2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14EC2">
              <w:rPr>
                <w:rFonts w:ascii="Calibri" w:hAnsi="Calibri" w:cs="Calibri"/>
                <w:b/>
                <w:bCs/>
                <w:sz w:val="16"/>
                <w:szCs w:val="16"/>
              </w:rPr>
              <w:t>0.02</w:t>
            </w:r>
          </w:p>
        </w:tc>
      </w:tr>
      <w:tr w:rsidR="00EC7571" w14:paraId="7787B472" w14:textId="77777777" w:rsidTr="00E1588D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33DD4" w14:textId="7C038EB8" w:rsidR="00EC7571" w:rsidRDefault="00E1588D">
            <w:pPr>
              <w:pStyle w:val="Heading1"/>
              <w:spacing w:before="60" w:line="240" w:lineRule="auto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TLR6</w:t>
            </w:r>
          </w:p>
        </w:tc>
      </w:tr>
      <w:tr w:rsidR="00EC7571" w14:paraId="60FF2C1E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26FBA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Fold Exp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40250537" w14:textId="37BCB6C5" w:rsidR="00EC7571" w:rsidRDefault="00337D4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745F63B" w14:textId="0E6FBE63" w:rsidR="00EC7571" w:rsidRDefault="00337D4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2.1</w:t>
            </w:r>
            <w:r w:rsidR="00066BEC"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2041AD1" w14:textId="757CD5AB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2856E2F" w14:textId="2DF6AA8C" w:rsidR="00EC7571" w:rsidRDefault="00066BEC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8.20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3E0EC01" w14:textId="131A7030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6CA8E32" w14:textId="6CAA963A" w:rsidR="00EC7571" w:rsidRDefault="00066BEC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4.28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3BDF7F9" w14:textId="6E8ED200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1.72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9DEBCD6" w14:textId="5CDF3BD7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1.29</w:t>
            </w:r>
          </w:p>
        </w:tc>
      </w:tr>
      <w:tr w:rsidR="00EC7571" w14:paraId="14407A3B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C5497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Range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355E897" w14:textId="7BC60BE3" w:rsidR="00EC7571" w:rsidRDefault="00337D4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0.92-1.08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1C8CA7C" w14:textId="4D6877D3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1.98-2.37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F0CEAE3" w14:textId="587849BC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2.56-3.91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D9BD968" w14:textId="585882E0" w:rsidR="00EC7571" w:rsidRDefault="00066BEC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7.72-8.71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EF06DE9" w14:textId="6DEE87EC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3.26-4.94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8B53253" w14:textId="36BA070C" w:rsidR="00EC7571" w:rsidRDefault="00066BEC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3.83-4.79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A587A37" w14:textId="4D5BCDE0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1.47-2.02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F553E36" w14:textId="40995173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0.90-1.86</w:t>
            </w:r>
          </w:p>
        </w:tc>
      </w:tr>
      <w:tr w:rsidR="00EC7571" w14:paraId="175C360E" w14:textId="77777777" w:rsidTr="00E1588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DF065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P-value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C06B1" w14:textId="4B23F3CB" w:rsidR="00EC7571" w:rsidRDefault="00337D4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99064" w14:textId="73FF5CE4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508DF" w14:textId="230B02B7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223DC" w14:textId="65B7145B" w:rsidR="00EC7571" w:rsidRDefault="00066BEC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68864" w14:textId="737A752A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B1329" w14:textId="52D76884" w:rsidR="00EC7571" w:rsidRDefault="00066BEC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0.049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AD387" w14:textId="502768B1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1AE65" w14:textId="39D8C262" w:rsidR="00EC7571" w:rsidRDefault="00066BEC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0.60</w:t>
            </w:r>
          </w:p>
        </w:tc>
      </w:tr>
      <w:tr w:rsidR="00EC7571" w14:paraId="58EC1284" w14:textId="77777777" w:rsidTr="00E1588D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927700" w14:textId="0416DC06" w:rsidR="00EC7571" w:rsidRDefault="00E1588D">
            <w:pPr>
              <w:pStyle w:val="Heading1"/>
              <w:spacing w:before="60" w:line="240" w:lineRule="auto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TLR9</w:t>
            </w:r>
          </w:p>
        </w:tc>
      </w:tr>
      <w:tr w:rsidR="00EC7571" w14:paraId="4315E8B7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F31C9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Fold Exp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5775D212" w14:textId="365DA35E" w:rsidR="00EC7571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0.813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5E08E5A9" w14:textId="2296D442" w:rsidR="00EC7571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65F7E88" w14:textId="606455DE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0.65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885DDBA" w14:textId="132A7F5A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1.02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2981CDB" w14:textId="39D132E8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2.53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097FA2A" w14:textId="4689420C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0.78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164F9CB" w14:textId="1EE2271F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1.93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9CFC719" w14:textId="681B9845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F48AD">
              <w:rPr>
                <w:rFonts w:ascii="Calibri" w:hAnsi="Calibri" w:cs="Calibri"/>
                <w:b/>
                <w:bCs/>
                <w:sz w:val="16"/>
                <w:szCs w:val="16"/>
              </w:rPr>
              <w:t>1.475</w:t>
            </w:r>
          </w:p>
        </w:tc>
      </w:tr>
      <w:tr w:rsidR="00EC7571" w14:paraId="4F407594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D9E21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Range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5F8362C" w14:textId="7AF68240" w:rsidR="00EC7571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0.418-1.582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E431C2F" w14:textId="659FA861" w:rsidR="00EC7571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0.514-1.251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F9D2DFC" w14:textId="2D1C82C3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0.35-1.21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BFA0093" w14:textId="3C1425A5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0.65-1.58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0F4F420" w14:textId="42DEE607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1.77-3.62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04638AF" w14:textId="1F16709A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0.26-2.31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0F948DE" w14:textId="2F0CC591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1.71-2.17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66D6ECD" w14:textId="549EB892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F48AD">
              <w:rPr>
                <w:rFonts w:ascii="Calibri" w:hAnsi="Calibri" w:cs="Calibri"/>
                <w:b/>
                <w:bCs/>
                <w:sz w:val="16"/>
                <w:szCs w:val="16"/>
              </w:rPr>
              <w:t>1.47-1.48</w:t>
            </w:r>
          </w:p>
        </w:tc>
      </w:tr>
      <w:tr w:rsidR="00EC7571" w14:paraId="41EFA4C7" w14:textId="77777777" w:rsidTr="00E1588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EB9710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P-value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F3B05" w14:textId="4129D602" w:rsidR="00EC7571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8128C" w14:textId="158BB242" w:rsidR="00EC7571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C55A3" w14:textId="1E691661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0.617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DFA59" w14:textId="01014873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A01A6" w14:textId="6C096BC3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0.23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E048F" w14:textId="5CABBB4A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0.86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1D830" w14:textId="01D53523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0F48AD">
              <w:rPr>
                <w:rFonts w:ascii="Calibri" w:hAnsi="Calibri" w:cs="Calibri"/>
                <w:sz w:val="16"/>
                <w:szCs w:val="16"/>
              </w:rPr>
              <w:t>0.11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F7531" w14:textId="5170FCA5" w:rsidR="00EC7571" w:rsidRPr="000F48AD" w:rsidRDefault="000F48AD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0F48AD">
              <w:rPr>
                <w:rFonts w:ascii="Calibri" w:hAnsi="Calibri" w:cs="Calibri"/>
                <w:b/>
                <w:bCs/>
                <w:sz w:val="16"/>
                <w:szCs w:val="16"/>
              </w:rPr>
              <w:t>0.002</w:t>
            </w:r>
          </w:p>
        </w:tc>
      </w:tr>
      <w:tr w:rsidR="00EC7571" w14:paraId="5D645DDE" w14:textId="77777777" w:rsidTr="00E1588D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1472D" w14:textId="11E25CE0" w:rsidR="00EC7571" w:rsidRDefault="00E1588D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DAI</w:t>
            </w:r>
          </w:p>
        </w:tc>
      </w:tr>
      <w:tr w:rsidR="00EC7571" w14:paraId="60584AEF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1E34A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Fold Exp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22297F54" w14:textId="7F2EE6F3" w:rsidR="00EC7571" w:rsidRDefault="00F36F7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0.974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D066D4B" w14:textId="53F9BA9C" w:rsidR="00EC7571" w:rsidRDefault="00F36F7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4.06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A9B9D6D" w14:textId="607F06E5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EF34DDD" w14:textId="0336E90B" w:rsidR="00EC7571" w:rsidRPr="00CF2586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F2586">
              <w:rPr>
                <w:rFonts w:ascii="Calibri" w:hAnsi="Calibri" w:cs="Calibri"/>
                <w:b/>
                <w:bCs/>
                <w:sz w:val="16"/>
                <w:szCs w:val="16"/>
              </w:rPr>
              <w:t>12.35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6FF0D60" w14:textId="46C1E49E" w:rsidR="00EC7571" w:rsidRPr="00CF2586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F2586">
              <w:rPr>
                <w:rFonts w:ascii="Calibri" w:hAnsi="Calibri" w:cs="Calibri"/>
                <w:b/>
                <w:bCs/>
                <w:sz w:val="16"/>
                <w:szCs w:val="16"/>
              </w:rPr>
              <w:t>41.43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1B0D98C" w14:textId="4011BC2E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28.43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78966FC7" w14:textId="217D5567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9.08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E4B0DAC" w14:textId="1AFA3190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1.66</w:t>
            </w:r>
          </w:p>
        </w:tc>
      </w:tr>
      <w:tr w:rsidR="00EC7571" w14:paraId="45FCF4A4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FAFA8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Range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44428B09" w14:textId="7BB3996B" w:rsidR="00EC7571" w:rsidRDefault="00F36F7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0.77-1.23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47DCAB4A" w14:textId="6B007439" w:rsidR="00EC7571" w:rsidRDefault="00F36F7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1.72-9</w:t>
            </w:r>
            <w:r w:rsidR="00CF2586">
              <w:rPr>
                <w:rFonts w:ascii="Calibri" w:hAnsi="Calibri" w:cs="Calibri"/>
                <w:sz w:val="16"/>
                <w:szCs w:val="16"/>
              </w:rPr>
              <w:t>.58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7A4199C" w14:textId="3FF26C23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0.71-14.18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D776CCE" w14:textId="5EE89B3C" w:rsidR="00EC7571" w:rsidRPr="00CF2586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F2586">
              <w:rPr>
                <w:rFonts w:ascii="Calibri" w:hAnsi="Calibri" w:cs="Calibri"/>
                <w:b/>
                <w:bCs/>
                <w:sz w:val="16"/>
                <w:szCs w:val="16"/>
              </w:rPr>
              <w:t>11.14-13.69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99613D9" w14:textId="76C0D25E" w:rsidR="00EC7571" w:rsidRPr="00CF2586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F2586">
              <w:rPr>
                <w:rFonts w:ascii="Calibri" w:hAnsi="Calibri" w:cs="Calibri"/>
                <w:b/>
                <w:bCs/>
                <w:sz w:val="16"/>
                <w:szCs w:val="16"/>
              </w:rPr>
              <w:t>35.45-48.41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D842CCC" w14:textId="32875867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21.34-37.88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2B75418" w14:textId="549F4957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8.92-9.25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E21E939" w14:textId="04EA0391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1.43-1.92</w:t>
            </w:r>
          </w:p>
        </w:tc>
      </w:tr>
      <w:tr w:rsidR="00EC7571" w14:paraId="2AD3C3B2" w14:textId="77777777" w:rsidTr="00E1588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42159E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P-value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4004D" w14:textId="5865306B" w:rsidR="00EC7571" w:rsidRDefault="00F36F72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C62C3" w14:textId="19CEDDEA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0.35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5B60B" w14:textId="02F877B0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55B0B8" w14:textId="6C6F0F24" w:rsidR="00EC7571" w:rsidRPr="00CF2586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F2586">
              <w:rPr>
                <w:rFonts w:ascii="Calibri" w:hAnsi="Calibri" w:cs="Calibri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694BE5" w14:textId="67F1D445" w:rsidR="00EC7571" w:rsidRPr="00CF2586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F2586">
              <w:rPr>
                <w:rFonts w:ascii="Calibri" w:hAnsi="Calibri" w:cs="Calibri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19438" w14:textId="36A298A5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0.054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FDDEC" w14:textId="070B117F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15557" w14:textId="7D6C165B" w:rsidR="00EC7571" w:rsidRDefault="00CF2586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0.18</w:t>
            </w:r>
          </w:p>
        </w:tc>
      </w:tr>
      <w:tr w:rsidR="00EC7571" w14:paraId="4A6FD17A" w14:textId="77777777" w:rsidTr="00E1588D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075C62" w14:textId="35CC6734" w:rsidR="00EC7571" w:rsidRDefault="00E1588D">
            <w:pPr>
              <w:pStyle w:val="Heading1"/>
              <w:spacing w:before="60" w:line="240" w:lineRule="auto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POL-III</w:t>
            </w:r>
          </w:p>
        </w:tc>
      </w:tr>
      <w:tr w:rsidR="00EC7571" w14:paraId="6D90B285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3FFCD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Fold Exp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0392415" w14:textId="0DC90AE5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2B29ED7B" w14:textId="2B86C715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0.65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28855D7" w14:textId="3BFF0E41" w:rsidR="00EC7571" w:rsidRPr="00647952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647952">
              <w:rPr>
                <w:rFonts w:ascii="Calibri" w:hAnsi="Calibri" w:cs="Calibri"/>
                <w:sz w:val="16"/>
                <w:szCs w:val="16"/>
              </w:rPr>
              <w:t>0.67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351C5EA" w14:textId="75BE7B72" w:rsidR="00EC7571" w:rsidRDefault="00647952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3226D50" w14:textId="545A9DD5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1.27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AC87599" w14:textId="129515FC" w:rsidR="00EC7571" w:rsidRPr="00647952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647952">
              <w:rPr>
                <w:rFonts w:ascii="Calibri" w:hAnsi="Calibri" w:cs="Calibri"/>
                <w:sz w:val="16"/>
                <w:szCs w:val="16"/>
              </w:rPr>
              <w:t>0.71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75438C4" w14:textId="46BB3FA0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51263EF" w14:textId="6628CBC5" w:rsidR="00EC7571" w:rsidRPr="00647952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647952">
              <w:rPr>
                <w:rFonts w:ascii="Calibri" w:hAnsi="Calibri" w:cs="Calibri"/>
                <w:sz w:val="16"/>
                <w:szCs w:val="16"/>
              </w:rPr>
              <w:t>0.59</w:t>
            </w:r>
          </w:p>
        </w:tc>
      </w:tr>
      <w:tr w:rsidR="00EC7571" w14:paraId="153DBEFC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D8B54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Range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7F770ED2" w14:textId="7F77A3D1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0.82-1.18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580916B" w14:textId="5E407D69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0.6-0.72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057648E" w14:textId="57971C84" w:rsidR="00EC7571" w:rsidRPr="00647952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647952">
              <w:rPr>
                <w:rFonts w:ascii="Calibri" w:hAnsi="Calibri" w:cs="Calibri"/>
                <w:sz w:val="16"/>
                <w:szCs w:val="16"/>
              </w:rPr>
              <w:t>0.62-0.71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3B95548" w14:textId="2B13BF85" w:rsidR="00EC7571" w:rsidRDefault="00647952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1.63-1.70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8097FC0" w14:textId="33D98B2B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1.18-1.38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F76D3BF" w14:textId="7EE121F1" w:rsidR="00EC7571" w:rsidRPr="00647952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647952">
              <w:rPr>
                <w:rFonts w:ascii="Calibri" w:hAnsi="Calibri" w:cs="Calibri"/>
                <w:sz w:val="16"/>
                <w:szCs w:val="16"/>
              </w:rPr>
              <w:t>0.55-0.92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CA62EEA" w14:textId="1DAB4A75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0.71-0.96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E628965" w14:textId="2E9ABEAF" w:rsidR="00EC7571" w:rsidRPr="00647952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647952">
              <w:rPr>
                <w:rFonts w:ascii="Calibri" w:hAnsi="Calibri" w:cs="Calibri"/>
                <w:sz w:val="16"/>
                <w:szCs w:val="16"/>
              </w:rPr>
              <w:t>0.55-0.64</w:t>
            </w:r>
          </w:p>
        </w:tc>
      </w:tr>
      <w:tr w:rsidR="00EC7571" w14:paraId="03B7DD43" w14:textId="77777777" w:rsidTr="00E1588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D49479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P-value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0D860" w14:textId="3FCAD6D0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99C6F" w14:textId="6D8BD994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34C0F" w14:textId="260D39D2" w:rsidR="00EC7571" w:rsidRPr="00647952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647952">
              <w:rPr>
                <w:rFonts w:ascii="Calibri" w:hAnsi="Calibri" w:cs="Calibri"/>
                <w:sz w:val="16"/>
                <w:szCs w:val="16"/>
              </w:rPr>
              <w:t>0.10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C99E0F" w14:textId="43E5BBCE" w:rsidR="00EC7571" w:rsidRDefault="00647952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191A6" w14:textId="2436EE5D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D4BDE" w14:textId="5589CFA6" w:rsidR="00EC7571" w:rsidRPr="00647952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647952">
              <w:rPr>
                <w:rFonts w:ascii="Calibri" w:hAnsi="Calibri" w:cs="Calibri"/>
                <w:sz w:val="16"/>
                <w:szCs w:val="16"/>
              </w:rPr>
              <w:t>0.41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547731" w14:textId="7FFE9708" w:rsidR="00EC7571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6D49E0" w14:textId="5A0D960F" w:rsidR="00EC7571" w:rsidRPr="00647952" w:rsidRDefault="00647952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647952">
              <w:rPr>
                <w:rFonts w:ascii="Calibri" w:hAnsi="Calibri" w:cs="Calibri"/>
                <w:sz w:val="16"/>
                <w:szCs w:val="16"/>
              </w:rPr>
              <w:t>0.09</w:t>
            </w:r>
          </w:p>
        </w:tc>
      </w:tr>
      <w:tr w:rsidR="00EC7571" w14:paraId="5E0B1CB8" w14:textId="77777777" w:rsidTr="00E1588D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B0005F" w14:textId="169242BC" w:rsidR="00EC7571" w:rsidRDefault="00E1588D">
            <w:pPr>
              <w:pStyle w:val="Heading1"/>
              <w:spacing w:before="60" w:line="240" w:lineRule="auto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NOD1</w:t>
            </w:r>
          </w:p>
        </w:tc>
      </w:tr>
      <w:tr w:rsidR="00EC7571" w14:paraId="31A3A27D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9A15F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Fold Exp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6890B43E" w14:textId="7B073A1A" w:rsidR="00EC7571" w:rsidRDefault="00285757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1.000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25F9CBF" w14:textId="402576D8" w:rsidR="00EC7571" w:rsidRDefault="00285757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90D0647" w14:textId="41D59898" w:rsidR="00EC7571" w:rsidRDefault="00285757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</w:t>
            </w:r>
            <w:r w:rsidR="00946609">
              <w:rPr>
                <w:rFonts w:ascii="Calibri" w:hAnsi="Calibri" w:cs="Calibri"/>
                <w:sz w:val="16"/>
                <w:szCs w:val="16"/>
              </w:rPr>
              <w:t>74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3B6C928" w14:textId="46176A62" w:rsidR="00EC7571" w:rsidRPr="00946609" w:rsidRDefault="00946609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6609">
              <w:rPr>
                <w:rFonts w:ascii="Calibri" w:hAnsi="Calibri" w:cs="Calibri"/>
                <w:b/>
                <w:bCs/>
                <w:sz w:val="16"/>
                <w:szCs w:val="16"/>
              </w:rPr>
              <w:t>1.68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64FC4A6" w14:textId="362D9752" w:rsidR="00EC7571" w:rsidRPr="00946609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946609">
              <w:rPr>
                <w:rFonts w:ascii="Calibri" w:hAnsi="Calibri" w:cs="Calibri"/>
                <w:sz w:val="16"/>
                <w:szCs w:val="16"/>
              </w:rPr>
              <w:t>0.97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D37C1DD" w14:textId="1C8CF7A0" w:rsidR="00EC7571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0.66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F14FF8C" w14:textId="50738A89" w:rsidR="00EC7571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39C638B" w14:textId="2589A3C9" w:rsidR="00EC7571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0.54</w:t>
            </w:r>
          </w:p>
        </w:tc>
      </w:tr>
      <w:tr w:rsidR="00EC7571" w14:paraId="3DFFB99D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D6AD3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Range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4B18238D" w14:textId="5F4D0356" w:rsidR="00EC7571" w:rsidRDefault="00285757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0.997-1.003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7818BEA6" w14:textId="14A25855" w:rsidR="00EC7571" w:rsidRDefault="00285757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0.81-0.92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6856CBC1" w14:textId="726FE679" w:rsidR="00EC7571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0.7-0.78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4D3A937" w14:textId="426E7903" w:rsidR="00EC7571" w:rsidRPr="00946609" w:rsidRDefault="00946609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6609">
              <w:rPr>
                <w:rFonts w:ascii="Calibri" w:hAnsi="Calibri" w:cs="Calibri"/>
                <w:b/>
                <w:bCs/>
                <w:sz w:val="16"/>
                <w:szCs w:val="16"/>
              </w:rPr>
              <w:t>1.66-1.7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270F97B8" w14:textId="5800241F" w:rsidR="00EC7571" w:rsidRPr="00946609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946609">
              <w:rPr>
                <w:rFonts w:ascii="Calibri" w:hAnsi="Calibri" w:cs="Calibri"/>
                <w:sz w:val="16"/>
                <w:szCs w:val="16"/>
              </w:rPr>
              <w:t>0.89-1.05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C3C4789" w14:textId="39CDFCF7" w:rsidR="00EC7571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0.6-0.73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F911681" w14:textId="7669F4F6" w:rsidR="00EC7571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0.50-0.60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C193480" w14:textId="61A08FFF" w:rsidR="00EC7571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0.53-0.54</w:t>
            </w:r>
          </w:p>
        </w:tc>
      </w:tr>
      <w:tr w:rsidR="00EC7571" w14:paraId="11CF6E5E" w14:textId="77777777" w:rsidTr="00E1588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808ED5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P-value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45034" w14:textId="0D4ED82F" w:rsidR="00EC7571" w:rsidRDefault="00285757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B5B807" w14:textId="20880A02" w:rsidR="00EC7571" w:rsidRDefault="00285757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0.26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61B5EB" w14:textId="7BE517CD" w:rsidR="00EC7571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CB5E2" w14:textId="6856E923" w:rsidR="00EC7571" w:rsidRPr="00946609" w:rsidRDefault="00946609">
            <w:pPr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46609">
              <w:rPr>
                <w:rFonts w:ascii="Calibri" w:hAnsi="Calibri" w:cs="Calibri"/>
                <w:b/>
                <w:bCs/>
                <w:sz w:val="16"/>
                <w:szCs w:val="16"/>
              </w:rPr>
              <w:t>0.01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A42D" w14:textId="690CFA89" w:rsidR="00EC7571" w:rsidRPr="00946609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 w:rsidRPr="00946609">
              <w:rPr>
                <w:rFonts w:ascii="Calibri" w:hAnsi="Calibri" w:cs="Calibri"/>
                <w:sz w:val="16"/>
                <w:szCs w:val="16"/>
              </w:rPr>
              <w:t>0.78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91C9B" w14:textId="558CBB0C" w:rsidR="00EC7571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FB1A03" w14:textId="39B13EA2" w:rsidR="00EC7571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1A54D" w14:textId="0E1490EA" w:rsidR="00EC7571" w:rsidRDefault="00946609">
            <w:pPr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0.08</w:t>
            </w:r>
          </w:p>
        </w:tc>
      </w:tr>
      <w:tr w:rsidR="00EC7571" w14:paraId="7DF222BE" w14:textId="77777777" w:rsidTr="00E1588D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8F028" w14:textId="166407F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N</w:t>
            </w:r>
            <w:r w:rsidR="000C2882">
              <w:rPr>
                <w:rFonts w:ascii="Calibri" w:hAnsi="Calibri" w:cs="Calibri"/>
                <w:b/>
                <w:bCs/>
                <w:sz w:val="16"/>
                <w:szCs w:val="16"/>
              </w:rPr>
              <w:t>LRP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="00EC7571" w14:paraId="4715FB3D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BC8BC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Fold Exp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23C0BBED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0.99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3F62E97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4.01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0666393D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3.94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1AAE9F98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3.39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82D5A2B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1.62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3EE8F631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1.17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A399616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0.67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E3F8D20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0.65</w:t>
            </w:r>
          </w:p>
        </w:tc>
      </w:tr>
      <w:tr w:rsidR="00EC7571" w14:paraId="7C5CA72B" w14:textId="77777777" w:rsidTr="00E1588D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41B3E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Range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14:paraId="02A5E953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0.88-1.12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31F4D9CA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3.74-4.30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14:paraId="1953DC8D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2.82-5.51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4140C040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3.27-3.51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6C1C2579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0.91-2.91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ED68513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0.72-1.91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56BBF5F4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0.65-0.69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14:paraId="03D7797F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0.44-0.96</w:t>
            </w:r>
          </w:p>
        </w:tc>
      </w:tr>
      <w:tr w:rsidR="00EC7571" w14:paraId="65CEB6AC" w14:textId="77777777" w:rsidTr="00E1588D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61901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P-value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A02EB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0.96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EDD1D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5A988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0.15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593F5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9F7C5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0.56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30B46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0.79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3393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0.05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FB829D" w14:textId="77777777" w:rsidR="00EC7571" w:rsidRDefault="00013F47">
            <w:pPr>
              <w:pStyle w:val="BodyText"/>
              <w:spacing w:before="60"/>
              <w:ind w:right="-36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0.46</w:t>
            </w:r>
          </w:p>
        </w:tc>
      </w:tr>
      <w:tr w:rsidR="00E1588D" w14:paraId="0FBE1766" w14:textId="77777777" w:rsidTr="00E1588D">
        <w:tc>
          <w:tcPr>
            <w:tcW w:w="95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C6E7F9" w14:textId="4727DD9A" w:rsidR="00E1588D" w:rsidRDefault="00E1588D">
            <w:pPr>
              <w:pStyle w:val="BodyText"/>
              <w:spacing w:before="60"/>
              <w:ind w:right="-36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</w:tbl>
    <w:p w14:paraId="591DF162" w14:textId="77777777" w:rsidR="00013F47" w:rsidRDefault="00013F47">
      <w:pPr>
        <w:ind w:right="-180"/>
        <w:rPr>
          <w:rFonts w:ascii="Calibri" w:hAnsi="Calibri" w:cs="Calibri"/>
          <w:sz w:val="16"/>
          <w:szCs w:val="16"/>
        </w:rPr>
      </w:pPr>
    </w:p>
    <w:sectPr w:rsidR="00013F4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AEB58" w14:textId="77777777" w:rsidR="00B3689F" w:rsidRDefault="00B3689F">
      <w:r>
        <w:separator/>
      </w:r>
    </w:p>
  </w:endnote>
  <w:endnote w:type="continuationSeparator" w:id="0">
    <w:p w14:paraId="6C4AFC49" w14:textId="77777777" w:rsidR="00B3689F" w:rsidRDefault="00B36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E2D52" w14:textId="77777777" w:rsidR="00B3689F" w:rsidRDefault="00B3689F">
      <w:r>
        <w:separator/>
      </w:r>
    </w:p>
  </w:footnote>
  <w:footnote w:type="continuationSeparator" w:id="0">
    <w:p w14:paraId="2E5477A0" w14:textId="77777777" w:rsidR="00B3689F" w:rsidRDefault="00B36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302D38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79843BF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2EE2041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2798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6DA4B6C"/>
    <w:multiLevelType w:val="multilevel"/>
    <w:tmpl w:val="428C8B40"/>
    <w:lvl w:ilvl="0">
      <w:numFmt w:val="decimal"/>
      <w:lvlText w:val="(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"/>
      <w:numFmt w:val="decimal"/>
      <w:lvlText w:val="(%1.%2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(%1.%2-%3.0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(%1.%2-%3.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(%1.%2-%3.%4)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-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-%3.%4)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-%3.%4)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(%1.%2-%3.%4)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76B1612"/>
    <w:multiLevelType w:val="multilevel"/>
    <w:tmpl w:val="B18862D6"/>
    <w:lvl w:ilvl="0">
      <w:start w:val="1"/>
      <w:numFmt w:val="decimal"/>
      <w:lvlText w:val="(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(%1.%2-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(%1.%2-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(%1.%2-%3.%4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(%1.%2-%3.%4)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(%1.%2-%3.%4)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(%1.%2-%3.%4)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(%1.%2-%3.%4)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(%1.%2-%3.%4)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1E372AE"/>
    <w:multiLevelType w:val="multilevel"/>
    <w:tmpl w:val="B4C0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673396E"/>
    <w:multiLevelType w:val="multilevel"/>
    <w:tmpl w:val="E0F6E824"/>
    <w:lvl w:ilvl="0">
      <w:start w:val="85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3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4594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A210FFD"/>
    <w:multiLevelType w:val="multilevel"/>
    <w:tmpl w:val="024E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Allergy Clin Immunology&lt;/Style&gt;&lt;LeftDelim&gt;\'7b&lt;/LeftDelim&gt;&lt;RightDelim&gt;\'7d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TLR2-4.enl&lt;/item&gt;&lt;/Libraries&gt;&lt;/ENLibraries&gt;"/>
  </w:docVars>
  <w:rsids>
    <w:rsidRoot w:val="00E1588D"/>
    <w:rsid w:val="00013F47"/>
    <w:rsid w:val="00014EC2"/>
    <w:rsid w:val="00066BEC"/>
    <w:rsid w:val="000C2882"/>
    <w:rsid w:val="000F48AD"/>
    <w:rsid w:val="00285757"/>
    <w:rsid w:val="002A2A65"/>
    <w:rsid w:val="00337D49"/>
    <w:rsid w:val="00632072"/>
    <w:rsid w:val="00647952"/>
    <w:rsid w:val="00946609"/>
    <w:rsid w:val="00B3689F"/>
    <w:rsid w:val="00CF2586"/>
    <w:rsid w:val="00E1588D"/>
    <w:rsid w:val="00EC7571"/>
    <w:rsid w:val="00F3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D09AFA1"/>
  <w14:defaultImageDpi w14:val="0"/>
  <w15:docId w15:val="{8D14F5E9-3D04-904A-846E-69919BFB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48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line="480" w:lineRule="auto"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line="480" w:lineRule="auto"/>
      <w:ind w:firstLine="720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line="480" w:lineRule="auto"/>
      <w:jc w:val="both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480" w:lineRule="auto"/>
      <w:jc w:val="both"/>
      <w:outlineLvl w:val="5"/>
    </w:pPr>
    <w:rPr>
      <w:rFonts w:eastAsia="SimSun" w:cs="SimSun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pageBreakBefore/>
      <w:widowControl w:val="0"/>
      <w:autoSpaceDE w:val="0"/>
      <w:autoSpaceDN w:val="0"/>
      <w:adjustRightInd w:val="0"/>
      <w:spacing w:line="480" w:lineRule="auto"/>
      <w:ind w:left="360" w:hanging="36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pageBreakBefore/>
      <w:autoSpaceDE w:val="0"/>
      <w:autoSpaceDN w:val="0"/>
      <w:adjustRightInd w:val="0"/>
      <w:spacing w:line="480" w:lineRule="auto"/>
      <w:ind w:right="-36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color w:val="00000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rial" w:hAnsi="Arial" w:cs="Arial"/>
      <w:color w:val="000000"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autoSpaceDE w:val="0"/>
      <w:autoSpaceDN w:val="0"/>
      <w:adjustRightInd w:val="0"/>
      <w:spacing w:line="480" w:lineRule="auto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autoSpaceDE w:val="0"/>
      <w:autoSpaceDN w:val="0"/>
      <w:adjustRightInd w:val="0"/>
      <w:ind w:left="360" w:hanging="360"/>
    </w:pPr>
    <w:rPr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Arial" w:hAnsi="Arial" w:cs="Arial"/>
      <w:color w:val="000000"/>
    </w:rPr>
  </w:style>
  <w:style w:type="paragraph" w:styleId="BodyTextIndent3">
    <w:name w:val="Body Text Indent 3"/>
    <w:basedOn w:val="Normal"/>
    <w:link w:val="BodyTextIndent3Char"/>
    <w:uiPriority w:val="99"/>
    <w:pPr>
      <w:widowControl w:val="0"/>
      <w:autoSpaceDE w:val="0"/>
      <w:autoSpaceDN w:val="0"/>
      <w:adjustRightInd w:val="0"/>
      <w:ind w:left="360" w:hanging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rFonts w:ascii="Arial" w:hAnsi="Arial" w:cs="Arial"/>
      <w:color w:val="000000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spacing w:line="480" w:lineRule="auto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 w:cs="Arial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 w:cs="Arial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color w:val="000000"/>
    </w:rPr>
  </w:style>
  <w:style w:type="character" w:styleId="PageNumber">
    <w:name w:val="page number"/>
    <w:basedOn w:val="DefaultParagraphFont"/>
    <w:uiPriority w:val="99"/>
  </w:style>
  <w:style w:type="character" w:customStyle="1" w:styleId="volume">
    <w:name w:val="volume"/>
    <w:basedOn w:val="DefaultParagraphFont"/>
    <w:uiPriority w:val="99"/>
  </w:style>
  <w:style w:type="character" w:customStyle="1" w:styleId="issue">
    <w:name w:val="issue"/>
    <w:basedOn w:val="DefaultParagraphFont"/>
    <w:uiPriority w:val="99"/>
  </w:style>
  <w:style w:type="character" w:customStyle="1" w:styleId="pages">
    <w:name w:val="pages"/>
    <w:basedOn w:val="DefaultParagraphFont"/>
    <w:uiPriority w:val="99"/>
  </w:style>
  <w:style w:type="paragraph" w:styleId="BlockText">
    <w:name w:val="Block Text"/>
    <w:basedOn w:val="Normal"/>
    <w:uiPriority w:val="99"/>
    <w:pPr>
      <w:widowControl w:val="0"/>
      <w:autoSpaceDE w:val="0"/>
      <w:autoSpaceDN w:val="0"/>
      <w:adjustRightInd w:val="0"/>
      <w:spacing w:line="480" w:lineRule="auto"/>
      <w:ind w:left="360" w:right="-180" w:hanging="360"/>
    </w:p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LineNumber">
    <w:name w:val="line number"/>
    <w:basedOn w:val="DefaultParagraphFont"/>
    <w:uiPriority w:val="99"/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Batang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1514</Characters>
  <Application>Microsoft Office Word</Application>
  <DocSecurity>0</DocSecurity>
  <Lines>19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role of toll-like receptors (TLRs) in mucosal immune defense is currently being studied in a vast array of infectious and </vt:lpstr>
    </vt:vector>
  </TitlesOfParts>
  <Company>UCSD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toll-like receptors (TLRs) in mucosal immune defense is currently being studied in a vast array of infectious and </dc:title>
  <dc:subject/>
  <dc:creator>Anke Leichtle</dc:creator>
  <cp:keywords/>
  <dc:description/>
  <cp:lastModifiedBy>Kurabi, Arwa</cp:lastModifiedBy>
  <cp:revision>2</cp:revision>
  <cp:lastPrinted>2009-03-06T19:32:00Z</cp:lastPrinted>
  <dcterms:created xsi:type="dcterms:W3CDTF">2022-02-20T17:54:00Z</dcterms:created>
  <dcterms:modified xsi:type="dcterms:W3CDTF">2022-02-20T17:54:00Z</dcterms:modified>
</cp:coreProperties>
</file>