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311" w:rsidRPr="00B77311" w:rsidRDefault="00B77311" w:rsidP="00B77311">
      <w:pPr>
        <w:autoSpaceDE w:val="0"/>
        <w:autoSpaceDN w:val="0"/>
        <w:adjustRightInd w:val="0"/>
        <w:rPr>
          <w:rFonts w:ascii="Times New Roman" w:eastAsia="华文中宋" w:hAnsi="Times New Roman" w:cs="Times New Roman"/>
          <w:bCs/>
          <w:sz w:val="24"/>
          <w:szCs w:val="24"/>
        </w:rPr>
      </w:pPr>
      <w:r w:rsidRPr="00B77311">
        <w:rPr>
          <w:rFonts w:ascii="Times New Roman" w:eastAsia="华文中宋" w:hAnsi="Times New Roman" w:cs="Times New Roman"/>
          <w:bCs/>
          <w:sz w:val="24"/>
          <w:szCs w:val="24"/>
        </w:rPr>
        <w:t>Appendix</w:t>
      </w:r>
      <w:r w:rsidRPr="00B77311">
        <w:rPr>
          <w:rFonts w:ascii="Times New Roman" w:eastAsia="华文中宋" w:hAnsi="Times New Roman" w:cs="Times New Roman"/>
          <w:bCs/>
          <w:sz w:val="24"/>
          <w:szCs w:val="24"/>
        </w:rPr>
        <w:t xml:space="preserve">: </w:t>
      </w:r>
      <w:r w:rsidRPr="00B77311">
        <w:rPr>
          <w:rStyle w:val="fontstyle01"/>
          <w:rFonts w:ascii="Times New Roman" w:hAnsi="Times New Roman" w:cs="Times New Roman"/>
          <w:sz w:val="24"/>
          <w:szCs w:val="24"/>
        </w:rPr>
        <w:t>Hanzi recognition size test for learners of</w:t>
      </w:r>
      <w:r w:rsidRPr="00B77311">
        <w:rPr>
          <w:rStyle w:val="fontstyle01"/>
          <w:rFonts w:ascii="Times New Roman" w:hAnsi="Times New Roman" w:cs="Times New Roman"/>
          <w:sz w:val="24"/>
          <w:szCs w:val="24"/>
        </w:rPr>
        <w:t xml:space="preserve"> </w:t>
      </w:r>
      <w:r w:rsidRPr="00B77311">
        <w:rPr>
          <w:rStyle w:val="fontstyle01"/>
          <w:rFonts w:ascii="Times New Roman" w:hAnsi="Times New Roman" w:cs="Times New Roman"/>
          <w:sz w:val="24"/>
          <w:szCs w:val="24"/>
        </w:rPr>
        <w:t>Chinese as a second language</w:t>
      </w:r>
    </w:p>
    <w:p w:rsidR="00B77311" w:rsidRDefault="00B77311" w:rsidP="00B77311">
      <w:pPr>
        <w:autoSpaceDE w:val="0"/>
        <w:autoSpaceDN w:val="0"/>
        <w:adjustRightInd w:val="0"/>
        <w:ind w:firstLineChars="200" w:firstLine="420"/>
        <w:jc w:val="center"/>
        <w:rPr>
          <w:rFonts w:ascii="华文中宋" w:eastAsia="华文中宋" w:hAnsi="华文中宋"/>
          <w:b/>
          <w:bCs/>
        </w:rPr>
      </w:pPr>
    </w:p>
    <w:p w:rsidR="00B77311" w:rsidRDefault="00B77311" w:rsidP="00B77311">
      <w:pPr>
        <w:autoSpaceDE w:val="0"/>
        <w:autoSpaceDN w:val="0"/>
        <w:adjustRightInd w:val="0"/>
        <w:ind w:firstLineChars="200" w:firstLine="420"/>
        <w:jc w:val="center"/>
        <w:rPr>
          <w:rFonts w:ascii="华文中宋" w:eastAsia="华文中宋" w:hAnsi="华文中宋"/>
          <w:b/>
          <w:bCs/>
        </w:rPr>
      </w:pPr>
      <w:r w:rsidRPr="002034C9">
        <w:rPr>
          <w:rFonts w:ascii="华文中宋" w:eastAsia="华文中宋" w:hAnsi="华文中宋" w:hint="eastAsia"/>
          <w:b/>
          <w:bCs/>
        </w:rPr>
        <w:t>留学生识字量测试</w:t>
      </w:r>
    </w:p>
    <w:p w:rsidR="00B77311" w:rsidRDefault="00B77311" w:rsidP="00B77311">
      <w:pPr>
        <w:autoSpaceDE w:val="0"/>
        <w:autoSpaceDN w:val="0"/>
        <w:adjustRightInd w:val="0"/>
        <w:ind w:firstLineChars="200" w:firstLine="480"/>
        <w:jc w:val="center"/>
        <w:rPr>
          <w:rFonts w:ascii="华文中宋" w:eastAsia="华文中宋" w:hAnsi="华文中宋" w:hint="eastAsia"/>
          <w:b/>
          <w:bCs/>
        </w:rPr>
      </w:pPr>
      <w:r w:rsidRPr="00B77311">
        <w:rPr>
          <w:rStyle w:val="fontstyle01"/>
          <w:rFonts w:ascii="Times New Roman" w:hAnsi="Times New Roman" w:cs="Times New Roman"/>
          <w:sz w:val="24"/>
          <w:szCs w:val="24"/>
        </w:rPr>
        <w:t>Hanzi recognition size test for learners of Chinese as a second language</w:t>
      </w:r>
    </w:p>
    <w:p w:rsidR="00B77311" w:rsidRPr="002034C9" w:rsidRDefault="00B77311" w:rsidP="00B77311">
      <w:pPr>
        <w:autoSpaceDE w:val="0"/>
        <w:autoSpaceDN w:val="0"/>
        <w:adjustRightInd w:val="0"/>
        <w:ind w:firstLineChars="200" w:firstLine="420"/>
        <w:jc w:val="center"/>
        <w:rPr>
          <w:rFonts w:ascii="华文中宋" w:eastAsia="华文中宋" w:hAnsi="华文中宋"/>
          <w:b/>
          <w:bCs/>
        </w:rPr>
      </w:pPr>
    </w:p>
    <w:p w:rsidR="00B77311" w:rsidRDefault="00B77311" w:rsidP="00B77311">
      <w:pPr>
        <w:autoSpaceDE w:val="0"/>
        <w:autoSpaceDN w:val="0"/>
        <w:adjustRightInd w:val="0"/>
        <w:rPr>
          <w:rFonts w:ascii="Times New Roman" w:eastAsia="宋体" w:hAnsi="Times New Roman" w:cs="Times New Roman"/>
          <w:sz w:val="24"/>
          <w:szCs w:val="24"/>
        </w:rPr>
      </w:pPr>
      <w:r w:rsidRPr="003C5975">
        <w:rPr>
          <w:rFonts w:ascii="Times New Roman" w:eastAsia="宋体" w:hAnsi="Times New Roman" w:cs="Times New Roman"/>
          <w:sz w:val="24"/>
          <w:szCs w:val="24"/>
        </w:rPr>
        <w:t>请按顺序写出</w:t>
      </w:r>
      <w:r w:rsidRPr="003C5975">
        <w:rPr>
          <w:rFonts w:ascii="Times New Roman" w:eastAsia="宋体" w:hAnsi="Times New Roman" w:cs="Times New Roman"/>
          <w:sz w:val="24"/>
          <w:szCs w:val="24"/>
          <w:lang w:val="zh-CN"/>
        </w:rPr>
        <w:t>下列汉字的拼音和意义</w:t>
      </w:r>
      <w:r w:rsidRPr="003C5975">
        <w:rPr>
          <w:rFonts w:ascii="Times New Roman" w:eastAsia="宋体" w:hAnsi="Times New Roman" w:cs="Times New Roman"/>
          <w:sz w:val="24"/>
          <w:szCs w:val="24"/>
        </w:rPr>
        <w:t>（</w:t>
      </w:r>
      <w:r w:rsidRPr="003C5975">
        <w:rPr>
          <w:rFonts w:ascii="Times New Roman" w:eastAsia="宋体" w:hAnsi="Times New Roman" w:cs="Times New Roman"/>
          <w:sz w:val="24"/>
          <w:szCs w:val="24"/>
          <w:lang w:val="zh-CN"/>
        </w:rPr>
        <w:t>组词、造句或翻译</w:t>
      </w:r>
      <w:r w:rsidRPr="003C5975">
        <w:rPr>
          <w:rFonts w:ascii="Times New Roman" w:eastAsia="宋体" w:hAnsi="Times New Roman" w:cs="Times New Roman"/>
          <w:sz w:val="24"/>
          <w:szCs w:val="24"/>
        </w:rPr>
        <w:t>，</w:t>
      </w:r>
      <w:r w:rsidRPr="003C5975">
        <w:rPr>
          <w:rFonts w:ascii="Times New Roman" w:eastAsia="宋体" w:hAnsi="Times New Roman" w:cs="Times New Roman"/>
          <w:sz w:val="24"/>
          <w:szCs w:val="24"/>
          <w:lang w:val="zh-CN"/>
        </w:rPr>
        <w:t>可用拼音</w:t>
      </w:r>
      <w:r w:rsidRPr="003C5975">
        <w:rPr>
          <w:rFonts w:ascii="Times New Roman" w:eastAsia="宋体" w:hAnsi="Times New Roman" w:cs="Times New Roman"/>
          <w:sz w:val="24"/>
          <w:szCs w:val="24"/>
        </w:rPr>
        <w:t>）</w:t>
      </w:r>
      <w:r w:rsidRPr="003C5975">
        <w:rPr>
          <w:rFonts w:ascii="Times New Roman" w:eastAsia="宋体" w:hAnsi="Times New Roman" w:cs="Times New Roman"/>
          <w:sz w:val="24"/>
          <w:szCs w:val="24"/>
          <w:lang w:val="zh-CN"/>
        </w:rPr>
        <w:t>。如果连续有</w:t>
      </w:r>
      <w:r w:rsidRPr="003C5975">
        <w:rPr>
          <w:rFonts w:ascii="Times New Roman" w:eastAsia="宋体" w:hAnsi="Times New Roman" w:cs="Times New Roman"/>
          <w:sz w:val="24"/>
          <w:szCs w:val="24"/>
          <w:lang w:val="zh-CN"/>
        </w:rPr>
        <w:t>10</w:t>
      </w:r>
      <w:r w:rsidRPr="003C5975">
        <w:rPr>
          <w:rFonts w:ascii="Times New Roman" w:eastAsia="宋体" w:hAnsi="Times New Roman" w:cs="Times New Roman"/>
          <w:sz w:val="24"/>
          <w:szCs w:val="24"/>
          <w:lang w:val="zh-CN"/>
        </w:rPr>
        <w:t>个不知道读音或意义，请停止。</w:t>
      </w:r>
      <w:r w:rsidRPr="003C5975">
        <w:rPr>
          <w:rFonts w:ascii="Times New Roman" w:eastAsia="宋体" w:hAnsi="Times New Roman" w:cs="Times New Roman"/>
          <w:sz w:val="24"/>
          <w:szCs w:val="24"/>
        </w:rPr>
        <w:t>感谢您的帮助</w:t>
      </w:r>
      <w:r w:rsidRPr="003C5975">
        <w:rPr>
          <w:rFonts w:ascii="Times New Roman" w:eastAsia="宋体" w:hAnsi="Times New Roman" w:cs="Times New Roman"/>
          <w:sz w:val="24"/>
          <w:szCs w:val="24"/>
        </w:rPr>
        <w:t xml:space="preserve">! </w:t>
      </w:r>
    </w:p>
    <w:p w:rsidR="00B77311" w:rsidRPr="003C5975" w:rsidRDefault="00B77311" w:rsidP="00B77311">
      <w:pPr>
        <w:autoSpaceDE w:val="0"/>
        <w:autoSpaceDN w:val="0"/>
        <w:adjustRightInd w:val="0"/>
        <w:rPr>
          <w:rFonts w:ascii="Times New Roman" w:eastAsia="宋体" w:hAnsi="Times New Roman" w:cs="Times New Roman"/>
          <w:color w:val="000000"/>
          <w:sz w:val="24"/>
          <w:szCs w:val="24"/>
        </w:rPr>
      </w:pPr>
      <w:r w:rsidRPr="003C5975">
        <w:rPr>
          <w:rFonts w:ascii="Times New Roman" w:eastAsia="宋体" w:hAnsi="Times New Roman" w:cs="Times New Roman"/>
          <w:color w:val="000000"/>
          <w:sz w:val="24"/>
          <w:szCs w:val="24"/>
        </w:rPr>
        <w:t>Please write down Pinyin and meaning of the following Hanzi. You can use words or phrases or translation for the meaning. Please stop if you don’t know the pronunciation or meaning of 10 characters in a row. Thanks for your help.</w:t>
      </w:r>
    </w:p>
    <w:p w:rsidR="00B77311" w:rsidRDefault="00B77311" w:rsidP="00B77311">
      <w:pPr>
        <w:autoSpaceDE w:val="0"/>
        <w:autoSpaceDN w:val="0"/>
        <w:adjustRightInd w:val="0"/>
        <w:rPr>
          <w:rFonts w:eastAsia="等线"/>
          <w:color w:val="000000"/>
        </w:rPr>
      </w:pPr>
    </w:p>
    <w:p w:rsidR="00B77311" w:rsidRPr="003C5975" w:rsidRDefault="00B77311" w:rsidP="00B77311">
      <w:pPr>
        <w:autoSpaceDE w:val="0"/>
        <w:autoSpaceDN w:val="0"/>
        <w:adjustRightInd w:val="0"/>
        <w:rPr>
          <w:rFonts w:eastAsia="等线"/>
          <w:color w:val="000000"/>
        </w:rPr>
      </w:pPr>
    </w:p>
    <w:p w:rsidR="00B77311" w:rsidRPr="003C5975" w:rsidRDefault="00B77311" w:rsidP="00B77311">
      <w:pPr>
        <w:pStyle w:val="a3"/>
        <w:spacing w:before="0" w:beforeAutospacing="0" w:after="0" w:afterAutospacing="0"/>
        <w:jc w:val="both"/>
        <w:rPr>
          <w:rFonts w:ascii="Times New Roman" w:hAnsi="Times New Roman" w:cs="Times New Roman"/>
        </w:rPr>
      </w:pPr>
      <w:r w:rsidRPr="006D4BE0">
        <w:rPr>
          <w:rFonts w:ascii="Times New Roman" w:hAnsi="Times New Roman" w:cs="Times New Roman" w:hint="eastAsia"/>
          <w:color w:val="000000"/>
        </w:rPr>
        <w:t>例子：</w:t>
      </w:r>
      <w:r w:rsidRPr="006D4BE0">
        <w:rPr>
          <w:rFonts w:hint="eastAsia"/>
        </w:rPr>
        <w:t xml:space="preserve"> </w:t>
      </w:r>
      <w:r w:rsidRPr="006D4BE0">
        <w:t xml:space="preserve"> </w:t>
      </w:r>
      <w:r w:rsidRPr="003C5975">
        <w:rPr>
          <w:rFonts w:ascii="Times New Roman" w:hAnsi="Times New Roman" w:cs="Times New Roman"/>
        </w:rPr>
        <w:t xml:space="preserve"> Hanzi       Pinyin                  </w:t>
      </w:r>
      <w:proofErr w:type="spellStart"/>
      <w:r w:rsidRPr="003C5975">
        <w:rPr>
          <w:rFonts w:ascii="Times New Roman" w:hAnsi="Times New Roman" w:cs="Times New Roman"/>
        </w:rPr>
        <w:t>Yisi</w:t>
      </w:r>
      <w:proofErr w:type="spellEnd"/>
    </w:p>
    <w:p w:rsidR="00B77311" w:rsidRDefault="00B77311" w:rsidP="00B77311">
      <w:pPr>
        <w:pStyle w:val="a3"/>
        <w:spacing w:before="0" w:beforeAutospacing="0" w:after="0" w:afterAutospacing="0"/>
        <w:ind w:firstLineChars="500" w:firstLine="1200"/>
        <w:jc w:val="both"/>
        <w:rPr>
          <w:rFonts w:ascii="Times New Roman" w:hAnsi="Times New Roman" w:cs="Times New Roman"/>
        </w:rPr>
      </w:pPr>
      <w:r w:rsidRPr="003C5975">
        <w:rPr>
          <w:rFonts w:ascii="Times New Roman" w:hAnsi="Times New Roman" w:cs="Times New Roman"/>
        </w:rPr>
        <w:t>你</w:t>
      </w:r>
      <w:r w:rsidRPr="003C5975">
        <w:rPr>
          <w:rFonts w:ascii="Times New Roman" w:hAnsi="Times New Roman" w:cs="Times New Roman"/>
        </w:rPr>
        <w:t xml:space="preserve">       </w:t>
      </w:r>
      <w:r w:rsidRPr="003C5975">
        <w:rPr>
          <w:rFonts w:ascii="Times New Roman" w:hAnsi="Times New Roman" w:cs="Times New Roman"/>
          <w:u w:val="single"/>
        </w:rPr>
        <w:t xml:space="preserve">        </w:t>
      </w:r>
      <w:proofErr w:type="spellStart"/>
      <w:r w:rsidRPr="003C5975">
        <w:rPr>
          <w:rFonts w:ascii="Times New Roman" w:hAnsi="Times New Roman" w:cs="Times New Roman"/>
          <w:bCs/>
          <w:color w:val="333333"/>
          <w:u w:val="single"/>
        </w:rPr>
        <w:t>nǐ</w:t>
      </w:r>
      <w:proofErr w:type="spellEnd"/>
      <w:r w:rsidRPr="003C5975">
        <w:rPr>
          <w:rFonts w:ascii="Times New Roman" w:hAnsi="Times New Roman" w:cs="Times New Roman"/>
          <w:u w:val="single"/>
        </w:rPr>
        <w:t xml:space="preserve">   </w:t>
      </w:r>
      <w:r w:rsidRPr="003C5975">
        <w:rPr>
          <w:rFonts w:ascii="Times New Roman" w:hAnsi="Times New Roman" w:cs="Times New Roman"/>
        </w:rPr>
        <w:t xml:space="preserve">           ( </w:t>
      </w:r>
      <w:proofErr w:type="spellStart"/>
      <w:r w:rsidRPr="003C5975">
        <w:rPr>
          <w:rFonts w:ascii="Times New Roman" w:hAnsi="Times New Roman" w:cs="Times New Roman"/>
        </w:rPr>
        <w:t>nihao</w:t>
      </w:r>
      <w:proofErr w:type="spellEnd"/>
      <w:r w:rsidRPr="003C5975">
        <w:rPr>
          <w:rFonts w:ascii="Times New Roman" w:hAnsi="Times New Roman" w:cs="Times New Roman"/>
        </w:rPr>
        <w:t>/~</w:t>
      </w:r>
      <w:proofErr w:type="spellStart"/>
      <w:r w:rsidRPr="003C5975">
        <w:rPr>
          <w:rFonts w:ascii="Times New Roman" w:hAnsi="Times New Roman" w:cs="Times New Roman"/>
        </w:rPr>
        <w:t>hao</w:t>
      </w:r>
      <w:proofErr w:type="spellEnd"/>
      <w:r w:rsidRPr="003C5975">
        <w:rPr>
          <w:rFonts w:ascii="Times New Roman" w:hAnsi="Times New Roman" w:cs="Times New Roman"/>
        </w:rPr>
        <w:t>/~</w:t>
      </w:r>
      <w:r w:rsidRPr="003C5975">
        <w:rPr>
          <w:rFonts w:ascii="Times New Roman" w:hAnsi="Times New Roman" w:cs="Times New Roman"/>
        </w:rPr>
        <w:t>好</w:t>
      </w:r>
      <w:r w:rsidRPr="003C5975">
        <w:rPr>
          <w:rFonts w:ascii="Times New Roman" w:hAnsi="Times New Roman" w:cs="Times New Roman"/>
        </w:rPr>
        <w:t>/you )</w:t>
      </w:r>
    </w:p>
    <w:p w:rsidR="00B77311" w:rsidRPr="003C5975" w:rsidRDefault="00B77311" w:rsidP="00B77311">
      <w:pPr>
        <w:pStyle w:val="a3"/>
        <w:spacing w:before="0" w:beforeAutospacing="0" w:after="0" w:afterAutospacing="0"/>
        <w:ind w:firstLineChars="500" w:firstLine="1200"/>
        <w:jc w:val="both"/>
        <w:rPr>
          <w:rFonts w:ascii="Times New Roman" w:hAnsi="Times New Roman" w:cs="Times New Roman"/>
        </w:rPr>
      </w:pPr>
    </w:p>
    <w:p w:rsidR="00B77311" w:rsidRPr="003C5975" w:rsidRDefault="00B77311" w:rsidP="00B77311">
      <w:pPr>
        <w:pStyle w:val="a3"/>
        <w:spacing w:before="0" w:beforeAutospacing="0" w:after="0" w:afterAutospacing="0"/>
        <w:ind w:firstLineChars="500" w:firstLine="1200"/>
        <w:jc w:val="both"/>
        <w:rPr>
          <w:rFonts w:ascii="Times New Roman" w:hAnsi="Times New Roman" w:cs="Times New Roman"/>
          <w:color w:val="000000"/>
        </w:rPr>
      </w:pPr>
    </w:p>
    <w:tbl>
      <w:tblPr>
        <w:tblW w:w="5000" w:type="pct"/>
        <w:tblLook w:val="04A0" w:firstRow="1" w:lastRow="0" w:firstColumn="1" w:lastColumn="0" w:noHBand="0" w:noVBand="1"/>
      </w:tblPr>
      <w:tblGrid>
        <w:gridCol w:w="497"/>
        <w:gridCol w:w="857"/>
        <w:gridCol w:w="915"/>
        <w:gridCol w:w="2065"/>
        <w:gridCol w:w="242"/>
        <w:gridCol w:w="625"/>
        <w:gridCol w:w="857"/>
        <w:gridCol w:w="915"/>
        <w:gridCol w:w="2053"/>
      </w:tblGrid>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 xml:space="preserve">　</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Hanzi</w:t>
            </w:r>
          </w:p>
        </w:tc>
        <w:tc>
          <w:tcPr>
            <w:tcW w:w="50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Pinyin</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spellStart"/>
            <w:r w:rsidRPr="003C5975">
              <w:rPr>
                <w:rFonts w:ascii="Times New Roman" w:eastAsia="宋体" w:hAnsi="Times New Roman" w:cs="Times New Roman"/>
                <w:color w:val="000000"/>
              </w:rPr>
              <w:t>Yisi</w:t>
            </w:r>
            <w:proofErr w:type="spellEnd"/>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 xml:space="preserve">　</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Hanzi</w:t>
            </w:r>
          </w:p>
        </w:tc>
        <w:tc>
          <w:tcPr>
            <w:tcW w:w="50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Pinyin</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spellStart"/>
            <w:r w:rsidRPr="003C5975">
              <w:rPr>
                <w:rFonts w:ascii="Times New Roman" w:eastAsia="宋体" w:hAnsi="Times New Roman" w:cs="Times New Roman"/>
                <w:color w:val="000000"/>
              </w:rPr>
              <w:t>Yisi</w:t>
            </w:r>
            <w:proofErr w:type="spellEnd"/>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作</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款</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心</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茶</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部</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28</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网</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开</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29</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祝</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情</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联</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最</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阶</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或</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党</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公</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县</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必</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妇</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农</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圆</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强</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毒</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花</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献</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连</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38</w:t>
            </w:r>
          </w:p>
        </w:tc>
        <w:tc>
          <w:tcPr>
            <w:tcW w:w="475" w:type="pct"/>
            <w:shd w:val="clear" w:color="000000" w:fill="FFFFFF"/>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哲</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乐</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39</w:t>
            </w:r>
          </w:p>
        </w:tc>
        <w:tc>
          <w:tcPr>
            <w:tcW w:w="475" w:type="pct"/>
            <w:shd w:val="clear" w:color="000000" w:fill="FFFFFF"/>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鬼</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效</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妻</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城</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汗</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拉</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煤</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18</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势</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潜</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19</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围</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震</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议</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贡</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突</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艰</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富</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融</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模</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48</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肩</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错</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49</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贴</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25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男</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兼</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bookmarkStart w:id="0" w:name="_GoBack"/>
            <w:bookmarkEnd w:id="0"/>
            <w:r w:rsidRPr="003C5975">
              <w:rPr>
                <w:rFonts w:ascii="Times New Roman" w:eastAsia="宋体" w:hAnsi="Times New Roman" w:cs="Times New Roman"/>
                <w:color w:val="000000"/>
              </w:rPr>
              <w:lastRenderedPageBreak/>
              <w:t xml:space="preserve">　</w:t>
            </w:r>
          </w:p>
        </w:tc>
        <w:tc>
          <w:tcPr>
            <w:tcW w:w="475" w:type="pct"/>
            <w:shd w:val="clear" w:color="auto" w:fill="auto"/>
            <w:noWrap/>
            <w:vAlign w:val="center"/>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Hanzi</w:t>
            </w:r>
          </w:p>
        </w:tc>
        <w:tc>
          <w:tcPr>
            <w:tcW w:w="507" w:type="pct"/>
            <w:shd w:val="clear" w:color="auto" w:fill="auto"/>
            <w:noWrap/>
            <w:vAlign w:val="center"/>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rPr>
              <w:t>Pinyin</w:t>
            </w:r>
          </w:p>
        </w:tc>
        <w:tc>
          <w:tcPr>
            <w:tcW w:w="1144" w:type="pct"/>
            <w:shd w:val="clear" w:color="auto" w:fill="auto"/>
            <w:noWrap/>
            <w:vAlign w:val="center"/>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spellStart"/>
            <w:r w:rsidRPr="003C5975">
              <w:rPr>
                <w:rFonts w:ascii="Times New Roman" w:eastAsia="宋体" w:hAnsi="Times New Roman" w:cs="Times New Roman"/>
                <w:color w:val="000000"/>
              </w:rPr>
              <w:t>Yisi</w:t>
            </w:r>
            <w:proofErr w:type="spellEnd"/>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 xml:space="preserve">　</w:t>
            </w:r>
          </w:p>
        </w:tc>
        <w:tc>
          <w:tcPr>
            <w:tcW w:w="475" w:type="pct"/>
            <w:shd w:val="clear" w:color="auto" w:fill="auto"/>
            <w:noWrap/>
            <w:vAlign w:val="center"/>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Hanzi</w:t>
            </w:r>
          </w:p>
        </w:tc>
        <w:tc>
          <w:tcPr>
            <w:tcW w:w="507" w:type="pct"/>
            <w:shd w:val="clear" w:color="auto" w:fill="auto"/>
            <w:noWrap/>
            <w:vAlign w:val="center"/>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rPr>
              <w:t>Pinyin</w:t>
            </w:r>
          </w:p>
        </w:tc>
        <w:tc>
          <w:tcPr>
            <w:tcW w:w="1137" w:type="pct"/>
            <w:shd w:val="clear" w:color="auto" w:fill="auto"/>
            <w:noWrap/>
            <w:vAlign w:val="center"/>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spellStart"/>
            <w:r w:rsidRPr="003C5975">
              <w:rPr>
                <w:rFonts w:ascii="Times New Roman" w:eastAsia="宋体" w:hAnsi="Times New Roman" w:cs="Times New Roman"/>
                <w:color w:val="000000"/>
              </w:rPr>
              <w:t>Yisi</w:t>
            </w:r>
            <w:proofErr w:type="spellEnd"/>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裁</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溃</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闲</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倘</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桃</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78</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衍</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牢</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79</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髓</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寺</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鸽</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仓</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僵</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扇</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膊</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58</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嘉</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爵</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59</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饼</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挪</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傲</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匙</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脉</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羡</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岩</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兑</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荡</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88</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拧</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腹</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89</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删</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芽</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惦</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饲</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秦</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膀</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藻</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68</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斥</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蚀</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69</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胎</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巫</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鹿</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绷</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71</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旬</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96</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菩</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72</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巢</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97</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颓</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73</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譬</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98</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汛</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74</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契</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99</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嫦</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r w:rsidR="00B77311" w:rsidRPr="003C5975" w:rsidTr="00B77311">
        <w:trPr>
          <w:trHeight w:val="315"/>
        </w:trPr>
        <w:tc>
          <w:tcPr>
            <w:tcW w:w="2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75</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凳</w:t>
            </w:r>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44"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c>
          <w:tcPr>
            <w:tcW w:w="134" w:type="pct"/>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
        </w:tc>
        <w:tc>
          <w:tcPr>
            <w:tcW w:w="346"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100</w:t>
            </w:r>
          </w:p>
        </w:tc>
        <w:tc>
          <w:tcPr>
            <w:tcW w:w="475"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proofErr w:type="gramStart"/>
            <w:r w:rsidRPr="003C5975">
              <w:rPr>
                <w:rFonts w:ascii="Times New Roman" w:eastAsia="宋体" w:hAnsi="Times New Roman" w:cs="Times New Roman"/>
                <w:color w:val="000000"/>
              </w:rPr>
              <w:t>诽</w:t>
            </w:r>
            <w:proofErr w:type="gramEnd"/>
          </w:p>
        </w:tc>
        <w:tc>
          <w:tcPr>
            <w:tcW w:w="507" w:type="pct"/>
            <w:shd w:val="clear" w:color="auto" w:fill="auto"/>
            <w:noWrap/>
            <w:vAlign w:val="center"/>
            <w:hideMark/>
          </w:tcPr>
          <w:p w:rsidR="00B77311" w:rsidRPr="003C5975" w:rsidRDefault="00B77311" w:rsidP="00DD7A6A">
            <w:pPr>
              <w:adjustRightInd w:val="0"/>
              <w:snapToGrid w:val="0"/>
              <w:spacing w:line="312" w:lineRule="auto"/>
              <w:rPr>
                <w:rFonts w:ascii="Times New Roman" w:eastAsia="宋体" w:hAnsi="Times New Roman" w:cs="Times New Roman"/>
                <w:color w:val="000000"/>
                <w:u w:val="single"/>
              </w:rPr>
            </w:pPr>
            <w:r w:rsidRPr="003C5975">
              <w:rPr>
                <w:rFonts w:ascii="Times New Roman" w:eastAsia="宋体" w:hAnsi="Times New Roman" w:cs="Times New Roman"/>
                <w:color w:val="000000"/>
                <w:u w:val="single"/>
              </w:rPr>
              <w:t xml:space="preserve">          </w:t>
            </w:r>
          </w:p>
        </w:tc>
        <w:tc>
          <w:tcPr>
            <w:tcW w:w="1137" w:type="pct"/>
            <w:shd w:val="clear" w:color="auto" w:fill="auto"/>
            <w:noWrap/>
            <w:vAlign w:val="center"/>
            <w:hideMark/>
          </w:tcPr>
          <w:p w:rsidR="00B77311" w:rsidRPr="003C5975" w:rsidRDefault="00B77311" w:rsidP="00DD7A6A">
            <w:pPr>
              <w:adjustRightInd w:val="0"/>
              <w:snapToGrid w:val="0"/>
              <w:spacing w:line="312" w:lineRule="auto"/>
              <w:jc w:val="center"/>
              <w:rPr>
                <w:rFonts w:ascii="Times New Roman" w:eastAsia="宋体" w:hAnsi="Times New Roman" w:cs="Times New Roman"/>
                <w:color w:val="000000"/>
              </w:rPr>
            </w:pPr>
            <w:r w:rsidRPr="003C5975">
              <w:rPr>
                <w:rFonts w:ascii="Times New Roman" w:eastAsia="宋体" w:hAnsi="Times New Roman" w:cs="Times New Roman"/>
                <w:color w:val="000000"/>
              </w:rPr>
              <w:t>（</w:t>
            </w:r>
            <w:r w:rsidRPr="003C5975">
              <w:rPr>
                <w:rFonts w:ascii="Times New Roman" w:eastAsia="宋体" w:hAnsi="Times New Roman" w:cs="Times New Roman"/>
                <w:color w:val="000000"/>
              </w:rPr>
              <w:t xml:space="preserve">         </w:t>
            </w:r>
            <w:r w:rsidRPr="003C5975">
              <w:rPr>
                <w:rFonts w:ascii="Times New Roman" w:eastAsia="宋体" w:hAnsi="Times New Roman" w:cs="Times New Roman"/>
                <w:color w:val="000000"/>
              </w:rPr>
              <w:t>）</w:t>
            </w:r>
          </w:p>
        </w:tc>
      </w:tr>
    </w:tbl>
    <w:p w:rsidR="00B77311" w:rsidRPr="004315C3" w:rsidRDefault="00B77311" w:rsidP="00B77311">
      <w:pPr>
        <w:spacing w:before="240" w:after="240" w:line="360" w:lineRule="auto"/>
        <w:rPr>
          <w:rFonts w:ascii="Times New Roman" w:eastAsia="等线" w:hAnsi="Times New Roman" w:cs="Times New Roman"/>
          <w:color w:val="000000" w:themeColor="text1"/>
          <w:sz w:val="24"/>
          <w:szCs w:val="24"/>
        </w:rPr>
      </w:pPr>
    </w:p>
    <w:p w:rsidR="00B77311" w:rsidRDefault="00B77311" w:rsidP="00B77311"/>
    <w:p w:rsidR="001233FA" w:rsidRDefault="001233FA"/>
    <w:sectPr w:rsidR="00123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nionPro-Regular">
    <w:altName w:val="Cambria"/>
    <w:panose1 w:val="00000000000000000000"/>
    <w:charset w:val="00"/>
    <w:family w:val="roman"/>
    <w:notTrueType/>
    <w:pitch w:val="default"/>
  </w:font>
  <w:font w:name="华文中宋">
    <w:altName w:val="Malgun Gothic Semilight"/>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11"/>
    <w:rsid w:val="001233FA"/>
    <w:rsid w:val="004F0D80"/>
    <w:rsid w:val="00B7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4096"/>
  <w15:chartTrackingRefBased/>
  <w15:docId w15:val="{9D74FEBE-FB1C-43FF-B708-FA9548D6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731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B77311"/>
    <w:rPr>
      <w:rFonts w:ascii="MinionPro-Regular" w:hAnsi="MinionPro-Regular" w:hint="default"/>
      <w:b w:val="0"/>
      <w:bCs w:val="0"/>
      <w:i w:val="0"/>
      <w:iCs w:val="0"/>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zhwcsl</dc:creator>
  <cp:keywords/>
  <dc:description/>
  <cp:lastModifiedBy>zhwcsl</cp:lastModifiedBy>
  <cp:revision>1</cp:revision>
  <dcterms:created xsi:type="dcterms:W3CDTF">2022-03-11T00:52:00Z</dcterms:created>
  <dcterms:modified xsi:type="dcterms:W3CDTF">2022-03-11T00:54:00Z</dcterms:modified>
</cp:coreProperties>
</file>