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E7C108" w14:textId="358CF38C" w:rsidR="00EA378C" w:rsidRDefault="00366547" w:rsidP="000F5EA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Supplementary material</w:t>
      </w:r>
      <w:r w:rsidR="00F42BDB"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</w:p>
    <w:p w14:paraId="0A262A31" w14:textId="64B0FD6B" w:rsidR="00366547" w:rsidRDefault="00366547" w:rsidP="000F5EA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Methods</w:t>
      </w:r>
    </w:p>
    <w:p w14:paraId="2DC12458" w14:textId="0DF7A0B4" w:rsidR="00057990" w:rsidRPr="00A302EF" w:rsidRDefault="00057990" w:rsidP="000F5EA4">
      <w:pPr>
        <w:spacing w:line="480" w:lineRule="auto"/>
        <w:rPr>
          <w:rFonts w:ascii="Times New Roman" w:hAnsi="Times New Roman" w:cs="Times New Roman"/>
          <w:b/>
          <w:bCs/>
          <w:lang w:val="en-US"/>
        </w:rPr>
      </w:pPr>
      <w:r w:rsidRPr="00A302EF">
        <w:rPr>
          <w:rFonts w:ascii="Times New Roman" w:hAnsi="Times New Roman" w:cs="Times New Roman"/>
          <w:b/>
          <w:bCs/>
          <w:lang w:val="en-US"/>
        </w:rPr>
        <w:t>Treatment of KIRA6 with intact cells and cell lysates</w:t>
      </w:r>
    </w:p>
    <w:p w14:paraId="659C10EB" w14:textId="7105C401" w:rsidR="00057990" w:rsidRDefault="00057990" w:rsidP="000F5EA4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For the experiments with intact cells, KIRA6 (1 µM unless </w:t>
      </w:r>
      <w:r w:rsidR="00BE2C53">
        <w:rPr>
          <w:rFonts w:ascii="Times New Roman" w:hAnsi="Times New Roman" w:cs="Times New Roman"/>
          <w:lang w:val="en-US"/>
        </w:rPr>
        <w:t>otherwise</w:t>
      </w:r>
      <w:r>
        <w:rPr>
          <w:rFonts w:ascii="Times New Roman" w:hAnsi="Times New Roman" w:cs="Times New Roman"/>
          <w:lang w:val="en-US"/>
        </w:rPr>
        <w:t xml:space="preserve"> specified) was added to the cells 30 </w:t>
      </w:r>
      <w:r w:rsidR="009A3BE1">
        <w:rPr>
          <w:rFonts w:ascii="Times New Roman" w:hAnsi="Times New Roman" w:cs="Times New Roman"/>
          <w:lang w:val="en-US"/>
        </w:rPr>
        <w:t>min</w:t>
      </w:r>
      <w:r>
        <w:rPr>
          <w:rFonts w:ascii="Times New Roman" w:hAnsi="Times New Roman" w:cs="Times New Roman"/>
          <w:lang w:val="en-US"/>
        </w:rPr>
        <w:t xml:space="preserve"> before stimulation with LPS</w:t>
      </w:r>
      <w:r w:rsidR="00366547">
        <w:rPr>
          <w:rFonts w:ascii="Times New Roman" w:hAnsi="Times New Roman" w:cs="Times New Roman"/>
          <w:lang w:val="en-US"/>
        </w:rPr>
        <w:t>/</w:t>
      </w:r>
      <w:proofErr w:type="spellStart"/>
      <w:r>
        <w:rPr>
          <w:rFonts w:ascii="Times New Roman" w:hAnsi="Times New Roman" w:cs="Times New Roman"/>
          <w:lang w:val="en-US"/>
        </w:rPr>
        <w:t>fMLP</w:t>
      </w:r>
      <w:proofErr w:type="spellEnd"/>
      <w:r>
        <w:rPr>
          <w:rFonts w:ascii="Times New Roman" w:hAnsi="Times New Roman" w:cs="Times New Roman"/>
          <w:lang w:val="en-US"/>
        </w:rPr>
        <w:t xml:space="preserve"> or </w:t>
      </w:r>
      <w:proofErr w:type="spellStart"/>
      <w:r>
        <w:rPr>
          <w:rFonts w:ascii="Times New Roman" w:hAnsi="Times New Roman" w:cs="Times New Roman"/>
          <w:lang w:val="en-US"/>
        </w:rPr>
        <w:t>thapsigargin</w:t>
      </w:r>
      <w:proofErr w:type="spellEnd"/>
      <w:r>
        <w:rPr>
          <w:rFonts w:ascii="Times New Roman" w:hAnsi="Times New Roman" w:cs="Times New Roman"/>
          <w:lang w:val="en-US"/>
        </w:rPr>
        <w:t>. Afterwards, the cells were collected for western blot analysis and the supernatants for lipid mediator analysis.</w:t>
      </w:r>
    </w:p>
    <w:p w14:paraId="6B977DC7" w14:textId="2BA2F0E3" w:rsidR="00057990" w:rsidRPr="00772F80" w:rsidRDefault="00057990" w:rsidP="00526D4D">
      <w:pPr>
        <w:spacing w:before="120"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For the experiments with cell homogenates, 10x10</w:t>
      </w:r>
      <w:r>
        <w:rPr>
          <w:rFonts w:ascii="Times New Roman" w:hAnsi="Times New Roman" w:cs="Times New Roman"/>
          <w:vertAlign w:val="superscript"/>
          <w:lang w:val="en-US"/>
        </w:rPr>
        <w:t>6</w:t>
      </w:r>
      <w:r>
        <w:rPr>
          <w:rFonts w:ascii="Times New Roman" w:hAnsi="Times New Roman" w:cs="Times New Roman"/>
          <w:lang w:val="en-US"/>
        </w:rPr>
        <w:t xml:space="preserve"> </w:t>
      </w:r>
      <w:r w:rsidR="006D377B">
        <w:rPr>
          <w:rFonts w:ascii="Times New Roman" w:hAnsi="Times New Roman" w:cs="Times New Roman"/>
          <w:lang w:val="en-US"/>
        </w:rPr>
        <w:t>neutrophils</w:t>
      </w:r>
      <w:r>
        <w:rPr>
          <w:rFonts w:ascii="Times New Roman" w:hAnsi="Times New Roman" w:cs="Times New Roman"/>
          <w:lang w:val="en-US"/>
        </w:rPr>
        <w:t xml:space="preserve"> or 3</w:t>
      </w:r>
      <w:r w:rsidR="009A3BE1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x</w:t>
      </w:r>
      <w:r w:rsidR="009A3BE1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10</w:t>
      </w:r>
      <w:r>
        <w:rPr>
          <w:rFonts w:ascii="Times New Roman" w:hAnsi="Times New Roman" w:cs="Times New Roman"/>
          <w:vertAlign w:val="superscript"/>
          <w:lang w:val="en-US"/>
        </w:rPr>
        <w:t>6</w:t>
      </w:r>
      <w:r>
        <w:rPr>
          <w:rFonts w:ascii="Times New Roman" w:hAnsi="Times New Roman" w:cs="Times New Roman"/>
          <w:lang w:val="en-US"/>
        </w:rPr>
        <w:t xml:space="preserve"> differentiated MM6 cells were resuspended in 0.5 mL PBS a</w:t>
      </w:r>
      <w:r w:rsidR="006D377B">
        <w:rPr>
          <w:rFonts w:ascii="Times New Roman" w:hAnsi="Times New Roman" w:cs="Times New Roman"/>
          <w:lang w:val="en-US"/>
        </w:rPr>
        <w:t>nd kept on ice. Neutrophils</w:t>
      </w:r>
      <w:r>
        <w:rPr>
          <w:rFonts w:ascii="Times New Roman" w:hAnsi="Times New Roman" w:cs="Times New Roman"/>
          <w:lang w:val="en-US"/>
        </w:rPr>
        <w:t xml:space="preserve"> and MM6 cells were sonicated 3 </w:t>
      </w:r>
      <w:r w:rsidR="00366547">
        <w:rPr>
          <w:rFonts w:ascii="Times New Roman" w:hAnsi="Times New Roman" w:cs="Times New Roman"/>
          <w:lang w:val="en-US"/>
        </w:rPr>
        <w:t>x</w:t>
      </w:r>
      <w:r>
        <w:rPr>
          <w:rFonts w:ascii="Times New Roman" w:hAnsi="Times New Roman" w:cs="Times New Roman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lang w:val="en-US"/>
        </w:rPr>
        <w:t xml:space="preserve">5 </w:t>
      </w:r>
      <w:r w:rsidR="009A3BE1">
        <w:rPr>
          <w:rFonts w:ascii="Times New Roman" w:hAnsi="Times New Roman" w:cs="Times New Roman"/>
          <w:lang w:val="en-US"/>
        </w:rPr>
        <w:t xml:space="preserve"> s</w:t>
      </w:r>
      <w:proofErr w:type="gramEnd"/>
      <w:r>
        <w:rPr>
          <w:rFonts w:ascii="Times New Roman" w:hAnsi="Times New Roman" w:cs="Times New Roman"/>
          <w:lang w:val="en-US"/>
        </w:rPr>
        <w:t xml:space="preserve"> on ice in the presence of 1 mM EDTA using the VCX 130 </w:t>
      </w:r>
      <w:proofErr w:type="spellStart"/>
      <w:r>
        <w:rPr>
          <w:rFonts w:ascii="Times New Roman" w:hAnsi="Times New Roman" w:cs="Times New Roman"/>
          <w:lang w:val="en-US"/>
        </w:rPr>
        <w:t>Vibra</w:t>
      </w:r>
      <w:proofErr w:type="spellEnd"/>
      <w:r>
        <w:rPr>
          <w:rFonts w:ascii="Times New Roman" w:hAnsi="Times New Roman" w:cs="Times New Roman"/>
          <w:lang w:val="en-US"/>
        </w:rPr>
        <w:t>-Cell™ Ultrasonic Liquid Processor. To assess 5-LO</w:t>
      </w:r>
      <w:r w:rsidR="00ED06E3">
        <w:rPr>
          <w:rFonts w:ascii="Times New Roman" w:hAnsi="Times New Roman" w:cs="Times New Roman"/>
          <w:lang w:val="en-US"/>
        </w:rPr>
        <w:t>X</w:t>
      </w:r>
      <w:r>
        <w:rPr>
          <w:rFonts w:ascii="Times New Roman" w:hAnsi="Times New Roman" w:cs="Times New Roman"/>
          <w:lang w:val="en-US"/>
        </w:rPr>
        <w:t xml:space="preserve"> activity, </w:t>
      </w:r>
      <w:r w:rsidR="00A87B87">
        <w:rPr>
          <w:rFonts w:ascii="Times New Roman" w:hAnsi="Times New Roman" w:cs="Times New Roman"/>
          <w:lang w:val="en-US"/>
        </w:rPr>
        <w:t>1 mM ATP was</w:t>
      </w:r>
      <w:r>
        <w:rPr>
          <w:rFonts w:ascii="Times New Roman" w:hAnsi="Times New Roman" w:cs="Times New Roman"/>
          <w:lang w:val="en-US"/>
        </w:rPr>
        <w:t xml:space="preserve"> added to the cell homogenates. The samples were pre-incubated for 30 s with 0.2% DMSO or 1 µM KIRA6, followed by incubation with 1 mM CaCl</w:t>
      </w:r>
      <w:r>
        <w:rPr>
          <w:rFonts w:ascii="Times New Roman" w:hAnsi="Times New Roman" w:cs="Times New Roman"/>
          <w:vertAlign w:val="subscript"/>
          <w:lang w:val="en-US"/>
        </w:rPr>
        <w:t>2</w:t>
      </w:r>
      <w:r>
        <w:rPr>
          <w:rFonts w:ascii="Times New Roman" w:hAnsi="Times New Roman" w:cs="Times New Roman"/>
          <w:lang w:val="en-US"/>
        </w:rPr>
        <w:t xml:space="preserve"> and 40 µM AA for 10 </w:t>
      </w:r>
      <w:r w:rsidR="009A3BE1">
        <w:rPr>
          <w:rFonts w:ascii="Times New Roman" w:hAnsi="Times New Roman" w:cs="Times New Roman"/>
          <w:lang w:val="en-US"/>
        </w:rPr>
        <w:t>min</w:t>
      </w:r>
      <w:r>
        <w:rPr>
          <w:rFonts w:ascii="Times New Roman" w:hAnsi="Times New Roman" w:cs="Times New Roman"/>
          <w:lang w:val="en-US"/>
        </w:rPr>
        <w:t xml:space="preserve">. To assess LTC4S activity, cell homogenates were pre-incubated with 0.2% </w:t>
      </w:r>
      <w:r w:rsidRPr="00772F80">
        <w:rPr>
          <w:rFonts w:ascii="Times New Roman" w:hAnsi="Times New Roman" w:cs="Times New Roman"/>
          <w:lang w:val="en-US"/>
        </w:rPr>
        <w:t>DMSO or 10 µM KIRA6 for 30 s followed by incubation with 5 µM LTA</w:t>
      </w:r>
      <w:r w:rsidRPr="00772F80">
        <w:rPr>
          <w:rFonts w:ascii="Times New Roman" w:hAnsi="Times New Roman" w:cs="Times New Roman"/>
          <w:vertAlign w:val="subscript"/>
          <w:lang w:val="en-US"/>
        </w:rPr>
        <w:t>4</w:t>
      </w:r>
      <w:r w:rsidRPr="00772F80">
        <w:rPr>
          <w:rFonts w:ascii="Times New Roman" w:hAnsi="Times New Roman" w:cs="Times New Roman"/>
          <w:lang w:val="en-US"/>
        </w:rPr>
        <w:t xml:space="preserve"> for 10 </w:t>
      </w:r>
      <w:r w:rsidR="009A3BE1" w:rsidRPr="00772F80">
        <w:rPr>
          <w:rFonts w:ascii="Times New Roman" w:hAnsi="Times New Roman" w:cs="Times New Roman"/>
          <w:lang w:val="en-US"/>
        </w:rPr>
        <w:t>min</w:t>
      </w:r>
      <w:r w:rsidRPr="00772F80">
        <w:rPr>
          <w:rFonts w:ascii="Times New Roman" w:hAnsi="Times New Roman" w:cs="Times New Roman"/>
          <w:lang w:val="en-US"/>
        </w:rPr>
        <w:t xml:space="preserve"> at 37 °C</w:t>
      </w:r>
      <w:r w:rsidR="000F5EA4" w:rsidRPr="00772F80">
        <w:rPr>
          <w:rFonts w:ascii="Times New Roman" w:hAnsi="Times New Roman" w:cs="Times New Roman"/>
          <w:lang w:val="en-US"/>
        </w:rPr>
        <w:t>.</w:t>
      </w:r>
    </w:p>
    <w:p w14:paraId="7CC64F80" w14:textId="77777777" w:rsidR="00526D4D" w:rsidRPr="00772F80" w:rsidRDefault="00526D4D" w:rsidP="00526D4D">
      <w:pPr>
        <w:spacing w:before="120" w:after="120"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772F80">
        <w:rPr>
          <w:rFonts w:ascii="Times New Roman" w:hAnsi="Times New Roman" w:cs="Times New Roman"/>
          <w:b/>
          <w:bCs/>
          <w:lang w:val="en-US"/>
        </w:rPr>
        <w:t>PLA</w:t>
      </w:r>
      <w:r w:rsidRPr="00772F80">
        <w:rPr>
          <w:rFonts w:ascii="Times New Roman" w:hAnsi="Times New Roman" w:cs="Times New Roman"/>
          <w:b/>
          <w:bCs/>
          <w:vertAlign w:val="subscript"/>
          <w:lang w:val="en-US"/>
        </w:rPr>
        <w:t>2</w:t>
      </w:r>
      <w:r w:rsidRPr="00772F80">
        <w:rPr>
          <w:rFonts w:ascii="Times New Roman" w:hAnsi="Times New Roman" w:cs="Times New Roman"/>
          <w:b/>
          <w:bCs/>
          <w:lang w:val="en-US"/>
        </w:rPr>
        <w:t xml:space="preserve"> activity assay</w:t>
      </w:r>
    </w:p>
    <w:p w14:paraId="749A6A9C" w14:textId="45D10CD8" w:rsidR="00526D4D" w:rsidRPr="00526D4D" w:rsidRDefault="00526D4D" w:rsidP="00526D4D">
      <w:pPr>
        <w:spacing w:before="120" w:after="120" w:line="480" w:lineRule="auto"/>
        <w:jc w:val="both"/>
        <w:rPr>
          <w:rFonts w:ascii="Times New Roman" w:hAnsi="Times New Roman" w:cs="Times New Roman"/>
          <w:lang w:val="en-US"/>
        </w:rPr>
      </w:pPr>
      <w:r w:rsidRPr="00772F80">
        <w:rPr>
          <w:rFonts w:ascii="Times New Roman" w:hAnsi="Times New Roman" w:cs="Times New Roman"/>
          <w:lang w:val="en-US"/>
        </w:rPr>
        <w:t>The PLA</w:t>
      </w:r>
      <w:r w:rsidRPr="00772F80">
        <w:rPr>
          <w:rFonts w:ascii="Times New Roman" w:hAnsi="Times New Roman" w:cs="Times New Roman"/>
          <w:vertAlign w:val="subscript"/>
          <w:lang w:val="en-US"/>
        </w:rPr>
        <w:t xml:space="preserve">2 </w:t>
      </w:r>
      <w:r w:rsidRPr="00772F80">
        <w:rPr>
          <w:rFonts w:ascii="Times New Roman" w:hAnsi="Times New Roman" w:cs="Times New Roman"/>
          <w:lang w:val="en-US"/>
        </w:rPr>
        <w:t>activity assay was carried out based on the manufacturer’s protocol (Cayman Chemicals). The effect of 0-10 µM KIRA6 on the activity of PLA</w:t>
      </w:r>
      <w:r w:rsidRPr="00772F80">
        <w:rPr>
          <w:rFonts w:ascii="Times New Roman" w:hAnsi="Times New Roman" w:cs="Times New Roman"/>
          <w:vertAlign w:val="subscript"/>
          <w:lang w:val="en-US"/>
        </w:rPr>
        <w:t>2</w:t>
      </w:r>
      <w:r w:rsidRPr="00772F80">
        <w:rPr>
          <w:rFonts w:ascii="Times New Roman" w:hAnsi="Times New Roman" w:cs="Times New Roman"/>
          <w:lang w:val="en-US"/>
        </w:rPr>
        <w:t xml:space="preserve"> was assessed with homogenates of </w:t>
      </w:r>
      <w:r w:rsidR="005D0500" w:rsidRPr="00772F80">
        <w:rPr>
          <w:rFonts w:ascii="Times New Roman" w:hAnsi="Times New Roman" w:cs="Times New Roman"/>
          <w:lang w:val="en-US"/>
        </w:rPr>
        <w:t xml:space="preserve">differentiated </w:t>
      </w:r>
      <w:r w:rsidRPr="00772F80">
        <w:rPr>
          <w:rFonts w:ascii="Times New Roman" w:hAnsi="Times New Roman" w:cs="Times New Roman"/>
          <w:lang w:val="en-US"/>
        </w:rPr>
        <w:t>MM6 from 0.5</w:t>
      </w:r>
      <w:r w:rsidR="00DF392C" w:rsidRPr="00772F80">
        <w:rPr>
          <w:rFonts w:ascii="Times New Roman" w:hAnsi="Times New Roman" w:cs="Times New Roman"/>
          <w:lang w:val="en-US"/>
        </w:rPr>
        <w:t xml:space="preserve"> </w:t>
      </w:r>
      <w:r w:rsidRPr="00772F80">
        <w:rPr>
          <w:rFonts w:ascii="Times New Roman" w:hAnsi="Times New Roman" w:cs="Times New Roman"/>
          <w:lang w:val="en-US"/>
        </w:rPr>
        <w:t>x</w:t>
      </w:r>
      <w:r w:rsidR="00DF392C" w:rsidRPr="00772F80">
        <w:rPr>
          <w:rFonts w:ascii="Times New Roman" w:hAnsi="Times New Roman" w:cs="Times New Roman"/>
          <w:lang w:val="en-US"/>
        </w:rPr>
        <w:t xml:space="preserve"> </w:t>
      </w:r>
      <w:r w:rsidRPr="00772F80">
        <w:rPr>
          <w:rFonts w:ascii="Times New Roman" w:hAnsi="Times New Roman" w:cs="Times New Roman"/>
          <w:lang w:val="en-US"/>
        </w:rPr>
        <w:t>10</w:t>
      </w:r>
      <w:r w:rsidRPr="00772F80">
        <w:rPr>
          <w:rFonts w:ascii="Times New Roman" w:hAnsi="Times New Roman" w:cs="Times New Roman"/>
          <w:vertAlign w:val="superscript"/>
          <w:lang w:val="en-US"/>
        </w:rPr>
        <w:t>6</w:t>
      </w:r>
      <w:r w:rsidRPr="00772F80">
        <w:rPr>
          <w:rFonts w:ascii="Times New Roman" w:hAnsi="Times New Roman" w:cs="Times New Roman"/>
          <w:lang w:val="en-US"/>
        </w:rPr>
        <w:t xml:space="preserve"> cells. Reaction rates are presented as nmol of arachidonoyl </w:t>
      </w:r>
      <w:proofErr w:type="spellStart"/>
      <w:r w:rsidRPr="00772F80">
        <w:rPr>
          <w:rFonts w:ascii="Times New Roman" w:hAnsi="Times New Roman" w:cs="Times New Roman"/>
          <w:lang w:val="en-US"/>
        </w:rPr>
        <w:t>thio</w:t>
      </w:r>
      <w:proofErr w:type="spellEnd"/>
      <w:r w:rsidRPr="00772F80">
        <w:rPr>
          <w:rFonts w:ascii="Times New Roman" w:hAnsi="Times New Roman" w:cs="Times New Roman"/>
          <w:lang w:val="en-US"/>
        </w:rPr>
        <w:t>-PC hydrolyzed by PLA</w:t>
      </w:r>
      <w:r w:rsidRPr="00772F80">
        <w:rPr>
          <w:rFonts w:ascii="Times New Roman" w:hAnsi="Times New Roman" w:cs="Times New Roman"/>
          <w:vertAlign w:val="subscript"/>
          <w:lang w:val="en-US"/>
        </w:rPr>
        <w:t>2</w:t>
      </w:r>
      <w:r w:rsidRPr="00772F80">
        <w:rPr>
          <w:rFonts w:ascii="Times New Roman" w:hAnsi="Times New Roman" w:cs="Times New Roman"/>
          <w:lang w:val="en-US"/>
        </w:rPr>
        <w:t xml:space="preserve"> from one million cells per minute at room temperature.</w:t>
      </w:r>
    </w:p>
    <w:p w14:paraId="423BB757" w14:textId="13CCEEA2" w:rsidR="000F5EA4" w:rsidRPr="000F5EA4" w:rsidRDefault="000F5EA4" w:rsidP="000F5EA4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0F5EA4">
        <w:rPr>
          <w:rFonts w:ascii="Times New Roman" w:hAnsi="Times New Roman" w:cs="Times New Roman"/>
          <w:b/>
          <w:bCs/>
          <w:lang w:val="en-US"/>
        </w:rPr>
        <w:t>Lipid extraction and RP-HPLC analysis of 5-HETE, LTB</w:t>
      </w:r>
      <w:r w:rsidRPr="000F5EA4">
        <w:rPr>
          <w:rFonts w:ascii="Times New Roman" w:hAnsi="Times New Roman" w:cs="Times New Roman"/>
          <w:b/>
          <w:bCs/>
          <w:vertAlign w:val="subscript"/>
          <w:lang w:val="en-US"/>
        </w:rPr>
        <w:t>4</w:t>
      </w:r>
      <w:r w:rsidRPr="000F5EA4">
        <w:rPr>
          <w:rFonts w:ascii="Times New Roman" w:hAnsi="Times New Roman" w:cs="Times New Roman"/>
          <w:b/>
          <w:bCs/>
          <w:lang w:val="en-US"/>
        </w:rPr>
        <w:t xml:space="preserve"> and LTC</w:t>
      </w:r>
      <w:r w:rsidRPr="000F5EA4">
        <w:rPr>
          <w:rFonts w:ascii="Times New Roman" w:hAnsi="Times New Roman" w:cs="Times New Roman"/>
          <w:b/>
          <w:bCs/>
          <w:vertAlign w:val="subscript"/>
          <w:lang w:val="en-US"/>
        </w:rPr>
        <w:t>4</w:t>
      </w:r>
    </w:p>
    <w:p w14:paraId="5FED64EB" w14:textId="0DB8DD71" w:rsidR="000F5EA4" w:rsidRDefault="006D377B" w:rsidP="000F5EA4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Incubations with neutrophils</w:t>
      </w:r>
      <w:r w:rsidR="000F5EA4">
        <w:rPr>
          <w:rFonts w:ascii="Times New Roman" w:hAnsi="Times New Roman" w:cs="Times New Roman"/>
          <w:lang w:val="en-US"/>
        </w:rPr>
        <w:t xml:space="preserve"> or MM6 homogenates were quenched with 1 mL methanol containing 300 </w:t>
      </w:r>
      <w:proofErr w:type="spellStart"/>
      <w:r w:rsidR="000F5EA4">
        <w:rPr>
          <w:rFonts w:ascii="Times New Roman" w:hAnsi="Times New Roman" w:cs="Times New Roman"/>
          <w:lang w:val="en-US"/>
        </w:rPr>
        <w:t>pmol</w:t>
      </w:r>
      <w:proofErr w:type="spellEnd"/>
      <w:r w:rsidR="000F5EA4">
        <w:rPr>
          <w:rFonts w:ascii="Times New Roman" w:hAnsi="Times New Roman" w:cs="Times New Roman"/>
          <w:lang w:val="en-US"/>
        </w:rPr>
        <w:t xml:space="preserve"> of prostaglandin B</w:t>
      </w:r>
      <w:r w:rsidR="000F5EA4" w:rsidRPr="00065C09">
        <w:rPr>
          <w:rFonts w:ascii="Times New Roman" w:hAnsi="Times New Roman" w:cs="Times New Roman"/>
          <w:vertAlign w:val="subscript"/>
          <w:lang w:val="en-US"/>
        </w:rPr>
        <w:t>2</w:t>
      </w:r>
      <w:r w:rsidR="000F5EA4">
        <w:rPr>
          <w:rFonts w:ascii="Times New Roman" w:hAnsi="Times New Roman" w:cs="Times New Roman"/>
          <w:lang w:val="en-US"/>
        </w:rPr>
        <w:t xml:space="preserve"> as the internal standard and acidified to pH 3-4 with 15 µL of 3 N HCl. The samples were centrifuged to remove the cell debris at 10 000 x g for 10 min at 4 °C. Supernatants were diluted with 3 volumes of water and applied on the Oasis HLB 3 cc (Waters) solid phase extraction cartridges for further purification based on the manufacturer’s instructions. The eluted samples in methanol were taken to dryness under controlled nitrogen flow with </w:t>
      </w:r>
      <w:proofErr w:type="spellStart"/>
      <w:r w:rsidR="000F5EA4">
        <w:rPr>
          <w:rFonts w:ascii="Times New Roman" w:hAnsi="Times New Roman" w:cs="Times New Roman"/>
          <w:lang w:val="en-US"/>
        </w:rPr>
        <w:t>TurboVap</w:t>
      </w:r>
      <w:proofErr w:type="spellEnd"/>
      <w:r w:rsidR="000F5EA4">
        <w:rPr>
          <w:rFonts w:ascii="Times New Roman" w:hAnsi="Times New Roman" w:cs="Times New Roman"/>
          <w:lang w:val="en-US"/>
        </w:rPr>
        <w:t xml:space="preserve"> LV system </w:t>
      </w:r>
      <w:r w:rsidR="000F5EA4">
        <w:rPr>
          <w:rFonts w:ascii="Times New Roman" w:hAnsi="Times New Roman" w:cs="Times New Roman"/>
          <w:lang w:val="en-US"/>
        </w:rPr>
        <w:lastRenderedPageBreak/>
        <w:t>(</w:t>
      </w:r>
      <w:proofErr w:type="spellStart"/>
      <w:r w:rsidR="000F5EA4">
        <w:rPr>
          <w:rFonts w:ascii="Times New Roman" w:hAnsi="Times New Roman" w:cs="Times New Roman"/>
          <w:lang w:val="en-US"/>
        </w:rPr>
        <w:t>Biotage</w:t>
      </w:r>
      <w:proofErr w:type="spellEnd"/>
      <w:r w:rsidR="000F5EA4">
        <w:rPr>
          <w:rFonts w:ascii="Times New Roman" w:hAnsi="Times New Roman" w:cs="Times New Roman"/>
          <w:lang w:val="en-US"/>
        </w:rPr>
        <w:t xml:space="preserve">) and dissolved in 400 µL of </w:t>
      </w:r>
      <w:proofErr w:type="spellStart"/>
      <w:r w:rsidR="000F5EA4">
        <w:rPr>
          <w:rFonts w:ascii="Times New Roman" w:hAnsi="Times New Roman" w:cs="Times New Roman"/>
          <w:lang w:val="en-US"/>
        </w:rPr>
        <w:t>methanol</w:t>
      </w:r>
      <w:proofErr w:type="gramStart"/>
      <w:r w:rsidR="000F5EA4">
        <w:rPr>
          <w:rFonts w:ascii="Times New Roman" w:hAnsi="Times New Roman" w:cs="Times New Roman"/>
          <w:lang w:val="en-US"/>
        </w:rPr>
        <w:t>:water</w:t>
      </w:r>
      <w:proofErr w:type="spellEnd"/>
      <w:proofErr w:type="gramEnd"/>
      <w:r w:rsidR="000F5EA4">
        <w:rPr>
          <w:rFonts w:ascii="Times New Roman" w:hAnsi="Times New Roman" w:cs="Times New Roman"/>
          <w:lang w:val="en-US"/>
        </w:rPr>
        <w:t xml:space="preserve"> (1:1) mixture prior to reverse-phase high-performance liquid chromatography (RP-HPLC). </w:t>
      </w:r>
    </w:p>
    <w:p w14:paraId="37EB7B7E" w14:textId="1EEDEE27" w:rsidR="000F5EA4" w:rsidRPr="00057990" w:rsidRDefault="000F5EA4" w:rsidP="000F5EA4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LTC</w:t>
      </w:r>
      <w:r>
        <w:rPr>
          <w:rFonts w:ascii="Times New Roman" w:hAnsi="Times New Roman" w:cs="Times New Roman"/>
          <w:vertAlign w:val="subscript"/>
          <w:lang w:val="en-US"/>
        </w:rPr>
        <w:t>4</w:t>
      </w:r>
      <w:r>
        <w:rPr>
          <w:rFonts w:ascii="Times New Roman" w:hAnsi="Times New Roman" w:cs="Times New Roman"/>
          <w:lang w:val="en-US"/>
        </w:rPr>
        <w:t xml:space="preserve"> was analyzed on a 3.9 × 150-mm column (C18; Nova-Pak Waters) by eluting products at a flow rate of 1 mL/min with acetonitrile/methanol/water/acetic acid (30:30:40:0.1; vol/vol) at pH 5.6. For the analysis of 5</w:t>
      </w:r>
      <w:r>
        <w:rPr>
          <w:rFonts w:ascii="Times New Roman" w:hAnsi="Times New Roman" w:cs="Times New Roman"/>
          <w:i/>
          <w:iCs/>
          <w:lang w:val="en-US"/>
        </w:rPr>
        <w:t>S</w:t>
      </w:r>
      <w:r>
        <w:rPr>
          <w:rFonts w:ascii="Times New Roman" w:hAnsi="Times New Roman" w:cs="Times New Roman"/>
          <w:lang w:val="en-US"/>
        </w:rPr>
        <w:t>-HETE and LTB</w:t>
      </w:r>
      <w:r>
        <w:rPr>
          <w:rFonts w:ascii="Times New Roman" w:hAnsi="Times New Roman" w:cs="Times New Roman"/>
          <w:vertAlign w:val="subscript"/>
          <w:lang w:val="en-US"/>
        </w:rPr>
        <w:t>4</w:t>
      </w:r>
      <w:r>
        <w:rPr>
          <w:rFonts w:ascii="Times New Roman" w:hAnsi="Times New Roman" w:cs="Times New Roman"/>
          <w:lang w:val="en-US"/>
        </w:rPr>
        <w:t xml:space="preserve">, </w:t>
      </w:r>
      <w:r w:rsidR="009A3BE1">
        <w:rPr>
          <w:rFonts w:ascii="Times New Roman" w:hAnsi="Times New Roman" w:cs="Times New Roman"/>
          <w:lang w:val="en-US"/>
        </w:rPr>
        <w:t xml:space="preserve">a </w:t>
      </w:r>
      <w:r>
        <w:rPr>
          <w:rFonts w:ascii="Times New Roman" w:hAnsi="Times New Roman" w:cs="Times New Roman"/>
          <w:lang w:val="en-US"/>
        </w:rPr>
        <w:t>mobile phase with acetonitrile/methanol/water/acetic acid (30:36:34:0.1; vol/vol) was used. Absorbance was monitored at 235 nm for 5</w:t>
      </w:r>
      <w:r>
        <w:rPr>
          <w:rFonts w:ascii="Times New Roman" w:hAnsi="Times New Roman" w:cs="Times New Roman"/>
          <w:i/>
          <w:iCs/>
          <w:lang w:val="en-US"/>
        </w:rPr>
        <w:t>S</w:t>
      </w:r>
      <w:r>
        <w:rPr>
          <w:rFonts w:ascii="Times New Roman" w:hAnsi="Times New Roman" w:cs="Times New Roman"/>
          <w:lang w:val="en-US"/>
        </w:rPr>
        <w:t>-HETE (ε ~ 23 000 M</w:t>
      </w:r>
      <w:r>
        <w:rPr>
          <w:rFonts w:ascii="Times New Roman" w:hAnsi="Times New Roman" w:cs="Times New Roman"/>
          <w:vertAlign w:val="superscript"/>
          <w:lang w:val="en-US"/>
        </w:rPr>
        <w:t>-1</w:t>
      </w:r>
      <w:r>
        <w:rPr>
          <w:rFonts w:ascii="Times New Roman" w:hAnsi="Times New Roman" w:cs="Times New Roman"/>
          <w:lang w:val="en-US"/>
        </w:rPr>
        <w:t xml:space="preserve"> cm</w:t>
      </w:r>
      <w:r>
        <w:rPr>
          <w:rFonts w:ascii="Times New Roman" w:hAnsi="Times New Roman" w:cs="Times New Roman"/>
          <w:vertAlign w:val="superscript"/>
          <w:lang w:val="en-US"/>
        </w:rPr>
        <w:t>-1</w:t>
      </w:r>
      <w:r>
        <w:rPr>
          <w:rFonts w:ascii="Times New Roman" w:hAnsi="Times New Roman" w:cs="Times New Roman"/>
          <w:lang w:val="en-US"/>
        </w:rPr>
        <w:t>), 270 nm for LTB</w:t>
      </w:r>
      <w:r>
        <w:rPr>
          <w:rFonts w:ascii="Times New Roman" w:hAnsi="Times New Roman" w:cs="Times New Roman"/>
          <w:vertAlign w:val="subscript"/>
          <w:lang w:val="en-US"/>
        </w:rPr>
        <w:t xml:space="preserve">4 </w:t>
      </w:r>
      <w:r>
        <w:rPr>
          <w:rFonts w:ascii="Times New Roman" w:hAnsi="Times New Roman" w:cs="Times New Roman"/>
          <w:lang w:val="en-US"/>
        </w:rPr>
        <w:t>(ε ~</w:t>
      </w:r>
      <w:r>
        <w:rPr>
          <w:rFonts w:ascii="Times New Roman" w:hAnsi="Times New Roman" w:cs="Times New Roman"/>
          <w:vertAlign w:val="subscript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40 000 M</w:t>
      </w:r>
      <w:r>
        <w:rPr>
          <w:rFonts w:ascii="Times New Roman" w:hAnsi="Times New Roman" w:cs="Times New Roman"/>
          <w:vertAlign w:val="superscript"/>
          <w:lang w:val="en-US"/>
        </w:rPr>
        <w:t>-1</w:t>
      </w:r>
      <w:r>
        <w:rPr>
          <w:rFonts w:ascii="Times New Roman" w:hAnsi="Times New Roman" w:cs="Times New Roman"/>
          <w:lang w:val="en-US"/>
        </w:rPr>
        <w:t xml:space="preserve"> cm</w:t>
      </w:r>
      <w:r>
        <w:rPr>
          <w:rFonts w:ascii="Times New Roman" w:hAnsi="Times New Roman" w:cs="Times New Roman"/>
          <w:vertAlign w:val="superscript"/>
          <w:lang w:val="en-US"/>
        </w:rPr>
        <w:t>-1</w:t>
      </w:r>
      <w:r>
        <w:rPr>
          <w:rFonts w:ascii="Times New Roman" w:hAnsi="Times New Roman" w:cs="Times New Roman"/>
          <w:lang w:val="en-US"/>
        </w:rPr>
        <w:t>) and PGB</w:t>
      </w:r>
      <w:r>
        <w:rPr>
          <w:rFonts w:ascii="Times New Roman" w:hAnsi="Times New Roman" w:cs="Times New Roman"/>
          <w:vertAlign w:val="subscript"/>
          <w:lang w:val="en-US"/>
        </w:rPr>
        <w:t xml:space="preserve">2 </w:t>
      </w:r>
      <w:r>
        <w:rPr>
          <w:rFonts w:ascii="Times New Roman" w:hAnsi="Times New Roman" w:cs="Times New Roman"/>
          <w:lang w:val="en-US"/>
        </w:rPr>
        <w:t>(ε ~</w:t>
      </w:r>
      <w:r>
        <w:rPr>
          <w:rFonts w:ascii="Times New Roman" w:hAnsi="Times New Roman" w:cs="Times New Roman"/>
          <w:vertAlign w:val="subscript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40 000 M</w:t>
      </w:r>
      <w:r>
        <w:rPr>
          <w:rFonts w:ascii="Times New Roman" w:hAnsi="Times New Roman" w:cs="Times New Roman"/>
          <w:vertAlign w:val="superscript"/>
          <w:lang w:val="en-US"/>
        </w:rPr>
        <w:t>-1</w:t>
      </w:r>
      <w:r>
        <w:rPr>
          <w:rFonts w:ascii="Times New Roman" w:hAnsi="Times New Roman" w:cs="Times New Roman"/>
          <w:lang w:val="en-US"/>
        </w:rPr>
        <w:t xml:space="preserve"> cm</w:t>
      </w:r>
      <w:r>
        <w:rPr>
          <w:rFonts w:ascii="Times New Roman" w:hAnsi="Times New Roman" w:cs="Times New Roman"/>
          <w:vertAlign w:val="superscript"/>
          <w:lang w:val="en-US"/>
        </w:rPr>
        <w:t>-1</w:t>
      </w:r>
      <w:r>
        <w:rPr>
          <w:rFonts w:ascii="Times New Roman" w:hAnsi="Times New Roman" w:cs="Times New Roman"/>
          <w:lang w:val="en-US"/>
        </w:rPr>
        <w:t>)</w:t>
      </w:r>
      <w:r>
        <w:rPr>
          <w:rFonts w:ascii="Times New Roman" w:hAnsi="Times New Roman" w:cs="Times New Roman"/>
          <w:vertAlign w:val="subscript"/>
          <w:lang w:val="en-US"/>
        </w:rPr>
        <w:t xml:space="preserve">, </w:t>
      </w:r>
      <w:r>
        <w:rPr>
          <w:rFonts w:ascii="Times New Roman" w:hAnsi="Times New Roman" w:cs="Times New Roman"/>
          <w:lang w:val="en-US"/>
        </w:rPr>
        <w:t>and 280 nm for LTC</w:t>
      </w:r>
      <w:r>
        <w:rPr>
          <w:rFonts w:ascii="Times New Roman" w:hAnsi="Times New Roman" w:cs="Times New Roman"/>
          <w:vertAlign w:val="subscript"/>
          <w:lang w:val="en-US"/>
        </w:rPr>
        <w:t xml:space="preserve">4 </w:t>
      </w:r>
      <w:r>
        <w:rPr>
          <w:rFonts w:ascii="Times New Roman" w:hAnsi="Times New Roman" w:cs="Times New Roman"/>
          <w:lang w:val="en-US"/>
        </w:rPr>
        <w:t>(ε ~</w:t>
      </w:r>
      <w:r>
        <w:rPr>
          <w:rFonts w:ascii="Times New Roman" w:hAnsi="Times New Roman" w:cs="Times New Roman"/>
          <w:vertAlign w:val="subscript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40 000 M</w:t>
      </w:r>
      <w:r>
        <w:rPr>
          <w:rFonts w:ascii="Times New Roman" w:hAnsi="Times New Roman" w:cs="Times New Roman"/>
          <w:vertAlign w:val="superscript"/>
          <w:lang w:val="en-US"/>
        </w:rPr>
        <w:t>-1</w:t>
      </w:r>
      <w:r>
        <w:rPr>
          <w:rFonts w:ascii="Times New Roman" w:hAnsi="Times New Roman" w:cs="Times New Roman"/>
          <w:lang w:val="en-US"/>
        </w:rPr>
        <w:t xml:space="preserve"> cm</w:t>
      </w:r>
      <w:r>
        <w:rPr>
          <w:rFonts w:ascii="Times New Roman" w:hAnsi="Times New Roman" w:cs="Times New Roman"/>
          <w:vertAlign w:val="superscript"/>
          <w:lang w:val="en-US"/>
        </w:rPr>
        <w:t>-1</w:t>
      </w:r>
      <w:r>
        <w:rPr>
          <w:rFonts w:ascii="Times New Roman" w:hAnsi="Times New Roman" w:cs="Times New Roman"/>
          <w:lang w:val="en-US"/>
        </w:rPr>
        <w:t>). Activities in cell homogenates are presented as picomoles of each product per 1 million cells. Results are visualized using the GraphPad Prism program.</w:t>
      </w:r>
    </w:p>
    <w:p w14:paraId="2D0A523F" w14:textId="0542B7F2" w:rsidR="00EA378C" w:rsidRPr="00EA378C" w:rsidRDefault="00EA378C" w:rsidP="000F5EA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Intracellular c</w:t>
      </w:r>
      <w:r w:rsidRPr="00EA378C">
        <w:rPr>
          <w:rFonts w:ascii="Times New Roman" w:hAnsi="Times New Roman" w:cs="Times New Roman"/>
          <w:b/>
          <w:bCs/>
          <w:sz w:val="24"/>
          <w:szCs w:val="24"/>
          <w:lang w:val="en-US"/>
        </w:rPr>
        <w:t>alcium assay</w:t>
      </w:r>
    </w:p>
    <w:p w14:paraId="00020B37" w14:textId="79AD3209" w:rsidR="006F2174" w:rsidRDefault="00877078" w:rsidP="000F5EA4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Human m</w:t>
      </w:r>
      <w:r w:rsidR="00EA378C">
        <w:rPr>
          <w:rFonts w:ascii="Times New Roman" w:hAnsi="Times New Roman" w:cs="Times New Roman"/>
          <w:lang w:val="en-US"/>
        </w:rPr>
        <w:t>onocyte-derived macrophages (</w:t>
      </w:r>
      <w:proofErr w:type="spellStart"/>
      <w:r>
        <w:rPr>
          <w:rFonts w:ascii="Times New Roman" w:hAnsi="Times New Roman" w:cs="Times New Roman"/>
          <w:lang w:val="en-US"/>
        </w:rPr>
        <w:t>h</w:t>
      </w:r>
      <w:r w:rsidR="00EA378C">
        <w:rPr>
          <w:rFonts w:ascii="Times New Roman" w:hAnsi="Times New Roman" w:cs="Times New Roman"/>
          <w:lang w:val="en-US"/>
        </w:rPr>
        <w:t>MDMs</w:t>
      </w:r>
      <w:proofErr w:type="spellEnd"/>
      <w:r w:rsidR="00EA378C">
        <w:rPr>
          <w:rFonts w:ascii="Times New Roman" w:hAnsi="Times New Roman" w:cs="Times New Roman"/>
          <w:lang w:val="en-US"/>
        </w:rPr>
        <w:t>) were pre-incubated with 1 µM KIRA6</w:t>
      </w:r>
      <w:r w:rsidR="00C56D32">
        <w:rPr>
          <w:rFonts w:ascii="Times New Roman" w:hAnsi="Times New Roman" w:cs="Times New Roman"/>
          <w:lang w:val="en-US"/>
        </w:rPr>
        <w:t xml:space="preserve"> </w:t>
      </w:r>
      <w:r w:rsidR="00EA378C">
        <w:rPr>
          <w:rFonts w:ascii="Times New Roman" w:hAnsi="Times New Roman" w:cs="Times New Roman"/>
          <w:lang w:val="en-US"/>
        </w:rPr>
        <w:t>or 0.1% DMSO as the vehicle and loaded with 5 µM Fluo-4 AM (ex/</w:t>
      </w:r>
      <w:proofErr w:type="spellStart"/>
      <w:r w:rsidR="00EA378C">
        <w:rPr>
          <w:rFonts w:ascii="Times New Roman" w:hAnsi="Times New Roman" w:cs="Times New Roman"/>
          <w:lang w:val="en-US"/>
        </w:rPr>
        <w:t>em</w:t>
      </w:r>
      <w:proofErr w:type="spellEnd"/>
      <w:r w:rsidR="00EA378C">
        <w:rPr>
          <w:rFonts w:ascii="Times New Roman" w:hAnsi="Times New Roman" w:cs="Times New Roman"/>
          <w:lang w:val="en-US"/>
        </w:rPr>
        <w:t xml:space="preserve"> of Ca</w:t>
      </w:r>
      <w:r w:rsidR="00EA378C">
        <w:rPr>
          <w:rFonts w:ascii="Times New Roman" w:hAnsi="Times New Roman" w:cs="Times New Roman"/>
          <w:vertAlign w:val="superscript"/>
          <w:lang w:val="en-US"/>
        </w:rPr>
        <w:t>2+</w:t>
      </w:r>
      <w:r w:rsidR="00EA378C">
        <w:rPr>
          <w:rFonts w:ascii="Times New Roman" w:hAnsi="Times New Roman" w:cs="Times New Roman"/>
          <w:lang w:val="en-US"/>
        </w:rPr>
        <w:t xml:space="preserve">-bound form is 494/506 nm) in parallel at 37 °C for 30 </w:t>
      </w:r>
      <w:r w:rsidR="009A3BE1">
        <w:rPr>
          <w:rFonts w:ascii="Times New Roman" w:hAnsi="Times New Roman" w:cs="Times New Roman"/>
          <w:lang w:val="en-US"/>
        </w:rPr>
        <w:t>min</w:t>
      </w:r>
      <w:r w:rsidR="00EA378C">
        <w:rPr>
          <w:rFonts w:ascii="Times New Roman" w:hAnsi="Times New Roman" w:cs="Times New Roman"/>
          <w:lang w:val="en-US"/>
        </w:rPr>
        <w:t xml:space="preserve"> in a RPMI cell medium. Incubations with 1 µM </w:t>
      </w:r>
      <w:proofErr w:type="spellStart"/>
      <w:r w:rsidR="00EA378C">
        <w:rPr>
          <w:rFonts w:ascii="Times New Roman" w:hAnsi="Times New Roman" w:cs="Times New Roman"/>
          <w:lang w:val="en-US"/>
        </w:rPr>
        <w:t>fMLP</w:t>
      </w:r>
      <w:proofErr w:type="spellEnd"/>
      <w:r w:rsidR="00EA378C">
        <w:rPr>
          <w:rFonts w:ascii="Times New Roman" w:hAnsi="Times New Roman" w:cs="Times New Roman"/>
          <w:lang w:val="en-US"/>
        </w:rPr>
        <w:t xml:space="preserve"> were carried out in Krebs buffer, containing 1 mM </w:t>
      </w:r>
      <w:bookmarkStart w:id="0" w:name="_Hlk86244916"/>
      <w:r w:rsidR="00EA378C">
        <w:rPr>
          <w:rFonts w:ascii="Times New Roman" w:hAnsi="Times New Roman" w:cs="Times New Roman"/>
          <w:lang w:val="en-US"/>
        </w:rPr>
        <w:t>Ca</w:t>
      </w:r>
      <w:r w:rsidR="00EA378C">
        <w:rPr>
          <w:rFonts w:ascii="Times New Roman" w:hAnsi="Times New Roman" w:cs="Times New Roman"/>
          <w:vertAlign w:val="superscript"/>
          <w:lang w:val="en-US"/>
        </w:rPr>
        <w:t>2+</w:t>
      </w:r>
      <w:r w:rsidR="00EA378C">
        <w:rPr>
          <w:rFonts w:ascii="Times New Roman" w:hAnsi="Times New Roman" w:cs="Times New Roman"/>
          <w:lang w:val="en-US"/>
        </w:rPr>
        <w:t xml:space="preserve"> </w:t>
      </w:r>
      <w:bookmarkEnd w:id="0"/>
      <w:r w:rsidR="00EA378C">
        <w:rPr>
          <w:rFonts w:ascii="Times New Roman" w:hAnsi="Times New Roman" w:cs="Times New Roman"/>
          <w:lang w:val="en-US"/>
        </w:rPr>
        <w:t>and 1 mM Mg</w:t>
      </w:r>
      <w:r w:rsidR="00EA378C">
        <w:rPr>
          <w:rFonts w:ascii="Times New Roman" w:hAnsi="Times New Roman" w:cs="Times New Roman"/>
          <w:vertAlign w:val="superscript"/>
          <w:lang w:val="en-US"/>
        </w:rPr>
        <w:t>2+</w:t>
      </w:r>
      <w:r w:rsidR="00EA378C">
        <w:rPr>
          <w:rFonts w:ascii="Times New Roman" w:hAnsi="Times New Roman" w:cs="Times New Roman"/>
          <w:lang w:val="en-US"/>
        </w:rPr>
        <w:t>, or in Ca</w:t>
      </w:r>
      <w:r w:rsidR="00EA378C">
        <w:rPr>
          <w:rFonts w:ascii="Times New Roman" w:hAnsi="Times New Roman" w:cs="Times New Roman"/>
          <w:vertAlign w:val="superscript"/>
          <w:lang w:val="en-US"/>
        </w:rPr>
        <w:t>2+</w:t>
      </w:r>
      <w:r w:rsidR="00EA378C">
        <w:rPr>
          <w:rFonts w:ascii="Times New Roman" w:hAnsi="Times New Roman" w:cs="Times New Roman"/>
          <w:lang w:val="en-US"/>
        </w:rPr>
        <w:t xml:space="preserve">-free Krebs buffer with 2 mM EGTA. Baseline was measured for 10 </w:t>
      </w:r>
      <w:r w:rsidR="009A3BE1">
        <w:rPr>
          <w:rFonts w:ascii="Times New Roman" w:hAnsi="Times New Roman" w:cs="Times New Roman"/>
          <w:lang w:val="en-US"/>
        </w:rPr>
        <w:t>s</w:t>
      </w:r>
      <w:r w:rsidR="00EA378C">
        <w:rPr>
          <w:rFonts w:ascii="Times New Roman" w:hAnsi="Times New Roman" w:cs="Times New Roman"/>
          <w:lang w:val="en-US"/>
        </w:rPr>
        <w:t xml:space="preserve"> followed by injection of </w:t>
      </w:r>
      <w:proofErr w:type="spellStart"/>
      <w:r w:rsidR="00EA378C">
        <w:rPr>
          <w:rFonts w:ascii="Times New Roman" w:hAnsi="Times New Roman" w:cs="Times New Roman"/>
          <w:lang w:val="en-US"/>
        </w:rPr>
        <w:t>fMLP</w:t>
      </w:r>
      <w:proofErr w:type="spellEnd"/>
      <w:r w:rsidR="00EA378C">
        <w:rPr>
          <w:rFonts w:ascii="Times New Roman" w:hAnsi="Times New Roman" w:cs="Times New Roman"/>
          <w:lang w:val="en-US"/>
        </w:rPr>
        <w:t xml:space="preserve"> using the </w:t>
      </w:r>
      <w:proofErr w:type="spellStart"/>
      <w:r w:rsidR="00EA378C">
        <w:rPr>
          <w:rFonts w:ascii="Times New Roman" w:hAnsi="Times New Roman" w:cs="Times New Roman"/>
          <w:lang w:val="en-US"/>
        </w:rPr>
        <w:t>PolarSTAR</w:t>
      </w:r>
      <w:proofErr w:type="spellEnd"/>
      <w:r w:rsidR="00EA378C">
        <w:rPr>
          <w:rFonts w:ascii="Times New Roman" w:hAnsi="Times New Roman" w:cs="Times New Roman"/>
          <w:lang w:val="en-US"/>
        </w:rPr>
        <w:t xml:space="preserve"> Optima plate reader. Recorded fluorescence values were normalized, F/F0, and results are presented using the GraphPad Prism program. </w:t>
      </w:r>
    </w:p>
    <w:p w14:paraId="38153C03" w14:textId="77777777" w:rsidR="006F2174" w:rsidRDefault="006F217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33440BF6" w14:textId="77777777" w:rsidR="006A3DCD" w:rsidRDefault="006A3DCD" w:rsidP="006F2174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lastRenderedPageBreak/>
        <w:t>Supplemental figures</w:t>
      </w:r>
    </w:p>
    <w:p w14:paraId="68FEFD9F" w14:textId="548BA63F" w:rsidR="006F2174" w:rsidRDefault="006D198F" w:rsidP="006F2174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  <w:proofErr w:type="gramStart"/>
      <w:r>
        <w:rPr>
          <w:rFonts w:ascii="Times New Roman" w:hAnsi="Times New Roman" w:cs="Times New Roman"/>
          <w:b/>
          <w:bCs/>
          <w:lang w:val="en-US"/>
        </w:rPr>
        <w:t>fig</w:t>
      </w:r>
      <w:proofErr w:type="gramEnd"/>
      <w:r>
        <w:rPr>
          <w:rFonts w:ascii="Times New Roman" w:hAnsi="Times New Roman" w:cs="Times New Roman"/>
          <w:b/>
          <w:bCs/>
          <w:lang w:val="en-US"/>
        </w:rPr>
        <w:t>. S1</w:t>
      </w:r>
    </w:p>
    <w:p w14:paraId="550C6930" w14:textId="77777777" w:rsidR="00772F80" w:rsidRDefault="00772F80" w:rsidP="00772F80">
      <w:pPr>
        <w:rPr>
          <w:rFonts w:ascii="Times New Roman" w:hAnsi="Times New Roman" w:cs="Times New Roman"/>
        </w:rPr>
      </w:pPr>
      <w:r>
        <w:rPr>
          <w:noProof/>
          <w:lang w:val="en-US" w:eastAsia="en-US"/>
        </w:rPr>
        <w:drawing>
          <wp:inline distT="0" distB="0" distL="0" distR="0" wp14:anchorId="355B61E7" wp14:editId="0DC79F8E">
            <wp:extent cx="5731510" cy="1769745"/>
            <wp:effectExtent l="0" t="0" r="2540" b="1905"/>
            <wp:docPr id="6" name="Picture 6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C44E1" w14:textId="1D8D2963" w:rsidR="00772F80" w:rsidRPr="00AA790A" w:rsidRDefault="00772F80" w:rsidP="00772F80">
      <w:pPr>
        <w:spacing w:line="480" w:lineRule="auto"/>
        <w:jc w:val="both"/>
        <w:rPr>
          <w:rFonts w:ascii="Times New Roman" w:hAnsi="Times New Roman" w:cs="Times New Roman"/>
        </w:rPr>
      </w:pPr>
      <w:r w:rsidRPr="00772F80">
        <w:rPr>
          <w:rFonts w:ascii="Times New Roman" w:hAnsi="Times New Roman" w:cs="Times New Roman"/>
          <w:b/>
        </w:rPr>
        <w:t>fig. S</w:t>
      </w:r>
      <w:r w:rsidR="006D198F">
        <w:rPr>
          <w:rFonts w:ascii="Times New Roman" w:hAnsi="Times New Roman" w:cs="Times New Roman"/>
          <w:b/>
        </w:rPr>
        <w:t>1</w:t>
      </w:r>
      <w:r w:rsidRPr="00AA790A">
        <w:rPr>
          <w:rFonts w:ascii="Times New Roman" w:hAnsi="Times New Roman" w:cs="Times New Roman"/>
        </w:rPr>
        <w:t xml:space="preserve"> </w:t>
      </w:r>
      <w:r w:rsidRPr="00772F80">
        <w:rPr>
          <w:rFonts w:ascii="Times New Roman" w:hAnsi="Times New Roman" w:cs="Times New Roman"/>
          <w:b/>
        </w:rPr>
        <w:t>KIRA6 has no appar</w:t>
      </w:r>
      <w:bookmarkStart w:id="1" w:name="_GoBack"/>
      <w:bookmarkEnd w:id="1"/>
      <w:r w:rsidRPr="00772F80">
        <w:rPr>
          <w:rFonts w:ascii="Times New Roman" w:hAnsi="Times New Roman" w:cs="Times New Roman"/>
          <w:b/>
        </w:rPr>
        <w:t xml:space="preserve">ent </w:t>
      </w:r>
      <w:proofErr w:type="spellStart"/>
      <w:r w:rsidRPr="00772F80">
        <w:rPr>
          <w:rFonts w:ascii="Times New Roman" w:hAnsi="Times New Roman" w:cs="Times New Roman"/>
          <w:b/>
        </w:rPr>
        <w:t>effect</w:t>
      </w:r>
      <w:proofErr w:type="spellEnd"/>
      <w:r w:rsidRPr="00772F80">
        <w:rPr>
          <w:rFonts w:ascii="Times New Roman" w:hAnsi="Times New Roman" w:cs="Times New Roman"/>
          <w:b/>
        </w:rPr>
        <w:t xml:space="preserve"> on PLA</w:t>
      </w:r>
      <w:r w:rsidRPr="00772F80">
        <w:rPr>
          <w:rFonts w:ascii="Times New Roman" w:hAnsi="Times New Roman" w:cs="Times New Roman"/>
          <w:b/>
          <w:vertAlign w:val="subscript"/>
        </w:rPr>
        <w:t>2</w:t>
      </w:r>
      <w:r w:rsidRPr="00772F80">
        <w:rPr>
          <w:rFonts w:ascii="Times New Roman" w:hAnsi="Times New Roman" w:cs="Times New Roman"/>
          <w:b/>
        </w:rPr>
        <w:t>, 5-LOX, LTC</w:t>
      </w:r>
      <w:r w:rsidRPr="00772F80">
        <w:rPr>
          <w:rFonts w:ascii="Times New Roman" w:hAnsi="Times New Roman" w:cs="Times New Roman"/>
          <w:b/>
          <w:vertAlign w:val="subscript"/>
        </w:rPr>
        <w:t>4</w:t>
      </w:r>
      <w:r w:rsidRPr="00772F80">
        <w:rPr>
          <w:rFonts w:ascii="Times New Roman" w:hAnsi="Times New Roman" w:cs="Times New Roman"/>
          <w:b/>
        </w:rPr>
        <w:t>S or LTA</w:t>
      </w:r>
      <w:r w:rsidRPr="00772F80">
        <w:rPr>
          <w:rFonts w:ascii="Times New Roman" w:hAnsi="Times New Roman" w:cs="Times New Roman"/>
          <w:b/>
          <w:vertAlign w:val="subscript"/>
        </w:rPr>
        <w:t>4</w:t>
      </w:r>
      <w:r w:rsidRPr="00772F80">
        <w:rPr>
          <w:rFonts w:ascii="Times New Roman" w:hAnsi="Times New Roman" w:cs="Times New Roman"/>
          <w:b/>
        </w:rPr>
        <w:t xml:space="preserve">H </w:t>
      </w:r>
      <w:proofErr w:type="spellStart"/>
      <w:r w:rsidRPr="00772F80">
        <w:rPr>
          <w:rFonts w:ascii="Times New Roman" w:hAnsi="Times New Roman" w:cs="Times New Roman"/>
          <w:b/>
        </w:rPr>
        <w:t>activities</w:t>
      </w:r>
      <w:proofErr w:type="spellEnd"/>
      <w:r w:rsidRPr="00772F80">
        <w:rPr>
          <w:rFonts w:ascii="Times New Roman" w:hAnsi="Times New Roman" w:cs="Times New Roman"/>
          <w:b/>
        </w:rPr>
        <w:t xml:space="preserve">. </w:t>
      </w:r>
      <w:r w:rsidRPr="00AA790A">
        <w:rPr>
          <w:rFonts w:ascii="Times New Roman" w:hAnsi="Times New Roman" w:cs="Times New Roman"/>
        </w:rPr>
        <w:t xml:space="preserve">(A-D) KIRA6 </w:t>
      </w:r>
      <w:r>
        <w:rPr>
          <w:rFonts w:ascii="Times New Roman" w:hAnsi="Times New Roman" w:cs="Times New Roman"/>
        </w:rPr>
        <w:t xml:space="preserve">at </w:t>
      </w:r>
      <w:proofErr w:type="spellStart"/>
      <w:r w:rsidRPr="00AA790A">
        <w:rPr>
          <w:rFonts w:ascii="Times New Roman" w:hAnsi="Times New Roman" w:cs="Times New Roman"/>
        </w:rPr>
        <w:t>indicated</w:t>
      </w:r>
      <w:proofErr w:type="spellEnd"/>
      <w:r w:rsidRPr="00AA790A">
        <w:rPr>
          <w:rFonts w:ascii="Times New Roman" w:hAnsi="Times New Roman" w:cs="Times New Roman"/>
        </w:rPr>
        <w:t xml:space="preserve"> </w:t>
      </w:r>
      <w:proofErr w:type="spellStart"/>
      <w:r w:rsidRPr="00AA790A">
        <w:rPr>
          <w:rFonts w:ascii="Times New Roman" w:hAnsi="Times New Roman" w:cs="Times New Roman"/>
        </w:rPr>
        <w:t>concentrations</w:t>
      </w:r>
      <w:proofErr w:type="spellEnd"/>
      <w:r w:rsidRPr="00AA790A">
        <w:rPr>
          <w:rFonts w:ascii="Times New Roman" w:hAnsi="Times New Roman" w:cs="Times New Roman"/>
        </w:rPr>
        <w:t xml:space="preserve"> </w:t>
      </w:r>
      <w:proofErr w:type="spellStart"/>
      <w:r w:rsidRPr="00AA790A">
        <w:rPr>
          <w:rFonts w:ascii="Times New Roman" w:hAnsi="Times New Roman" w:cs="Times New Roman"/>
        </w:rPr>
        <w:t>was</w:t>
      </w:r>
      <w:proofErr w:type="spellEnd"/>
      <w:r w:rsidRPr="00AA790A">
        <w:rPr>
          <w:rFonts w:ascii="Times New Roman" w:hAnsi="Times New Roman" w:cs="Times New Roman"/>
        </w:rPr>
        <w:t xml:space="preserve"> </w:t>
      </w:r>
      <w:proofErr w:type="spellStart"/>
      <w:r w:rsidRPr="00AA790A">
        <w:rPr>
          <w:rFonts w:ascii="Times New Roman" w:hAnsi="Times New Roman" w:cs="Times New Roman"/>
        </w:rPr>
        <w:t>added</w:t>
      </w:r>
      <w:proofErr w:type="spellEnd"/>
      <w:r w:rsidRPr="00AA790A">
        <w:rPr>
          <w:rFonts w:ascii="Times New Roman" w:hAnsi="Times New Roman" w:cs="Times New Roman"/>
        </w:rPr>
        <w:t xml:space="preserve"> </w:t>
      </w:r>
      <w:proofErr w:type="spellStart"/>
      <w:r w:rsidRPr="00AA790A">
        <w:rPr>
          <w:rFonts w:ascii="Times New Roman" w:hAnsi="Times New Roman" w:cs="Times New Roman"/>
        </w:rPr>
        <w:t>to</w:t>
      </w:r>
      <w:proofErr w:type="spellEnd"/>
      <w:r w:rsidRPr="00AA790A">
        <w:rPr>
          <w:rFonts w:ascii="Times New Roman" w:hAnsi="Times New Roman" w:cs="Times New Roman"/>
        </w:rPr>
        <w:t xml:space="preserve"> </w:t>
      </w:r>
      <w:proofErr w:type="spellStart"/>
      <w:r w:rsidRPr="00AA790A">
        <w:rPr>
          <w:rFonts w:ascii="Times New Roman" w:hAnsi="Times New Roman" w:cs="Times New Roman"/>
        </w:rPr>
        <w:t>homogenates</w:t>
      </w:r>
      <w:proofErr w:type="spellEnd"/>
      <w:r w:rsidRPr="00AA790A">
        <w:rPr>
          <w:rFonts w:ascii="Times New Roman" w:hAnsi="Times New Roman" w:cs="Times New Roman"/>
        </w:rPr>
        <w:t xml:space="preserve"> </w:t>
      </w:r>
      <w:proofErr w:type="spellStart"/>
      <w:r w:rsidRPr="00AA790A">
        <w:rPr>
          <w:rFonts w:ascii="Times New Roman" w:hAnsi="Times New Roman" w:cs="Times New Roman"/>
        </w:rPr>
        <w:t>of</w:t>
      </w:r>
      <w:proofErr w:type="spellEnd"/>
      <w:r w:rsidRPr="00AA790A">
        <w:rPr>
          <w:rFonts w:ascii="Times New Roman" w:hAnsi="Times New Roman" w:cs="Times New Roman"/>
        </w:rPr>
        <w:t xml:space="preserve"> </w:t>
      </w:r>
      <w:proofErr w:type="spellStart"/>
      <w:r w:rsidRPr="00AA790A">
        <w:rPr>
          <w:rFonts w:ascii="Times New Roman" w:hAnsi="Times New Roman" w:cs="Times New Roman"/>
        </w:rPr>
        <w:t>neutrophils</w:t>
      </w:r>
      <w:proofErr w:type="spellEnd"/>
      <w:r w:rsidRPr="00AA790A">
        <w:rPr>
          <w:rFonts w:ascii="Times New Roman" w:hAnsi="Times New Roman" w:cs="Times New Roman"/>
        </w:rPr>
        <w:t xml:space="preserve"> and MM6 </w:t>
      </w:r>
      <w:proofErr w:type="spellStart"/>
      <w:r w:rsidRPr="00AA790A">
        <w:rPr>
          <w:rFonts w:ascii="Times New Roman" w:hAnsi="Times New Roman" w:cs="Times New Roman"/>
        </w:rPr>
        <w:t>to</w:t>
      </w:r>
      <w:proofErr w:type="spellEnd"/>
      <w:r w:rsidRPr="00AA790A">
        <w:rPr>
          <w:rFonts w:ascii="Times New Roman" w:hAnsi="Times New Roman" w:cs="Times New Roman"/>
        </w:rPr>
        <w:t xml:space="preserve"> </w:t>
      </w:r>
      <w:proofErr w:type="spellStart"/>
      <w:r w:rsidRPr="00AA790A">
        <w:rPr>
          <w:rFonts w:ascii="Times New Roman" w:hAnsi="Times New Roman" w:cs="Times New Roman"/>
        </w:rPr>
        <w:t>evaluate</w:t>
      </w:r>
      <w:proofErr w:type="spellEnd"/>
      <w:r w:rsidRPr="00AA790A">
        <w:rPr>
          <w:rFonts w:ascii="Times New Roman" w:hAnsi="Times New Roman" w:cs="Times New Roman"/>
        </w:rPr>
        <w:t xml:space="preserve"> </w:t>
      </w:r>
      <w:proofErr w:type="spellStart"/>
      <w:r w:rsidRPr="00AA790A">
        <w:rPr>
          <w:rFonts w:ascii="Times New Roman" w:hAnsi="Times New Roman" w:cs="Times New Roman"/>
        </w:rPr>
        <w:t>its</w:t>
      </w:r>
      <w:proofErr w:type="spellEnd"/>
      <w:r w:rsidRPr="00AA790A">
        <w:rPr>
          <w:rFonts w:ascii="Times New Roman" w:hAnsi="Times New Roman" w:cs="Times New Roman"/>
        </w:rPr>
        <w:t xml:space="preserve"> </w:t>
      </w:r>
      <w:proofErr w:type="spellStart"/>
      <w:r w:rsidRPr="00AA790A">
        <w:rPr>
          <w:rFonts w:ascii="Times New Roman" w:hAnsi="Times New Roman" w:cs="Times New Roman"/>
        </w:rPr>
        <w:t>direct</w:t>
      </w:r>
      <w:proofErr w:type="spellEnd"/>
      <w:r w:rsidRPr="00AA790A">
        <w:rPr>
          <w:rFonts w:ascii="Times New Roman" w:hAnsi="Times New Roman" w:cs="Times New Roman"/>
        </w:rPr>
        <w:t xml:space="preserve"> </w:t>
      </w:r>
      <w:proofErr w:type="spellStart"/>
      <w:r w:rsidRPr="00AA790A">
        <w:rPr>
          <w:rFonts w:ascii="Times New Roman" w:hAnsi="Times New Roman" w:cs="Times New Roman"/>
        </w:rPr>
        <w:t>effect</w:t>
      </w:r>
      <w:proofErr w:type="spellEnd"/>
      <w:r w:rsidRPr="00AA790A">
        <w:rPr>
          <w:rFonts w:ascii="Times New Roman" w:hAnsi="Times New Roman" w:cs="Times New Roman"/>
        </w:rPr>
        <w:t xml:space="preserve"> on the </w:t>
      </w:r>
      <w:proofErr w:type="spellStart"/>
      <w:r w:rsidRPr="00AA790A">
        <w:rPr>
          <w:rFonts w:ascii="Times New Roman" w:hAnsi="Times New Roman" w:cs="Times New Roman"/>
        </w:rPr>
        <w:t>activities</w:t>
      </w:r>
      <w:proofErr w:type="spellEnd"/>
      <w:r w:rsidRPr="00AA790A">
        <w:rPr>
          <w:rFonts w:ascii="Times New Roman" w:hAnsi="Times New Roman" w:cs="Times New Roman"/>
        </w:rPr>
        <w:t xml:space="preserve"> </w:t>
      </w:r>
      <w:proofErr w:type="spellStart"/>
      <w:r w:rsidRPr="00AA790A">
        <w:rPr>
          <w:rFonts w:ascii="Times New Roman" w:hAnsi="Times New Roman" w:cs="Times New Roman"/>
        </w:rPr>
        <w:t>of</w:t>
      </w:r>
      <w:proofErr w:type="spellEnd"/>
      <w:r w:rsidRPr="00AA790A">
        <w:rPr>
          <w:rFonts w:ascii="Times New Roman" w:hAnsi="Times New Roman" w:cs="Times New Roman"/>
        </w:rPr>
        <w:t xml:space="preserve"> PLA</w:t>
      </w:r>
      <w:r w:rsidRPr="00DC1F0D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(A) (n=4), </w:t>
      </w:r>
      <w:r w:rsidRPr="00AA790A">
        <w:rPr>
          <w:rFonts w:ascii="Times New Roman" w:hAnsi="Times New Roman" w:cs="Times New Roman"/>
        </w:rPr>
        <w:t>5-LOX (</w:t>
      </w:r>
      <w:r>
        <w:rPr>
          <w:rFonts w:ascii="Times New Roman" w:hAnsi="Times New Roman" w:cs="Times New Roman"/>
        </w:rPr>
        <w:t>B, C</w:t>
      </w:r>
      <w:r w:rsidRPr="00AA790A">
        <w:rPr>
          <w:rFonts w:ascii="Times New Roman" w:hAnsi="Times New Roman" w:cs="Times New Roman"/>
        </w:rPr>
        <w:t>) (n=7), LTC4S</w:t>
      </w:r>
      <w:r w:rsidR="00AF67AF">
        <w:rPr>
          <w:rFonts w:ascii="Times New Roman" w:hAnsi="Times New Roman" w:cs="Times New Roman"/>
        </w:rPr>
        <w:t xml:space="preserve"> (D</w:t>
      </w:r>
      <w:r>
        <w:rPr>
          <w:rFonts w:ascii="Times New Roman" w:hAnsi="Times New Roman" w:cs="Times New Roman"/>
        </w:rPr>
        <w:t>) (n=10)</w:t>
      </w:r>
      <w:r w:rsidRPr="00AA790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and </w:t>
      </w:r>
      <w:r w:rsidRPr="00AA790A">
        <w:rPr>
          <w:rFonts w:ascii="Times New Roman" w:hAnsi="Times New Roman" w:cs="Times New Roman"/>
        </w:rPr>
        <w:t>LTA4H (</w:t>
      </w:r>
      <w:r>
        <w:rPr>
          <w:rFonts w:ascii="Times New Roman" w:hAnsi="Times New Roman" w:cs="Times New Roman"/>
        </w:rPr>
        <w:t>E</w:t>
      </w:r>
      <w:r w:rsidRPr="00AA790A">
        <w:rPr>
          <w:rFonts w:ascii="Times New Roman" w:hAnsi="Times New Roman" w:cs="Times New Roman"/>
        </w:rPr>
        <w:t>) (n=</w:t>
      </w:r>
      <w:r>
        <w:rPr>
          <w:rFonts w:ascii="Times New Roman" w:hAnsi="Times New Roman" w:cs="Times New Roman"/>
        </w:rPr>
        <w:t>6</w:t>
      </w:r>
      <w:r w:rsidRPr="00AA790A">
        <w:rPr>
          <w:rFonts w:ascii="Times New Roman" w:hAnsi="Times New Roman" w:cs="Times New Roman"/>
        </w:rPr>
        <w:t>).</w:t>
      </w:r>
    </w:p>
    <w:p w14:paraId="4B526093" w14:textId="77777777" w:rsidR="007C2877" w:rsidRDefault="007C2877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br w:type="page"/>
      </w:r>
    </w:p>
    <w:p w14:paraId="1954B134" w14:textId="27FF1D31" w:rsidR="006F2174" w:rsidRDefault="006D198F" w:rsidP="006F2174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  <w:proofErr w:type="gramStart"/>
      <w:r>
        <w:rPr>
          <w:rFonts w:ascii="Times New Roman" w:hAnsi="Times New Roman" w:cs="Times New Roman"/>
          <w:b/>
          <w:bCs/>
          <w:lang w:val="en-US"/>
        </w:rPr>
        <w:lastRenderedPageBreak/>
        <w:t>fig</w:t>
      </w:r>
      <w:proofErr w:type="gramEnd"/>
      <w:r>
        <w:rPr>
          <w:rFonts w:ascii="Times New Roman" w:hAnsi="Times New Roman" w:cs="Times New Roman"/>
          <w:b/>
          <w:bCs/>
          <w:lang w:val="en-US"/>
        </w:rPr>
        <w:t>. S2</w:t>
      </w:r>
      <w:r w:rsidR="006F2174" w:rsidRPr="006F2174">
        <w:rPr>
          <w:rFonts w:ascii="Times New Roman" w:hAnsi="Times New Roman" w:cs="Times New Roman"/>
          <w:b/>
          <w:bCs/>
          <w:lang w:val="en-US"/>
        </w:rPr>
        <w:t xml:space="preserve"> </w:t>
      </w:r>
    </w:p>
    <w:p w14:paraId="1020175B" w14:textId="77777777" w:rsidR="006B629C" w:rsidRDefault="006B629C" w:rsidP="006B629C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63413CCC" wp14:editId="58C6473C">
            <wp:extent cx="5762625" cy="2257425"/>
            <wp:effectExtent l="0" t="0" r="9525" b="9525"/>
            <wp:docPr id="2" name="Picture 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397B6" w14:textId="52194707" w:rsidR="006B629C" w:rsidRDefault="006D198F" w:rsidP="006F2174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  <w:proofErr w:type="gramStart"/>
      <w:r>
        <w:rPr>
          <w:rFonts w:ascii="Times New Roman" w:hAnsi="Times New Roman" w:cs="Times New Roman"/>
          <w:b/>
          <w:bCs/>
          <w:lang w:val="en-US"/>
        </w:rPr>
        <w:t>fig</w:t>
      </w:r>
      <w:proofErr w:type="gramEnd"/>
      <w:r>
        <w:rPr>
          <w:rFonts w:ascii="Times New Roman" w:hAnsi="Times New Roman" w:cs="Times New Roman"/>
          <w:b/>
          <w:bCs/>
          <w:lang w:val="en-US"/>
        </w:rPr>
        <w:t>. S2</w:t>
      </w:r>
      <w:r w:rsidR="006B629C" w:rsidRPr="00772F80">
        <w:rPr>
          <w:rFonts w:ascii="Times New Roman" w:hAnsi="Times New Roman" w:cs="Times New Roman"/>
          <w:b/>
          <w:bCs/>
          <w:lang w:val="en-US"/>
        </w:rPr>
        <w:t xml:space="preserve"> Lack of apparent effect of KIRA6 on calcium mobilization. </w:t>
      </w:r>
      <w:r w:rsidR="006B629C" w:rsidRPr="00772F80">
        <w:rPr>
          <w:rFonts w:ascii="Times New Roman" w:hAnsi="Times New Roman" w:cs="Times New Roman"/>
          <w:lang w:val="en-US"/>
        </w:rPr>
        <w:t xml:space="preserve">Calcium level was measured in </w:t>
      </w:r>
      <w:proofErr w:type="spellStart"/>
      <w:r w:rsidR="006B629C" w:rsidRPr="00772F80">
        <w:rPr>
          <w:rFonts w:ascii="Times New Roman" w:hAnsi="Times New Roman" w:cs="Times New Roman"/>
          <w:lang w:val="en-US"/>
        </w:rPr>
        <w:t>hMDMs</w:t>
      </w:r>
      <w:proofErr w:type="spellEnd"/>
      <w:r w:rsidR="006B629C" w:rsidRPr="00772F80">
        <w:rPr>
          <w:rFonts w:ascii="Times New Roman" w:hAnsi="Times New Roman" w:cs="Times New Roman"/>
          <w:lang w:val="en-US"/>
        </w:rPr>
        <w:t xml:space="preserve">, pretreated with 1 µM KIRA6 or vehicle (0.1% DMSO) for 30 min, followed by stimulation with </w:t>
      </w:r>
      <w:proofErr w:type="gramStart"/>
      <w:r w:rsidR="006B629C" w:rsidRPr="00772F80">
        <w:rPr>
          <w:rFonts w:ascii="Times New Roman" w:hAnsi="Times New Roman" w:cs="Times New Roman"/>
          <w:lang w:val="en-US"/>
        </w:rPr>
        <w:t>5 µ</w:t>
      </w:r>
      <w:proofErr w:type="gramEnd"/>
      <w:r w:rsidR="006B629C" w:rsidRPr="00772F80">
        <w:rPr>
          <w:rFonts w:ascii="Times New Roman" w:hAnsi="Times New Roman" w:cs="Times New Roman"/>
          <w:lang w:val="en-US"/>
        </w:rPr>
        <w:t xml:space="preserve">M </w:t>
      </w:r>
      <w:proofErr w:type="spellStart"/>
      <w:r w:rsidR="006B629C" w:rsidRPr="00772F80">
        <w:rPr>
          <w:rFonts w:ascii="Times New Roman" w:hAnsi="Times New Roman" w:cs="Times New Roman"/>
          <w:lang w:val="en-US"/>
        </w:rPr>
        <w:t>fMLP</w:t>
      </w:r>
      <w:proofErr w:type="spellEnd"/>
      <w:r w:rsidR="00787285" w:rsidRPr="00772F80">
        <w:rPr>
          <w:rFonts w:ascii="Times New Roman" w:hAnsi="Times New Roman" w:cs="Times New Roman"/>
          <w:lang w:val="en-US"/>
        </w:rPr>
        <w:t xml:space="preserve">. Left and right panels show results obtained with </w:t>
      </w:r>
      <w:r w:rsidR="00C81106" w:rsidRPr="00772F80">
        <w:rPr>
          <w:rFonts w:ascii="Times New Roman" w:hAnsi="Times New Roman" w:cs="Times New Roman"/>
          <w:lang w:val="en-US"/>
        </w:rPr>
        <w:t xml:space="preserve">1 mM CaCl2 (n=16) or 2 mM EGTA in the culture medium (n=24-28), respectively. </w:t>
      </w:r>
    </w:p>
    <w:p w14:paraId="40864A71" w14:textId="77777777" w:rsidR="00A87B87" w:rsidRDefault="00A87B87" w:rsidP="006F2174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36D19841" w14:textId="77777777" w:rsidR="007C2877" w:rsidRPr="006F2174" w:rsidRDefault="007C2877" w:rsidP="006F2174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37A9E539" w14:textId="77777777" w:rsidR="007C2877" w:rsidRDefault="007C2877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br w:type="page"/>
      </w:r>
    </w:p>
    <w:p w14:paraId="3217E477" w14:textId="1819D388" w:rsidR="007C2877" w:rsidRDefault="006D198F" w:rsidP="006F2174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lastRenderedPageBreak/>
        <w:t>fig. S3</w:t>
      </w:r>
    </w:p>
    <w:p w14:paraId="099B85E3" w14:textId="77777777" w:rsidR="006B629C" w:rsidRDefault="006B629C" w:rsidP="006B629C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noProof/>
          <w:lang w:val="en-US" w:eastAsia="en-US"/>
        </w:rPr>
        <w:drawing>
          <wp:inline distT="0" distB="0" distL="0" distR="0" wp14:anchorId="02748DA8" wp14:editId="4C6B1B01">
            <wp:extent cx="4410075" cy="2230466"/>
            <wp:effectExtent l="0" t="0" r="0" b="0"/>
            <wp:docPr id="4" name="Picture 4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61" cy="223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C0E7D" w14:textId="4CCD9585" w:rsidR="006B629C" w:rsidRDefault="006B629C" w:rsidP="006B629C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6F2174">
        <w:rPr>
          <w:rFonts w:ascii="Times New Roman" w:hAnsi="Times New Roman" w:cs="Times New Roman"/>
          <w:b/>
          <w:bCs/>
          <w:lang w:val="en-US"/>
        </w:rPr>
        <w:t xml:space="preserve">fig. </w:t>
      </w:r>
      <w:proofErr w:type="gramStart"/>
      <w:r w:rsidRPr="006F2174">
        <w:rPr>
          <w:rFonts w:ascii="Times New Roman" w:hAnsi="Times New Roman" w:cs="Times New Roman"/>
          <w:b/>
          <w:bCs/>
          <w:lang w:val="en-US"/>
        </w:rPr>
        <w:t>S</w:t>
      </w:r>
      <w:r w:rsidR="006D198F">
        <w:rPr>
          <w:rFonts w:ascii="Times New Roman" w:hAnsi="Times New Roman" w:cs="Times New Roman"/>
          <w:b/>
          <w:bCs/>
          <w:lang w:val="en-US"/>
        </w:rPr>
        <w:t>3</w:t>
      </w:r>
      <w:r w:rsidRPr="006F2174">
        <w:rPr>
          <w:rFonts w:ascii="Times New Roman" w:hAnsi="Times New Roman" w:cs="Times New Roman"/>
          <w:b/>
          <w:bCs/>
          <w:lang w:val="en-US"/>
        </w:rPr>
        <w:t xml:space="preserve"> IRE1</w:t>
      </w:r>
      <w:r>
        <w:rPr>
          <w:rFonts w:ascii="Times New Roman" w:hAnsi="Times New Roman" w:cs="Times New Roman"/>
          <w:b/>
          <w:bCs/>
          <w:lang w:val="en-US"/>
        </w:rPr>
        <w:t>α</w:t>
      </w:r>
      <w:r w:rsidRPr="006F2174">
        <w:rPr>
          <w:rFonts w:ascii="Times New Roman" w:hAnsi="Times New Roman" w:cs="Times New Roman"/>
          <w:b/>
          <w:bCs/>
          <w:lang w:val="en-US"/>
        </w:rPr>
        <w:t xml:space="preserve"> mRNA expression </w:t>
      </w:r>
      <w:r>
        <w:rPr>
          <w:rFonts w:ascii="Times New Roman" w:hAnsi="Times New Roman" w:cs="Times New Roman"/>
          <w:b/>
          <w:bCs/>
          <w:lang w:val="en-US"/>
        </w:rPr>
        <w:t xml:space="preserve">and RNase activity </w:t>
      </w:r>
      <w:r w:rsidRPr="006F2174">
        <w:rPr>
          <w:rFonts w:ascii="Times New Roman" w:hAnsi="Times New Roman" w:cs="Times New Roman"/>
          <w:b/>
          <w:bCs/>
          <w:lang w:val="en-US"/>
        </w:rPr>
        <w:t>in control and IRE1</w:t>
      </w:r>
      <w:r>
        <w:rPr>
          <w:rFonts w:ascii="Times New Roman" w:hAnsi="Times New Roman" w:cs="Times New Roman"/>
          <w:b/>
          <w:bCs/>
          <w:lang w:val="en-US"/>
        </w:rPr>
        <w:t>α</w:t>
      </w:r>
      <w:r w:rsidRPr="006F2174">
        <w:rPr>
          <w:rFonts w:ascii="Times New Roman" w:hAnsi="Times New Roman" w:cs="Times New Roman"/>
          <w:b/>
          <w:bCs/>
          <w:lang w:val="en-US"/>
        </w:rPr>
        <w:t xml:space="preserve"> KD cells.</w:t>
      </w:r>
      <w:proofErr w:type="gramEnd"/>
      <w:r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C56D32">
        <w:rPr>
          <w:rFonts w:ascii="Times New Roman" w:hAnsi="Times New Roman" w:cs="Times New Roman"/>
          <w:lang w:val="en-US"/>
        </w:rPr>
        <w:t>(A-B) qPCR analysis of IRE1α (A)</w:t>
      </w:r>
      <w:r>
        <w:rPr>
          <w:rFonts w:ascii="Times New Roman" w:hAnsi="Times New Roman" w:cs="Times New Roman"/>
          <w:lang w:val="en-US"/>
        </w:rPr>
        <w:t xml:space="preserve"> (n=3)</w:t>
      </w:r>
      <w:r w:rsidRPr="00C56D32">
        <w:rPr>
          <w:rFonts w:ascii="Times New Roman" w:hAnsi="Times New Roman" w:cs="Times New Roman"/>
          <w:lang w:val="en-US"/>
        </w:rPr>
        <w:t>, spliced XBP1 (XBP1s) and full-length XBP1 (XBP1t) mRNA</w:t>
      </w:r>
      <w:r>
        <w:rPr>
          <w:rFonts w:ascii="Times New Roman" w:hAnsi="Times New Roman" w:cs="Times New Roman"/>
          <w:lang w:val="en-US"/>
        </w:rPr>
        <w:t xml:space="preserve"> (n=3)</w:t>
      </w:r>
      <w:r w:rsidRPr="00C56D32"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lang w:val="en-US"/>
        </w:rPr>
        <w:t xml:space="preserve"> </w:t>
      </w:r>
      <w:r w:rsidRPr="00C24A7F">
        <w:rPr>
          <w:rFonts w:ascii="Times New Roman" w:eastAsia="SimSun" w:hAnsi="Times New Roman"/>
          <w:i/>
          <w:iCs/>
          <w:color w:val="000000" w:themeColor="text1"/>
          <w:lang w:val="en-US"/>
        </w:rPr>
        <w:t>***p&lt; 0.001</w:t>
      </w:r>
      <w:r>
        <w:rPr>
          <w:rFonts w:ascii="Times New Roman" w:eastAsia="SimSun" w:hAnsi="Times New Roman"/>
          <w:i/>
          <w:iCs/>
          <w:color w:val="000000" w:themeColor="text1"/>
          <w:lang w:val="en-US"/>
        </w:rPr>
        <w:t>,</w:t>
      </w:r>
      <w:r w:rsidRPr="00C24A7F">
        <w:rPr>
          <w:rFonts w:ascii="Times New Roman" w:eastAsia="SimSun" w:hAnsi="Times New Roman"/>
          <w:i/>
          <w:iCs/>
          <w:color w:val="000000" w:themeColor="text1"/>
          <w:lang w:val="en-US"/>
        </w:rPr>
        <w:t xml:space="preserve"> ****p&lt; 0.0001</w:t>
      </w:r>
      <w:r>
        <w:rPr>
          <w:rFonts w:ascii="Times New Roman" w:eastAsia="SimSun" w:hAnsi="Times New Roman"/>
          <w:i/>
          <w:iCs/>
          <w:color w:val="000000" w:themeColor="text1"/>
          <w:lang w:val="en-US"/>
        </w:rPr>
        <w:t>.</w:t>
      </w:r>
    </w:p>
    <w:p w14:paraId="08A1C6E1" w14:textId="77777777" w:rsidR="00EB135E" w:rsidRDefault="00EB135E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br w:type="page"/>
      </w:r>
    </w:p>
    <w:p w14:paraId="7EDB666F" w14:textId="684B2ECB" w:rsidR="006F2174" w:rsidRDefault="009102EB" w:rsidP="006F2174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lastRenderedPageBreak/>
        <w:t>f</w:t>
      </w:r>
      <w:r w:rsidR="00EB135E">
        <w:rPr>
          <w:rFonts w:ascii="Times New Roman" w:hAnsi="Times New Roman" w:cs="Times New Roman"/>
          <w:b/>
          <w:bCs/>
          <w:lang w:val="en-US"/>
        </w:rPr>
        <w:t>ig. S</w:t>
      </w:r>
      <w:r w:rsidR="006D198F">
        <w:rPr>
          <w:rFonts w:ascii="Times New Roman" w:hAnsi="Times New Roman" w:cs="Times New Roman"/>
          <w:b/>
          <w:bCs/>
          <w:lang w:val="en-US"/>
        </w:rPr>
        <w:t>4</w:t>
      </w:r>
    </w:p>
    <w:p w14:paraId="7ACDBAE6" w14:textId="25C6BE81" w:rsidR="009102EB" w:rsidRDefault="004A0513" w:rsidP="00A97A6C">
      <w:pPr>
        <w:spacing w:line="480" w:lineRule="auto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noProof/>
          <w:lang w:val="en-US" w:eastAsia="en-US"/>
        </w:rPr>
        <w:drawing>
          <wp:inline distT="0" distB="0" distL="0" distR="0" wp14:anchorId="61483D89" wp14:editId="21D5E534">
            <wp:extent cx="5753100" cy="2146300"/>
            <wp:effectExtent l="0" t="0" r="12700" b="12700"/>
            <wp:docPr id="1" name="Picture 1" descr="Macintosh HD:Users:xiao:Dropbox:Xiao Tang:work:Manuscripts:KIRA6 and leukotriene biosynthesis:MS:202202 Resubmission:FIGUREsupp-dockingwithKIRA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xiao:Dropbox:Xiao Tang:work:Manuscripts:KIRA6 and leukotriene biosynthesis:MS:202202 Resubmission:FIGUREsupp-dockingwithKIRA6.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972EF" w14:textId="1AAF7A09" w:rsidR="004A0513" w:rsidRPr="004A0513" w:rsidRDefault="004A0513" w:rsidP="004A0513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  <w:proofErr w:type="gramStart"/>
      <w:r w:rsidRPr="004A0513">
        <w:rPr>
          <w:rFonts w:ascii="Times New Roman" w:hAnsi="Times New Roman" w:cs="Times New Roman"/>
          <w:b/>
          <w:bCs/>
          <w:lang w:val="en-US"/>
        </w:rPr>
        <w:t>fig</w:t>
      </w:r>
      <w:proofErr w:type="gramEnd"/>
      <w:r w:rsidRPr="004A0513">
        <w:rPr>
          <w:rFonts w:ascii="Times New Roman" w:hAnsi="Times New Roman" w:cs="Times New Roman"/>
          <w:b/>
          <w:bCs/>
          <w:lang w:val="en-US"/>
        </w:rPr>
        <w:t xml:space="preserve">. S4 Molecular docking of KIRA6 and SB203580 interactions with p38. </w:t>
      </w:r>
      <w:r w:rsidRPr="004A0513">
        <w:rPr>
          <w:rFonts w:ascii="Times New Roman" w:hAnsi="Times New Roman" w:cs="Times New Roman"/>
          <w:bCs/>
          <w:lang w:val="en-US"/>
        </w:rPr>
        <w:t>Unique (purple) and common (blue) residues involved in the interaction between p38 and KIRA6 (A) or SB203580 (B).</w:t>
      </w:r>
    </w:p>
    <w:p w14:paraId="021D6C86" w14:textId="5532F18C" w:rsidR="007B6290" w:rsidRPr="006A3DCD" w:rsidRDefault="007B6290" w:rsidP="006A3DCD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D60268">
        <w:rPr>
          <w:rFonts w:ascii="Times New Roman" w:hAnsi="Times New Roman" w:cs="Times New Roman"/>
          <w:b/>
          <w:color w:val="000000" w:themeColor="text1"/>
          <w:lang w:val="en-US"/>
        </w:rPr>
        <w:br w:type="page"/>
      </w:r>
    </w:p>
    <w:p w14:paraId="2671F7E7" w14:textId="1EE2FC73" w:rsidR="00AB1B84" w:rsidRDefault="007B6290" w:rsidP="00AB1B84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lang w:val="en-US"/>
        </w:rPr>
      </w:pPr>
      <w:r w:rsidRPr="00772F80">
        <w:rPr>
          <w:rFonts w:ascii="Times New Roman" w:hAnsi="Times New Roman" w:cs="Times New Roman"/>
          <w:b/>
          <w:color w:val="000000" w:themeColor="text1"/>
          <w:lang w:val="en-US"/>
        </w:rPr>
        <w:lastRenderedPageBreak/>
        <w:t>Original western blot images</w:t>
      </w:r>
    </w:p>
    <w:p w14:paraId="04FB8C57" w14:textId="4E44302B" w:rsidR="007B6290" w:rsidRDefault="00AB4E0D" w:rsidP="00AB1B84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lang w:val="en-US"/>
        </w:rPr>
        <w:t>Fig. 1F</w:t>
      </w:r>
      <w:r w:rsidR="007B6290">
        <w:rPr>
          <w:rFonts w:ascii="Times New Roman" w:hAnsi="Times New Roman" w:cs="Times New Roman"/>
          <w:b/>
          <w:color w:val="000000" w:themeColor="text1"/>
          <w:lang w:val="en-US"/>
        </w:rPr>
        <w:t xml:space="preserve"> p-cPLA</w:t>
      </w:r>
      <w:r w:rsidR="007B6290" w:rsidRPr="007B6290">
        <w:rPr>
          <w:rFonts w:ascii="Times New Roman" w:hAnsi="Times New Roman" w:cs="Times New Roman"/>
          <w:b/>
          <w:color w:val="000000" w:themeColor="text1"/>
          <w:vertAlign w:val="subscript"/>
          <w:lang w:val="en-US"/>
        </w:rPr>
        <w:t>2</w:t>
      </w:r>
      <w:r w:rsidRPr="00AB4E0D">
        <w:rPr>
          <w:rFonts w:ascii="Times New Roman" w:hAnsi="Times New Roman" w:cs="Times New Roman"/>
          <w:b/>
          <w:color w:val="000000" w:themeColor="text1"/>
          <w:lang w:val="en-US"/>
        </w:rPr>
        <w:t>α</w:t>
      </w:r>
    </w:p>
    <w:p w14:paraId="5A7C9EFB" w14:textId="2CF7529F" w:rsidR="007B6290" w:rsidRDefault="007B6290" w:rsidP="00AB1B84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lang w:val="en-US" w:eastAsia="en-US"/>
        </w:rPr>
        <w:drawing>
          <wp:inline distT="0" distB="0" distL="0" distR="0" wp14:anchorId="04AB714D" wp14:editId="7CF9BD12">
            <wp:extent cx="2626995" cy="2224472"/>
            <wp:effectExtent l="0" t="0" r="0" b="10795"/>
            <wp:docPr id="8" name="Picture 8" descr="Macintosh HD:Users:xiao:Dropbox:Xiao Tang:work:Manuscripts:KIRA6 and leukotriene biosynthesis:MS:20211030:submission:WB images:Fig.1E p-cPLA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xiao:Dropbox:Xiao Tang:work:Manuscripts:KIRA6 and leukotriene biosynthesis:MS:20211030:submission:WB images:Fig.1E p-cPLA2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222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667BF" w14:textId="6964ADBA" w:rsidR="007B6290" w:rsidRDefault="00AB4E0D" w:rsidP="00AB1B84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lang w:val="en-US"/>
        </w:rPr>
        <w:t>Fig. 1F</w:t>
      </w:r>
      <w:r w:rsidR="007B6290">
        <w:rPr>
          <w:rFonts w:ascii="Times New Roman" w:hAnsi="Times New Roman" w:cs="Times New Roman"/>
          <w:b/>
          <w:color w:val="000000" w:themeColor="text1"/>
          <w:lang w:val="en-US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lang w:val="en-US"/>
        </w:rPr>
        <w:t>cPLA</w:t>
      </w:r>
      <w:r w:rsidRPr="007B6290">
        <w:rPr>
          <w:rFonts w:ascii="Times New Roman" w:hAnsi="Times New Roman" w:cs="Times New Roman"/>
          <w:b/>
          <w:color w:val="000000" w:themeColor="text1"/>
          <w:vertAlign w:val="subscript"/>
          <w:lang w:val="en-US"/>
        </w:rPr>
        <w:t>2</w:t>
      </w:r>
      <w:r w:rsidRPr="00AB4E0D">
        <w:rPr>
          <w:rFonts w:ascii="Times New Roman" w:hAnsi="Times New Roman" w:cs="Times New Roman"/>
          <w:b/>
          <w:color w:val="000000" w:themeColor="text1"/>
          <w:lang w:val="en-US"/>
        </w:rPr>
        <w:t>α</w:t>
      </w:r>
    </w:p>
    <w:p w14:paraId="0BA70CC4" w14:textId="105BD688" w:rsidR="007B6290" w:rsidRDefault="007B6290" w:rsidP="00AB1B84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lang w:val="en-US"/>
        </w:rPr>
      </w:pPr>
      <w:r w:rsidRPr="007B6290">
        <w:rPr>
          <w:rFonts w:ascii="Times New Roman" w:hAnsi="Times New Roman" w:cs="Times New Roman"/>
          <w:b/>
          <w:noProof/>
          <w:color w:val="000000" w:themeColor="text1"/>
          <w:lang w:val="en-US" w:eastAsia="en-US"/>
        </w:rPr>
        <w:drawing>
          <wp:inline distT="0" distB="0" distL="0" distR="0" wp14:anchorId="2E41CFA9" wp14:editId="0FC31114">
            <wp:extent cx="2741295" cy="2321258"/>
            <wp:effectExtent l="0" t="0" r="1905" b="0"/>
            <wp:docPr id="3" name="Picture 3" descr="Macintosh HD:Users:xiao:Dropbox:Xiao Tang:work:Manuscripts:KIRA6 and leukotriene biosynthesis:MS:20211030:submission:WB images:Fig.1E cPLA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xiao:Dropbox:Xiao Tang:work:Manuscripts:KIRA6 and leukotriene biosynthesis:MS:20211030:submission:WB images:Fig.1E cPLA2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232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9677F" w14:textId="77777777" w:rsidR="007B6290" w:rsidRDefault="007B6290" w:rsidP="00AB1B84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lang w:val="en-US"/>
        </w:rPr>
      </w:pPr>
    </w:p>
    <w:p w14:paraId="4180DA09" w14:textId="77777777" w:rsidR="007B6290" w:rsidRDefault="007B6290" w:rsidP="00AB1B84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lang w:val="en-US"/>
        </w:rPr>
        <w:br w:type="page"/>
      </w:r>
    </w:p>
    <w:p w14:paraId="7A742A0E" w14:textId="2DEB77BF" w:rsidR="007B6290" w:rsidRDefault="00AB4E0D" w:rsidP="00AB1B84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vertAlign w:val="subscript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lang w:val="en-US"/>
        </w:rPr>
        <w:lastRenderedPageBreak/>
        <w:t>Fig. 1G</w:t>
      </w:r>
      <w:r w:rsidR="007B6290">
        <w:rPr>
          <w:rFonts w:ascii="Times New Roman" w:hAnsi="Times New Roman" w:cs="Times New Roman"/>
          <w:b/>
          <w:color w:val="000000" w:themeColor="text1"/>
          <w:lang w:val="en-US"/>
        </w:rPr>
        <w:t xml:space="preserve"> p-</w:t>
      </w:r>
      <w:r>
        <w:rPr>
          <w:rFonts w:ascii="Times New Roman" w:hAnsi="Times New Roman" w:cs="Times New Roman"/>
          <w:b/>
          <w:color w:val="000000" w:themeColor="text1"/>
          <w:lang w:val="en-US"/>
        </w:rPr>
        <w:t>cPLA</w:t>
      </w:r>
      <w:r w:rsidRPr="007B6290">
        <w:rPr>
          <w:rFonts w:ascii="Times New Roman" w:hAnsi="Times New Roman" w:cs="Times New Roman"/>
          <w:b/>
          <w:color w:val="000000" w:themeColor="text1"/>
          <w:vertAlign w:val="subscript"/>
          <w:lang w:val="en-US"/>
        </w:rPr>
        <w:t>2</w:t>
      </w:r>
      <w:r w:rsidRPr="00AB4E0D">
        <w:rPr>
          <w:rFonts w:ascii="Times New Roman" w:hAnsi="Times New Roman" w:cs="Times New Roman"/>
          <w:b/>
          <w:color w:val="000000" w:themeColor="text1"/>
          <w:lang w:val="en-US"/>
        </w:rPr>
        <w:t>α</w:t>
      </w:r>
    </w:p>
    <w:p w14:paraId="255AC5CB" w14:textId="772C1ECD" w:rsidR="007B6290" w:rsidRDefault="007B6290" w:rsidP="00AB1B84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lang w:val="en-US" w:eastAsia="en-US"/>
        </w:rPr>
        <w:drawing>
          <wp:inline distT="0" distB="0" distL="0" distR="0" wp14:anchorId="344B7E27" wp14:editId="3BD1B57C">
            <wp:extent cx="3162300" cy="2679700"/>
            <wp:effectExtent l="0" t="0" r="12700" b="12700"/>
            <wp:docPr id="9" name="Picture 9" descr="Macintosh HD:Users:xiao:Dropbox:Xiao Tang:work:Manuscripts:KIRA6 and leukotriene biosynthesis:MS:20211030:submission:WB images:Fig.1F p-cPLA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xiao:Dropbox:Xiao Tang:work:Manuscripts:KIRA6 and leukotriene biosynthesis:MS:20211030:submission:WB images:Fig.1F p-cPLA2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69216" w14:textId="4B17D1F0" w:rsidR="007B6290" w:rsidRDefault="00AB4E0D" w:rsidP="00AB1B84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vertAlign w:val="subscript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lang w:val="en-US"/>
        </w:rPr>
        <w:t>Fig. 1G</w:t>
      </w:r>
      <w:r w:rsidR="007B6290">
        <w:rPr>
          <w:rFonts w:ascii="Times New Roman" w:hAnsi="Times New Roman" w:cs="Times New Roman"/>
          <w:b/>
          <w:color w:val="000000" w:themeColor="text1"/>
          <w:lang w:val="en-US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lang w:val="en-US"/>
        </w:rPr>
        <w:t>cPLA</w:t>
      </w:r>
      <w:r w:rsidRPr="007B6290">
        <w:rPr>
          <w:rFonts w:ascii="Times New Roman" w:hAnsi="Times New Roman" w:cs="Times New Roman"/>
          <w:b/>
          <w:color w:val="000000" w:themeColor="text1"/>
          <w:vertAlign w:val="subscript"/>
          <w:lang w:val="en-US"/>
        </w:rPr>
        <w:t>2</w:t>
      </w:r>
      <w:r w:rsidRPr="00AB4E0D">
        <w:rPr>
          <w:rFonts w:ascii="Times New Roman" w:hAnsi="Times New Roman" w:cs="Times New Roman"/>
          <w:b/>
          <w:color w:val="000000" w:themeColor="text1"/>
          <w:lang w:val="en-US"/>
        </w:rPr>
        <w:t>α</w:t>
      </w:r>
    </w:p>
    <w:p w14:paraId="43AD3E05" w14:textId="3F9DF835" w:rsidR="007B6290" w:rsidRDefault="007B6290" w:rsidP="00AB1B84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lang w:val="en-US" w:eastAsia="en-US"/>
        </w:rPr>
        <w:drawing>
          <wp:inline distT="0" distB="0" distL="0" distR="0" wp14:anchorId="405BB8E9" wp14:editId="4D6F692C">
            <wp:extent cx="3162300" cy="2679700"/>
            <wp:effectExtent l="0" t="0" r="12700" b="12700"/>
            <wp:docPr id="10" name="Picture 10" descr="Macintosh HD:Users:xiao:Dropbox:Xiao Tang:work:Manuscripts:KIRA6 and leukotriene biosynthesis:MS:20211030:submission:WB images:Fig.1F cPLA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xiao:Dropbox:Xiao Tang:work:Manuscripts:KIRA6 and leukotriene biosynthesis:MS:20211030:submission:WB images:Fig.1F cPLA2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lang w:val="en-US"/>
        </w:rPr>
        <w:br w:type="page"/>
      </w:r>
    </w:p>
    <w:p w14:paraId="2A47DAB4" w14:textId="1E1BCB7E" w:rsidR="007B6290" w:rsidRDefault="003F31AF" w:rsidP="00AB1B84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lang w:val="en-US"/>
        </w:rPr>
        <w:lastRenderedPageBreak/>
        <w:t>Fig. 2C</w:t>
      </w:r>
      <w:r w:rsidR="007B6290">
        <w:rPr>
          <w:rFonts w:ascii="Times New Roman" w:hAnsi="Times New Roman" w:cs="Times New Roman"/>
          <w:b/>
          <w:color w:val="000000" w:themeColor="text1"/>
          <w:lang w:val="en-US"/>
        </w:rPr>
        <w:t xml:space="preserve"> p-p38</w:t>
      </w:r>
    </w:p>
    <w:p w14:paraId="487846FE" w14:textId="09A84253" w:rsidR="007B6290" w:rsidRDefault="007B6290" w:rsidP="00AB1B84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lang w:val="en-US" w:eastAsia="en-US"/>
        </w:rPr>
        <w:drawing>
          <wp:inline distT="0" distB="0" distL="0" distR="0" wp14:anchorId="5A0523F6" wp14:editId="24ACB8C5">
            <wp:extent cx="3012367" cy="2550795"/>
            <wp:effectExtent l="0" t="0" r="10795" b="0"/>
            <wp:docPr id="11" name="Picture 11" descr="Macintosh HD:Users:xiao:Dropbox:Xiao Tang:work:Manuscripts:KIRA6 and leukotriene biosynthesis:MS:20211030:submission:WB images:Fig.2A p-p3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xiao:Dropbox:Xiao Tang:work:Manuscripts:KIRA6 and leukotriene biosynthesis:MS:20211030:submission:WB images:Fig.2A p-p38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394" cy="255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85A49" w14:textId="45673584" w:rsidR="007B6290" w:rsidRDefault="003F31AF" w:rsidP="00AB1B84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lang w:val="en-US"/>
        </w:rPr>
        <w:t>Fig. 2D</w:t>
      </w:r>
      <w:r w:rsidR="007B6290">
        <w:rPr>
          <w:rFonts w:ascii="Times New Roman" w:hAnsi="Times New Roman" w:cs="Times New Roman"/>
          <w:b/>
          <w:color w:val="000000" w:themeColor="text1"/>
          <w:lang w:val="en-US"/>
        </w:rPr>
        <w:t xml:space="preserve"> and Fig. 3C p-p38</w:t>
      </w:r>
    </w:p>
    <w:p w14:paraId="3EBFB98A" w14:textId="34B11CBD" w:rsidR="00031940" w:rsidRDefault="007B6290" w:rsidP="00AB1B84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lang w:val="en-US" w:eastAsia="en-US"/>
        </w:rPr>
        <w:drawing>
          <wp:inline distT="0" distB="0" distL="0" distR="0" wp14:anchorId="074A34B1" wp14:editId="5FF68732">
            <wp:extent cx="2741295" cy="2321258"/>
            <wp:effectExtent l="0" t="0" r="1905" b="0"/>
            <wp:docPr id="12" name="Picture 12" descr="Macintosh HD:Users:xiao:Dropbox:Xiao Tang:work:Manuscripts:KIRA6 and leukotriene biosynthesis:MS:20211030:submission:WB images:Fig.2B and Fig.3C p-p3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xiao:Dropbox:Xiao Tang:work:Manuscripts:KIRA6 and leukotriene biosynthesis:MS:20211030:submission:WB images:Fig.2B and Fig.3C p-p38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064" cy="232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EE682" w14:textId="0677958E" w:rsidR="007B6290" w:rsidRDefault="007B6290" w:rsidP="00AB1B84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lang w:val="en-US"/>
        </w:rPr>
        <w:t>Fig. 3D p-p38</w:t>
      </w:r>
    </w:p>
    <w:p w14:paraId="24CCC8D5" w14:textId="36313476" w:rsidR="007B6290" w:rsidRPr="007B6290" w:rsidRDefault="007B6290" w:rsidP="00AB1B84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lang w:val="en-US" w:eastAsia="en-US"/>
        </w:rPr>
        <w:drawing>
          <wp:inline distT="0" distB="0" distL="0" distR="0" wp14:anchorId="7B021595" wp14:editId="06A917F1">
            <wp:extent cx="2427442" cy="2055495"/>
            <wp:effectExtent l="0" t="0" r="11430" b="1905"/>
            <wp:docPr id="14" name="Picture 14" descr="Macintosh HD:Users:xiao:Dropbox:Xiao Tang:work:Manuscripts:KIRA6 and leukotriene biosynthesis:MS:20211030:submission:WB images:Fig.3D p-p3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xiao:Dropbox:Xiao Tang:work:Manuscripts:KIRA6 and leukotriene biosynthesis:MS:20211030:submission:WB images:Fig.3D p-p38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357" cy="205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D16AE" w14:textId="1AE649A4" w:rsidR="00A87B87" w:rsidRDefault="003F31AF" w:rsidP="00A87B87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lastRenderedPageBreak/>
        <w:t>Fig. 2C-D and 3C-D p-ERK</w:t>
      </w:r>
    </w:p>
    <w:p w14:paraId="0FA3D8A6" w14:textId="77777777" w:rsidR="003F31AF" w:rsidRDefault="003F31AF" w:rsidP="006F2174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noProof/>
          <w:lang w:val="en-US" w:eastAsia="en-US"/>
        </w:rPr>
        <w:drawing>
          <wp:inline distT="0" distB="0" distL="0" distR="0" wp14:anchorId="37AF9871" wp14:editId="05CF785A">
            <wp:extent cx="3162300" cy="2679700"/>
            <wp:effectExtent l="0" t="0" r="12700" b="12700"/>
            <wp:docPr id="5" name="Picture 5" descr="Macintosh HD:Users:xiao:Dropbox:Xiao Tang:work:Manuscripts:KIRA6 and leukotriene biosynthesis:MS:202201 Resubmission:new WB images:Fig 2C-D and 3C-D p-ER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xiao:Dropbox:Xiao Tang:work:Manuscripts:KIRA6 and leukotriene biosynthesis:MS:202201 Resubmission:new WB images:Fig 2C-D and 3C-D p-ERK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D26F4" w14:textId="77777777" w:rsidR="003F31AF" w:rsidRDefault="003F31AF" w:rsidP="006F2174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br w:type="page"/>
      </w:r>
    </w:p>
    <w:p w14:paraId="5BDAC65F" w14:textId="417CDBB1" w:rsidR="003F31AF" w:rsidRDefault="003F31AF" w:rsidP="006F2174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lastRenderedPageBreak/>
        <w:t>Fig. 2C p-</w:t>
      </w:r>
      <w:r w:rsidR="00AB4E0D">
        <w:rPr>
          <w:rFonts w:ascii="Times New Roman" w:hAnsi="Times New Roman" w:cs="Times New Roman"/>
          <w:b/>
          <w:color w:val="000000" w:themeColor="text1"/>
          <w:lang w:val="en-US"/>
        </w:rPr>
        <w:t>cPLA</w:t>
      </w:r>
      <w:r w:rsidR="00AB4E0D" w:rsidRPr="007B6290">
        <w:rPr>
          <w:rFonts w:ascii="Times New Roman" w:hAnsi="Times New Roman" w:cs="Times New Roman"/>
          <w:b/>
          <w:color w:val="000000" w:themeColor="text1"/>
          <w:vertAlign w:val="subscript"/>
          <w:lang w:val="en-US"/>
        </w:rPr>
        <w:t>2</w:t>
      </w:r>
      <w:r w:rsidR="00AB4E0D" w:rsidRPr="00AB4E0D">
        <w:rPr>
          <w:rFonts w:ascii="Times New Roman" w:hAnsi="Times New Roman" w:cs="Times New Roman"/>
          <w:b/>
          <w:color w:val="000000" w:themeColor="text1"/>
          <w:lang w:val="en-US"/>
        </w:rPr>
        <w:t>α</w:t>
      </w:r>
    </w:p>
    <w:p w14:paraId="68C56604" w14:textId="77777777" w:rsidR="003F31AF" w:rsidRDefault="003F31AF" w:rsidP="006F2174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noProof/>
          <w:lang w:val="en-US" w:eastAsia="en-US"/>
        </w:rPr>
        <w:drawing>
          <wp:inline distT="0" distB="0" distL="0" distR="0" wp14:anchorId="7A6A15E0" wp14:editId="0AFF2864">
            <wp:extent cx="3162300" cy="2679700"/>
            <wp:effectExtent l="0" t="0" r="12700" b="12700"/>
            <wp:docPr id="17" name="Picture 17" descr="Macintosh HD:Users:xiao:Dropbox:Xiao Tang:work:Manuscripts:KIRA6 and leukotriene biosynthesis:MS:202201 Resubmission:new WB images:Fig 2C p-cPLA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xiao:Dropbox:Xiao Tang:work:Manuscripts:KIRA6 and leukotriene biosynthesis:MS:202201 Resubmission:new WB images:Fig 2C p-cPLA2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8E8EE" w14:textId="0841EB2B" w:rsidR="003F31AF" w:rsidRDefault="003F31AF" w:rsidP="006F2174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Fig. 2D p-</w:t>
      </w:r>
      <w:r w:rsidR="00AB4E0D" w:rsidRPr="00AB4E0D">
        <w:rPr>
          <w:rFonts w:ascii="Times New Roman" w:hAnsi="Times New Roman" w:cs="Times New Roman"/>
          <w:b/>
          <w:color w:val="000000" w:themeColor="text1"/>
          <w:lang w:val="en-US"/>
        </w:rPr>
        <w:t xml:space="preserve"> </w:t>
      </w:r>
      <w:r w:rsidR="00AB4E0D">
        <w:rPr>
          <w:rFonts w:ascii="Times New Roman" w:hAnsi="Times New Roman" w:cs="Times New Roman"/>
          <w:b/>
          <w:color w:val="000000" w:themeColor="text1"/>
          <w:lang w:val="en-US"/>
        </w:rPr>
        <w:t>cPLA</w:t>
      </w:r>
      <w:r w:rsidR="00AB4E0D" w:rsidRPr="007B6290">
        <w:rPr>
          <w:rFonts w:ascii="Times New Roman" w:hAnsi="Times New Roman" w:cs="Times New Roman"/>
          <w:b/>
          <w:color w:val="000000" w:themeColor="text1"/>
          <w:vertAlign w:val="subscript"/>
          <w:lang w:val="en-US"/>
        </w:rPr>
        <w:t>2</w:t>
      </w:r>
      <w:r w:rsidR="00AB4E0D" w:rsidRPr="00AB4E0D">
        <w:rPr>
          <w:rFonts w:ascii="Times New Roman" w:hAnsi="Times New Roman" w:cs="Times New Roman"/>
          <w:b/>
          <w:color w:val="000000" w:themeColor="text1"/>
          <w:lang w:val="en-US"/>
        </w:rPr>
        <w:t>α</w:t>
      </w:r>
    </w:p>
    <w:p w14:paraId="0B1E1EB0" w14:textId="07F24260" w:rsidR="00031940" w:rsidRDefault="003F31AF" w:rsidP="006F2174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noProof/>
          <w:lang w:val="en-US" w:eastAsia="en-US"/>
        </w:rPr>
        <w:drawing>
          <wp:inline distT="0" distB="0" distL="0" distR="0" wp14:anchorId="69ADD337" wp14:editId="0D08069C">
            <wp:extent cx="3162300" cy="2679700"/>
            <wp:effectExtent l="0" t="0" r="12700" b="12700"/>
            <wp:docPr id="18" name="Picture 18" descr="Macintosh HD:Users:xiao:Dropbox:Xiao Tang:work:Manuscripts:KIRA6 and leukotriene biosynthesis:MS:202201 Resubmission:new WB images:Fig 2D p-cPLA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xiao:Dropbox:Xiao Tang:work:Manuscripts:KIRA6 and leukotriene biosynthesis:MS:202201 Resubmission:new WB images:Fig 2D p-cPLA2.t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1940">
        <w:rPr>
          <w:rFonts w:ascii="Times New Roman" w:hAnsi="Times New Roman" w:cs="Times New Roman"/>
          <w:b/>
          <w:bCs/>
          <w:lang w:val="en-US"/>
        </w:rPr>
        <w:br w:type="page"/>
      </w:r>
    </w:p>
    <w:p w14:paraId="769118EB" w14:textId="716113D4" w:rsidR="00EB135E" w:rsidRDefault="00F760D2" w:rsidP="006F2174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lastRenderedPageBreak/>
        <w:t>Fig.</w:t>
      </w:r>
      <w:r w:rsidR="000A4E99">
        <w:rPr>
          <w:rFonts w:ascii="Times New Roman" w:hAnsi="Times New Roman" w:cs="Times New Roman"/>
          <w:b/>
          <w:bCs/>
          <w:lang w:val="en-US"/>
        </w:rPr>
        <w:t>2C-D</w:t>
      </w:r>
      <w:r>
        <w:rPr>
          <w:rFonts w:ascii="Times New Roman" w:hAnsi="Times New Roman" w:cs="Times New Roman"/>
          <w:b/>
          <w:bCs/>
          <w:lang w:val="en-US"/>
        </w:rPr>
        <w:t xml:space="preserve"> and Fig.3C-D β</w:t>
      </w:r>
      <w:r w:rsidR="007E56BE" w:rsidRPr="007E56BE">
        <w:rPr>
          <w:rFonts w:ascii="Times New Roman" w:hAnsi="Times New Roman" w:cs="Times New Roman"/>
          <w:b/>
          <w:bCs/>
          <w:lang w:val="en-US"/>
        </w:rPr>
        <w:t>-actin</w:t>
      </w:r>
    </w:p>
    <w:p w14:paraId="490F4556" w14:textId="6E773923" w:rsidR="00EA378C" w:rsidRPr="000A4E99" w:rsidRDefault="007E56BE" w:rsidP="000A4E99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noProof/>
          <w:lang w:val="en-US" w:eastAsia="en-US"/>
        </w:rPr>
        <w:drawing>
          <wp:inline distT="0" distB="0" distL="0" distR="0" wp14:anchorId="16998D26" wp14:editId="498656E6">
            <wp:extent cx="2284095" cy="1934113"/>
            <wp:effectExtent l="0" t="0" r="1905" b="0"/>
            <wp:docPr id="15" name="Picture 15" descr="Macintosh HD:Users:xiao:Dropbox:Xiao Tang:work:Manuscripts:KIRA6 and leukotriene biosynthesis:MS:20211030:submission:WB images:Fig.2A-B and Fig.3C-D b-acti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xiao:Dropbox:Xiao Tang:work:Manuscripts:KIRA6 and leukotriene biosynthesis:MS:20211030:submission:WB images:Fig.2A-B and Fig.3C-D b-actin.t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193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378C" w:rsidRPr="000A4E99"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DCE559C" w15:done="0"/>
  <w15:commentEx w15:paraId="5E047B20" w15:done="0"/>
  <w15:commentEx w15:paraId="2CD9D20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A4E1CE" w16cex:dateUtc="2022-02-02T09:56:00Z"/>
  <w16cex:commentExtensible w16cex:durableId="25A4E2A6" w16cex:dateUtc="2022-02-02T09:59:00Z"/>
  <w16cex:commentExtensible w16cex:durableId="25A4E366" w16cex:dateUtc="2022-02-02T10:0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DCE559C" w16cid:durableId="25A4E1CE"/>
  <w16cid:commentId w16cid:paraId="5E047B20" w16cid:durableId="25A4E2A6"/>
  <w16cid:commentId w16cid:paraId="2CD9D200" w16cid:durableId="25A4E366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等线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egoe UI">
    <w:altName w:val="Times New Roman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esper Z. Haeggström">
    <w15:presenceInfo w15:providerId="AD" w15:userId="S::jesper.haeggstrom@ki.se::91ba3811-be90-4e27-a516-41eabf9baf2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78C"/>
    <w:rsid w:val="00031940"/>
    <w:rsid w:val="00057990"/>
    <w:rsid w:val="00065C09"/>
    <w:rsid w:val="00074CBD"/>
    <w:rsid w:val="0008132C"/>
    <w:rsid w:val="000A4E99"/>
    <w:rsid w:val="000B62AE"/>
    <w:rsid w:val="000F5EA4"/>
    <w:rsid w:val="0010446E"/>
    <w:rsid w:val="0018684E"/>
    <w:rsid w:val="001A7D45"/>
    <w:rsid w:val="001C7818"/>
    <w:rsid w:val="002F7B7C"/>
    <w:rsid w:val="0036432E"/>
    <w:rsid w:val="00366547"/>
    <w:rsid w:val="00387677"/>
    <w:rsid w:val="003F31AF"/>
    <w:rsid w:val="004442D5"/>
    <w:rsid w:val="004A0513"/>
    <w:rsid w:val="00526D4D"/>
    <w:rsid w:val="0054666A"/>
    <w:rsid w:val="005D0500"/>
    <w:rsid w:val="00663873"/>
    <w:rsid w:val="00696AE3"/>
    <w:rsid w:val="006A3DCD"/>
    <w:rsid w:val="006A6042"/>
    <w:rsid w:val="006B629C"/>
    <w:rsid w:val="006D198F"/>
    <w:rsid w:val="006D377B"/>
    <w:rsid w:val="006D57A7"/>
    <w:rsid w:val="006F086C"/>
    <w:rsid w:val="006F2174"/>
    <w:rsid w:val="006F315B"/>
    <w:rsid w:val="007377E0"/>
    <w:rsid w:val="00772F80"/>
    <w:rsid w:val="00787285"/>
    <w:rsid w:val="007B394A"/>
    <w:rsid w:val="007B57FA"/>
    <w:rsid w:val="007B6290"/>
    <w:rsid w:val="007C1FAC"/>
    <w:rsid w:val="007C2877"/>
    <w:rsid w:val="007C5963"/>
    <w:rsid w:val="007E56BE"/>
    <w:rsid w:val="00814C18"/>
    <w:rsid w:val="008407D0"/>
    <w:rsid w:val="0085424D"/>
    <w:rsid w:val="00856677"/>
    <w:rsid w:val="00877078"/>
    <w:rsid w:val="009102EB"/>
    <w:rsid w:val="009A3BE1"/>
    <w:rsid w:val="009D61A0"/>
    <w:rsid w:val="009F765E"/>
    <w:rsid w:val="00A3518A"/>
    <w:rsid w:val="00A41D05"/>
    <w:rsid w:val="00A669FC"/>
    <w:rsid w:val="00A87B87"/>
    <w:rsid w:val="00A97A6C"/>
    <w:rsid w:val="00AB1B84"/>
    <w:rsid w:val="00AB4E0D"/>
    <w:rsid w:val="00AF67AF"/>
    <w:rsid w:val="00BE2C53"/>
    <w:rsid w:val="00C56D32"/>
    <w:rsid w:val="00C81106"/>
    <w:rsid w:val="00CA3B26"/>
    <w:rsid w:val="00CE5F2B"/>
    <w:rsid w:val="00D47021"/>
    <w:rsid w:val="00D60268"/>
    <w:rsid w:val="00DB1857"/>
    <w:rsid w:val="00DE421E"/>
    <w:rsid w:val="00DF392C"/>
    <w:rsid w:val="00E37CEE"/>
    <w:rsid w:val="00E707B6"/>
    <w:rsid w:val="00E71404"/>
    <w:rsid w:val="00EA378C"/>
    <w:rsid w:val="00EB135E"/>
    <w:rsid w:val="00ED06E3"/>
    <w:rsid w:val="00F42BDB"/>
    <w:rsid w:val="00F760D2"/>
    <w:rsid w:val="00F96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914D9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A3B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3BE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3BE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3B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3BE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3B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BE1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78728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A3B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3BE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3BE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3B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3BE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3B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BE1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78728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03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26" Type="http://schemas.microsoft.com/office/2011/relationships/people" Target="people.xml"/><Relationship Id="rId27" Type="http://schemas.microsoft.com/office/2016/09/relationships/commentsIds" Target="commentsIds.xml"/><Relationship Id="rId28" Type="http://schemas.microsoft.com/office/2018/08/relationships/commentsExtensible" Target="commentsExtensible.xml"/><Relationship Id="rId29" Type="http://schemas.microsoft.com/office/2011/relationships/commentsExtended" Target="commentsExtended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image" Target="media/image3.tiff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12</Pages>
  <Words>709</Words>
  <Characters>4108</Characters>
  <Application>Microsoft Macintosh Word</Application>
  <DocSecurity>0</DocSecurity>
  <Lines>65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 Tang</dc:creator>
  <cp:keywords/>
  <dc:description/>
  <cp:lastModifiedBy>mbb</cp:lastModifiedBy>
  <cp:revision>5</cp:revision>
  <dcterms:created xsi:type="dcterms:W3CDTF">2022-02-20T22:40:00Z</dcterms:created>
  <dcterms:modified xsi:type="dcterms:W3CDTF">2022-02-21T16:12:00Z</dcterms:modified>
</cp:coreProperties>
</file>