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69BF" w14:textId="77777777" w:rsidR="00A7262C" w:rsidRDefault="002C34C3">
      <w:pPr>
        <w:pStyle w:val="SupplementaryMaterial"/>
        <w:rPr>
          <w:b w:val="0"/>
          <w:color w:val="000000" w:themeColor="text1"/>
        </w:rPr>
      </w:pPr>
      <w:r>
        <w:rPr>
          <w:color w:val="000000" w:themeColor="text1"/>
        </w:rPr>
        <w:t>Supplementary Material</w:t>
      </w:r>
    </w:p>
    <w:p w14:paraId="278D9982" w14:textId="77777777" w:rsidR="00A7262C" w:rsidRDefault="00A7262C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7E46D0E3" w14:textId="5A9C05CD" w:rsidR="00A7262C" w:rsidRDefault="002C34C3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ab/>
        <w:t>Supplementary Tables</w:t>
      </w:r>
    </w:p>
    <w:p w14:paraId="2E9777B2" w14:textId="77777777" w:rsidR="005E6907" w:rsidRDefault="005E6907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</w:p>
    <w:p w14:paraId="7DC88B4C" w14:textId="3ED3166D" w:rsidR="00A7262C" w:rsidRDefault="002C34C3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>1.1 Supplementary Table 1</w:t>
      </w:r>
    </w:p>
    <w:p w14:paraId="1194E61D" w14:textId="65C8668A" w:rsidR="00A7262C" w:rsidRDefault="002D52F1">
      <w:pPr>
        <w:ind w:left="420"/>
        <w:jc w:val="left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The </w:t>
      </w:r>
      <w:r w:rsidR="002C34C3">
        <w:rPr>
          <w:rFonts w:ascii="Times" w:hAnsi="Times" w:cs="Times New Roman"/>
          <w:color w:val="000000" w:themeColor="text1"/>
          <w:sz w:val="24"/>
          <w:szCs w:val="24"/>
        </w:rPr>
        <w:t>International Classification of Diseases (ICD)-9 codes used for identifying patients with congestive heart failure and who underwent cardiovascular surgery with cardiopulmonary bypass</w:t>
      </w:r>
    </w:p>
    <w:tbl>
      <w:tblPr>
        <w:tblStyle w:val="TableGrid"/>
        <w:tblpPr w:leftFromText="180" w:rightFromText="180" w:vertAnchor="page" w:horzAnchor="margin" w:tblpY="5905"/>
        <w:tblW w:w="0" w:type="auto"/>
        <w:tblLook w:val="04A0" w:firstRow="1" w:lastRow="0" w:firstColumn="1" w:lastColumn="0" w:noHBand="0" w:noVBand="1"/>
      </w:tblPr>
      <w:tblGrid>
        <w:gridCol w:w="1707"/>
        <w:gridCol w:w="6589"/>
      </w:tblGrid>
      <w:tr w:rsidR="00A7262C" w14:paraId="301C5C7A" w14:textId="77777777">
        <w:tc>
          <w:tcPr>
            <w:tcW w:w="1707" w:type="dxa"/>
          </w:tcPr>
          <w:p w14:paraId="184C919F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ICD-9 Codes</w:t>
            </w:r>
          </w:p>
        </w:tc>
        <w:tc>
          <w:tcPr>
            <w:tcW w:w="6589" w:type="dxa"/>
          </w:tcPr>
          <w:p w14:paraId="4C7B453F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Disease reference</w:t>
            </w:r>
          </w:p>
        </w:tc>
      </w:tr>
      <w:tr w:rsidR="00A7262C" w14:paraId="6C5706D1" w14:textId="77777777">
        <w:tc>
          <w:tcPr>
            <w:tcW w:w="8296" w:type="dxa"/>
            <w:gridSpan w:val="2"/>
          </w:tcPr>
          <w:p w14:paraId="4B147EF3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 xml:space="preserve">Heart failure </w:t>
            </w:r>
          </w:p>
        </w:tc>
      </w:tr>
      <w:tr w:rsidR="00A7262C" w14:paraId="2169D502" w14:textId="77777777">
        <w:tc>
          <w:tcPr>
            <w:tcW w:w="1707" w:type="dxa"/>
          </w:tcPr>
          <w:p w14:paraId="61AD7842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398.91</w:t>
            </w:r>
          </w:p>
        </w:tc>
        <w:tc>
          <w:tcPr>
            <w:tcW w:w="6589" w:type="dxa"/>
          </w:tcPr>
          <w:p w14:paraId="56EB7163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Rheumatic heart failure (congestive), rheumatic left ventricular failure</w:t>
            </w:r>
          </w:p>
        </w:tc>
      </w:tr>
      <w:tr w:rsidR="00A7262C" w14:paraId="07D20D1F" w14:textId="77777777">
        <w:tc>
          <w:tcPr>
            <w:tcW w:w="1707" w:type="dxa"/>
          </w:tcPr>
          <w:p w14:paraId="741D72BC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402.01</w:t>
            </w:r>
          </w:p>
        </w:tc>
        <w:tc>
          <w:tcPr>
            <w:tcW w:w="6589" w:type="dxa"/>
          </w:tcPr>
          <w:p w14:paraId="28C77B4D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Malignant, with heart failure</w:t>
            </w:r>
          </w:p>
        </w:tc>
      </w:tr>
      <w:tr w:rsidR="00A7262C" w14:paraId="62C24A40" w14:textId="77777777">
        <w:tc>
          <w:tcPr>
            <w:tcW w:w="1707" w:type="dxa"/>
          </w:tcPr>
          <w:p w14:paraId="204E111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402.11</w:t>
            </w:r>
          </w:p>
        </w:tc>
        <w:tc>
          <w:tcPr>
            <w:tcW w:w="6589" w:type="dxa"/>
          </w:tcPr>
          <w:p w14:paraId="6DF1727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Benign, with heart failure</w:t>
            </w:r>
          </w:p>
        </w:tc>
      </w:tr>
      <w:tr w:rsidR="00A7262C" w14:paraId="1A86D2D2" w14:textId="77777777">
        <w:tc>
          <w:tcPr>
            <w:tcW w:w="1707" w:type="dxa"/>
          </w:tcPr>
          <w:p w14:paraId="52A76A77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402.91</w:t>
            </w:r>
          </w:p>
        </w:tc>
        <w:tc>
          <w:tcPr>
            <w:tcW w:w="6589" w:type="dxa"/>
          </w:tcPr>
          <w:p w14:paraId="7BAC42AD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Unspecified, with heart failure</w:t>
            </w:r>
          </w:p>
        </w:tc>
      </w:tr>
      <w:tr w:rsidR="00A7262C" w14:paraId="3ED2BA00" w14:textId="77777777">
        <w:tc>
          <w:tcPr>
            <w:tcW w:w="1707" w:type="dxa"/>
          </w:tcPr>
          <w:p w14:paraId="41529263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404.01</w:t>
            </w:r>
          </w:p>
        </w:tc>
        <w:tc>
          <w:tcPr>
            <w:tcW w:w="6589" w:type="dxa"/>
          </w:tcPr>
          <w:p w14:paraId="17C6C07A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Hypertensive heart and chronic kidney disease, malignant</w:t>
            </w:r>
          </w:p>
        </w:tc>
      </w:tr>
      <w:tr w:rsidR="00A7262C" w14:paraId="3CFEC1B8" w14:textId="77777777">
        <w:tc>
          <w:tcPr>
            <w:tcW w:w="1707" w:type="dxa"/>
          </w:tcPr>
          <w:p w14:paraId="353655E3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404.03</w:t>
            </w:r>
          </w:p>
        </w:tc>
        <w:tc>
          <w:tcPr>
            <w:tcW w:w="6589" w:type="dxa"/>
          </w:tcPr>
          <w:p w14:paraId="0089AEAD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Hypertensive heart and chronic kidney disease, malignant</w:t>
            </w:r>
          </w:p>
        </w:tc>
      </w:tr>
      <w:tr w:rsidR="00A7262C" w14:paraId="1FBEE7AD" w14:textId="77777777">
        <w:tc>
          <w:tcPr>
            <w:tcW w:w="1707" w:type="dxa"/>
          </w:tcPr>
          <w:p w14:paraId="145A8365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404.11</w:t>
            </w:r>
          </w:p>
        </w:tc>
        <w:tc>
          <w:tcPr>
            <w:tcW w:w="6589" w:type="dxa"/>
          </w:tcPr>
          <w:p w14:paraId="6F6F6692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Hypertensive heart and chronic kidney disease, benign</w:t>
            </w:r>
          </w:p>
        </w:tc>
      </w:tr>
      <w:tr w:rsidR="00A7262C" w14:paraId="475B8743" w14:textId="77777777">
        <w:tc>
          <w:tcPr>
            <w:tcW w:w="1707" w:type="dxa"/>
          </w:tcPr>
          <w:p w14:paraId="79CA9C67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404.13</w:t>
            </w:r>
          </w:p>
        </w:tc>
        <w:tc>
          <w:tcPr>
            <w:tcW w:w="6589" w:type="dxa"/>
          </w:tcPr>
          <w:p w14:paraId="6CDF2356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Hypertensive heart and chronic kidney disease, benign</w:t>
            </w:r>
          </w:p>
        </w:tc>
      </w:tr>
      <w:tr w:rsidR="00A7262C" w14:paraId="118C85D0" w14:textId="77777777">
        <w:tc>
          <w:tcPr>
            <w:tcW w:w="1707" w:type="dxa"/>
          </w:tcPr>
          <w:p w14:paraId="1D60FA45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404.91</w:t>
            </w:r>
          </w:p>
        </w:tc>
        <w:tc>
          <w:tcPr>
            <w:tcW w:w="6589" w:type="dxa"/>
          </w:tcPr>
          <w:p w14:paraId="2C6DF63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Hypertensive heart and chronic kidney disease, unspecified</w:t>
            </w:r>
          </w:p>
        </w:tc>
      </w:tr>
      <w:tr w:rsidR="00A7262C" w14:paraId="5A21D8BE" w14:textId="77777777">
        <w:tc>
          <w:tcPr>
            <w:tcW w:w="1707" w:type="dxa"/>
          </w:tcPr>
          <w:p w14:paraId="56F63582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404.93</w:t>
            </w:r>
          </w:p>
        </w:tc>
        <w:tc>
          <w:tcPr>
            <w:tcW w:w="6589" w:type="dxa"/>
          </w:tcPr>
          <w:p w14:paraId="3E6F97DD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Hypertensive heart and chronic kidney disease, unspecified</w:t>
            </w:r>
          </w:p>
        </w:tc>
      </w:tr>
      <w:tr w:rsidR="00A7262C" w14:paraId="0082DA70" w14:textId="77777777">
        <w:tc>
          <w:tcPr>
            <w:tcW w:w="1707" w:type="dxa"/>
          </w:tcPr>
          <w:p w14:paraId="5F84DA99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425.4</w:t>
            </w:r>
          </w:p>
        </w:tc>
        <w:tc>
          <w:tcPr>
            <w:tcW w:w="6589" w:type="dxa"/>
          </w:tcPr>
          <w:p w14:paraId="06C2F6CD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Cardiomyopathy, other primary cardiomyopathies</w:t>
            </w:r>
          </w:p>
        </w:tc>
      </w:tr>
      <w:tr w:rsidR="00A7262C" w14:paraId="335EFD6C" w14:textId="77777777">
        <w:tc>
          <w:tcPr>
            <w:tcW w:w="1707" w:type="dxa"/>
          </w:tcPr>
          <w:p w14:paraId="3702A480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425.5</w:t>
            </w:r>
          </w:p>
        </w:tc>
        <w:tc>
          <w:tcPr>
            <w:tcW w:w="6589" w:type="dxa"/>
          </w:tcPr>
          <w:p w14:paraId="7B6D839C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Cardiomyopathy, alcoholic cardiomyopathy</w:t>
            </w:r>
          </w:p>
        </w:tc>
      </w:tr>
      <w:tr w:rsidR="00A7262C" w14:paraId="38A4ABDF" w14:textId="77777777">
        <w:tc>
          <w:tcPr>
            <w:tcW w:w="1707" w:type="dxa"/>
          </w:tcPr>
          <w:p w14:paraId="5E2CD48D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425.7</w:t>
            </w:r>
          </w:p>
        </w:tc>
        <w:tc>
          <w:tcPr>
            <w:tcW w:w="6589" w:type="dxa"/>
          </w:tcPr>
          <w:p w14:paraId="78E30787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Cardiomyopathy, nutritional and metabolic cardiomyopathy</w:t>
            </w:r>
          </w:p>
        </w:tc>
      </w:tr>
      <w:tr w:rsidR="00A7262C" w14:paraId="6B8B7558" w14:textId="77777777">
        <w:tc>
          <w:tcPr>
            <w:tcW w:w="1707" w:type="dxa"/>
          </w:tcPr>
          <w:p w14:paraId="20625E29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425.8</w:t>
            </w:r>
          </w:p>
        </w:tc>
        <w:tc>
          <w:tcPr>
            <w:tcW w:w="6589" w:type="dxa"/>
          </w:tcPr>
          <w:p w14:paraId="78C2FDB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Cardiomyopathy, cardiomyopathy in other disease classified elsewhere</w:t>
            </w:r>
          </w:p>
        </w:tc>
      </w:tr>
      <w:tr w:rsidR="00A7262C" w14:paraId="41DFEAB2" w14:textId="77777777">
        <w:tc>
          <w:tcPr>
            <w:tcW w:w="1707" w:type="dxa"/>
          </w:tcPr>
          <w:p w14:paraId="6021AF85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425.9</w:t>
            </w:r>
          </w:p>
        </w:tc>
        <w:tc>
          <w:tcPr>
            <w:tcW w:w="6589" w:type="dxa"/>
          </w:tcPr>
          <w:p w14:paraId="07577995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Cardiomyopathy, secondary cardiomyopathy, unspecified</w:t>
            </w:r>
          </w:p>
        </w:tc>
      </w:tr>
      <w:tr w:rsidR="00A7262C" w14:paraId="0068622C" w14:textId="77777777">
        <w:tc>
          <w:tcPr>
            <w:tcW w:w="1707" w:type="dxa"/>
          </w:tcPr>
          <w:p w14:paraId="463B96E4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428</w:t>
            </w:r>
          </w:p>
        </w:tc>
        <w:tc>
          <w:tcPr>
            <w:tcW w:w="6589" w:type="dxa"/>
          </w:tcPr>
          <w:p w14:paraId="771875B4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Heart failure</w:t>
            </w:r>
          </w:p>
        </w:tc>
      </w:tr>
      <w:tr w:rsidR="00A7262C" w14:paraId="4C1F0DBC" w14:textId="77777777">
        <w:tc>
          <w:tcPr>
            <w:tcW w:w="8296" w:type="dxa"/>
            <w:gridSpan w:val="2"/>
          </w:tcPr>
          <w:p w14:paraId="3F8AD520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Cardiopulmonary bypass</w:t>
            </w:r>
          </w:p>
        </w:tc>
      </w:tr>
      <w:tr w:rsidR="00A7262C" w14:paraId="6CA42299" w14:textId="77777777">
        <w:trPr>
          <w:trHeight w:val="390"/>
        </w:trPr>
        <w:tc>
          <w:tcPr>
            <w:tcW w:w="1707" w:type="dxa"/>
          </w:tcPr>
          <w:p w14:paraId="5E5EB6B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39.61</w:t>
            </w:r>
          </w:p>
        </w:tc>
        <w:tc>
          <w:tcPr>
            <w:tcW w:w="6589" w:type="dxa"/>
          </w:tcPr>
          <w:p w14:paraId="729581D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Cardiopulmonary bypass</w:t>
            </w:r>
          </w:p>
        </w:tc>
      </w:tr>
    </w:tbl>
    <w:p w14:paraId="6FD038A5" w14:textId="77777777" w:rsidR="00A7262C" w:rsidRDefault="002C34C3">
      <w:pPr>
        <w:tabs>
          <w:tab w:val="left" w:pos="1845"/>
        </w:tabs>
        <w:jc w:val="left"/>
        <w:rPr>
          <w:rFonts w:ascii="Times" w:hAnsi="Times" w:cs="Times New Roman"/>
          <w:color w:val="000000" w:themeColor="text1"/>
          <w:sz w:val="24"/>
          <w:szCs w:val="24"/>
        </w:rPr>
        <w:sectPr w:rsidR="00A7262C" w:rsidSect="00DE0B40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" w:hAnsi="Times" w:cs="Times New Roman"/>
          <w:color w:val="000000" w:themeColor="text1"/>
          <w:sz w:val="24"/>
          <w:szCs w:val="24"/>
        </w:rPr>
        <w:tab/>
      </w:r>
    </w:p>
    <w:p w14:paraId="765F51C9" w14:textId="77777777" w:rsidR="005E6907" w:rsidRDefault="005E6907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</w:p>
    <w:p w14:paraId="221A15E4" w14:textId="448D28B4" w:rsidR="00A7262C" w:rsidRDefault="002C34C3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>1.2</w:t>
      </w: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ab/>
        <w:t>Supplementary Table 2</w:t>
      </w:r>
    </w:p>
    <w:p w14:paraId="5DC6A0B8" w14:textId="77777777" w:rsidR="00A7262C" w:rsidRDefault="002C34C3">
      <w:pPr>
        <w:ind w:firstLine="420"/>
        <w:jc w:val="left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Percentage of missing values in variables</w:t>
      </w:r>
    </w:p>
    <w:tbl>
      <w:tblPr>
        <w:tblW w:w="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100"/>
      </w:tblGrid>
      <w:tr w:rsidR="00A7262C" w14:paraId="12C0628F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2810AB55" w14:textId="77777777" w:rsidR="00A7262C" w:rsidRDefault="002C34C3">
            <w:pPr>
              <w:widowControl/>
              <w:jc w:val="left"/>
              <w:rPr>
                <w:rFonts w:ascii="Times" w:eastAsia="SimSu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2289925B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Percentage (%)</w:t>
            </w:r>
          </w:p>
        </w:tc>
      </w:tr>
      <w:tr w:rsidR="00A7262C" w14:paraId="55519BC0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7991D5F2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Weight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6AC9A87C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3.3 </w:t>
            </w:r>
          </w:p>
        </w:tc>
      </w:tr>
      <w:tr w:rsidR="00A7262C" w14:paraId="0BAF73B0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36D0F496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White blood cells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0943DE2F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0.4 </w:t>
            </w:r>
          </w:p>
        </w:tc>
      </w:tr>
      <w:tr w:rsidR="00A7262C" w14:paraId="2D96A350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64F5ECC5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Hemoglobin 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4989267F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0.6 </w:t>
            </w:r>
          </w:p>
        </w:tc>
      </w:tr>
      <w:tr w:rsidR="00A7262C" w14:paraId="09470938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0704115A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Platelet 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421A62A4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0.4 </w:t>
            </w:r>
          </w:p>
        </w:tc>
      </w:tr>
      <w:tr w:rsidR="00A7262C" w14:paraId="72B47D8E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05396271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Ccr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05824C44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0.1 </w:t>
            </w:r>
          </w:p>
        </w:tc>
      </w:tr>
      <w:tr w:rsidR="00A7262C" w14:paraId="72559545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11419AEA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BUN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1CE0ACE5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0.1 </w:t>
            </w:r>
          </w:p>
        </w:tc>
      </w:tr>
      <w:tr w:rsidR="00A7262C" w14:paraId="7A4C5E91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584C6E3A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Sodium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072D9226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0.1 </w:t>
            </w:r>
          </w:p>
        </w:tc>
      </w:tr>
      <w:tr w:rsidR="00A7262C" w14:paraId="297CAAA9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5ED4EBAB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Potassium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2961D6DD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0.1 </w:t>
            </w:r>
          </w:p>
        </w:tc>
      </w:tr>
      <w:tr w:rsidR="00A7262C" w14:paraId="37A9DB34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2EABEF16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Chloride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14FFE2BB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0.1 </w:t>
            </w:r>
          </w:p>
        </w:tc>
      </w:tr>
      <w:tr w:rsidR="00A7262C" w14:paraId="1C33F9BE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0A4B275F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INR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003213F3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7.2 </w:t>
            </w:r>
          </w:p>
        </w:tc>
      </w:tr>
      <w:tr w:rsidR="00A7262C" w14:paraId="1B50F4BC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1100A4CD" w14:textId="338E2082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Lact</w:t>
            </w:r>
            <w:r w:rsidR="00D4415B"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ic</w:t>
            </w: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60BF05DE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21.9 </w:t>
            </w:r>
          </w:p>
        </w:tc>
      </w:tr>
      <w:tr w:rsidR="00A7262C" w14:paraId="40C07F3C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0BC99708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Heart rate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4FB3D35D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0.1 </w:t>
            </w:r>
          </w:p>
        </w:tc>
      </w:tr>
      <w:tr w:rsidR="00A7262C" w14:paraId="48ED8644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33DE0294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Mean MAP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6715C32D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0.1 </w:t>
            </w:r>
          </w:p>
        </w:tc>
      </w:tr>
      <w:tr w:rsidR="00A7262C" w14:paraId="1E0E65FE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5B44AE47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Mean respiratory 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74DEAFE2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0.1 </w:t>
            </w:r>
          </w:p>
        </w:tc>
      </w:tr>
      <w:tr w:rsidR="00A7262C" w14:paraId="4E411381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296B828A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Max temperature 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1C7BA3A1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0.9 </w:t>
            </w:r>
          </w:p>
        </w:tc>
      </w:tr>
      <w:tr w:rsidR="00A7262C" w14:paraId="4394218A" w14:textId="77777777">
        <w:trPr>
          <w:trHeight w:val="276"/>
        </w:trPr>
        <w:tc>
          <w:tcPr>
            <w:tcW w:w="3160" w:type="dxa"/>
            <w:shd w:val="clear" w:color="auto" w:fill="auto"/>
            <w:noWrap/>
            <w:vAlign w:val="center"/>
          </w:tcPr>
          <w:p w14:paraId="319628A9" w14:textId="77777777" w:rsidR="00A7262C" w:rsidRDefault="002C34C3">
            <w:pPr>
              <w:widowControl/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SpO</w:t>
            </w: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14:paraId="68A2AB57" w14:textId="77777777" w:rsidR="00A7262C" w:rsidRDefault="002C34C3">
            <w:pPr>
              <w:widowControl/>
              <w:jc w:val="left"/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 xml:space="preserve">0.1 </w:t>
            </w:r>
          </w:p>
        </w:tc>
      </w:tr>
    </w:tbl>
    <w:p w14:paraId="24D78B6B" w14:textId="77777777" w:rsidR="00A7262C" w:rsidRDefault="00A7262C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7C0C4B01" w14:textId="37D59F02" w:rsidR="00A7262C" w:rsidRDefault="002C34C3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  <w:sectPr w:rsidR="00A7262C" w:rsidSect="00DE0B40">
          <w:pgSz w:w="11906" w:h="16838"/>
          <w:pgMar w:top="1440" w:right="1800" w:bottom="8" w:left="1800" w:header="851" w:footer="992" w:gutter="0"/>
          <w:cols w:space="425"/>
          <w:docGrid w:type="lines" w:linePitch="312"/>
        </w:sect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BUN, blood urea nitrogen; </w:t>
      </w:r>
      <w:proofErr w:type="spellStart"/>
      <w:r>
        <w:rPr>
          <w:rFonts w:ascii="Times" w:hAnsi="Times" w:cs="Times New Roman"/>
          <w:color w:val="000000" w:themeColor="text1"/>
          <w:sz w:val="24"/>
          <w:szCs w:val="24"/>
        </w:rPr>
        <w:t>Ccr</w:t>
      </w:r>
      <w:proofErr w:type="spellEnd"/>
      <w:r>
        <w:rPr>
          <w:rFonts w:ascii="Times" w:hAnsi="Times" w:cs="Times New Roman"/>
          <w:color w:val="000000" w:themeColor="text1"/>
          <w:sz w:val="24"/>
          <w:szCs w:val="24"/>
        </w:rPr>
        <w:t>, creatinine clearance rate;</w:t>
      </w:r>
      <w:r w:rsidR="00BD5072">
        <w:rPr>
          <w:rFonts w:ascii="Times" w:hAnsi="Times" w:cs="Times New Roman"/>
          <w:color w:val="000000" w:themeColor="text1"/>
          <w:sz w:val="24"/>
          <w:szCs w:val="24"/>
        </w:rPr>
        <w:t xml:space="preserve"> INR, </w:t>
      </w:r>
      <w:r w:rsidR="00BD5072" w:rsidRPr="00BD5072">
        <w:rPr>
          <w:rFonts w:ascii="Times" w:hAnsi="Times" w:cs="Times New Roman"/>
          <w:color w:val="000000" w:themeColor="text1"/>
          <w:sz w:val="24"/>
          <w:szCs w:val="24"/>
        </w:rPr>
        <w:t>international normalized ratio</w:t>
      </w:r>
      <w:r w:rsidR="00BD5072">
        <w:rPr>
          <w:rFonts w:ascii="Times" w:hAnsi="Times" w:cs="Times New Roman"/>
          <w:color w:val="000000" w:themeColor="text1"/>
          <w:sz w:val="24"/>
          <w:szCs w:val="24"/>
        </w:rPr>
        <w:t>;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MAP, mean arterial pressure;</w:t>
      </w:r>
      <w:r>
        <w:rPr>
          <w:rFonts w:ascii="Times" w:eastAsia="DengXian" w:hAnsi="Times" w:cs="Times New Roman"/>
          <w:color w:val="000000" w:themeColor="text1"/>
          <w:kern w:val="0"/>
          <w:sz w:val="24"/>
          <w:szCs w:val="24"/>
        </w:rPr>
        <w:t xml:space="preserve"> SpO</w:t>
      </w:r>
      <w:r>
        <w:rPr>
          <w:rFonts w:ascii="Times" w:eastAsia="DengXian" w:hAnsi="Times" w:cs="Times New Roman"/>
          <w:color w:val="000000" w:themeColor="text1"/>
          <w:kern w:val="0"/>
          <w:sz w:val="24"/>
          <w:szCs w:val="24"/>
          <w:vertAlign w:val="subscript"/>
        </w:rPr>
        <w:t>2</w:t>
      </w:r>
      <w:r>
        <w:rPr>
          <w:rFonts w:ascii="Times" w:eastAsia="DengXian" w:hAnsi="Times" w:cs="Times New Roman"/>
          <w:color w:val="000000" w:themeColor="text1"/>
          <w:kern w:val="0"/>
          <w:sz w:val="24"/>
          <w:szCs w:val="24"/>
        </w:rPr>
        <w:t>,</w:t>
      </w:r>
      <w:r>
        <w:rPr>
          <w:color w:val="000000" w:themeColor="text1"/>
        </w:rPr>
        <w:t xml:space="preserve"> </w:t>
      </w:r>
      <w:r>
        <w:rPr>
          <w:rFonts w:ascii="Times" w:eastAsia="DengXian" w:hAnsi="Times" w:cs="Times New Roman" w:hint="eastAsia"/>
          <w:color w:val="000000" w:themeColor="text1"/>
          <w:kern w:val="0"/>
          <w:sz w:val="24"/>
          <w:szCs w:val="24"/>
        </w:rPr>
        <w:t>o</w:t>
      </w:r>
      <w:r>
        <w:rPr>
          <w:rFonts w:ascii="Times" w:eastAsia="DengXian" w:hAnsi="Times" w:cs="Times New Roman"/>
          <w:color w:val="000000" w:themeColor="text1"/>
          <w:kern w:val="0"/>
          <w:sz w:val="24"/>
          <w:szCs w:val="24"/>
        </w:rPr>
        <w:t xml:space="preserve">xygen saturation </w:t>
      </w:r>
    </w:p>
    <w:tbl>
      <w:tblPr>
        <w:tblStyle w:val="TableGrid"/>
        <w:tblpPr w:leftFromText="180" w:rightFromText="180" w:vertAnchor="page" w:horzAnchor="margin" w:tblpY="1090"/>
        <w:tblW w:w="0" w:type="auto"/>
        <w:tblLook w:val="04A0" w:firstRow="1" w:lastRow="0" w:firstColumn="1" w:lastColumn="0" w:noHBand="0" w:noVBand="1"/>
      </w:tblPr>
      <w:tblGrid>
        <w:gridCol w:w="3573"/>
        <w:gridCol w:w="1574"/>
        <w:gridCol w:w="1574"/>
        <w:gridCol w:w="1575"/>
      </w:tblGrid>
      <w:tr w:rsidR="00A7262C" w14:paraId="2CD19BF1" w14:textId="77777777">
        <w:tc>
          <w:tcPr>
            <w:tcW w:w="8296" w:type="dxa"/>
            <w:gridSpan w:val="4"/>
            <w:tcBorders>
              <w:top w:val="nil"/>
              <w:left w:val="nil"/>
              <w:right w:val="nil"/>
            </w:tcBorders>
          </w:tcPr>
          <w:p w14:paraId="7EA65BF9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14:paraId="4F234DFA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14:paraId="187346AA" w14:textId="38C8310A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1.3   Supplementary Table 3</w:t>
            </w:r>
          </w:p>
          <w:p w14:paraId="196AAF3E" w14:textId="77777777" w:rsidR="00A7262C" w:rsidRPr="00D3130D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D3130D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 values of confounding variables explored with restricted cubic spline</w:t>
            </w:r>
          </w:p>
        </w:tc>
      </w:tr>
      <w:tr w:rsidR="00A7262C" w14:paraId="1C554184" w14:textId="77777777">
        <w:tc>
          <w:tcPr>
            <w:tcW w:w="3573" w:type="dxa"/>
          </w:tcPr>
          <w:p w14:paraId="00582BCB" w14:textId="77777777" w:rsidR="00A7262C" w:rsidRDefault="00A7262C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194C9E9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Knots=3</w:t>
            </w:r>
          </w:p>
        </w:tc>
        <w:tc>
          <w:tcPr>
            <w:tcW w:w="1574" w:type="dxa"/>
          </w:tcPr>
          <w:p w14:paraId="5412CE34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Knots=4</w:t>
            </w:r>
          </w:p>
        </w:tc>
        <w:tc>
          <w:tcPr>
            <w:tcW w:w="1575" w:type="dxa"/>
          </w:tcPr>
          <w:p w14:paraId="707D91F4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Knots=5</w:t>
            </w:r>
          </w:p>
        </w:tc>
      </w:tr>
      <w:tr w:rsidR="00A7262C" w14:paraId="6E168442" w14:textId="77777777">
        <w:tc>
          <w:tcPr>
            <w:tcW w:w="3573" w:type="dxa"/>
          </w:tcPr>
          <w:p w14:paraId="0DBF32CF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 xml:space="preserve">Age </w:t>
            </w:r>
          </w:p>
        </w:tc>
        <w:tc>
          <w:tcPr>
            <w:tcW w:w="1574" w:type="dxa"/>
          </w:tcPr>
          <w:p w14:paraId="7B0CD81B" w14:textId="77777777" w:rsidR="00A7262C" w:rsidRDefault="00A7262C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6CB8AC1" w14:textId="77777777" w:rsidR="00A7262C" w:rsidRDefault="00A7262C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996ED33" w14:textId="77777777" w:rsidR="00A7262C" w:rsidRDefault="00A7262C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7262C" w14:paraId="730933FA" w14:textId="77777777">
        <w:tc>
          <w:tcPr>
            <w:tcW w:w="3573" w:type="dxa"/>
          </w:tcPr>
          <w:p w14:paraId="70DCC3CC" w14:textId="77777777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74" w:type="dxa"/>
          </w:tcPr>
          <w:p w14:paraId="605051A2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1574" w:type="dxa"/>
          </w:tcPr>
          <w:p w14:paraId="04589CA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6.16</w:t>
            </w:r>
          </w:p>
        </w:tc>
        <w:tc>
          <w:tcPr>
            <w:tcW w:w="1575" w:type="dxa"/>
          </w:tcPr>
          <w:p w14:paraId="567F771B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4.33</w:t>
            </w:r>
          </w:p>
        </w:tc>
      </w:tr>
      <w:tr w:rsidR="00A7262C" w14:paraId="5EAC848B" w14:textId="77777777">
        <w:tc>
          <w:tcPr>
            <w:tcW w:w="3573" w:type="dxa"/>
          </w:tcPr>
          <w:p w14:paraId="431BF09C" w14:textId="6E81ECF9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310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21EA750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1574" w:type="dxa"/>
          </w:tcPr>
          <w:p w14:paraId="3A976328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0.008</w:t>
            </w:r>
          </w:p>
        </w:tc>
        <w:tc>
          <w:tcPr>
            <w:tcW w:w="1575" w:type="dxa"/>
          </w:tcPr>
          <w:p w14:paraId="5CC3CD6C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0.017</w:t>
            </w:r>
          </w:p>
        </w:tc>
      </w:tr>
      <w:tr w:rsidR="00A7262C" w14:paraId="43AEF482" w14:textId="77777777">
        <w:tc>
          <w:tcPr>
            <w:tcW w:w="3573" w:type="dxa"/>
          </w:tcPr>
          <w:p w14:paraId="1B65C04F" w14:textId="096CECD2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310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298F5B2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0.311</w:t>
            </w:r>
          </w:p>
        </w:tc>
        <w:tc>
          <w:tcPr>
            <w:tcW w:w="1574" w:type="dxa"/>
          </w:tcPr>
          <w:p w14:paraId="7BA9F4A9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0.289</w:t>
            </w:r>
          </w:p>
        </w:tc>
        <w:tc>
          <w:tcPr>
            <w:tcW w:w="1575" w:type="dxa"/>
          </w:tcPr>
          <w:p w14:paraId="421BE863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0.447</w:t>
            </w:r>
          </w:p>
        </w:tc>
      </w:tr>
      <w:tr w:rsidR="00A7262C" w14:paraId="4EC326D5" w14:textId="77777777">
        <w:tc>
          <w:tcPr>
            <w:tcW w:w="3573" w:type="dxa"/>
          </w:tcPr>
          <w:p w14:paraId="29E6F133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 xml:space="preserve">Weight </w:t>
            </w:r>
          </w:p>
        </w:tc>
        <w:tc>
          <w:tcPr>
            <w:tcW w:w="1574" w:type="dxa"/>
          </w:tcPr>
          <w:p w14:paraId="1BC0006E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FDD39B4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4FB7BA4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5C1C2C0F" w14:textId="77777777">
        <w:tc>
          <w:tcPr>
            <w:tcW w:w="3573" w:type="dxa"/>
          </w:tcPr>
          <w:p w14:paraId="2FB59491" w14:textId="77777777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74" w:type="dxa"/>
          </w:tcPr>
          <w:p w14:paraId="64115AB0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1574" w:type="dxa"/>
          </w:tcPr>
          <w:p w14:paraId="08D0EDE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575" w:type="dxa"/>
          </w:tcPr>
          <w:p w14:paraId="52427F58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0.99</w:t>
            </w:r>
          </w:p>
        </w:tc>
      </w:tr>
      <w:tr w:rsidR="00A7262C" w14:paraId="040CD795" w14:textId="77777777">
        <w:tc>
          <w:tcPr>
            <w:tcW w:w="3573" w:type="dxa"/>
          </w:tcPr>
          <w:p w14:paraId="3FD3142A" w14:textId="32C5D82E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310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1FB96B7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0.111</w:t>
            </w:r>
          </w:p>
        </w:tc>
        <w:tc>
          <w:tcPr>
            <w:tcW w:w="1574" w:type="dxa"/>
          </w:tcPr>
          <w:p w14:paraId="275DB19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0.112</w:t>
            </w:r>
          </w:p>
        </w:tc>
        <w:tc>
          <w:tcPr>
            <w:tcW w:w="1575" w:type="dxa"/>
          </w:tcPr>
          <w:p w14:paraId="5073C30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0.141</w:t>
            </w:r>
          </w:p>
        </w:tc>
      </w:tr>
      <w:tr w:rsidR="00A7262C" w14:paraId="4B2D8275" w14:textId="77777777">
        <w:tc>
          <w:tcPr>
            <w:tcW w:w="3573" w:type="dxa"/>
          </w:tcPr>
          <w:p w14:paraId="7BB716EA" w14:textId="6B0336C6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310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39F6FA28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0.759</w:t>
            </w:r>
          </w:p>
        </w:tc>
        <w:tc>
          <w:tcPr>
            <w:tcW w:w="1574" w:type="dxa"/>
          </w:tcPr>
          <w:p w14:paraId="52E7A0C7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0.456</w:t>
            </w:r>
          </w:p>
        </w:tc>
        <w:tc>
          <w:tcPr>
            <w:tcW w:w="1575" w:type="dxa"/>
          </w:tcPr>
          <w:p w14:paraId="1B0FE0BD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0.49</w:t>
            </w:r>
          </w:p>
        </w:tc>
      </w:tr>
      <w:tr w:rsidR="00A7262C" w14:paraId="032E021F" w14:textId="77777777">
        <w:tc>
          <w:tcPr>
            <w:tcW w:w="3573" w:type="dxa"/>
          </w:tcPr>
          <w:p w14:paraId="2BF2AD81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White blood cells</w:t>
            </w:r>
          </w:p>
        </w:tc>
        <w:tc>
          <w:tcPr>
            <w:tcW w:w="1574" w:type="dxa"/>
          </w:tcPr>
          <w:p w14:paraId="17F6F007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762FEED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BDAC7C1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5CA8F3B9" w14:textId="77777777">
        <w:tc>
          <w:tcPr>
            <w:tcW w:w="3573" w:type="dxa"/>
          </w:tcPr>
          <w:p w14:paraId="17140BEC" w14:textId="77777777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74" w:type="dxa"/>
          </w:tcPr>
          <w:p w14:paraId="771A1A1A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-2.58</w:t>
            </w:r>
          </w:p>
        </w:tc>
        <w:tc>
          <w:tcPr>
            <w:tcW w:w="1574" w:type="dxa"/>
          </w:tcPr>
          <w:p w14:paraId="3F683F39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14.46</w:t>
            </w:r>
          </w:p>
        </w:tc>
        <w:tc>
          <w:tcPr>
            <w:tcW w:w="1575" w:type="dxa"/>
          </w:tcPr>
          <w:p w14:paraId="1D4E3737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14.79</w:t>
            </w:r>
          </w:p>
        </w:tc>
      </w:tr>
      <w:tr w:rsidR="00A7262C" w14:paraId="0EAA2340" w14:textId="77777777">
        <w:tc>
          <w:tcPr>
            <w:tcW w:w="3573" w:type="dxa"/>
          </w:tcPr>
          <w:p w14:paraId="589AE9A1" w14:textId="75593081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310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4A01B522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0.485</w:t>
            </w:r>
          </w:p>
        </w:tc>
        <w:tc>
          <w:tcPr>
            <w:tcW w:w="1574" w:type="dxa"/>
          </w:tcPr>
          <w:p w14:paraId="3E8EA58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575" w:type="dxa"/>
          </w:tcPr>
          <w:p w14:paraId="01720804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538F967B" w14:textId="77777777">
        <w:tc>
          <w:tcPr>
            <w:tcW w:w="3573" w:type="dxa"/>
          </w:tcPr>
          <w:p w14:paraId="3016FEA8" w14:textId="79A6B853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D5275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7D343F0B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0.327</w:t>
            </w:r>
          </w:p>
        </w:tc>
        <w:tc>
          <w:tcPr>
            <w:tcW w:w="1574" w:type="dxa"/>
          </w:tcPr>
          <w:p w14:paraId="5863808B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575" w:type="dxa"/>
          </w:tcPr>
          <w:p w14:paraId="7C473A2C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35E9070D" w14:textId="77777777">
        <w:tc>
          <w:tcPr>
            <w:tcW w:w="3573" w:type="dxa"/>
          </w:tcPr>
          <w:p w14:paraId="468CC71F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 xml:space="preserve">Hemoglobin </w:t>
            </w:r>
          </w:p>
        </w:tc>
        <w:tc>
          <w:tcPr>
            <w:tcW w:w="1574" w:type="dxa"/>
          </w:tcPr>
          <w:p w14:paraId="21BFD352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71AA936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4DA4DD7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17DB37E9" w14:textId="77777777">
        <w:tc>
          <w:tcPr>
            <w:tcW w:w="3573" w:type="dxa"/>
          </w:tcPr>
          <w:p w14:paraId="47C03E50" w14:textId="77777777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74" w:type="dxa"/>
          </w:tcPr>
          <w:p w14:paraId="35234C9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1574" w:type="dxa"/>
          </w:tcPr>
          <w:p w14:paraId="263D37C9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-1.16</w:t>
            </w:r>
          </w:p>
        </w:tc>
        <w:tc>
          <w:tcPr>
            <w:tcW w:w="1575" w:type="dxa"/>
          </w:tcPr>
          <w:p w14:paraId="1591DD15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-0.85</w:t>
            </w:r>
          </w:p>
        </w:tc>
      </w:tr>
      <w:tr w:rsidR="00A7262C" w14:paraId="35DE69C7" w14:textId="77777777">
        <w:tc>
          <w:tcPr>
            <w:tcW w:w="3573" w:type="dxa"/>
          </w:tcPr>
          <w:p w14:paraId="4FFCB1D9" w14:textId="0BFA44E9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310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2C3FA142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0.103</w:t>
            </w:r>
          </w:p>
        </w:tc>
        <w:tc>
          <w:tcPr>
            <w:tcW w:w="1574" w:type="dxa"/>
          </w:tcPr>
          <w:p w14:paraId="201A2923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0.191</w:t>
            </w:r>
          </w:p>
        </w:tc>
        <w:tc>
          <w:tcPr>
            <w:tcW w:w="1575" w:type="dxa"/>
          </w:tcPr>
          <w:p w14:paraId="26A8D41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0.135</w:t>
            </w:r>
          </w:p>
        </w:tc>
      </w:tr>
      <w:tr w:rsidR="00A7262C" w14:paraId="434A15B3" w14:textId="77777777">
        <w:tc>
          <w:tcPr>
            <w:tcW w:w="3573" w:type="dxa"/>
          </w:tcPr>
          <w:p w14:paraId="308CB9D5" w14:textId="1B3262C2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310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21C1DF3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1574" w:type="dxa"/>
          </w:tcPr>
          <w:p w14:paraId="259E3693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0.857</w:t>
            </w:r>
          </w:p>
        </w:tc>
        <w:tc>
          <w:tcPr>
            <w:tcW w:w="1575" w:type="dxa"/>
          </w:tcPr>
          <w:p w14:paraId="41A07234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0.463</w:t>
            </w:r>
          </w:p>
        </w:tc>
      </w:tr>
      <w:tr w:rsidR="00A7262C" w14:paraId="56FD3A6C" w14:textId="77777777">
        <w:tc>
          <w:tcPr>
            <w:tcW w:w="3573" w:type="dxa"/>
          </w:tcPr>
          <w:p w14:paraId="0C2F4195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 xml:space="preserve">Platelets </w:t>
            </w:r>
          </w:p>
        </w:tc>
        <w:tc>
          <w:tcPr>
            <w:tcW w:w="1574" w:type="dxa"/>
          </w:tcPr>
          <w:p w14:paraId="0BF3A489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CFBC01D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105CFB0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644A1B21" w14:textId="77777777">
        <w:tc>
          <w:tcPr>
            <w:tcW w:w="3573" w:type="dxa"/>
          </w:tcPr>
          <w:p w14:paraId="4BB736DF" w14:textId="77777777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74" w:type="dxa"/>
          </w:tcPr>
          <w:p w14:paraId="4EC0F50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18.39</w:t>
            </w:r>
          </w:p>
        </w:tc>
        <w:tc>
          <w:tcPr>
            <w:tcW w:w="1574" w:type="dxa"/>
          </w:tcPr>
          <w:p w14:paraId="5B86177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16.8</w:t>
            </w:r>
          </w:p>
        </w:tc>
        <w:tc>
          <w:tcPr>
            <w:tcW w:w="1575" w:type="dxa"/>
          </w:tcPr>
          <w:p w14:paraId="423E1F78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15.09</w:t>
            </w:r>
          </w:p>
        </w:tc>
      </w:tr>
      <w:tr w:rsidR="00A7262C" w14:paraId="18B9807A" w14:textId="77777777">
        <w:tc>
          <w:tcPr>
            <w:tcW w:w="3573" w:type="dxa"/>
          </w:tcPr>
          <w:p w14:paraId="09FFA758" w14:textId="77036438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310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2FC39317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574" w:type="dxa"/>
          </w:tcPr>
          <w:p w14:paraId="7CEEB510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575" w:type="dxa"/>
          </w:tcPr>
          <w:p w14:paraId="6CA5339A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01632BBC" w14:textId="77777777">
        <w:tc>
          <w:tcPr>
            <w:tcW w:w="3573" w:type="dxa"/>
          </w:tcPr>
          <w:p w14:paraId="1F828098" w14:textId="5828BDF1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310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6C8C0A8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574" w:type="dxa"/>
          </w:tcPr>
          <w:p w14:paraId="537BD50C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575" w:type="dxa"/>
          </w:tcPr>
          <w:p w14:paraId="50A913A3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A7262C" w14:paraId="7B3CCEE0" w14:textId="77777777">
        <w:tc>
          <w:tcPr>
            <w:tcW w:w="3573" w:type="dxa"/>
          </w:tcPr>
          <w:p w14:paraId="549184C4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Ccr</w:t>
            </w:r>
            <w:proofErr w:type="spellEnd"/>
          </w:p>
        </w:tc>
        <w:tc>
          <w:tcPr>
            <w:tcW w:w="1574" w:type="dxa"/>
          </w:tcPr>
          <w:p w14:paraId="6D9F3941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064670E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6D2420C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113689F3" w14:textId="77777777">
        <w:tc>
          <w:tcPr>
            <w:tcW w:w="3573" w:type="dxa"/>
          </w:tcPr>
          <w:p w14:paraId="66D965C7" w14:textId="77777777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74" w:type="dxa"/>
          </w:tcPr>
          <w:p w14:paraId="3D226D9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18.32</w:t>
            </w:r>
          </w:p>
        </w:tc>
        <w:tc>
          <w:tcPr>
            <w:tcW w:w="1574" w:type="dxa"/>
          </w:tcPr>
          <w:p w14:paraId="6CD41692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16.87</w:t>
            </w:r>
          </w:p>
        </w:tc>
        <w:tc>
          <w:tcPr>
            <w:tcW w:w="1575" w:type="dxa"/>
          </w:tcPr>
          <w:p w14:paraId="1F72C684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18.5</w:t>
            </w:r>
          </w:p>
        </w:tc>
      </w:tr>
      <w:tr w:rsidR="00A7262C" w14:paraId="04902F21" w14:textId="77777777">
        <w:tc>
          <w:tcPr>
            <w:tcW w:w="3573" w:type="dxa"/>
          </w:tcPr>
          <w:p w14:paraId="7456FA81" w14:textId="2E0B9B4C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8E2DA8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47D50ECA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574" w:type="dxa"/>
          </w:tcPr>
          <w:p w14:paraId="53A532D3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575" w:type="dxa"/>
          </w:tcPr>
          <w:p w14:paraId="039BA185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0D74848C" w14:textId="77777777">
        <w:tc>
          <w:tcPr>
            <w:tcW w:w="3573" w:type="dxa"/>
          </w:tcPr>
          <w:p w14:paraId="2A6CC73A" w14:textId="0E5176CC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8E2DA8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2A23C56D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0.487</w:t>
            </w:r>
          </w:p>
        </w:tc>
        <w:tc>
          <w:tcPr>
            <w:tcW w:w="1574" w:type="dxa"/>
          </w:tcPr>
          <w:p w14:paraId="3959B9C5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0.587</w:t>
            </w:r>
          </w:p>
        </w:tc>
        <w:tc>
          <w:tcPr>
            <w:tcW w:w="1575" w:type="dxa"/>
          </w:tcPr>
          <w:p w14:paraId="423885D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0.201</w:t>
            </w:r>
          </w:p>
        </w:tc>
      </w:tr>
      <w:tr w:rsidR="00A7262C" w14:paraId="503C6870" w14:textId="77777777">
        <w:tc>
          <w:tcPr>
            <w:tcW w:w="3573" w:type="dxa"/>
          </w:tcPr>
          <w:p w14:paraId="4A0D9BBE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BUN</w:t>
            </w:r>
          </w:p>
        </w:tc>
        <w:tc>
          <w:tcPr>
            <w:tcW w:w="1574" w:type="dxa"/>
          </w:tcPr>
          <w:p w14:paraId="071C9A4C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F581A04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1EB0570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7BCD5ED4" w14:textId="77777777">
        <w:tc>
          <w:tcPr>
            <w:tcW w:w="3573" w:type="dxa"/>
          </w:tcPr>
          <w:p w14:paraId="387F66DB" w14:textId="77777777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74" w:type="dxa"/>
          </w:tcPr>
          <w:p w14:paraId="0A99B50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36.11</w:t>
            </w:r>
          </w:p>
        </w:tc>
        <w:tc>
          <w:tcPr>
            <w:tcW w:w="1574" w:type="dxa"/>
          </w:tcPr>
          <w:p w14:paraId="45C3973A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34.16</w:t>
            </w:r>
          </w:p>
        </w:tc>
        <w:tc>
          <w:tcPr>
            <w:tcW w:w="1575" w:type="dxa"/>
          </w:tcPr>
          <w:p w14:paraId="7B8D6E4C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32.35</w:t>
            </w:r>
          </w:p>
        </w:tc>
      </w:tr>
      <w:tr w:rsidR="00A7262C" w14:paraId="271E5C3E" w14:textId="77777777">
        <w:tc>
          <w:tcPr>
            <w:tcW w:w="3573" w:type="dxa"/>
          </w:tcPr>
          <w:p w14:paraId="10BBE9B9" w14:textId="66472ED3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E70B6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140217A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574" w:type="dxa"/>
          </w:tcPr>
          <w:p w14:paraId="2F532DE7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575" w:type="dxa"/>
          </w:tcPr>
          <w:p w14:paraId="2514B988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36253B2E" w14:textId="77777777">
        <w:tc>
          <w:tcPr>
            <w:tcW w:w="3573" w:type="dxa"/>
          </w:tcPr>
          <w:p w14:paraId="52C57516" w14:textId="53DC2FC4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E70B6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7C29C087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0.073</w:t>
            </w:r>
          </w:p>
        </w:tc>
        <w:tc>
          <w:tcPr>
            <w:tcW w:w="1574" w:type="dxa"/>
          </w:tcPr>
          <w:p w14:paraId="68CBFEB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575" w:type="dxa"/>
          </w:tcPr>
          <w:p w14:paraId="74F6ABA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0.331</w:t>
            </w:r>
          </w:p>
        </w:tc>
      </w:tr>
      <w:tr w:rsidR="00A7262C" w14:paraId="139A0D32" w14:textId="77777777">
        <w:tc>
          <w:tcPr>
            <w:tcW w:w="3573" w:type="dxa"/>
          </w:tcPr>
          <w:p w14:paraId="4D5C2F0C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574" w:type="dxa"/>
          </w:tcPr>
          <w:p w14:paraId="6485C94E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B88AF64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5BD8B69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00274409" w14:textId="77777777">
        <w:tc>
          <w:tcPr>
            <w:tcW w:w="3573" w:type="dxa"/>
          </w:tcPr>
          <w:p w14:paraId="17F8E6AC" w14:textId="77777777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74" w:type="dxa"/>
          </w:tcPr>
          <w:p w14:paraId="42B60E1B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-0.48</w:t>
            </w:r>
          </w:p>
        </w:tc>
        <w:tc>
          <w:tcPr>
            <w:tcW w:w="1574" w:type="dxa"/>
          </w:tcPr>
          <w:p w14:paraId="5D47EF6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-1.37</w:t>
            </w:r>
          </w:p>
        </w:tc>
        <w:tc>
          <w:tcPr>
            <w:tcW w:w="1575" w:type="dxa"/>
          </w:tcPr>
          <w:p w14:paraId="2BB9560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-2.79</w:t>
            </w:r>
          </w:p>
        </w:tc>
      </w:tr>
      <w:tr w:rsidR="00A7262C" w14:paraId="0A545C91" w14:textId="77777777">
        <w:tc>
          <w:tcPr>
            <w:tcW w:w="3573" w:type="dxa"/>
          </w:tcPr>
          <w:p w14:paraId="7D69C4CA" w14:textId="4121473F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E70B6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5DAF6A13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0.165</w:t>
            </w:r>
          </w:p>
        </w:tc>
        <w:tc>
          <w:tcPr>
            <w:tcW w:w="1574" w:type="dxa"/>
          </w:tcPr>
          <w:p w14:paraId="2D854A52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0.198</w:t>
            </w:r>
          </w:p>
        </w:tc>
        <w:tc>
          <w:tcPr>
            <w:tcW w:w="1575" w:type="dxa"/>
          </w:tcPr>
          <w:p w14:paraId="6D810972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0.262</w:t>
            </w:r>
          </w:p>
        </w:tc>
      </w:tr>
      <w:tr w:rsidR="00A7262C" w14:paraId="76678436" w14:textId="77777777">
        <w:tc>
          <w:tcPr>
            <w:tcW w:w="3573" w:type="dxa"/>
          </w:tcPr>
          <w:p w14:paraId="616FEDC8" w14:textId="34B71BF2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E70B6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1E01F9F5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0.286</w:t>
            </w:r>
          </w:p>
        </w:tc>
        <w:tc>
          <w:tcPr>
            <w:tcW w:w="1574" w:type="dxa"/>
          </w:tcPr>
          <w:p w14:paraId="4CDEFFD9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0.316</w:t>
            </w:r>
          </w:p>
        </w:tc>
        <w:tc>
          <w:tcPr>
            <w:tcW w:w="1575" w:type="dxa"/>
          </w:tcPr>
          <w:p w14:paraId="220A0B7D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0.414</w:t>
            </w:r>
          </w:p>
        </w:tc>
      </w:tr>
      <w:tr w:rsidR="00A7262C" w14:paraId="786C9009" w14:textId="77777777">
        <w:tc>
          <w:tcPr>
            <w:tcW w:w="3573" w:type="dxa"/>
          </w:tcPr>
          <w:p w14:paraId="7C480898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574" w:type="dxa"/>
          </w:tcPr>
          <w:p w14:paraId="727EAE85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0FA158A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518EDEE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32B9E430" w14:textId="77777777">
        <w:tc>
          <w:tcPr>
            <w:tcW w:w="3573" w:type="dxa"/>
          </w:tcPr>
          <w:p w14:paraId="77DEA709" w14:textId="77777777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74" w:type="dxa"/>
          </w:tcPr>
          <w:p w14:paraId="33BAECF2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3.54</w:t>
            </w:r>
          </w:p>
        </w:tc>
        <w:tc>
          <w:tcPr>
            <w:tcW w:w="1574" w:type="dxa"/>
          </w:tcPr>
          <w:p w14:paraId="2520D050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2.64</w:t>
            </w:r>
          </w:p>
        </w:tc>
        <w:tc>
          <w:tcPr>
            <w:tcW w:w="1575" w:type="dxa"/>
          </w:tcPr>
          <w:p w14:paraId="76E46314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1.86</w:t>
            </w:r>
          </w:p>
        </w:tc>
      </w:tr>
      <w:tr w:rsidR="00A7262C" w14:paraId="673E544B" w14:textId="77777777">
        <w:tc>
          <w:tcPr>
            <w:tcW w:w="3573" w:type="dxa"/>
          </w:tcPr>
          <w:p w14:paraId="2073CAE6" w14:textId="6FB7E781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E70B6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153B9BA5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0.024</w:t>
            </w:r>
          </w:p>
        </w:tc>
        <w:tc>
          <w:tcPr>
            <w:tcW w:w="1574" w:type="dxa"/>
          </w:tcPr>
          <w:p w14:paraId="2ACEC45C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0.037</w:t>
            </w:r>
          </w:p>
        </w:tc>
        <w:tc>
          <w:tcPr>
            <w:tcW w:w="1575" w:type="dxa"/>
          </w:tcPr>
          <w:p w14:paraId="594FD8D5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0.043</w:t>
            </w:r>
          </w:p>
        </w:tc>
      </w:tr>
      <w:tr w:rsidR="00A7262C" w14:paraId="16084109" w14:textId="77777777">
        <w:tc>
          <w:tcPr>
            <w:tcW w:w="3573" w:type="dxa"/>
          </w:tcPr>
          <w:p w14:paraId="5D34B72F" w14:textId="7D3942D6" w:rsidR="00A7262C" w:rsidRDefault="002C34C3">
            <w:pPr>
              <w:ind w:firstLine="25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E70B6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4A645C2B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0.951</w:t>
            </w:r>
          </w:p>
        </w:tc>
        <w:tc>
          <w:tcPr>
            <w:tcW w:w="1574" w:type="dxa"/>
          </w:tcPr>
          <w:p w14:paraId="0730AC26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1575" w:type="dxa"/>
          </w:tcPr>
          <w:p w14:paraId="7148EF1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0.508</w:t>
            </w:r>
          </w:p>
        </w:tc>
      </w:tr>
      <w:tr w:rsidR="00A7262C" w14:paraId="618F536F" w14:textId="77777777">
        <w:tc>
          <w:tcPr>
            <w:tcW w:w="3573" w:type="dxa"/>
          </w:tcPr>
          <w:p w14:paraId="55B3B270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INR</w:t>
            </w:r>
          </w:p>
        </w:tc>
        <w:tc>
          <w:tcPr>
            <w:tcW w:w="1574" w:type="dxa"/>
          </w:tcPr>
          <w:p w14:paraId="69D1470E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C9FD228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A4E1BDA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14AF4617" w14:textId="77777777">
        <w:tc>
          <w:tcPr>
            <w:tcW w:w="3573" w:type="dxa"/>
          </w:tcPr>
          <w:p w14:paraId="5280AFFA" w14:textId="77777777" w:rsidR="00A7262C" w:rsidRDefault="002C34C3">
            <w:pPr>
              <w:ind w:firstLine="16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AIC</w:t>
            </w:r>
          </w:p>
        </w:tc>
        <w:tc>
          <w:tcPr>
            <w:tcW w:w="1574" w:type="dxa"/>
          </w:tcPr>
          <w:p w14:paraId="2DEBDDD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2.27</w:t>
            </w:r>
          </w:p>
        </w:tc>
        <w:tc>
          <w:tcPr>
            <w:tcW w:w="1574" w:type="dxa"/>
          </w:tcPr>
          <w:p w14:paraId="4CA96627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0.69</w:t>
            </w:r>
          </w:p>
        </w:tc>
        <w:tc>
          <w:tcPr>
            <w:tcW w:w="1575" w:type="dxa"/>
          </w:tcPr>
          <w:p w14:paraId="19C0CE19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7262C" w14:paraId="07EE857C" w14:textId="77777777">
        <w:tc>
          <w:tcPr>
            <w:tcW w:w="3573" w:type="dxa"/>
          </w:tcPr>
          <w:p w14:paraId="23208BE4" w14:textId="18C5F911" w:rsidR="00A7262C" w:rsidRDefault="002C34C3">
            <w:pPr>
              <w:ind w:firstLine="16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0E1904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32A371C3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0.044</w:t>
            </w:r>
          </w:p>
        </w:tc>
        <w:tc>
          <w:tcPr>
            <w:tcW w:w="1574" w:type="dxa"/>
          </w:tcPr>
          <w:p w14:paraId="435007B4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0.081</w:t>
            </w:r>
          </w:p>
        </w:tc>
        <w:tc>
          <w:tcPr>
            <w:tcW w:w="1575" w:type="dxa"/>
          </w:tcPr>
          <w:p w14:paraId="70445144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7262C" w14:paraId="015228A9" w14:textId="77777777">
        <w:tc>
          <w:tcPr>
            <w:tcW w:w="3573" w:type="dxa"/>
          </w:tcPr>
          <w:p w14:paraId="64838930" w14:textId="7DF0B53F" w:rsidR="00A7262C" w:rsidRDefault="002C34C3">
            <w:pPr>
              <w:ind w:firstLine="16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0E1904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2532D78C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0.031</w:t>
            </w:r>
          </w:p>
        </w:tc>
        <w:tc>
          <w:tcPr>
            <w:tcW w:w="1574" w:type="dxa"/>
          </w:tcPr>
          <w:p w14:paraId="2A83D8EC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575" w:type="dxa"/>
          </w:tcPr>
          <w:p w14:paraId="1F259F04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7262C" w14:paraId="57B304BD" w14:textId="77777777">
        <w:tc>
          <w:tcPr>
            <w:tcW w:w="3573" w:type="dxa"/>
          </w:tcPr>
          <w:p w14:paraId="47EE8475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Heart rates</w:t>
            </w:r>
          </w:p>
        </w:tc>
        <w:tc>
          <w:tcPr>
            <w:tcW w:w="1574" w:type="dxa"/>
          </w:tcPr>
          <w:p w14:paraId="245C44AA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2C2E9A1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A897DFD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691B5FFF" w14:textId="77777777">
        <w:tc>
          <w:tcPr>
            <w:tcW w:w="3573" w:type="dxa"/>
          </w:tcPr>
          <w:p w14:paraId="09C9AF7B" w14:textId="77777777" w:rsidR="00A7262C" w:rsidRDefault="002C34C3">
            <w:pPr>
              <w:ind w:firstLine="16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74" w:type="dxa"/>
          </w:tcPr>
          <w:p w14:paraId="195DAA4C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-0.61</w:t>
            </w:r>
          </w:p>
        </w:tc>
        <w:tc>
          <w:tcPr>
            <w:tcW w:w="1574" w:type="dxa"/>
          </w:tcPr>
          <w:p w14:paraId="395AEA52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-2.57</w:t>
            </w:r>
          </w:p>
        </w:tc>
        <w:tc>
          <w:tcPr>
            <w:tcW w:w="1575" w:type="dxa"/>
          </w:tcPr>
          <w:p w14:paraId="6FDC14EB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-4.55</w:t>
            </w:r>
          </w:p>
        </w:tc>
      </w:tr>
      <w:tr w:rsidR="00A7262C" w14:paraId="1F17F9E5" w14:textId="77777777">
        <w:tc>
          <w:tcPr>
            <w:tcW w:w="3573" w:type="dxa"/>
          </w:tcPr>
          <w:p w14:paraId="5A3EB7BD" w14:textId="16663B4F" w:rsidR="00A7262C" w:rsidRDefault="002C34C3">
            <w:pPr>
              <w:ind w:firstLine="16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0978DF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331BC266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574" w:type="dxa"/>
          </w:tcPr>
          <w:p w14:paraId="4AFD9CB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0.326</w:t>
            </w:r>
          </w:p>
        </w:tc>
        <w:tc>
          <w:tcPr>
            <w:tcW w:w="1575" w:type="dxa"/>
          </w:tcPr>
          <w:p w14:paraId="7E730F1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0.481</w:t>
            </w:r>
          </w:p>
        </w:tc>
      </w:tr>
      <w:tr w:rsidR="00A7262C" w14:paraId="30B7087F" w14:textId="77777777">
        <w:tc>
          <w:tcPr>
            <w:tcW w:w="3573" w:type="dxa"/>
          </w:tcPr>
          <w:p w14:paraId="75DA93BD" w14:textId="6AFDFE45" w:rsidR="00A7262C" w:rsidRDefault="002C34C3">
            <w:pPr>
              <w:ind w:firstLine="16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0978DF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5D62B9C9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0.734</w:t>
            </w:r>
          </w:p>
        </w:tc>
        <w:tc>
          <w:tcPr>
            <w:tcW w:w="1574" w:type="dxa"/>
          </w:tcPr>
          <w:p w14:paraId="2F7E453D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0.925</w:t>
            </w:r>
          </w:p>
        </w:tc>
        <w:tc>
          <w:tcPr>
            <w:tcW w:w="1575" w:type="dxa"/>
          </w:tcPr>
          <w:p w14:paraId="1A32FA3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0.982</w:t>
            </w:r>
          </w:p>
        </w:tc>
      </w:tr>
      <w:tr w:rsidR="00A7262C" w14:paraId="42D1FE5A" w14:textId="77777777">
        <w:tc>
          <w:tcPr>
            <w:tcW w:w="3573" w:type="dxa"/>
          </w:tcPr>
          <w:p w14:paraId="78CDC028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MAP</w:t>
            </w:r>
          </w:p>
        </w:tc>
        <w:tc>
          <w:tcPr>
            <w:tcW w:w="1574" w:type="dxa"/>
          </w:tcPr>
          <w:p w14:paraId="0851BE70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3038490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90152CA" w14:textId="77777777" w:rsidR="00A7262C" w:rsidRDefault="00A7262C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25FB45C3" w14:textId="77777777">
        <w:tc>
          <w:tcPr>
            <w:tcW w:w="3573" w:type="dxa"/>
          </w:tcPr>
          <w:p w14:paraId="0D179CFD" w14:textId="77777777" w:rsidR="00A7262C" w:rsidRDefault="002C34C3">
            <w:pPr>
              <w:ind w:firstLine="16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74" w:type="dxa"/>
          </w:tcPr>
          <w:p w14:paraId="5DEE44AA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1574" w:type="dxa"/>
          </w:tcPr>
          <w:p w14:paraId="18CD14C9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8.46</w:t>
            </w:r>
          </w:p>
        </w:tc>
        <w:tc>
          <w:tcPr>
            <w:tcW w:w="1575" w:type="dxa"/>
          </w:tcPr>
          <w:p w14:paraId="0EA3337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6.59</w:t>
            </w:r>
          </w:p>
        </w:tc>
      </w:tr>
      <w:tr w:rsidR="00A7262C" w14:paraId="1060E66D" w14:textId="77777777">
        <w:tc>
          <w:tcPr>
            <w:tcW w:w="3573" w:type="dxa"/>
          </w:tcPr>
          <w:p w14:paraId="33B00D47" w14:textId="2D107C3A" w:rsidR="00A7262C" w:rsidRDefault="002C34C3">
            <w:pPr>
              <w:ind w:firstLine="16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Association p</w:t>
            </w:r>
            <w:r w:rsidR="000978DF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03FA228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0.118</w:t>
            </w:r>
          </w:p>
        </w:tc>
        <w:tc>
          <w:tcPr>
            <w:tcW w:w="1574" w:type="dxa"/>
          </w:tcPr>
          <w:p w14:paraId="2E0C592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1575" w:type="dxa"/>
          </w:tcPr>
          <w:p w14:paraId="2AC6315F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0.005</w:t>
            </w:r>
          </w:p>
        </w:tc>
      </w:tr>
      <w:tr w:rsidR="00A7262C" w14:paraId="041E126D" w14:textId="77777777">
        <w:tc>
          <w:tcPr>
            <w:tcW w:w="3573" w:type="dxa"/>
          </w:tcPr>
          <w:p w14:paraId="7074A010" w14:textId="6C7A8AEB" w:rsidR="00A7262C" w:rsidRDefault="002C34C3">
            <w:pPr>
              <w:ind w:firstLine="166"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Linearity p</w:t>
            </w:r>
            <w:r w:rsidR="000978DF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value (Wald)</w:t>
            </w:r>
          </w:p>
        </w:tc>
        <w:tc>
          <w:tcPr>
            <w:tcW w:w="1574" w:type="dxa"/>
          </w:tcPr>
          <w:p w14:paraId="452D760E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0.776</w:t>
            </w:r>
          </w:p>
        </w:tc>
        <w:tc>
          <w:tcPr>
            <w:tcW w:w="1574" w:type="dxa"/>
          </w:tcPr>
          <w:p w14:paraId="7C16D4D1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1575" w:type="dxa"/>
          </w:tcPr>
          <w:p w14:paraId="12EF5F0C" w14:textId="77777777" w:rsidR="00A7262C" w:rsidRDefault="002C34C3">
            <w:pPr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0.016</w:t>
            </w:r>
          </w:p>
        </w:tc>
      </w:tr>
    </w:tbl>
    <w:p w14:paraId="10B58284" w14:textId="77777777" w:rsidR="00A7262C" w:rsidRDefault="002C34C3" w:rsidP="005E6907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  <w:sectPr w:rsidR="00A7262C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bookmarkStart w:id="0" w:name="_Hlk65092389"/>
      <w:r>
        <w:rPr>
          <w:rFonts w:ascii="Times" w:hAnsi="Times" w:cs="Times New Roman"/>
          <w:color w:val="000000" w:themeColor="text1"/>
          <w:sz w:val="24"/>
          <w:szCs w:val="24"/>
        </w:rPr>
        <w:t>AIC, Akaike information criterion</w:t>
      </w:r>
      <w:bookmarkEnd w:id="0"/>
      <w:r>
        <w:rPr>
          <w:rFonts w:ascii="Times" w:hAnsi="Times" w:cs="Times New Roman"/>
          <w:color w:val="000000" w:themeColor="text1"/>
          <w:sz w:val="24"/>
          <w:szCs w:val="24"/>
        </w:rPr>
        <w:t xml:space="preserve">; BUN, blood urea nitrogen; </w:t>
      </w:r>
      <w:proofErr w:type="spellStart"/>
      <w:r>
        <w:rPr>
          <w:rFonts w:ascii="Times" w:hAnsi="Times" w:cs="Times New Roman"/>
          <w:color w:val="000000" w:themeColor="text1"/>
          <w:sz w:val="24"/>
          <w:szCs w:val="24"/>
        </w:rPr>
        <w:t>Ccr</w:t>
      </w:r>
      <w:proofErr w:type="spellEnd"/>
      <w:r>
        <w:rPr>
          <w:rFonts w:ascii="Times" w:hAnsi="Times" w:cs="Times New Roman"/>
          <w:color w:val="000000" w:themeColor="text1"/>
          <w:sz w:val="24"/>
          <w:szCs w:val="24"/>
        </w:rPr>
        <w:t>, creatinine clearance rate; MAP, mean arterial pressure;</w:t>
      </w:r>
      <w:r>
        <w:rPr>
          <w:rFonts w:ascii="Times" w:eastAsia="DengXian" w:hAnsi="Times" w:cs="Times New Roman"/>
          <w:color w:val="000000" w:themeColor="text1"/>
          <w:kern w:val="0"/>
          <w:sz w:val="24"/>
          <w:szCs w:val="24"/>
        </w:rPr>
        <w:t xml:space="preserve"> Na, sodium; K, potassium; INR,</w:t>
      </w:r>
      <w:r>
        <w:rPr>
          <w:rFonts w:ascii="Times" w:eastAsia="DengXian" w:hAnsi="Times" w:cs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" w:eastAsia="DengXian" w:hAnsi="Times" w:cs="Times New Roman"/>
          <w:color w:val="000000" w:themeColor="text1"/>
          <w:kern w:val="0"/>
          <w:sz w:val="24"/>
          <w:szCs w:val="24"/>
        </w:rPr>
        <w:t>international normalized ratio</w:t>
      </w:r>
    </w:p>
    <w:p w14:paraId="5CC39437" w14:textId="77777777" w:rsidR="005E6907" w:rsidRDefault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695DA3F4" w14:textId="77777777" w:rsidR="00A7262C" w:rsidRDefault="002C34C3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>1.4</w:t>
      </w: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ab/>
        <w:t>Supplementary Table 4</w:t>
      </w:r>
    </w:p>
    <w:p w14:paraId="4867B629" w14:textId="77777777" w:rsidR="00A7262C" w:rsidRPr="00D3130D" w:rsidRDefault="002C34C3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  <w:r w:rsidRPr="00D3130D">
        <w:rPr>
          <w:rFonts w:ascii="Times" w:hAnsi="Times" w:cs="Times New Roman"/>
          <w:color w:val="000000" w:themeColor="text1"/>
          <w:sz w:val="24"/>
          <w:szCs w:val="24"/>
        </w:rPr>
        <w:t>Univariable logistic regression of confounding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701"/>
        <w:gridCol w:w="1355"/>
      </w:tblGrid>
      <w:tr w:rsidR="00A7262C" w14:paraId="0ABCEA0F" w14:textId="77777777">
        <w:tc>
          <w:tcPr>
            <w:tcW w:w="2972" w:type="dxa"/>
          </w:tcPr>
          <w:p w14:paraId="4DC419A9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 xml:space="preserve">Variables </w:t>
            </w:r>
          </w:p>
        </w:tc>
        <w:tc>
          <w:tcPr>
            <w:tcW w:w="2268" w:type="dxa"/>
          </w:tcPr>
          <w:p w14:paraId="77194F45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 xml:space="preserve">Odds ratio </w:t>
            </w:r>
          </w:p>
        </w:tc>
        <w:tc>
          <w:tcPr>
            <w:tcW w:w="1701" w:type="dxa"/>
          </w:tcPr>
          <w:p w14:paraId="2102F2F8" w14:textId="77777777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355" w:type="dxa"/>
          </w:tcPr>
          <w:p w14:paraId="092FD2F6" w14:textId="34304F02" w:rsidR="00A7262C" w:rsidRDefault="002C34C3">
            <w:pPr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A129E"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p-</w:t>
            </w: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 xml:space="preserve">value </w:t>
            </w:r>
          </w:p>
        </w:tc>
      </w:tr>
      <w:tr w:rsidR="00A7262C" w14:paraId="7ED03CFA" w14:textId="77777777">
        <w:tc>
          <w:tcPr>
            <w:tcW w:w="2972" w:type="dxa"/>
          </w:tcPr>
          <w:p w14:paraId="0C6BE7E4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Age, years</w:t>
            </w:r>
          </w:p>
        </w:tc>
        <w:tc>
          <w:tcPr>
            <w:tcW w:w="2268" w:type="dxa"/>
          </w:tcPr>
          <w:p w14:paraId="22ABD046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1.011</w:t>
            </w:r>
          </w:p>
        </w:tc>
        <w:tc>
          <w:tcPr>
            <w:tcW w:w="1701" w:type="dxa"/>
          </w:tcPr>
          <w:p w14:paraId="3461DAFB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1.004–1.018</w:t>
            </w:r>
          </w:p>
        </w:tc>
        <w:tc>
          <w:tcPr>
            <w:tcW w:w="1355" w:type="dxa"/>
          </w:tcPr>
          <w:p w14:paraId="291AA8F3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A7262C" w14:paraId="75CBA9AD" w14:textId="77777777">
        <w:tc>
          <w:tcPr>
            <w:tcW w:w="2972" w:type="dxa"/>
          </w:tcPr>
          <w:p w14:paraId="15C046B2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2268" w:type="dxa"/>
          </w:tcPr>
          <w:p w14:paraId="0C64E885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1.081</w:t>
            </w:r>
          </w:p>
        </w:tc>
        <w:tc>
          <w:tcPr>
            <w:tcW w:w="1701" w:type="dxa"/>
          </w:tcPr>
          <w:p w14:paraId="1638DF3B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0.88–1.33</w:t>
            </w:r>
          </w:p>
        </w:tc>
        <w:tc>
          <w:tcPr>
            <w:tcW w:w="1355" w:type="dxa"/>
          </w:tcPr>
          <w:p w14:paraId="1ED894A8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0.457</w:t>
            </w:r>
          </w:p>
        </w:tc>
      </w:tr>
      <w:tr w:rsidR="00A7262C" w14:paraId="50EB121A" w14:textId="77777777">
        <w:tc>
          <w:tcPr>
            <w:tcW w:w="2972" w:type="dxa"/>
          </w:tcPr>
          <w:p w14:paraId="213937F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Weight (kg)</w:t>
            </w:r>
          </w:p>
        </w:tc>
        <w:tc>
          <w:tcPr>
            <w:tcW w:w="2268" w:type="dxa"/>
          </w:tcPr>
          <w:p w14:paraId="2B253B7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0.995</w:t>
            </w:r>
          </w:p>
        </w:tc>
        <w:tc>
          <w:tcPr>
            <w:tcW w:w="1701" w:type="dxa"/>
          </w:tcPr>
          <w:p w14:paraId="4E67800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0.991–1</w:t>
            </w:r>
          </w:p>
        </w:tc>
        <w:tc>
          <w:tcPr>
            <w:tcW w:w="1355" w:type="dxa"/>
          </w:tcPr>
          <w:p w14:paraId="73A6612E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0.036</w:t>
            </w:r>
          </w:p>
        </w:tc>
      </w:tr>
      <w:tr w:rsidR="00A7262C" w14:paraId="3EB7ED40" w14:textId="77777777">
        <w:tc>
          <w:tcPr>
            <w:tcW w:w="2972" w:type="dxa"/>
          </w:tcPr>
          <w:p w14:paraId="65225AF7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ICU types, n (%)</w:t>
            </w:r>
          </w:p>
        </w:tc>
        <w:tc>
          <w:tcPr>
            <w:tcW w:w="2268" w:type="dxa"/>
          </w:tcPr>
          <w:p w14:paraId="7208A8AB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3B9A63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69EA1F3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52F7B5AC" w14:textId="77777777">
        <w:tc>
          <w:tcPr>
            <w:tcW w:w="2972" w:type="dxa"/>
          </w:tcPr>
          <w:p w14:paraId="31158166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CCU as ref</w:t>
            </w:r>
          </w:p>
        </w:tc>
        <w:tc>
          <w:tcPr>
            <w:tcW w:w="2268" w:type="dxa"/>
          </w:tcPr>
          <w:p w14:paraId="2111F508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1F89E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5DB8E88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4F44C2C2" w14:textId="77777777">
        <w:tc>
          <w:tcPr>
            <w:tcW w:w="2972" w:type="dxa"/>
          </w:tcPr>
          <w:p w14:paraId="04015F28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CSRU</w:t>
            </w:r>
          </w:p>
        </w:tc>
        <w:tc>
          <w:tcPr>
            <w:tcW w:w="2268" w:type="dxa"/>
          </w:tcPr>
          <w:p w14:paraId="43AC2293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1701" w:type="dxa"/>
          </w:tcPr>
          <w:p w14:paraId="3DB73F37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0.535–1.571</w:t>
            </w:r>
          </w:p>
        </w:tc>
        <w:tc>
          <w:tcPr>
            <w:tcW w:w="1355" w:type="dxa"/>
          </w:tcPr>
          <w:p w14:paraId="3A00E457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0.791</w:t>
            </w:r>
          </w:p>
        </w:tc>
      </w:tr>
      <w:tr w:rsidR="00A7262C" w14:paraId="0C81D84A" w14:textId="77777777">
        <w:tc>
          <w:tcPr>
            <w:tcW w:w="2972" w:type="dxa"/>
          </w:tcPr>
          <w:p w14:paraId="1BF06E8F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MICU</w:t>
            </w:r>
          </w:p>
        </w:tc>
        <w:tc>
          <w:tcPr>
            <w:tcW w:w="2268" w:type="dxa"/>
          </w:tcPr>
          <w:p w14:paraId="71CE34DE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0.972</w:t>
            </w:r>
          </w:p>
        </w:tc>
        <w:tc>
          <w:tcPr>
            <w:tcW w:w="1701" w:type="dxa"/>
          </w:tcPr>
          <w:p w14:paraId="0ECF2F73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0.752–1.261</w:t>
            </w:r>
          </w:p>
        </w:tc>
        <w:tc>
          <w:tcPr>
            <w:tcW w:w="1355" w:type="dxa"/>
          </w:tcPr>
          <w:p w14:paraId="3D5BF99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0.831</w:t>
            </w:r>
          </w:p>
        </w:tc>
      </w:tr>
      <w:tr w:rsidR="00A7262C" w14:paraId="1E01FEAE" w14:textId="77777777">
        <w:tc>
          <w:tcPr>
            <w:tcW w:w="2972" w:type="dxa"/>
          </w:tcPr>
          <w:p w14:paraId="6C535397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SICU</w:t>
            </w:r>
          </w:p>
        </w:tc>
        <w:tc>
          <w:tcPr>
            <w:tcW w:w="2268" w:type="dxa"/>
          </w:tcPr>
          <w:p w14:paraId="53BAB759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0.768</w:t>
            </w:r>
          </w:p>
        </w:tc>
        <w:tc>
          <w:tcPr>
            <w:tcW w:w="1701" w:type="dxa"/>
          </w:tcPr>
          <w:p w14:paraId="3D18B5F6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0.523–1.118</w:t>
            </w:r>
          </w:p>
        </w:tc>
        <w:tc>
          <w:tcPr>
            <w:tcW w:w="1355" w:type="dxa"/>
          </w:tcPr>
          <w:p w14:paraId="78097608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0.173</w:t>
            </w:r>
          </w:p>
        </w:tc>
      </w:tr>
      <w:tr w:rsidR="00A7262C" w14:paraId="5B3AE84F" w14:textId="77777777">
        <w:tc>
          <w:tcPr>
            <w:tcW w:w="2972" w:type="dxa"/>
          </w:tcPr>
          <w:p w14:paraId="4D9410BB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TSICU</w:t>
            </w:r>
          </w:p>
        </w:tc>
        <w:tc>
          <w:tcPr>
            <w:tcW w:w="2268" w:type="dxa"/>
          </w:tcPr>
          <w:p w14:paraId="4452C6A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0.841</w:t>
            </w:r>
          </w:p>
        </w:tc>
        <w:tc>
          <w:tcPr>
            <w:tcW w:w="1701" w:type="dxa"/>
          </w:tcPr>
          <w:p w14:paraId="369AC928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0.539–1.291</w:t>
            </w:r>
          </w:p>
        </w:tc>
        <w:tc>
          <w:tcPr>
            <w:tcW w:w="1355" w:type="dxa"/>
          </w:tcPr>
          <w:p w14:paraId="6B23E5FC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0.436</w:t>
            </w:r>
          </w:p>
        </w:tc>
      </w:tr>
      <w:tr w:rsidR="00A7262C" w14:paraId="4D7EFFA7" w14:textId="77777777">
        <w:tc>
          <w:tcPr>
            <w:tcW w:w="2972" w:type="dxa"/>
          </w:tcPr>
          <w:p w14:paraId="7DEF10F6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SOFA first day</w:t>
            </w:r>
          </w:p>
        </w:tc>
        <w:tc>
          <w:tcPr>
            <w:tcW w:w="2268" w:type="dxa"/>
          </w:tcPr>
          <w:p w14:paraId="576AADA5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1.148</w:t>
            </w:r>
          </w:p>
        </w:tc>
        <w:tc>
          <w:tcPr>
            <w:tcW w:w="1701" w:type="dxa"/>
          </w:tcPr>
          <w:p w14:paraId="32946B95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1.107–1.19-</w:t>
            </w:r>
          </w:p>
        </w:tc>
        <w:tc>
          <w:tcPr>
            <w:tcW w:w="1355" w:type="dxa"/>
          </w:tcPr>
          <w:p w14:paraId="02F00867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7D3B1129" w14:textId="77777777">
        <w:tc>
          <w:tcPr>
            <w:tcW w:w="2972" w:type="dxa"/>
          </w:tcPr>
          <w:p w14:paraId="1C229844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SAPS II first day</w:t>
            </w:r>
          </w:p>
        </w:tc>
        <w:tc>
          <w:tcPr>
            <w:tcW w:w="2268" w:type="dxa"/>
          </w:tcPr>
          <w:p w14:paraId="76383713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1.043</w:t>
            </w:r>
          </w:p>
        </w:tc>
        <w:tc>
          <w:tcPr>
            <w:tcW w:w="1701" w:type="dxa"/>
          </w:tcPr>
          <w:p w14:paraId="65A5D3F4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1.034–1.052</w:t>
            </w:r>
          </w:p>
        </w:tc>
        <w:tc>
          <w:tcPr>
            <w:tcW w:w="1355" w:type="dxa"/>
          </w:tcPr>
          <w:p w14:paraId="25C121D1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25C09F22" w14:textId="77777777">
        <w:tc>
          <w:tcPr>
            <w:tcW w:w="2972" w:type="dxa"/>
          </w:tcPr>
          <w:p w14:paraId="5E0E419C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Comorbidities, n (%)</w:t>
            </w:r>
          </w:p>
        </w:tc>
        <w:tc>
          <w:tcPr>
            <w:tcW w:w="2268" w:type="dxa"/>
          </w:tcPr>
          <w:p w14:paraId="63F7F747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D6576E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BE4DB5F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0E277018" w14:textId="77777777">
        <w:tc>
          <w:tcPr>
            <w:tcW w:w="2972" w:type="dxa"/>
          </w:tcPr>
          <w:p w14:paraId="69A5AA19" w14:textId="77777777" w:rsidR="00A7262C" w:rsidRDefault="002C34C3">
            <w:pPr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Hypertension</w:t>
            </w:r>
          </w:p>
        </w:tc>
        <w:tc>
          <w:tcPr>
            <w:tcW w:w="2268" w:type="dxa"/>
          </w:tcPr>
          <w:p w14:paraId="137B7D9E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0.794</w:t>
            </w:r>
          </w:p>
        </w:tc>
        <w:tc>
          <w:tcPr>
            <w:tcW w:w="1701" w:type="dxa"/>
          </w:tcPr>
          <w:p w14:paraId="038EC588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0.646–0.977</w:t>
            </w:r>
          </w:p>
        </w:tc>
        <w:tc>
          <w:tcPr>
            <w:tcW w:w="1355" w:type="dxa"/>
          </w:tcPr>
          <w:p w14:paraId="173CAF8D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0.029</w:t>
            </w:r>
          </w:p>
        </w:tc>
      </w:tr>
      <w:tr w:rsidR="00A7262C" w14:paraId="0365AF3F" w14:textId="77777777">
        <w:tc>
          <w:tcPr>
            <w:tcW w:w="2972" w:type="dxa"/>
          </w:tcPr>
          <w:p w14:paraId="1A040138" w14:textId="77777777" w:rsidR="00A7262C" w:rsidRDefault="002C34C3">
            <w:pPr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Diabetes with complication</w:t>
            </w:r>
          </w:p>
        </w:tc>
        <w:tc>
          <w:tcPr>
            <w:tcW w:w="2268" w:type="dxa"/>
          </w:tcPr>
          <w:p w14:paraId="26AF732C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0.868</w:t>
            </w:r>
          </w:p>
        </w:tc>
        <w:tc>
          <w:tcPr>
            <w:tcW w:w="1701" w:type="dxa"/>
          </w:tcPr>
          <w:p w14:paraId="33E230CF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0.582–1.267</w:t>
            </w:r>
          </w:p>
        </w:tc>
        <w:tc>
          <w:tcPr>
            <w:tcW w:w="1355" w:type="dxa"/>
          </w:tcPr>
          <w:p w14:paraId="0777362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0.474</w:t>
            </w:r>
          </w:p>
        </w:tc>
      </w:tr>
      <w:tr w:rsidR="00A7262C" w14:paraId="3FFAAD18" w14:textId="77777777">
        <w:tc>
          <w:tcPr>
            <w:tcW w:w="2972" w:type="dxa"/>
          </w:tcPr>
          <w:p w14:paraId="6F00AA06" w14:textId="77777777" w:rsidR="00A7262C" w:rsidRDefault="002C34C3">
            <w:pPr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Valvular disease</w:t>
            </w:r>
          </w:p>
        </w:tc>
        <w:tc>
          <w:tcPr>
            <w:tcW w:w="2268" w:type="dxa"/>
          </w:tcPr>
          <w:p w14:paraId="0787937B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0.905</w:t>
            </w:r>
          </w:p>
        </w:tc>
        <w:tc>
          <w:tcPr>
            <w:tcW w:w="1701" w:type="dxa"/>
          </w:tcPr>
          <w:p w14:paraId="77318D5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0.69–1.18</w:t>
            </w:r>
          </w:p>
        </w:tc>
        <w:tc>
          <w:tcPr>
            <w:tcW w:w="1355" w:type="dxa"/>
          </w:tcPr>
          <w:p w14:paraId="4308B453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0.468</w:t>
            </w:r>
          </w:p>
        </w:tc>
      </w:tr>
      <w:tr w:rsidR="00A7262C" w14:paraId="0C0E6E47" w14:textId="77777777">
        <w:tc>
          <w:tcPr>
            <w:tcW w:w="2972" w:type="dxa"/>
          </w:tcPr>
          <w:p w14:paraId="0ECF3C80" w14:textId="77777777" w:rsidR="00A7262C" w:rsidRDefault="002C34C3">
            <w:pPr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COPD</w:t>
            </w:r>
          </w:p>
        </w:tc>
        <w:tc>
          <w:tcPr>
            <w:tcW w:w="2268" w:type="dxa"/>
          </w:tcPr>
          <w:p w14:paraId="3F50B89E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1.053</w:t>
            </w:r>
          </w:p>
        </w:tc>
        <w:tc>
          <w:tcPr>
            <w:tcW w:w="1701" w:type="dxa"/>
          </w:tcPr>
          <w:p w14:paraId="16C74F21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0.847–1.306</w:t>
            </w:r>
          </w:p>
        </w:tc>
        <w:tc>
          <w:tcPr>
            <w:tcW w:w="1355" w:type="dxa"/>
          </w:tcPr>
          <w:p w14:paraId="773374A2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0.64</w:t>
            </w:r>
          </w:p>
        </w:tc>
      </w:tr>
      <w:tr w:rsidR="00A7262C" w14:paraId="254644AF" w14:textId="77777777">
        <w:tc>
          <w:tcPr>
            <w:tcW w:w="2972" w:type="dxa"/>
          </w:tcPr>
          <w:p w14:paraId="20A96459" w14:textId="77777777" w:rsidR="00A7262C" w:rsidRDefault="002C34C3">
            <w:pPr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Kidney disease</w:t>
            </w:r>
          </w:p>
        </w:tc>
        <w:tc>
          <w:tcPr>
            <w:tcW w:w="2268" w:type="dxa"/>
          </w:tcPr>
          <w:p w14:paraId="1D7B79E9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0.908</w:t>
            </w:r>
          </w:p>
        </w:tc>
        <w:tc>
          <w:tcPr>
            <w:tcW w:w="1701" w:type="dxa"/>
          </w:tcPr>
          <w:p w14:paraId="25008F6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0.712–1.152</w:t>
            </w:r>
          </w:p>
        </w:tc>
        <w:tc>
          <w:tcPr>
            <w:tcW w:w="1355" w:type="dxa"/>
          </w:tcPr>
          <w:p w14:paraId="21892467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0.43</w:t>
            </w:r>
          </w:p>
        </w:tc>
      </w:tr>
      <w:tr w:rsidR="00A7262C" w14:paraId="6DD309CB" w14:textId="77777777">
        <w:tc>
          <w:tcPr>
            <w:tcW w:w="2972" w:type="dxa"/>
          </w:tcPr>
          <w:p w14:paraId="13C5A912" w14:textId="77777777" w:rsidR="00A7262C" w:rsidRDefault="002C34C3">
            <w:pPr>
              <w:ind w:firstLine="24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Liver disease</w:t>
            </w:r>
          </w:p>
        </w:tc>
        <w:tc>
          <w:tcPr>
            <w:tcW w:w="2268" w:type="dxa"/>
          </w:tcPr>
          <w:p w14:paraId="20F3D38F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1.842</w:t>
            </w:r>
          </w:p>
        </w:tc>
        <w:tc>
          <w:tcPr>
            <w:tcW w:w="1701" w:type="dxa"/>
          </w:tcPr>
          <w:p w14:paraId="4507DB62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1.352–2.497</w:t>
            </w:r>
          </w:p>
        </w:tc>
        <w:tc>
          <w:tcPr>
            <w:tcW w:w="1355" w:type="dxa"/>
          </w:tcPr>
          <w:p w14:paraId="59780E8C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47B7772C" w14:textId="77777777">
        <w:tc>
          <w:tcPr>
            <w:tcW w:w="2972" w:type="dxa"/>
          </w:tcPr>
          <w:p w14:paraId="542B9107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Laboratory indexes</w:t>
            </w:r>
          </w:p>
        </w:tc>
        <w:tc>
          <w:tcPr>
            <w:tcW w:w="2268" w:type="dxa"/>
          </w:tcPr>
          <w:p w14:paraId="2667A31E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E98D1D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AD77BDC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5935E982" w14:textId="77777777">
        <w:tc>
          <w:tcPr>
            <w:tcW w:w="2972" w:type="dxa"/>
          </w:tcPr>
          <w:p w14:paraId="64639B10" w14:textId="77777777" w:rsidR="00A7262C" w:rsidRDefault="002C34C3">
            <w:pPr>
              <w:ind w:left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White blood cells (10</w:t>
            </w: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/L), max</w:t>
            </w:r>
          </w:p>
        </w:tc>
        <w:tc>
          <w:tcPr>
            <w:tcW w:w="2268" w:type="dxa"/>
          </w:tcPr>
          <w:p w14:paraId="5C40AAF9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1.004</w:t>
            </w:r>
          </w:p>
        </w:tc>
        <w:tc>
          <w:tcPr>
            <w:tcW w:w="1701" w:type="dxa"/>
          </w:tcPr>
          <w:p w14:paraId="37EBFD75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0.993–1.014</w:t>
            </w:r>
          </w:p>
        </w:tc>
        <w:tc>
          <w:tcPr>
            <w:tcW w:w="1355" w:type="dxa"/>
          </w:tcPr>
          <w:p w14:paraId="736733A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0.492</w:t>
            </w:r>
          </w:p>
        </w:tc>
      </w:tr>
      <w:tr w:rsidR="00A7262C" w14:paraId="428041B7" w14:textId="77777777">
        <w:tc>
          <w:tcPr>
            <w:tcW w:w="2972" w:type="dxa"/>
          </w:tcPr>
          <w:p w14:paraId="044BF7AC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Hemoglobin, min</w:t>
            </w:r>
          </w:p>
        </w:tc>
        <w:tc>
          <w:tcPr>
            <w:tcW w:w="2268" w:type="dxa"/>
          </w:tcPr>
          <w:p w14:paraId="716933FC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0.942</w:t>
            </w:r>
          </w:p>
        </w:tc>
        <w:tc>
          <w:tcPr>
            <w:tcW w:w="1701" w:type="dxa"/>
          </w:tcPr>
          <w:p w14:paraId="6BFC34B8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0.892–0.995</w:t>
            </w:r>
          </w:p>
        </w:tc>
        <w:tc>
          <w:tcPr>
            <w:tcW w:w="1355" w:type="dxa"/>
          </w:tcPr>
          <w:p w14:paraId="457F5F85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0.034</w:t>
            </w:r>
          </w:p>
        </w:tc>
      </w:tr>
      <w:tr w:rsidR="00A7262C" w14:paraId="402DFAD3" w14:textId="77777777">
        <w:tc>
          <w:tcPr>
            <w:tcW w:w="2972" w:type="dxa"/>
          </w:tcPr>
          <w:p w14:paraId="4D65DF7F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 xml:space="preserve">Platelets, using RCS function </w:t>
            </w:r>
          </w:p>
        </w:tc>
        <w:tc>
          <w:tcPr>
            <w:tcW w:w="2268" w:type="dxa"/>
          </w:tcPr>
          <w:p w14:paraId="583BF90E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0.998</w:t>
            </w:r>
          </w:p>
        </w:tc>
        <w:tc>
          <w:tcPr>
            <w:tcW w:w="1701" w:type="dxa"/>
          </w:tcPr>
          <w:p w14:paraId="0FCE79D6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0.998–0.999</w:t>
            </w:r>
          </w:p>
        </w:tc>
        <w:tc>
          <w:tcPr>
            <w:tcW w:w="1355" w:type="dxa"/>
          </w:tcPr>
          <w:p w14:paraId="7F24C1DB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A7262C" w14:paraId="5716276A" w14:textId="77777777">
        <w:tc>
          <w:tcPr>
            <w:tcW w:w="2972" w:type="dxa"/>
            <w:vAlign w:val="center"/>
          </w:tcPr>
          <w:p w14:paraId="3EFC4BB1" w14:textId="77777777" w:rsidR="00A7262C" w:rsidRDefault="002C34C3">
            <w:pPr>
              <w:ind w:firstLine="33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 xml:space="preserve">57–143 </w:t>
            </w:r>
          </w:p>
        </w:tc>
        <w:tc>
          <w:tcPr>
            <w:tcW w:w="2268" w:type="dxa"/>
            <w:vAlign w:val="center"/>
          </w:tcPr>
          <w:p w14:paraId="6FF0936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0.994</w:t>
            </w:r>
          </w:p>
        </w:tc>
        <w:tc>
          <w:tcPr>
            <w:tcW w:w="1701" w:type="dxa"/>
            <w:vAlign w:val="center"/>
          </w:tcPr>
          <w:p w14:paraId="7B52AE0D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0.998–1</w:t>
            </w:r>
          </w:p>
        </w:tc>
        <w:tc>
          <w:tcPr>
            <w:tcW w:w="1355" w:type="dxa"/>
            <w:vAlign w:val="center"/>
          </w:tcPr>
          <w:p w14:paraId="2DEC2362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0.033</w:t>
            </w:r>
          </w:p>
        </w:tc>
      </w:tr>
      <w:tr w:rsidR="00A7262C" w14:paraId="5CAB4EDE" w14:textId="77777777">
        <w:tc>
          <w:tcPr>
            <w:tcW w:w="2972" w:type="dxa"/>
            <w:vAlign w:val="center"/>
          </w:tcPr>
          <w:p w14:paraId="07F2EBEC" w14:textId="77777777" w:rsidR="00A7262C" w:rsidRDefault="002C34C3">
            <w:pPr>
              <w:ind w:firstLine="33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43–194</w:t>
            </w:r>
          </w:p>
        </w:tc>
        <w:tc>
          <w:tcPr>
            <w:tcW w:w="2268" w:type="dxa"/>
            <w:vAlign w:val="center"/>
          </w:tcPr>
          <w:p w14:paraId="0D516B1E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1.006</w:t>
            </w:r>
          </w:p>
        </w:tc>
        <w:tc>
          <w:tcPr>
            <w:tcW w:w="1701" w:type="dxa"/>
            <w:vAlign w:val="center"/>
          </w:tcPr>
          <w:p w14:paraId="07872216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0.961–1.054</w:t>
            </w:r>
          </w:p>
        </w:tc>
        <w:tc>
          <w:tcPr>
            <w:tcW w:w="1355" w:type="dxa"/>
            <w:vAlign w:val="center"/>
          </w:tcPr>
          <w:p w14:paraId="663364B5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0.786</w:t>
            </w:r>
          </w:p>
        </w:tc>
      </w:tr>
      <w:tr w:rsidR="00A7262C" w14:paraId="1908DC23" w14:textId="77777777">
        <w:tc>
          <w:tcPr>
            <w:tcW w:w="2972" w:type="dxa"/>
            <w:vAlign w:val="center"/>
          </w:tcPr>
          <w:p w14:paraId="32FD6FB1" w14:textId="77777777" w:rsidR="00A7262C" w:rsidRDefault="002C34C3">
            <w:pPr>
              <w:ind w:firstLine="33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194–256</w:t>
            </w:r>
          </w:p>
        </w:tc>
        <w:tc>
          <w:tcPr>
            <w:tcW w:w="2268" w:type="dxa"/>
            <w:vAlign w:val="center"/>
          </w:tcPr>
          <w:p w14:paraId="3FB2B95C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1.022</w:t>
            </w:r>
          </w:p>
        </w:tc>
        <w:tc>
          <w:tcPr>
            <w:tcW w:w="1701" w:type="dxa"/>
            <w:vAlign w:val="center"/>
          </w:tcPr>
          <w:p w14:paraId="467DD304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0.828–1.262</w:t>
            </w:r>
          </w:p>
        </w:tc>
        <w:tc>
          <w:tcPr>
            <w:tcW w:w="1355" w:type="dxa"/>
            <w:vAlign w:val="center"/>
          </w:tcPr>
          <w:p w14:paraId="64151D1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0.839</w:t>
            </w:r>
          </w:p>
        </w:tc>
      </w:tr>
      <w:tr w:rsidR="00A7262C" w14:paraId="4E364F49" w14:textId="77777777">
        <w:tc>
          <w:tcPr>
            <w:tcW w:w="2972" w:type="dxa"/>
            <w:vAlign w:val="center"/>
          </w:tcPr>
          <w:p w14:paraId="03F1DEB8" w14:textId="77777777" w:rsidR="00A7262C" w:rsidRDefault="002C34C3">
            <w:pPr>
              <w:ind w:firstLine="33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256–405</w:t>
            </w:r>
          </w:p>
        </w:tc>
        <w:tc>
          <w:tcPr>
            <w:tcW w:w="2268" w:type="dxa"/>
            <w:vAlign w:val="center"/>
          </w:tcPr>
          <w:p w14:paraId="70F9EE91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1701" w:type="dxa"/>
            <w:vAlign w:val="center"/>
          </w:tcPr>
          <w:p w14:paraId="3F421395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0.723–1.22</w:t>
            </w:r>
          </w:p>
        </w:tc>
        <w:tc>
          <w:tcPr>
            <w:tcW w:w="1355" w:type="dxa"/>
            <w:vAlign w:val="center"/>
          </w:tcPr>
          <w:p w14:paraId="64F60BF9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0.642</w:t>
            </w:r>
          </w:p>
        </w:tc>
      </w:tr>
      <w:tr w:rsidR="00A7262C" w14:paraId="4C0561CD" w14:textId="77777777">
        <w:tc>
          <w:tcPr>
            <w:tcW w:w="2972" w:type="dxa"/>
            <w:vAlign w:val="center"/>
          </w:tcPr>
          <w:p w14:paraId="148C78B7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Platelets, using LSP function</w:t>
            </w:r>
          </w:p>
        </w:tc>
        <w:tc>
          <w:tcPr>
            <w:tcW w:w="2268" w:type="dxa"/>
            <w:vAlign w:val="center"/>
          </w:tcPr>
          <w:p w14:paraId="6BFFCC1C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4640E3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553421E6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50F64526" w14:textId="77777777">
        <w:tc>
          <w:tcPr>
            <w:tcW w:w="2972" w:type="dxa"/>
            <w:vAlign w:val="center"/>
          </w:tcPr>
          <w:p w14:paraId="0585C8DF" w14:textId="77777777" w:rsidR="00A7262C" w:rsidRDefault="002C34C3">
            <w:pPr>
              <w:ind w:firstLine="33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 xml:space="preserve">≤200 </w:t>
            </w:r>
          </w:p>
        </w:tc>
        <w:tc>
          <w:tcPr>
            <w:tcW w:w="2268" w:type="dxa"/>
            <w:vAlign w:val="center"/>
          </w:tcPr>
          <w:p w14:paraId="7877CCD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0.995</w:t>
            </w:r>
          </w:p>
        </w:tc>
        <w:tc>
          <w:tcPr>
            <w:tcW w:w="1701" w:type="dxa"/>
            <w:vAlign w:val="center"/>
          </w:tcPr>
          <w:p w14:paraId="26FAD017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0.993–0.997</w:t>
            </w:r>
          </w:p>
        </w:tc>
        <w:tc>
          <w:tcPr>
            <w:tcW w:w="1355" w:type="dxa"/>
            <w:vAlign w:val="center"/>
          </w:tcPr>
          <w:p w14:paraId="7F0DD6CC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047BCCC0" w14:textId="77777777">
        <w:tc>
          <w:tcPr>
            <w:tcW w:w="2972" w:type="dxa"/>
            <w:vAlign w:val="center"/>
          </w:tcPr>
          <w:p w14:paraId="12C79228" w14:textId="77777777" w:rsidR="00A7262C" w:rsidRDefault="002C34C3">
            <w:pPr>
              <w:ind w:firstLine="33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&gt;200</w:t>
            </w:r>
          </w:p>
        </w:tc>
        <w:tc>
          <w:tcPr>
            <w:tcW w:w="2268" w:type="dxa"/>
            <w:vAlign w:val="center"/>
          </w:tcPr>
          <w:p w14:paraId="0D3EC9B9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1.001</w:t>
            </w:r>
          </w:p>
        </w:tc>
        <w:tc>
          <w:tcPr>
            <w:tcW w:w="1701" w:type="dxa"/>
            <w:vAlign w:val="center"/>
          </w:tcPr>
          <w:p w14:paraId="3CCD72BB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0.999–1.002</w:t>
            </w:r>
          </w:p>
        </w:tc>
        <w:tc>
          <w:tcPr>
            <w:tcW w:w="1355" w:type="dxa"/>
            <w:vAlign w:val="center"/>
          </w:tcPr>
          <w:p w14:paraId="30B7567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0.432</w:t>
            </w:r>
          </w:p>
        </w:tc>
      </w:tr>
      <w:tr w:rsidR="00A7262C" w14:paraId="363AF6B0" w14:textId="77777777">
        <w:tc>
          <w:tcPr>
            <w:tcW w:w="2972" w:type="dxa"/>
          </w:tcPr>
          <w:p w14:paraId="1C6A8EDC" w14:textId="77777777" w:rsidR="00A7262C" w:rsidRDefault="002C34C3">
            <w:pPr>
              <w:ind w:firstLine="33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" w:eastAsia="DengXian" w:hAnsi="Times" w:cs="Times New Roman" w:hint="eastAsia"/>
                <w:color w:val="000000" w:themeColor="text1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2268" w:type="dxa"/>
          </w:tcPr>
          <w:p w14:paraId="3EF74EBC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0.994</w:t>
            </w:r>
          </w:p>
        </w:tc>
        <w:tc>
          <w:tcPr>
            <w:tcW w:w="1701" w:type="dxa"/>
          </w:tcPr>
          <w:p w14:paraId="309460B5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0.991–0.997</w:t>
            </w:r>
          </w:p>
        </w:tc>
        <w:tc>
          <w:tcPr>
            <w:tcW w:w="1355" w:type="dxa"/>
          </w:tcPr>
          <w:p w14:paraId="474ED47F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2DC99D75" w14:textId="77777777">
        <w:tc>
          <w:tcPr>
            <w:tcW w:w="2972" w:type="dxa"/>
          </w:tcPr>
          <w:p w14:paraId="0F167CA8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BUN, max</w:t>
            </w:r>
          </w:p>
        </w:tc>
        <w:tc>
          <w:tcPr>
            <w:tcW w:w="2268" w:type="dxa"/>
          </w:tcPr>
          <w:p w14:paraId="6CB8EDC7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1.012</w:t>
            </w:r>
          </w:p>
        </w:tc>
        <w:tc>
          <w:tcPr>
            <w:tcW w:w="1701" w:type="dxa"/>
          </w:tcPr>
          <w:p w14:paraId="0D86E6B4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1.008–1.016</w:t>
            </w:r>
          </w:p>
        </w:tc>
        <w:tc>
          <w:tcPr>
            <w:tcW w:w="1355" w:type="dxa"/>
          </w:tcPr>
          <w:p w14:paraId="0B4D412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665734E6" w14:textId="77777777">
        <w:tc>
          <w:tcPr>
            <w:tcW w:w="2972" w:type="dxa"/>
          </w:tcPr>
          <w:p w14:paraId="2AAA69FF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Na, min</w:t>
            </w:r>
          </w:p>
        </w:tc>
        <w:tc>
          <w:tcPr>
            <w:tcW w:w="2268" w:type="dxa"/>
          </w:tcPr>
          <w:p w14:paraId="66B122F7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0.985</w:t>
            </w:r>
          </w:p>
        </w:tc>
        <w:tc>
          <w:tcPr>
            <w:tcW w:w="1701" w:type="dxa"/>
          </w:tcPr>
          <w:p w14:paraId="34975AF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0.966–1.004</w:t>
            </w:r>
          </w:p>
        </w:tc>
        <w:tc>
          <w:tcPr>
            <w:tcW w:w="1355" w:type="dxa"/>
          </w:tcPr>
          <w:p w14:paraId="2D8870AC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0.121</w:t>
            </w:r>
          </w:p>
        </w:tc>
      </w:tr>
      <w:tr w:rsidR="00A7262C" w14:paraId="64649E29" w14:textId="77777777">
        <w:tc>
          <w:tcPr>
            <w:tcW w:w="2972" w:type="dxa"/>
          </w:tcPr>
          <w:p w14:paraId="3A954128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K, min</w:t>
            </w:r>
          </w:p>
        </w:tc>
        <w:tc>
          <w:tcPr>
            <w:tcW w:w="2268" w:type="dxa"/>
          </w:tcPr>
          <w:p w14:paraId="0AF1811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1.281</w:t>
            </w:r>
          </w:p>
        </w:tc>
        <w:tc>
          <w:tcPr>
            <w:tcW w:w="1701" w:type="dxa"/>
          </w:tcPr>
          <w:p w14:paraId="6DF0FB02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1.074–1.531</w:t>
            </w:r>
          </w:p>
        </w:tc>
        <w:tc>
          <w:tcPr>
            <w:tcW w:w="1355" w:type="dxa"/>
          </w:tcPr>
          <w:p w14:paraId="50DA5E68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A7262C" w14:paraId="7E6980D5" w14:textId="77777777">
        <w:tc>
          <w:tcPr>
            <w:tcW w:w="2972" w:type="dxa"/>
          </w:tcPr>
          <w:p w14:paraId="031477B2" w14:textId="77777777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INR, max</w:t>
            </w:r>
          </w:p>
        </w:tc>
        <w:tc>
          <w:tcPr>
            <w:tcW w:w="2268" w:type="dxa"/>
          </w:tcPr>
          <w:p w14:paraId="4340914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1.039</w:t>
            </w:r>
          </w:p>
        </w:tc>
        <w:tc>
          <w:tcPr>
            <w:tcW w:w="1701" w:type="dxa"/>
          </w:tcPr>
          <w:p w14:paraId="1F1116D3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0.977–1.103</w:t>
            </w:r>
          </w:p>
        </w:tc>
        <w:tc>
          <w:tcPr>
            <w:tcW w:w="1355" w:type="dxa"/>
          </w:tcPr>
          <w:p w14:paraId="6DA56D93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0.205</w:t>
            </w:r>
          </w:p>
        </w:tc>
      </w:tr>
      <w:tr w:rsidR="00A7262C" w14:paraId="1BFFCFD2" w14:textId="77777777">
        <w:tc>
          <w:tcPr>
            <w:tcW w:w="2972" w:type="dxa"/>
          </w:tcPr>
          <w:p w14:paraId="308062E4" w14:textId="24C9B7C2" w:rsidR="00A7262C" w:rsidRDefault="002C34C3">
            <w:pPr>
              <w:ind w:firstLine="155"/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lastRenderedPageBreak/>
              <w:t>Lac</w:t>
            </w:r>
            <w:r w:rsidR="00412471"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tic acid</w:t>
            </w: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,</w:t>
            </w:r>
            <w:r w:rsidR="00412471"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max</w:t>
            </w:r>
          </w:p>
        </w:tc>
        <w:tc>
          <w:tcPr>
            <w:tcW w:w="2268" w:type="dxa"/>
          </w:tcPr>
          <w:p w14:paraId="485E93E1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1.101</w:t>
            </w:r>
          </w:p>
        </w:tc>
        <w:tc>
          <w:tcPr>
            <w:tcW w:w="1701" w:type="dxa"/>
          </w:tcPr>
          <w:p w14:paraId="6F5BEA6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1.049–1.156</w:t>
            </w:r>
          </w:p>
        </w:tc>
        <w:tc>
          <w:tcPr>
            <w:tcW w:w="1355" w:type="dxa"/>
          </w:tcPr>
          <w:p w14:paraId="343CCFE2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3A04D5FD" w14:textId="77777777">
        <w:tc>
          <w:tcPr>
            <w:tcW w:w="2972" w:type="dxa"/>
          </w:tcPr>
          <w:p w14:paraId="3FD4600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Vital sign first day</w:t>
            </w:r>
          </w:p>
        </w:tc>
        <w:tc>
          <w:tcPr>
            <w:tcW w:w="2268" w:type="dxa"/>
          </w:tcPr>
          <w:p w14:paraId="517534AD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2B0E9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F988E1" w14:textId="77777777" w:rsidR="00A7262C" w:rsidRDefault="00A7262C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2C" w14:paraId="109DBCB7" w14:textId="77777777">
        <w:tc>
          <w:tcPr>
            <w:tcW w:w="2972" w:type="dxa"/>
          </w:tcPr>
          <w:p w14:paraId="669211DE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Mean heart rates</w:t>
            </w:r>
          </w:p>
        </w:tc>
        <w:tc>
          <w:tcPr>
            <w:tcW w:w="2268" w:type="dxa"/>
          </w:tcPr>
          <w:p w14:paraId="0CC46305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1.006</w:t>
            </w:r>
          </w:p>
        </w:tc>
        <w:tc>
          <w:tcPr>
            <w:tcW w:w="1701" w:type="dxa"/>
          </w:tcPr>
          <w:p w14:paraId="65176379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1–1.012</w:t>
            </w:r>
          </w:p>
        </w:tc>
        <w:tc>
          <w:tcPr>
            <w:tcW w:w="1355" w:type="dxa"/>
          </w:tcPr>
          <w:p w14:paraId="4D4FFCB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0.07</w:t>
            </w:r>
          </w:p>
        </w:tc>
      </w:tr>
      <w:tr w:rsidR="00A7262C" w14:paraId="5896928E" w14:textId="77777777">
        <w:tc>
          <w:tcPr>
            <w:tcW w:w="2972" w:type="dxa"/>
          </w:tcPr>
          <w:p w14:paraId="0E5D649E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Mean MAP</w:t>
            </w:r>
          </w:p>
        </w:tc>
        <w:tc>
          <w:tcPr>
            <w:tcW w:w="2268" w:type="dxa"/>
          </w:tcPr>
          <w:p w14:paraId="2FE9B45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0.992</w:t>
            </w:r>
          </w:p>
        </w:tc>
        <w:tc>
          <w:tcPr>
            <w:tcW w:w="1701" w:type="dxa"/>
          </w:tcPr>
          <w:p w14:paraId="33B8A7F4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0.984–1</w:t>
            </w:r>
          </w:p>
        </w:tc>
        <w:tc>
          <w:tcPr>
            <w:tcW w:w="1355" w:type="dxa"/>
          </w:tcPr>
          <w:p w14:paraId="4E100B83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A7262C" w14:paraId="17F83CB8" w14:textId="77777777">
        <w:tc>
          <w:tcPr>
            <w:tcW w:w="2972" w:type="dxa"/>
          </w:tcPr>
          <w:p w14:paraId="238135FE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Dopamine, n (%)</w:t>
            </w:r>
          </w:p>
        </w:tc>
        <w:tc>
          <w:tcPr>
            <w:tcW w:w="2268" w:type="dxa"/>
          </w:tcPr>
          <w:p w14:paraId="2F011409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1.687</w:t>
            </w:r>
          </w:p>
        </w:tc>
        <w:tc>
          <w:tcPr>
            <w:tcW w:w="1701" w:type="dxa"/>
          </w:tcPr>
          <w:p w14:paraId="576A710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1.268–2.236</w:t>
            </w:r>
          </w:p>
        </w:tc>
        <w:tc>
          <w:tcPr>
            <w:tcW w:w="1355" w:type="dxa"/>
          </w:tcPr>
          <w:p w14:paraId="297F6952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2A77DFEF" w14:textId="77777777">
        <w:tc>
          <w:tcPr>
            <w:tcW w:w="2972" w:type="dxa"/>
          </w:tcPr>
          <w:p w14:paraId="293E0EB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Dobutamine, n (%)</w:t>
            </w:r>
          </w:p>
        </w:tc>
        <w:tc>
          <w:tcPr>
            <w:tcW w:w="2268" w:type="dxa"/>
          </w:tcPr>
          <w:p w14:paraId="4CC7ABAB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1.85</w:t>
            </w:r>
          </w:p>
        </w:tc>
        <w:tc>
          <w:tcPr>
            <w:tcW w:w="1701" w:type="dxa"/>
          </w:tcPr>
          <w:p w14:paraId="23119E82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1.148–2.947</w:t>
            </w:r>
          </w:p>
        </w:tc>
        <w:tc>
          <w:tcPr>
            <w:tcW w:w="1355" w:type="dxa"/>
          </w:tcPr>
          <w:p w14:paraId="75FA9D77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A7262C" w14:paraId="42BE7744" w14:textId="77777777">
        <w:tc>
          <w:tcPr>
            <w:tcW w:w="2972" w:type="dxa"/>
          </w:tcPr>
          <w:p w14:paraId="53D6977C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 xml:space="preserve">Norepinephrine, n (%) </w:t>
            </w:r>
          </w:p>
        </w:tc>
        <w:tc>
          <w:tcPr>
            <w:tcW w:w="2268" w:type="dxa"/>
          </w:tcPr>
          <w:p w14:paraId="6A7E4AB5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1.745</w:t>
            </w:r>
          </w:p>
        </w:tc>
        <w:tc>
          <w:tcPr>
            <w:tcW w:w="1701" w:type="dxa"/>
          </w:tcPr>
          <w:p w14:paraId="0A04F9B8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1.396–2.179</w:t>
            </w:r>
          </w:p>
        </w:tc>
        <w:tc>
          <w:tcPr>
            <w:tcW w:w="1355" w:type="dxa"/>
          </w:tcPr>
          <w:p w14:paraId="7BECB3E6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7262C" w14:paraId="35587B55" w14:textId="77777777">
        <w:tc>
          <w:tcPr>
            <w:tcW w:w="2972" w:type="dxa"/>
          </w:tcPr>
          <w:p w14:paraId="1FF23728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Epinephrine, n (%)</w:t>
            </w:r>
          </w:p>
        </w:tc>
        <w:tc>
          <w:tcPr>
            <w:tcW w:w="2268" w:type="dxa"/>
          </w:tcPr>
          <w:p w14:paraId="2A3AD000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0.556</w:t>
            </w:r>
          </w:p>
        </w:tc>
        <w:tc>
          <w:tcPr>
            <w:tcW w:w="1701" w:type="dxa"/>
          </w:tcPr>
          <w:p w14:paraId="2D4A5B01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0.128–1.714</w:t>
            </w:r>
          </w:p>
        </w:tc>
        <w:tc>
          <w:tcPr>
            <w:tcW w:w="1355" w:type="dxa"/>
          </w:tcPr>
          <w:p w14:paraId="18920863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0.359</w:t>
            </w:r>
          </w:p>
        </w:tc>
      </w:tr>
      <w:tr w:rsidR="00A7262C" w14:paraId="54147658" w14:textId="77777777">
        <w:tc>
          <w:tcPr>
            <w:tcW w:w="2972" w:type="dxa"/>
          </w:tcPr>
          <w:p w14:paraId="1E803CA7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Vasopressor, n (%)</w:t>
            </w:r>
          </w:p>
        </w:tc>
        <w:tc>
          <w:tcPr>
            <w:tcW w:w="2268" w:type="dxa"/>
          </w:tcPr>
          <w:p w14:paraId="38A3A52A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1.534</w:t>
            </w:r>
          </w:p>
        </w:tc>
        <w:tc>
          <w:tcPr>
            <w:tcW w:w="1701" w:type="dxa"/>
          </w:tcPr>
          <w:p w14:paraId="79041592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1.247–1.889</w:t>
            </w:r>
          </w:p>
        </w:tc>
        <w:tc>
          <w:tcPr>
            <w:tcW w:w="1355" w:type="dxa"/>
          </w:tcPr>
          <w:p w14:paraId="2CBC6FA9" w14:textId="77777777" w:rsidR="00A7262C" w:rsidRDefault="002C34C3">
            <w:pPr>
              <w:jc w:val="left"/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="DengXian" w:hAnsi="Times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</w:tbl>
    <w:p w14:paraId="300CE08B" w14:textId="244CCCA7" w:rsidR="00A7262C" w:rsidRDefault="002C34C3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CI, confidence interval; ICU, intensive care unit; CSRU</w:t>
      </w:r>
      <w:r>
        <w:rPr>
          <w:rFonts w:ascii="Times" w:hAnsi="Times" w:cs="Times New Roman" w:hint="eastAsia"/>
          <w:color w:val="000000" w:themeColor="text1"/>
          <w:sz w:val="24"/>
          <w:szCs w:val="24"/>
        </w:rPr>
        <w:t>, c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ardiac </w:t>
      </w:r>
      <w:r>
        <w:rPr>
          <w:rFonts w:ascii="Times" w:hAnsi="Times" w:cs="Times New Roman" w:hint="eastAsia"/>
          <w:color w:val="000000" w:themeColor="text1"/>
          <w:sz w:val="24"/>
          <w:szCs w:val="24"/>
        </w:rPr>
        <w:t>s</w:t>
      </w:r>
      <w:r>
        <w:rPr>
          <w:rFonts w:ascii="Times" w:hAnsi="Times" w:cs="Times New Roman"/>
          <w:color w:val="000000" w:themeColor="text1"/>
          <w:sz w:val="24"/>
          <w:szCs w:val="24"/>
        </w:rPr>
        <w:t>urgery intensive care unit; MICU</w:t>
      </w:r>
      <w:r>
        <w:rPr>
          <w:rFonts w:ascii="Times" w:hAnsi="Times" w:cs="Times New Roman" w:hint="eastAsia"/>
          <w:color w:val="000000" w:themeColor="text1"/>
          <w:sz w:val="24"/>
          <w:szCs w:val="24"/>
        </w:rPr>
        <w:t>, m</w:t>
      </w:r>
      <w:r>
        <w:rPr>
          <w:rFonts w:ascii="Times" w:hAnsi="Times" w:cs="Times New Roman"/>
          <w:color w:val="000000" w:themeColor="text1"/>
          <w:sz w:val="24"/>
          <w:szCs w:val="24"/>
        </w:rPr>
        <w:t>edicine</w:t>
      </w:r>
      <w:r>
        <w:rPr>
          <w:rFonts w:ascii="Times" w:hAnsi="Times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" w:hAnsi="Times" w:cs="Times New Roman"/>
          <w:color w:val="000000" w:themeColor="text1"/>
          <w:sz w:val="24"/>
          <w:szCs w:val="24"/>
        </w:rPr>
        <w:t>intensive care unit; SICU</w:t>
      </w:r>
      <w:r>
        <w:rPr>
          <w:rFonts w:ascii="Times" w:hAnsi="Times" w:cs="Times New Roman" w:hint="eastAsia"/>
          <w:color w:val="000000" w:themeColor="text1"/>
          <w:sz w:val="24"/>
          <w:szCs w:val="24"/>
        </w:rPr>
        <w:t>, surgery intensive care unit</w:t>
      </w:r>
      <w:r>
        <w:rPr>
          <w:rFonts w:ascii="Times" w:hAnsi="Times" w:cs="Times New Roman"/>
          <w:color w:val="000000" w:themeColor="text1"/>
          <w:sz w:val="24"/>
          <w:szCs w:val="24"/>
        </w:rPr>
        <w:t>; TSICU</w:t>
      </w:r>
      <w:r>
        <w:rPr>
          <w:rFonts w:ascii="Times" w:hAnsi="Times" w:cs="Times New Roman" w:hint="eastAsia"/>
          <w:color w:val="000000" w:themeColor="text1"/>
          <w:sz w:val="24"/>
          <w:szCs w:val="24"/>
        </w:rPr>
        <w:t>, t</w:t>
      </w:r>
      <w:r>
        <w:rPr>
          <w:rFonts w:ascii="Times" w:hAnsi="Times" w:cs="Times New Roman"/>
          <w:color w:val="000000" w:themeColor="text1"/>
          <w:sz w:val="24"/>
          <w:szCs w:val="24"/>
        </w:rPr>
        <w:t>rauma surgery</w:t>
      </w:r>
      <w:r>
        <w:rPr>
          <w:rFonts w:ascii="Times" w:hAnsi="Times" w:cs="Times New Roman" w:hint="eastAsia"/>
          <w:color w:val="000000" w:themeColor="text1"/>
          <w:sz w:val="24"/>
          <w:szCs w:val="24"/>
        </w:rPr>
        <w:t xml:space="preserve"> intensive care unit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; BUN, blood urea nitrogen; SOFA, Sequential Organ Failure Assessment; RCS, restricted cubic spline; </w:t>
      </w:r>
      <w:proofErr w:type="spellStart"/>
      <w:r>
        <w:rPr>
          <w:rFonts w:ascii="Times" w:hAnsi="Times" w:cs="Times New Roman"/>
          <w:color w:val="000000" w:themeColor="text1"/>
          <w:sz w:val="24"/>
          <w:szCs w:val="24"/>
        </w:rPr>
        <w:t>C</w:t>
      </w:r>
      <w:r>
        <w:rPr>
          <w:rFonts w:ascii="Times" w:hAnsi="Times" w:cs="Times New Roman" w:hint="eastAsia"/>
          <w:color w:val="000000" w:themeColor="text1"/>
          <w:sz w:val="24"/>
          <w:szCs w:val="24"/>
        </w:rPr>
        <w:t>cr</w:t>
      </w:r>
      <w:proofErr w:type="spellEnd"/>
      <w:r>
        <w:rPr>
          <w:rFonts w:ascii="Times" w:hAnsi="Times" w:cs="Times New Roman"/>
          <w:color w:val="000000" w:themeColor="text1"/>
          <w:sz w:val="24"/>
          <w:szCs w:val="24"/>
        </w:rPr>
        <w:t>, creatinine clearance rate; MAP, mean arterial pressure</w:t>
      </w:r>
      <w:r w:rsidR="00A728D7">
        <w:rPr>
          <w:rFonts w:ascii="Times" w:hAnsi="Times" w:cs="Times New Roman"/>
          <w:color w:val="000000" w:themeColor="text1"/>
          <w:sz w:val="24"/>
          <w:szCs w:val="24"/>
        </w:rPr>
        <w:t xml:space="preserve">; LSP, </w:t>
      </w:r>
      <w:r w:rsidR="009E23CC">
        <w:rPr>
          <w:rFonts w:ascii="Times" w:hAnsi="Times" w:cs="Times New Roman"/>
          <w:color w:val="000000" w:themeColor="text1"/>
          <w:sz w:val="24"/>
          <w:szCs w:val="24"/>
        </w:rPr>
        <w:t>l</w:t>
      </w:r>
      <w:r w:rsidR="00A728D7" w:rsidRPr="00A728D7">
        <w:rPr>
          <w:rFonts w:ascii="Times" w:hAnsi="Times" w:cs="Times New Roman"/>
          <w:color w:val="000000" w:themeColor="text1"/>
          <w:sz w:val="24"/>
          <w:szCs w:val="24"/>
        </w:rPr>
        <w:t>inear spline</w:t>
      </w:r>
    </w:p>
    <w:p w14:paraId="57AA6F88" w14:textId="77777777" w:rsidR="005E6907" w:rsidRDefault="005E6907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</w:p>
    <w:p w14:paraId="5DD18284" w14:textId="77777777" w:rsidR="005E6907" w:rsidRDefault="005E6907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</w:p>
    <w:p w14:paraId="23E31B38" w14:textId="77777777" w:rsidR="005E6907" w:rsidRDefault="005E6907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</w:p>
    <w:p w14:paraId="532C1DAD" w14:textId="77777777" w:rsidR="005E6907" w:rsidRDefault="005E6907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4328DFC5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6E544BA1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73DDCA04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4D595B1A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510BBA40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68398923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2FF83906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2597957F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4E0268AD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5E959EA2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797E3B65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1EE58967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59EFABBD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4281B171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75CC4861" w14:textId="77777777" w:rsidR="00FD3181" w:rsidRDefault="00FD3181" w:rsidP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790EEE6A" w14:textId="11EE5082" w:rsidR="00A7262C" w:rsidRDefault="002C34C3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  <w:sectPr w:rsidR="00A7262C" w:rsidSect="00DE0B4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3001"/>
        <w:tblW w:w="8500" w:type="dxa"/>
        <w:tblLook w:val="04A0" w:firstRow="1" w:lastRow="0" w:firstColumn="1" w:lastColumn="0" w:noHBand="0" w:noVBand="1"/>
      </w:tblPr>
      <w:tblGrid>
        <w:gridCol w:w="3114"/>
        <w:gridCol w:w="1134"/>
        <w:gridCol w:w="2126"/>
        <w:gridCol w:w="1134"/>
        <w:gridCol w:w="992"/>
      </w:tblGrid>
      <w:tr w:rsidR="00FD3181" w:rsidRPr="00FD3181" w14:paraId="64178CD9" w14:textId="77777777">
        <w:trPr>
          <w:trHeight w:val="276"/>
        </w:trPr>
        <w:tc>
          <w:tcPr>
            <w:tcW w:w="3114" w:type="dxa"/>
            <w:noWrap/>
          </w:tcPr>
          <w:p w14:paraId="4CDD4202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Variables</w:t>
            </w:r>
          </w:p>
        </w:tc>
        <w:tc>
          <w:tcPr>
            <w:tcW w:w="1134" w:type="dxa"/>
            <w:noWrap/>
          </w:tcPr>
          <w:p w14:paraId="5F3A16F9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OR</w:t>
            </w:r>
          </w:p>
        </w:tc>
        <w:tc>
          <w:tcPr>
            <w:tcW w:w="2126" w:type="dxa"/>
            <w:noWrap/>
          </w:tcPr>
          <w:p w14:paraId="52903CE7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95% CI</w:t>
            </w:r>
          </w:p>
        </w:tc>
        <w:tc>
          <w:tcPr>
            <w:tcW w:w="1134" w:type="dxa"/>
            <w:noWrap/>
          </w:tcPr>
          <w:p w14:paraId="027D39B8" w14:textId="3C53E076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p</w:t>
            </w:r>
            <w:r w:rsidR="00DB2800"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-</w:t>
            </w: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value</w:t>
            </w:r>
          </w:p>
        </w:tc>
        <w:tc>
          <w:tcPr>
            <w:tcW w:w="992" w:type="dxa"/>
          </w:tcPr>
          <w:p w14:paraId="191C0C7B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VIF</w:t>
            </w:r>
          </w:p>
        </w:tc>
      </w:tr>
      <w:tr w:rsidR="00FD3181" w:rsidRPr="00FD3181" w14:paraId="4E7204CD" w14:textId="77777777">
        <w:trPr>
          <w:trHeight w:val="276"/>
        </w:trPr>
        <w:tc>
          <w:tcPr>
            <w:tcW w:w="3114" w:type="dxa"/>
            <w:noWrap/>
          </w:tcPr>
          <w:p w14:paraId="76833A38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Age</w:t>
            </w:r>
          </w:p>
        </w:tc>
        <w:tc>
          <w:tcPr>
            <w:tcW w:w="1134" w:type="dxa"/>
            <w:noWrap/>
            <w:vAlign w:val="center"/>
          </w:tcPr>
          <w:p w14:paraId="235D6AEF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1.01</w:t>
            </w:r>
          </w:p>
        </w:tc>
        <w:tc>
          <w:tcPr>
            <w:tcW w:w="2126" w:type="dxa"/>
            <w:noWrap/>
            <w:vAlign w:val="center"/>
          </w:tcPr>
          <w:p w14:paraId="51DC1E93" w14:textId="78D6D572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1.002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1.018</w:t>
            </w:r>
          </w:p>
        </w:tc>
        <w:tc>
          <w:tcPr>
            <w:tcW w:w="1134" w:type="dxa"/>
            <w:noWrap/>
            <w:vAlign w:val="center"/>
          </w:tcPr>
          <w:p w14:paraId="048DDFBF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0.02</w:t>
            </w:r>
          </w:p>
        </w:tc>
        <w:tc>
          <w:tcPr>
            <w:tcW w:w="992" w:type="dxa"/>
            <w:vAlign w:val="center"/>
          </w:tcPr>
          <w:p w14:paraId="51CD5CE8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</w:tr>
      <w:tr w:rsidR="00FD3181" w:rsidRPr="00FD3181" w14:paraId="343F6184" w14:textId="77777777">
        <w:trPr>
          <w:trHeight w:val="276"/>
        </w:trPr>
        <w:tc>
          <w:tcPr>
            <w:tcW w:w="3114" w:type="dxa"/>
            <w:noWrap/>
          </w:tcPr>
          <w:p w14:paraId="1770EAA4" w14:textId="77777777" w:rsidR="005E6907" w:rsidRPr="00FD3181" w:rsidRDefault="005E6907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61E66048" w14:textId="77777777" w:rsidR="005E6907" w:rsidRPr="00FD3181" w:rsidRDefault="005E6907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14:paraId="5E0887AA" w14:textId="77777777" w:rsidR="005E6907" w:rsidRPr="00FD3181" w:rsidRDefault="005E6907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84978FA" w14:textId="77777777" w:rsidR="005E6907" w:rsidRPr="00FD3181" w:rsidRDefault="005E6907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5B2B7BC" w14:textId="77777777" w:rsidR="005E6907" w:rsidRPr="00FD3181" w:rsidRDefault="005E6907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181" w:rsidRPr="00FD3181" w14:paraId="50E44450" w14:textId="77777777">
        <w:trPr>
          <w:trHeight w:val="276"/>
        </w:trPr>
        <w:tc>
          <w:tcPr>
            <w:tcW w:w="3114" w:type="dxa"/>
            <w:noWrap/>
          </w:tcPr>
          <w:p w14:paraId="3E2BA42E" w14:textId="77777777" w:rsidR="005E6907" w:rsidRPr="00FD3181" w:rsidRDefault="005E6907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B465EFE" w14:textId="77777777" w:rsidR="005E6907" w:rsidRPr="00FD3181" w:rsidRDefault="005E6907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14:paraId="45B6FE6E" w14:textId="77777777" w:rsidR="005E6907" w:rsidRPr="00FD3181" w:rsidRDefault="005E6907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84B98BB" w14:textId="77777777" w:rsidR="005E6907" w:rsidRPr="00FD3181" w:rsidRDefault="005E6907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2EFE73" w14:textId="77777777" w:rsidR="005E6907" w:rsidRPr="00FD3181" w:rsidRDefault="005E6907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181" w:rsidRPr="00FD3181" w14:paraId="5088EA61" w14:textId="77777777">
        <w:trPr>
          <w:trHeight w:val="276"/>
        </w:trPr>
        <w:tc>
          <w:tcPr>
            <w:tcW w:w="3114" w:type="dxa"/>
            <w:noWrap/>
          </w:tcPr>
          <w:p w14:paraId="072F021F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SAPS II score</w:t>
            </w:r>
          </w:p>
        </w:tc>
        <w:tc>
          <w:tcPr>
            <w:tcW w:w="1134" w:type="dxa"/>
            <w:noWrap/>
            <w:vAlign w:val="center"/>
          </w:tcPr>
          <w:p w14:paraId="317103FA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1.029</w:t>
            </w:r>
          </w:p>
        </w:tc>
        <w:tc>
          <w:tcPr>
            <w:tcW w:w="2126" w:type="dxa"/>
            <w:noWrap/>
            <w:vAlign w:val="center"/>
          </w:tcPr>
          <w:p w14:paraId="57B267CF" w14:textId="64C77AA9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1.018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1.04</w:t>
            </w:r>
          </w:p>
        </w:tc>
        <w:tc>
          <w:tcPr>
            <w:tcW w:w="1134" w:type="dxa"/>
            <w:noWrap/>
            <w:vAlign w:val="center"/>
          </w:tcPr>
          <w:p w14:paraId="72454FCE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68138958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1.442</w:t>
            </w:r>
          </w:p>
        </w:tc>
      </w:tr>
      <w:tr w:rsidR="00FD3181" w:rsidRPr="00FD3181" w14:paraId="0496A34E" w14:textId="77777777">
        <w:trPr>
          <w:trHeight w:val="276"/>
        </w:trPr>
        <w:tc>
          <w:tcPr>
            <w:tcW w:w="3114" w:type="dxa"/>
            <w:noWrap/>
          </w:tcPr>
          <w:p w14:paraId="2F947D48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1134" w:type="dxa"/>
            <w:noWrap/>
            <w:vAlign w:val="center"/>
          </w:tcPr>
          <w:p w14:paraId="6E96F82A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0.754</w:t>
            </w:r>
          </w:p>
        </w:tc>
        <w:tc>
          <w:tcPr>
            <w:tcW w:w="2126" w:type="dxa"/>
            <w:noWrap/>
            <w:vAlign w:val="center"/>
          </w:tcPr>
          <w:p w14:paraId="30BB4843" w14:textId="53B99629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0.603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0.943</w:t>
            </w:r>
          </w:p>
        </w:tc>
        <w:tc>
          <w:tcPr>
            <w:tcW w:w="1134" w:type="dxa"/>
            <w:noWrap/>
            <w:vAlign w:val="center"/>
          </w:tcPr>
          <w:p w14:paraId="1BD0067D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0.013</w:t>
            </w:r>
          </w:p>
        </w:tc>
        <w:tc>
          <w:tcPr>
            <w:tcW w:w="992" w:type="dxa"/>
            <w:vAlign w:val="center"/>
          </w:tcPr>
          <w:p w14:paraId="16959C37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1.047</w:t>
            </w:r>
          </w:p>
        </w:tc>
      </w:tr>
      <w:tr w:rsidR="00FD3181" w:rsidRPr="00FD3181" w14:paraId="651FD880" w14:textId="77777777">
        <w:trPr>
          <w:trHeight w:val="276"/>
        </w:trPr>
        <w:tc>
          <w:tcPr>
            <w:tcW w:w="3114" w:type="dxa"/>
            <w:noWrap/>
          </w:tcPr>
          <w:p w14:paraId="22039917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Liver disease</w:t>
            </w:r>
          </w:p>
        </w:tc>
        <w:tc>
          <w:tcPr>
            <w:tcW w:w="1134" w:type="dxa"/>
            <w:noWrap/>
            <w:vAlign w:val="center"/>
          </w:tcPr>
          <w:p w14:paraId="7F14D235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1.629</w:t>
            </w:r>
          </w:p>
        </w:tc>
        <w:tc>
          <w:tcPr>
            <w:tcW w:w="2126" w:type="dxa"/>
            <w:noWrap/>
            <w:vAlign w:val="center"/>
          </w:tcPr>
          <w:p w14:paraId="5CD126B3" w14:textId="11C28AE6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1.15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2.3</w:t>
            </w:r>
          </w:p>
        </w:tc>
        <w:tc>
          <w:tcPr>
            <w:tcW w:w="1134" w:type="dxa"/>
            <w:noWrap/>
            <w:vAlign w:val="center"/>
          </w:tcPr>
          <w:p w14:paraId="5EC68D26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0.006</w:t>
            </w:r>
          </w:p>
        </w:tc>
        <w:tc>
          <w:tcPr>
            <w:tcW w:w="992" w:type="dxa"/>
            <w:vAlign w:val="center"/>
          </w:tcPr>
          <w:p w14:paraId="0221C8C5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1.134</w:t>
            </w:r>
          </w:p>
        </w:tc>
      </w:tr>
      <w:tr w:rsidR="00FD3181" w:rsidRPr="00FD3181" w14:paraId="4524A711" w14:textId="77777777">
        <w:trPr>
          <w:trHeight w:val="324"/>
        </w:trPr>
        <w:tc>
          <w:tcPr>
            <w:tcW w:w="3114" w:type="dxa"/>
            <w:noWrap/>
          </w:tcPr>
          <w:p w14:paraId="11C1836B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Platelets (per 10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1134" w:type="dxa"/>
            <w:noWrap/>
          </w:tcPr>
          <w:p w14:paraId="47DB4CFA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4324F9FF" w14:textId="77777777" w:rsidR="00A7262C" w:rsidRPr="00FD3181" w:rsidRDefault="00A7262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C978A0B" w14:textId="77777777" w:rsidR="00A7262C" w:rsidRPr="00FD3181" w:rsidRDefault="00A7262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97C31A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1.124</w:t>
            </w:r>
          </w:p>
        </w:tc>
      </w:tr>
      <w:tr w:rsidR="00FD3181" w:rsidRPr="00FD3181" w14:paraId="189907D9" w14:textId="77777777">
        <w:trPr>
          <w:trHeight w:val="276"/>
        </w:trPr>
        <w:tc>
          <w:tcPr>
            <w:tcW w:w="3114" w:type="dxa"/>
            <w:noWrap/>
          </w:tcPr>
          <w:p w14:paraId="2A2A2339" w14:textId="77777777" w:rsidR="00A7262C" w:rsidRPr="00FD3181" w:rsidRDefault="002C34C3">
            <w:pPr>
              <w:widowControl/>
              <w:ind w:firstLine="245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≤200</w:t>
            </w:r>
          </w:p>
        </w:tc>
        <w:tc>
          <w:tcPr>
            <w:tcW w:w="1134" w:type="dxa"/>
            <w:noWrap/>
            <w:vAlign w:val="center"/>
          </w:tcPr>
          <w:p w14:paraId="2D9618B3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0.996</w:t>
            </w:r>
          </w:p>
        </w:tc>
        <w:tc>
          <w:tcPr>
            <w:tcW w:w="2126" w:type="dxa"/>
            <w:noWrap/>
            <w:vAlign w:val="center"/>
          </w:tcPr>
          <w:p w14:paraId="723E6071" w14:textId="6F575186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0.993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0.998</w:t>
            </w:r>
          </w:p>
        </w:tc>
        <w:tc>
          <w:tcPr>
            <w:tcW w:w="1134" w:type="dxa"/>
            <w:noWrap/>
          </w:tcPr>
          <w:p w14:paraId="5E06D1F3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992" w:type="dxa"/>
            <w:vAlign w:val="center"/>
          </w:tcPr>
          <w:p w14:paraId="46B13DB4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181" w:rsidRPr="00FD3181" w14:paraId="73F0B1C3" w14:textId="77777777">
        <w:trPr>
          <w:trHeight w:val="276"/>
        </w:trPr>
        <w:tc>
          <w:tcPr>
            <w:tcW w:w="3114" w:type="dxa"/>
            <w:noWrap/>
          </w:tcPr>
          <w:p w14:paraId="41CEC10F" w14:textId="77777777" w:rsidR="00A7262C" w:rsidRPr="00FD3181" w:rsidRDefault="002C34C3">
            <w:pPr>
              <w:widowControl/>
              <w:ind w:firstLine="245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&gt;200</w:t>
            </w:r>
          </w:p>
        </w:tc>
        <w:tc>
          <w:tcPr>
            <w:tcW w:w="1134" w:type="dxa"/>
            <w:noWrap/>
            <w:vAlign w:val="center"/>
          </w:tcPr>
          <w:p w14:paraId="33D14340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7E0DD02E" w14:textId="03DF75D3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0.999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1.002</w:t>
            </w:r>
          </w:p>
        </w:tc>
        <w:tc>
          <w:tcPr>
            <w:tcW w:w="1134" w:type="dxa"/>
            <w:noWrap/>
          </w:tcPr>
          <w:p w14:paraId="72F85E0F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0.32</w:t>
            </w:r>
          </w:p>
        </w:tc>
        <w:tc>
          <w:tcPr>
            <w:tcW w:w="992" w:type="dxa"/>
            <w:vAlign w:val="center"/>
          </w:tcPr>
          <w:p w14:paraId="3D3D4E46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181" w:rsidRPr="00FD3181" w14:paraId="7565CBEE" w14:textId="77777777">
        <w:trPr>
          <w:trHeight w:val="276"/>
        </w:trPr>
        <w:tc>
          <w:tcPr>
            <w:tcW w:w="3114" w:type="dxa"/>
            <w:noWrap/>
          </w:tcPr>
          <w:p w14:paraId="73E079FA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BUN</w:t>
            </w:r>
          </w:p>
        </w:tc>
        <w:tc>
          <w:tcPr>
            <w:tcW w:w="1134" w:type="dxa"/>
            <w:noWrap/>
            <w:vAlign w:val="center"/>
          </w:tcPr>
          <w:p w14:paraId="05B45AA5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1.007</w:t>
            </w:r>
          </w:p>
        </w:tc>
        <w:tc>
          <w:tcPr>
            <w:tcW w:w="2126" w:type="dxa"/>
            <w:noWrap/>
            <w:vAlign w:val="center"/>
          </w:tcPr>
          <w:p w14:paraId="730611ED" w14:textId="2EB7C1BF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1.002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1.011</w:t>
            </w:r>
          </w:p>
        </w:tc>
        <w:tc>
          <w:tcPr>
            <w:tcW w:w="1134" w:type="dxa"/>
            <w:noWrap/>
            <w:vAlign w:val="center"/>
          </w:tcPr>
          <w:p w14:paraId="4AEAB4D2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0.003</w:t>
            </w:r>
          </w:p>
        </w:tc>
        <w:tc>
          <w:tcPr>
            <w:tcW w:w="992" w:type="dxa"/>
            <w:vAlign w:val="center"/>
          </w:tcPr>
          <w:p w14:paraId="2927C2B8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1.103</w:t>
            </w:r>
          </w:p>
        </w:tc>
      </w:tr>
      <w:tr w:rsidR="00FD3181" w:rsidRPr="00FD3181" w14:paraId="1DD37F70" w14:textId="77777777">
        <w:trPr>
          <w:trHeight w:val="276"/>
        </w:trPr>
        <w:tc>
          <w:tcPr>
            <w:tcW w:w="3114" w:type="dxa"/>
            <w:noWrap/>
          </w:tcPr>
          <w:p w14:paraId="5D4D676A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MAP</w:t>
            </w:r>
          </w:p>
        </w:tc>
        <w:tc>
          <w:tcPr>
            <w:tcW w:w="1134" w:type="dxa"/>
            <w:noWrap/>
            <w:vAlign w:val="center"/>
          </w:tcPr>
          <w:p w14:paraId="7D853462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1.008</w:t>
            </w:r>
          </w:p>
        </w:tc>
        <w:tc>
          <w:tcPr>
            <w:tcW w:w="2126" w:type="dxa"/>
            <w:noWrap/>
            <w:vAlign w:val="center"/>
          </w:tcPr>
          <w:p w14:paraId="7A377C7F" w14:textId="5A9088AA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0.999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1.018</w:t>
            </w:r>
          </w:p>
        </w:tc>
        <w:tc>
          <w:tcPr>
            <w:tcW w:w="1134" w:type="dxa"/>
            <w:noWrap/>
            <w:vAlign w:val="center"/>
          </w:tcPr>
          <w:p w14:paraId="3DB01FBB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0.077</w:t>
            </w:r>
          </w:p>
        </w:tc>
        <w:tc>
          <w:tcPr>
            <w:tcW w:w="992" w:type="dxa"/>
            <w:vAlign w:val="center"/>
          </w:tcPr>
          <w:p w14:paraId="28BE0BB2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</w:tr>
      <w:tr w:rsidR="00FD3181" w:rsidRPr="00FD3181" w14:paraId="668C1E02" w14:textId="77777777">
        <w:trPr>
          <w:trHeight w:val="276"/>
        </w:trPr>
        <w:tc>
          <w:tcPr>
            <w:tcW w:w="4248" w:type="dxa"/>
            <w:gridSpan w:val="2"/>
            <w:noWrap/>
          </w:tcPr>
          <w:p w14:paraId="55CCA202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Fluid accumulation index (per 48 hours)</w:t>
            </w:r>
          </w:p>
        </w:tc>
        <w:tc>
          <w:tcPr>
            <w:tcW w:w="2126" w:type="dxa"/>
            <w:noWrap/>
          </w:tcPr>
          <w:p w14:paraId="26701B04" w14:textId="77777777" w:rsidR="00A7262C" w:rsidRPr="00FD3181" w:rsidRDefault="00A7262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5C93EB2" w14:textId="77777777" w:rsidR="00A7262C" w:rsidRPr="00FD3181" w:rsidRDefault="00A7262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70F21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1.195</w:t>
            </w:r>
          </w:p>
        </w:tc>
      </w:tr>
      <w:tr w:rsidR="00FD3181" w:rsidRPr="00FD3181" w14:paraId="2137872B" w14:textId="77777777">
        <w:trPr>
          <w:trHeight w:val="276"/>
        </w:trPr>
        <w:tc>
          <w:tcPr>
            <w:tcW w:w="3114" w:type="dxa"/>
            <w:noWrap/>
          </w:tcPr>
          <w:p w14:paraId="28681555" w14:textId="77777777" w:rsidR="00A7262C" w:rsidRPr="00FD3181" w:rsidRDefault="002C34C3">
            <w:pPr>
              <w:widowControl/>
              <w:ind w:firstLine="245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≤0</w:t>
            </w:r>
          </w:p>
        </w:tc>
        <w:tc>
          <w:tcPr>
            <w:tcW w:w="1134" w:type="dxa"/>
            <w:noWrap/>
            <w:vAlign w:val="center"/>
          </w:tcPr>
          <w:p w14:paraId="3C073938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1.408</w:t>
            </w:r>
          </w:p>
        </w:tc>
        <w:tc>
          <w:tcPr>
            <w:tcW w:w="2126" w:type="dxa"/>
            <w:noWrap/>
            <w:vAlign w:val="center"/>
          </w:tcPr>
          <w:p w14:paraId="7C2ADCED" w14:textId="75D7B826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1.088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1.915</w:t>
            </w:r>
          </w:p>
        </w:tc>
        <w:tc>
          <w:tcPr>
            <w:tcW w:w="1134" w:type="dxa"/>
            <w:noWrap/>
            <w:vAlign w:val="center"/>
          </w:tcPr>
          <w:p w14:paraId="136A6A29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0.017</w:t>
            </w:r>
          </w:p>
        </w:tc>
        <w:tc>
          <w:tcPr>
            <w:tcW w:w="992" w:type="dxa"/>
            <w:vAlign w:val="center"/>
          </w:tcPr>
          <w:p w14:paraId="74775652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181" w:rsidRPr="00FD3181" w14:paraId="4DCF6E5A" w14:textId="77777777">
        <w:trPr>
          <w:trHeight w:val="276"/>
        </w:trPr>
        <w:tc>
          <w:tcPr>
            <w:tcW w:w="3114" w:type="dxa"/>
            <w:noWrap/>
          </w:tcPr>
          <w:p w14:paraId="6A494E5E" w14:textId="6FC07433" w:rsidR="00A7262C" w:rsidRPr="00FD3181" w:rsidRDefault="002C34C3">
            <w:pPr>
              <w:widowControl/>
              <w:ind w:firstLine="245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&gt;0 and ≤0.42</w:t>
            </w:r>
          </w:p>
        </w:tc>
        <w:tc>
          <w:tcPr>
            <w:tcW w:w="1134" w:type="dxa"/>
            <w:noWrap/>
            <w:vAlign w:val="center"/>
          </w:tcPr>
          <w:p w14:paraId="19504C82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0.584</w:t>
            </w:r>
          </w:p>
        </w:tc>
        <w:tc>
          <w:tcPr>
            <w:tcW w:w="2126" w:type="dxa"/>
            <w:noWrap/>
            <w:vAlign w:val="center"/>
          </w:tcPr>
          <w:p w14:paraId="3893E155" w14:textId="4536C608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0.23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1.481</w:t>
            </w:r>
          </w:p>
        </w:tc>
        <w:tc>
          <w:tcPr>
            <w:tcW w:w="1134" w:type="dxa"/>
            <w:noWrap/>
            <w:vAlign w:val="center"/>
          </w:tcPr>
          <w:p w14:paraId="1C384602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0.258</w:t>
            </w:r>
          </w:p>
        </w:tc>
        <w:tc>
          <w:tcPr>
            <w:tcW w:w="992" w:type="dxa"/>
            <w:vAlign w:val="center"/>
          </w:tcPr>
          <w:p w14:paraId="35E2832F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181" w:rsidRPr="00FD3181" w14:paraId="2CAA6624" w14:textId="77777777">
        <w:trPr>
          <w:trHeight w:val="276"/>
        </w:trPr>
        <w:tc>
          <w:tcPr>
            <w:tcW w:w="3114" w:type="dxa"/>
            <w:noWrap/>
          </w:tcPr>
          <w:p w14:paraId="29C94917" w14:textId="77777777" w:rsidR="00A7262C" w:rsidRPr="00FD3181" w:rsidRDefault="002C34C3">
            <w:pPr>
              <w:widowControl/>
              <w:ind w:firstLine="245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&gt;0.42</w:t>
            </w:r>
          </w:p>
        </w:tc>
        <w:tc>
          <w:tcPr>
            <w:tcW w:w="1134" w:type="dxa"/>
            <w:noWrap/>
            <w:vAlign w:val="center"/>
          </w:tcPr>
          <w:p w14:paraId="2A05BB64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4.683</w:t>
            </w:r>
          </w:p>
        </w:tc>
        <w:tc>
          <w:tcPr>
            <w:tcW w:w="2126" w:type="dxa"/>
            <w:noWrap/>
            <w:vAlign w:val="center"/>
          </w:tcPr>
          <w:p w14:paraId="38F2C278" w14:textId="61580456" w:rsidR="00A7262C" w:rsidRPr="00FD3181" w:rsidRDefault="002C34C3">
            <w:pPr>
              <w:widowControl/>
              <w:ind w:right="440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2.018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10.927</w:t>
            </w:r>
          </w:p>
        </w:tc>
        <w:tc>
          <w:tcPr>
            <w:tcW w:w="1134" w:type="dxa"/>
            <w:noWrap/>
            <w:vAlign w:val="center"/>
          </w:tcPr>
          <w:p w14:paraId="541B58F3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38303693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181" w:rsidRPr="00FD3181" w14:paraId="02EA6190" w14:textId="77777777">
        <w:trPr>
          <w:trHeight w:val="276"/>
        </w:trPr>
        <w:tc>
          <w:tcPr>
            <w:tcW w:w="3114" w:type="dxa"/>
            <w:noWrap/>
          </w:tcPr>
          <w:p w14:paraId="201D4A86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Dopamine</w:t>
            </w:r>
          </w:p>
        </w:tc>
        <w:tc>
          <w:tcPr>
            <w:tcW w:w="1134" w:type="dxa"/>
            <w:noWrap/>
            <w:vAlign w:val="center"/>
          </w:tcPr>
          <w:p w14:paraId="1EC0A92F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1.363</w:t>
            </w:r>
          </w:p>
        </w:tc>
        <w:tc>
          <w:tcPr>
            <w:tcW w:w="2126" w:type="dxa"/>
            <w:noWrap/>
            <w:vAlign w:val="center"/>
          </w:tcPr>
          <w:p w14:paraId="602733E2" w14:textId="08AB3282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0.999</w:t>
            </w:r>
            <w:r w:rsidR="00BC5F63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1.85</w:t>
            </w:r>
          </w:p>
        </w:tc>
        <w:tc>
          <w:tcPr>
            <w:tcW w:w="1134" w:type="dxa"/>
            <w:noWrap/>
            <w:vAlign w:val="center"/>
          </w:tcPr>
          <w:p w14:paraId="5AFE4DB3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0.048</w:t>
            </w:r>
          </w:p>
        </w:tc>
        <w:tc>
          <w:tcPr>
            <w:tcW w:w="992" w:type="dxa"/>
            <w:vAlign w:val="center"/>
          </w:tcPr>
          <w:p w14:paraId="68F7BBBE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1.056</w:t>
            </w:r>
          </w:p>
        </w:tc>
      </w:tr>
    </w:tbl>
    <w:p w14:paraId="67800D93" w14:textId="3695AC4D" w:rsidR="005E6907" w:rsidRDefault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3BCEAC84" w14:textId="77777777" w:rsidR="00FD3181" w:rsidRDefault="00FD3181" w:rsidP="00FD3181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>1.5</w:t>
      </w: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ab/>
        <w:t>Supplementary Table 5</w:t>
      </w:r>
    </w:p>
    <w:p w14:paraId="02BD2464" w14:textId="77777777" w:rsidR="00FD3181" w:rsidRDefault="00FD3181" w:rsidP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  <w:r w:rsidRPr="00D3130D">
        <w:rPr>
          <w:rFonts w:ascii="Times" w:hAnsi="Times" w:cs="Times New Roman"/>
          <w:color w:val="000000" w:themeColor="text1"/>
          <w:sz w:val="24"/>
          <w:szCs w:val="24"/>
        </w:rPr>
        <w:t>Multivariable logistic variable regression using linear spline function, AIC =1978</w:t>
      </w:r>
    </w:p>
    <w:p w14:paraId="26FFCF08" w14:textId="3EB61D34" w:rsidR="005E6907" w:rsidRPr="00FD3181" w:rsidRDefault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0FD0BD9D" w14:textId="5606F2DF" w:rsidR="005E6907" w:rsidRDefault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037631FA" w14:textId="77777777" w:rsidR="005E6907" w:rsidRDefault="005E6907" w:rsidP="005E6907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CI, confidence interval; OR, odds ratio; BUN, blood urea nitrogen; MAP, mean arterial pressure; SAPS II, </w:t>
      </w:r>
      <w:r>
        <w:rPr>
          <w:rFonts w:ascii="Times" w:hAnsi="Times" w:cs="Times New Roman"/>
          <w:color w:val="000000" w:themeColor="text1"/>
          <w:sz w:val="24"/>
          <w:szCs w:val="24"/>
          <w:shd w:val="clear" w:color="auto" w:fill="FFFFFF"/>
        </w:rPr>
        <w:t>Simplified Acute Physiology Score II;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AIC, Akaike information criterion; VIF, </w:t>
      </w:r>
      <w:r>
        <w:rPr>
          <w:rFonts w:ascii="Times" w:hAnsi="Times" w:cs="Times New Roman" w:hint="eastAsia"/>
          <w:color w:val="000000" w:themeColor="text1"/>
          <w:sz w:val="24"/>
          <w:szCs w:val="24"/>
        </w:rPr>
        <w:t>V</w:t>
      </w:r>
      <w:r w:rsidRPr="00C100C8">
        <w:rPr>
          <w:rFonts w:ascii="Times" w:hAnsi="Times" w:cs="Times New Roman"/>
          <w:color w:val="000000" w:themeColor="text1"/>
          <w:sz w:val="24"/>
          <w:szCs w:val="24"/>
        </w:rPr>
        <w:t>ariance inflation factor</w:t>
      </w:r>
    </w:p>
    <w:p w14:paraId="63A02FBF" w14:textId="1354B151" w:rsidR="005E6907" w:rsidRDefault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33233EBA" w14:textId="6A2A384A" w:rsidR="005E6907" w:rsidRDefault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52F446B1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59E22014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056599BD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3A86483F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25393D9B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37941706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1CACF089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2D8E515D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1A5E9F08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19E1CAB4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260FFF23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68B8731B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63B70A85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7108B081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72EFB1BC" w14:textId="77777777" w:rsidR="00FD3181" w:rsidRDefault="00FD3181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70BE5D1A" w14:textId="77777777" w:rsidR="005E6907" w:rsidRDefault="005E6907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477F2E5A" w14:textId="77777777" w:rsidR="00A7262C" w:rsidRDefault="00A7262C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</w:p>
    <w:p w14:paraId="06B1DE0C" w14:textId="77777777" w:rsidR="00A7262C" w:rsidRDefault="002C34C3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1.6</w:t>
      </w: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ab/>
        <w:t>Supplementary Table 6</w:t>
      </w:r>
    </w:p>
    <w:p w14:paraId="70A01892" w14:textId="2ABD61D8" w:rsidR="00A7262C" w:rsidRPr="00D3130D" w:rsidRDefault="002C34C3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  <w:r w:rsidRPr="00D3130D">
        <w:rPr>
          <w:rFonts w:ascii="Times" w:hAnsi="Times" w:cs="Times New Roman"/>
          <w:color w:val="000000" w:themeColor="text1"/>
          <w:sz w:val="24"/>
          <w:szCs w:val="24"/>
        </w:rPr>
        <w:t>Multivariable logistic variable regression using designed variables, AIC=1988</w:t>
      </w:r>
    </w:p>
    <w:p w14:paraId="6A97E72C" w14:textId="77777777" w:rsidR="00CF55B0" w:rsidRDefault="00CF55B0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7553" w:type="dxa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992"/>
        <w:gridCol w:w="1037"/>
      </w:tblGrid>
      <w:tr w:rsidR="00FD3181" w:rsidRPr="00FD3181" w14:paraId="67AA962C" w14:textId="77777777">
        <w:trPr>
          <w:trHeight w:val="276"/>
        </w:trPr>
        <w:tc>
          <w:tcPr>
            <w:tcW w:w="2830" w:type="dxa"/>
            <w:noWrap/>
          </w:tcPr>
          <w:p w14:paraId="48DB8B4E" w14:textId="77777777" w:rsidR="00A7262C" w:rsidRPr="00FD3181" w:rsidRDefault="002C34C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134" w:type="dxa"/>
            <w:noWrap/>
          </w:tcPr>
          <w:p w14:paraId="297C0954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OR</w:t>
            </w:r>
          </w:p>
        </w:tc>
        <w:tc>
          <w:tcPr>
            <w:tcW w:w="1560" w:type="dxa"/>
            <w:noWrap/>
          </w:tcPr>
          <w:p w14:paraId="167E94C4" w14:textId="3CBE3AA4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95%</w:t>
            </w:r>
            <w:r w:rsidR="00941ADB"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CI</w:t>
            </w:r>
          </w:p>
        </w:tc>
        <w:tc>
          <w:tcPr>
            <w:tcW w:w="992" w:type="dxa"/>
            <w:noWrap/>
          </w:tcPr>
          <w:p w14:paraId="111DCDFE" w14:textId="3E5F7349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p</w:t>
            </w:r>
            <w:r w:rsidR="00941ADB"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-</w:t>
            </w: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value</w:t>
            </w:r>
          </w:p>
        </w:tc>
        <w:tc>
          <w:tcPr>
            <w:tcW w:w="1037" w:type="dxa"/>
          </w:tcPr>
          <w:p w14:paraId="3F7431E3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VIF</w:t>
            </w:r>
          </w:p>
        </w:tc>
      </w:tr>
      <w:tr w:rsidR="00FD3181" w:rsidRPr="00FD3181" w14:paraId="09577750" w14:textId="77777777">
        <w:trPr>
          <w:trHeight w:val="276"/>
        </w:trPr>
        <w:tc>
          <w:tcPr>
            <w:tcW w:w="2830" w:type="dxa"/>
            <w:noWrap/>
          </w:tcPr>
          <w:p w14:paraId="1650057B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Age</w:t>
            </w:r>
          </w:p>
        </w:tc>
        <w:tc>
          <w:tcPr>
            <w:tcW w:w="1134" w:type="dxa"/>
            <w:noWrap/>
            <w:vAlign w:val="center"/>
          </w:tcPr>
          <w:p w14:paraId="16EEFDF4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1.008</w:t>
            </w:r>
          </w:p>
        </w:tc>
        <w:tc>
          <w:tcPr>
            <w:tcW w:w="1560" w:type="dxa"/>
            <w:noWrap/>
            <w:vAlign w:val="center"/>
          </w:tcPr>
          <w:p w14:paraId="69912AF1" w14:textId="6ED68CDC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</w:t>
            </w:r>
            <w:r w:rsidR="009742B5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1.016</w:t>
            </w:r>
          </w:p>
        </w:tc>
        <w:tc>
          <w:tcPr>
            <w:tcW w:w="992" w:type="dxa"/>
            <w:noWrap/>
            <w:vAlign w:val="center"/>
          </w:tcPr>
          <w:p w14:paraId="01294D53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0.045</w:t>
            </w:r>
          </w:p>
        </w:tc>
        <w:tc>
          <w:tcPr>
            <w:tcW w:w="1037" w:type="dxa"/>
            <w:vAlign w:val="center"/>
          </w:tcPr>
          <w:p w14:paraId="2888209A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1.109</w:t>
            </w:r>
          </w:p>
        </w:tc>
      </w:tr>
      <w:tr w:rsidR="00FD3181" w:rsidRPr="00FD3181" w14:paraId="7FF858B8" w14:textId="77777777">
        <w:trPr>
          <w:trHeight w:val="276"/>
        </w:trPr>
        <w:tc>
          <w:tcPr>
            <w:tcW w:w="2830" w:type="dxa"/>
            <w:noWrap/>
          </w:tcPr>
          <w:p w14:paraId="7B88DBFD" w14:textId="683A7672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SAPS</w:t>
            </w:r>
            <w:r w:rsidR="00941ADB"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II</w:t>
            </w:r>
          </w:p>
        </w:tc>
        <w:tc>
          <w:tcPr>
            <w:tcW w:w="1134" w:type="dxa"/>
            <w:noWrap/>
            <w:vAlign w:val="center"/>
          </w:tcPr>
          <w:p w14:paraId="4C6C69A4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1.032</w:t>
            </w:r>
          </w:p>
        </w:tc>
        <w:tc>
          <w:tcPr>
            <w:tcW w:w="1560" w:type="dxa"/>
            <w:noWrap/>
            <w:vAlign w:val="center"/>
          </w:tcPr>
          <w:p w14:paraId="761D8A06" w14:textId="37E6CFDB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1.022</w:t>
            </w:r>
            <w:r w:rsidR="009742B5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1.042</w:t>
            </w:r>
          </w:p>
        </w:tc>
        <w:tc>
          <w:tcPr>
            <w:tcW w:w="992" w:type="dxa"/>
            <w:noWrap/>
            <w:vAlign w:val="center"/>
          </w:tcPr>
          <w:p w14:paraId="6644F307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037" w:type="dxa"/>
            <w:vAlign w:val="center"/>
          </w:tcPr>
          <w:p w14:paraId="7E2C2E47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1.153</w:t>
            </w:r>
          </w:p>
        </w:tc>
      </w:tr>
      <w:tr w:rsidR="00FD3181" w:rsidRPr="00FD3181" w14:paraId="464D56CC" w14:textId="77777777">
        <w:trPr>
          <w:trHeight w:val="276"/>
        </w:trPr>
        <w:tc>
          <w:tcPr>
            <w:tcW w:w="2830" w:type="dxa"/>
            <w:noWrap/>
          </w:tcPr>
          <w:p w14:paraId="75707FA7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1134" w:type="dxa"/>
            <w:noWrap/>
            <w:vAlign w:val="center"/>
          </w:tcPr>
          <w:p w14:paraId="77DE30C3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0.747</w:t>
            </w:r>
          </w:p>
        </w:tc>
        <w:tc>
          <w:tcPr>
            <w:tcW w:w="1560" w:type="dxa"/>
            <w:noWrap/>
            <w:vAlign w:val="center"/>
          </w:tcPr>
          <w:p w14:paraId="220195DD" w14:textId="2CC0C8D2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0.598</w:t>
            </w:r>
            <w:r w:rsidR="009742B5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0.931</w:t>
            </w:r>
          </w:p>
        </w:tc>
        <w:tc>
          <w:tcPr>
            <w:tcW w:w="992" w:type="dxa"/>
            <w:noWrap/>
            <w:vAlign w:val="center"/>
          </w:tcPr>
          <w:p w14:paraId="31DEFDDA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0.01</w:t>
            </w:r>
          </w:p>
        </w:tc>
        <w:tc>
          <w:tcPr>
            <w:tcW w:w="1037" w:type="dxa"/>
            <w:vAlign w:val="center"/>
          </w:tcPr>
          <w:p w14:paraId="52BD615F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1.022</w:t>
            </w:r>
          </w:p>
        </w:tc>
      </w:tr>
      <w:tr w:rsidR="00FD3181" w:rsidRPr="00FD3181" w14:paraId="0095D325" w14:textId="77777777">
        <w:trPr>
          <w:trHeight w:val="276"/>
        </w:trPr>
        <w:tc>
          <w:tcPr>
            <w:tcW w:w="2830" w:type="dxa"/>
            <w:noWrap/>
          </w:tcPr>
          <w:p w14:paraId="2007AF6C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Liver disease</w:t>
            </w:r>
          </w:p>
        </w:tc>
        <w:tc>
          <w:tcPr>
            <w:tcW w:w="1134" w:type="dxa"/>
            <w:noWrap/>
            <w:vAlign w:val="center"/>
          </w:tcPr>
          <w:p w14:paraId="61E17782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1.649</w:t>
            </w:r>
          </w:p>
        </w:tc>
        <w:tc>
          <w:tcPr>
            <w:tcW w:w="1560" w:type="dxa"/>
            <w:noWrap/>
            <w:vAlign w:val="center"/>
          </w:tcPr>
          <w:p w14:paraId="21B295B0" w14:textId="7AE4E5F8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1.167</w:t>
            </w:r>
            <w:r w:rsidR="009742B5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2.321</w:t>
            </w:r>
          </w:p>
        </w:tc>
        <w:tc>
          <w:tcPr>
            <w:tcW w:w="992" w:type="dxa"/>
            <w:noWrap/>
            <w:vAlign w:val="center"/>
          </w:tcPr>
          <w:p w14:paraId="5B254426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0.004</w:t>
            </w:r>
          </w:p>
        </w:tc>
        <w:tc>
          <w:tcPr>
            <w:tcW w:w="1037" w:type="dxa"/>
            <w:vAlign w:val="center"/>
          </w:tcPr>
          <w:p w14:paraId="3FB43D06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1.066</w:t>
            </w:r>
          </w:p>
        </w:tc>
      </w:tr>
      <w:tr w:rsidR="00FD3181" w:rsidRPr="00FD3181" w14:paraId="69FF13A3" w14:textId="77777777">
        <w:trPr>
          <w:trHeight w:val="324"/>
        </w:trPr>
        <w:tc>
          <w:tcPr>
            <w:tcW w:w="2830" w:type="dxa"/>
            <w:noWrap/>
          </w:tcPr>
          <w:p w14:paraId="0ED1DC41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Platelet counts (per 10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1134" w:type="dxa"/>
            <w:noWrap/>
          </w:tcPr>
          <w:p w14:paraId="23FB6ABB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7F3A40FD" w14:textId="77777777" w:rsidR="00A7262C" w:rsidRPr="00FD3181" w:rsidRDefault="00A7262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78DC232E" w14:textId="77777777" w:rsidR="00A7262C" w:rsidRPr="00FD3181" w:rsidRDefault="00A7262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03E8849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1.028</w:t>
            </w:r>
          </w:p>
        </w:tc>
      </w:tr>
      <w:tr w:rsidR="00FD3181" w:rsidRPr="00FD3181" w14:paraId="3C86441B" w14:textId="77777777">
        <w:trPr>
          <w:trHeight w:val="430"/>
        </w:trPr>
        <w:tc>
          <w:tcPr>
            <w:tcW w:w="2830" w:type="dxa"/>
            <w:noWrap/>
          </w:tcPr>
          <w:p w14:paraId="79A13A1D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≤200</w:t>
            </w:r>
          </w:p>
        </w:tc>
        <w:tc>
          <w:tcPr>
            <w:tcW w:w="1134" w:type="dxa"/>
            <w:noWrap/>
            <w:vAlign w:val="center"/>
          </w:tcPr>
          <w:p w14:paraId="393F6BF0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0.996</w:t>
            </w:r>
          </w:p>
        </w:tc>
        <w:tc>
          <w:tcPr>
            <w:tcW w:w="1560" w:type="dxa"/>
            <w:noWrap/>
            <w:vAlign w:val="center"/>
          </w:tcPr>
          <w:p w14:paraId="511CA456" w14:textId="3A575873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0.994</w:t>
            </w:r>
            <w:r w:rsidR="00961815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0.998</w:t>
            </w:r>
          </w:p>
        </w:tc>
        <w:tc>
          <w:tcPr>
            <w:tcW w:w="992" w:type="dxa"/>
            <w:noWrap/>
            <w:vAlign w:val="center"/>
          </w:tcPr>
          <w:p w14:paraId="52D96264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0.001</w:t>
            </w:r>
          </w:p>
        </w:tc>
        <w:tc>
          <w:tcPr>
            <w:tcW w:w="1037" w:type="dxa"/>
          </w:tcPr>
          <w:p w14:paraId="78A0666C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181" w:rsidRPr="00FD3181" w14:paraId="1C40D5EF" w14:textId="77777777">
        <w:trPr>
          <w:trHeight w:val="276"/>
        </w:trPr>
        <w:tc>
          <w:tcPr>
            <w:tcW w:w="2830" w:type="dxa"/>
            <w:noWrap/>
          </w:tcPr>
          <w:p w14:paraId="05EF97DA" w14:textId="77777777" w:rsidR="00A7262C" w:rsidRPr="00FD3181" w:rsidRDefault="002C34C3" w:rsidP="00D3130D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&gt;200</w:t>
            </w:r>
          </w:p>
        </w:tc>
        <w:tc>
          <w:tcPr>
            <w:tcW w:w="1134" w:type="dxa"/>
            <w:noWrap/>
            <w:vAlign w:val="center"/>
          </w:tcPr>
          <w:p w14:paraId="53A14A14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1.001</w:t>
            </w:r>
          </w:p>
        </w:tc>
        <w:tc>
          <w:tcPr>
            <w:tcW w:w="1560" w:type="dxa"/>
            <w:noWrap/>
            <w:vAlign w:val="center"/>
          </w:tcPr>
          <w:p w14:paraId="6DA3D0D5" w14:textId="43E90945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0.999</w:t>
            </w:r>
            <w:r w:rsidR="00961815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1.002</w:t>
            </w:r>
          </w:p>
        </w:tc>
        <w:tc>
          <w:tcPr>
            <w:tcW w:w="992" w:type="dxa"/>
            <w:noWrap/>
            <w:vAlign w:val="center"/>
          </w:tcPr>
          <w:p w14:paraId="408F66FA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0.28</w:t>
            </w:r>
          </w:p>
        </w:tc>
        <w:tc>
          <w:tcPr>
            <w:tcW w:w="1037" w:type="dxa"/>
          </w:tcPr>
          <w:p w14:paraId="586E585D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181" w:rsidRPr="00FD3181" w14:paraId="6E8F5ABA" w14:textId="77777777">
        <w:trPr>
          <w:trHeight w:val="276"/>
        </w:trPr>
        <w:tc>
          <w:tcPr>
            <w:tcW w:w="2830" w:type="dxa"/>
            <w:noWrap/>
          </w:tcPr>
          <w:p w14:paraId="7E5BE5BF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BUN</w:t>
            </w:r>
          </w:p>
        </w:tc>
        <w:tc>
          <w:tcPr>
            <w:tcW w:w="1134" w:type="dxa"/>
            <w:noWrap/>
            <w:vAlign w:val="center"/>
          </w:tcPr>
          <w:p w14:paraId="2689CBDF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1.007</w:t>
            </w:r>
          </w:p>
        </w:tc>
        <w:tc>
          <w:tcPr>
            <w:tcW w:w="1560" w:type="dxa"/>
            <w:noWrap/>
            <w:vAlign w:val="center"/>
          </w:tcPr>
          <w:p w14:paraId="0F5EEAAE" w14:textId="5E157F92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1.003</w:t>
            </w:r>
            <w:r w:rsidR="00961815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1.011</w:t>
            </w:r>
          </w:p>
        </w:tc>
        <w:tc>
          <w:tcPr>
            <w:tcW w:w="992" w:type="dxa"/>
            <w:noWrap/>
            <w:vAlign w:val="center"/>
          </w:tcPr>
          <w:p w14:paraId="475DBF52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0.002</w:t>
            </w:r>
          </w:p>
        </w:tc>
        <w:tc>
          <w:tcPr>
            <w:tcW w:w="1037" w:type="dxa"/>
            <w:vAlign w:val="center"/>
          </w:tcPr>
          <w:p w14:paraId="728189C6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1.05</w:t>
            </w:r>
          </w:p>
        </w:tc>
      </w:tr>
      <w:tr w:rsidR="00FD3181" w:rsidRPr="00FD3181" w14:paraId="27CF1DC1" w14:textId="77777777">
        <w:trPr>
          <w:trHeight w:val="276"/>
        </w:trPr>
        <w:tc>
          <w:tcPr>
            <w:tcW w:w="2830" w:type="dxa"/>
            <w:noWrap/>
          </w:tcPr>
          <w:p w14:paraId="0C987DB2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Fluid accumulation index</w:t>
            </w:r>
          </w:p>
        </w:tc>
        <w:tc>
          <w:tcPr>
            <w:tcW w:w="1134" w:type="dxa"/>
            <w:noWrap/>
          </w:tcPr>
          <w:p w14:paraId="511ACD56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0C443483" w14:textId="77777777" w:rsidR="00A7262C" w:rsidRPr="00FD3181" w:rsidRDefault="00A7262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2F9F3805" w14:textId="77777777" w:rsidR="00A7262C" w:rsidRPr="00FD3181" w:rsidRDefault="00A7262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A34D4A9" w14:textId="77777777" w:rsidR="00A7262C" w:rsidRPr="00FD3181" w:rsidRDefault="002C34C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1.028</w:t>
            </w:r>
          </w:p>
        </w:tc>
      </w:tr>
      <w:tr w:rsidR="00FD3181" w:rsidRPr="00FD3181" w14:paraId="4A286EF2" w14:textId="77777777">
        <w:trPr>
          <w:trHeight w:val="276"/>
        </w:trPr>
        <w:tc>
          <w:tcPr>
            <w:tcW w:w="2830" w:type="dxa"/>
            <w:noWrap/>
          </w:tcPr>
          <w:p w14:paraId="4FB53E18" w14:textId="77777777" w:rsidR="00A7262C" w:rsidRPr="00FD3181" w:rsidRDefault="002C34C3">
            <w:pPr>
              <w:widowControl/>
              <w:ind w:firstLine="161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&lt;0</w:t>
            </w:r>
          </w:p>
        </w:tc>
        <w:tc>
          <w:tcPr>
            <w:tcW w:w="1134" w:type="dxa"/>
            <w:noWrap/>
            <w:vAlign w:val="center"/>
          </w:tcPr>
          <w:p w14:paraId="771BF568" w14:textId="77777777" w:rsidR="00A7262C" w:rsidRPr="00FD3181" w:rsidRDefault="002C34C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1.084</w:t>
            </w:r>
          </w:p>
        </w:tc>
        <w:tc>
          <w:tcPr>
            <w:tcW w:w="1560" w:type="dxa"/>
            <w:noWrap/>
            <w:vAlign w:val="center"/>
          </w:tcPr>
          <w:p w14:paraId="06A29D0E" w14:textId="79CBE644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0.779</w:t>
            </w:r>
            <w:r w:rsidR="004E7EEF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1.509</w:t>
            </w:r>
          </w:p>
        </w:tc>
        <w:tc>
          <w:tcPr>
            <w:tcW w:w="992" w:type="dxa"/>
            <w:noWrap/>
            <w:vAlign w:val="center"/>
          </w:tcPr>
          <w:p w14:paraId="276FE8BF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0.634</w:t>
            </w:r>
          </w:p>
        </w:tc>
        <w:tc>
          <w:tcPr>
            <w:tcW w:w="1037" w:type="dxa"/>
            <w:vAlign w:val="center"/>
          </w:tcPr>
          <w:p w14:paraId="0B40A5E1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181" w:rsidRPr="00FD3181" w14:paraId="00143404" w14:textId="77777777">
        <w:trPr>
          <w:trHeight w:val="276"/>
        </w:trPr>
        <w:tc>
          <w:tcPr>
            <w:tcW w:w="2830" w:type="dxa"/>
            <w:noWrap/>
          </w:tcPr>
          <w:p w14:paraId="0C351B53" w14:textId="77777777" w:rsidR="00A7262C" w:rsidRPr="00FD3181" w:rsidRDefault="002C34C3">
            <w:pPr>
              <w:widowControl/>
              <w:ind w:firstLine="161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0–0.42 as reference</w:t>
            </w:r>
          </w:p>
        </w:tc>
        <w:tc>
          <w:tcPr>
            <w:tcW w:w="1134" w:type="dxa"/>
            <w:noWrap/>
          </w:tcPr>
          <w:p w14:paraId="6C65F7B9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</w:tcPr>
          <w:p w14:paraId="1EDD535E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2BD40B00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14:paraId="00B6CE47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181" w:rsidRPr="00FD3181" w14:paraId="3D4B8C98" w14:textId="77777777">
        <w:trPr>
          <w:trHeight w:val="276"/>
        </w:trPr>
        <w:tc>
          <w:tcPr>
            <w:tcW w:w="2830" w:type="dxa"/>
            <w:noWrap/>
          </w:tcPr>
          <w:p w14:paraId="221C361A" w14:textId="1E4DC3EE" w:rsidR="00A7262C" w:rsidRPr="00FD3181" w:rsidRDefault="002C34C3">
            <w:pPr>
              <w:widowControl/>
              <w:ind w:firstLine="161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&gt;0.42</w:t>
            </w:r>
          </w:p>
        </w:tc>
        <w:tc>
          <w:tcPr>
            <w:tcW w:w="1134" w:type="dxa"/>
            <w:noWrap/>
            <w:vAlign w:val="center"/>
          </w:tcPr>
          <w:p w14:paraId="2F544EB6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1.472</w:t>
            </w:r>
          </w:p>
        </w:tc>
        <w:tc>
          <w:tcPr>
            <w:tcW w:w="1560" w:type="dxa"/>
            <w:noWrap/>
            <w:vAlign w:val="center"/>
          </w:tcPr>
          <w:p w14:paraId="505C5F84" w14:textId="28623371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1.111</w:t>
            </w:r>
            <w:r w:rsidR="00E3424C"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1.963</w:t>
            </w:r>
          </w:p>
        </w:tc>
        <w:tc>
          <w:tcPr>
            <w:tcW w:w="992" w:type="dxa"/>
            <w:noWrap/>
            <w:vAlign w:val="center"/>
          </w:tcPr>
          <w:p w14:paraId="02C9206A" w14:textId="77777777" w:rsidR="00A7262C" w:rsidRPr="00FD3181" w:rsidRDefault="002C34C3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2"/>
              </w:rPr>
              <w:t>0.008</w:t>
            </w:r>
          </w:p>
        </w:tc>
        <w:tc>
          <w:tcPr>
            <w:tcW w:w="1037" w:type="dxa"/>
            <w:vAlign w:val="center"/>
          </w:tcPr>
          <w:p w14:paraId="78ED2905" w14:textId="77777777" w:rsidR="00A7262C" w:rsidRPr="00FD3181" w:rsidRDefault="00A7262C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82B2039" w14:textId="23919AA2" w:rsidR="002D1C9A" w:rsidRPr="002D1C9A" w:rsidRDefault="002C34C3" w:rsidP="002D1C9A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CI, confidence interval; OR, odds ratio; BUN, blood urea nitrogen; MAP, mean arterial pressure; SAPS</w:t>
      </w:r>
      <w:r w:rsidR="00373982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II, </w:t>
      </w:r>
      <w:r>
        <w:rPr>
          <w:rFonts w:ascii="Times" w:hAnsi="Times" w:cs="Times New Roman"/>
          <w:color w:val="000000" w:themeColor="text1"/>
          <w:sz w:val="24"/>
          <w:szCs w:val="24"/>
          <w:shd w:val="clear" w:color="auto" w:fill="FFFFFF"/>
        </w:rPr>
        <w:t>Simplified Acute Physiology Score II;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AIC, Akaike information criterion</w:t>
      </w:r>
      <w:r w:rsidR="002D1C9A">
        <w:rPr>
          <w:rFonts w:ascii="Times" w:hAnsi="Times" w:cs="Times New Roman"/>
          <w:color w:val="000000" w:themeColor="text1"/>
          <w:sz w:val="24"/>
          <w:szCs w:val="24"/>
        </w:rPr>
        <w:t>;</w:t>
      </w:r>
      <w:r w:rsidR="002D1C9A" w:rsidRPr="002D1C9A">
        <w:rPr>
          <w:rFonts w:ascii="Times" w:hAnsi="Times" w:cs="Times New Roman"/>
          <w:color w:val="000000" w:themeColor="text1"/>
          <w:sz w:val="24"/>
          <w:szCs w:val="24"/>
        </w:rPr>
        <w:t xml:space="preserve"> VIF, </w:t>
      </w:r>
      <w:r w:rsidR="00C100C8" w:rsidRPr="00C100C8">
        <w:rPr>
          <w:rFonts w:ascii="Times" w:hAnsi="Times" w:cs="Times New Roman"/>
          <w:color w:val="000000" w:themeColor="text1"/>
          <w:sz w:val="24"/>
          <w:szCs w:val="24"/>
        </w:rPr>
        <w:t>Variance inflation factor</w:t>
      </w:r>
    </w:p>
    <w:p w14:paraId="165D83A8" w14:textId="497FDB43" w:rsidR="00A7262C" w:rsidRDefault="00A7262C">
      <w:pPr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</w:p>
    <w:p w14:paraId="1C906EBE" w14:textId="77777777" w:rsidR="00A7262C" w:rsidRDefault="002C34C3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  <w:sectPr w:rsidR="00A7262C" w:rsidSect="00DE0B4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" w:hAnsi="Times" w:cs="Times New Roman"/>
          <w:color w:val="000000" w:themeColor="text1"/>
          <w:sz w:val="24"/>
          <w:szCs w:val="24"/>
        </w:rPr>
        <w:br w:type="page"/>
      </w:r>
    </w:p>
    <w:p w14:paraId="6BF53707" w14:textId="5B707D72" w:rsidR="00A7262C" w:rsidRPr="00FD3181" w:rsidRDefault="002C34C3">
      <w:pPr>
        <w:widowControl/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FD3181">
        <w:rPr>
          <w:rFonts w:ascii="Times" w:hAnsi="Times" w:cs="Times New Roman"/>
          <w:b/>
          <w:bCs/>
          <w:color w:val="000000" w:themeColor="text1"/>
          <w:sz w:val="24"/>
          <w:szCs w:val="24"/>
        </w:rPr>
        <w:lastRenderedPageBreak/>
        <w:t>1.7</w:t>
      </w:r>
      <w:r w:rsidR="00B42F78" w:rsidRPr="00FD3181">
        <w:rPr>
          <w:rFonts w:ascii="Times" w:hAnsi="Times" w:cs="Times New Roman"/>
          <w:b/>
          <w:bCs/>
          <w:color w:val="000000" w:themeColor="text1"/>
          <w:sz w:val="24"/>
          <w:szCs w:val="24"/>
        </w:rPr>
        <w:tab/>
      </w:r>
      <w:r w:rsidRPr="00FD3181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Supplementary Table 7</w:t>
      </w:r>
    </w:p>
    <w:p w14:paraId="394CF6BD" w14:textId="736D3476" w:rsidR="00A7262C" w:rsidRPr="00FD3181" w:rsidRDefault="002C34C3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  <w:r w:rsidRPr="00FD3181">
        <w:rPr>
          <w:rFonts w:ascii="Times" w:hAnsi="Times" w:cs="Times New Roman"/>
          <w:color w:val="000000" w:themeColor="text1"/>
          <w:sz w:val="24"/>
          <w:szCs w:val="24"/>
        </w:rPr>
        <w:t xml:space="preserve">Multivariable logistic regression when FB was forced into </w:t>
      </w:r>
      <w:r w:rsidR="00255DA8" w:rsidRPr="00FD3181">
        <w:rPr>
          <w:rFonts w:ascii="Times" w:hAnsi="Times" w:cs="Times New Roman"/>
          <w:color w:val="000000" w:themeColor="text1"/>
          <w:sz w:val="24"/>
          <w:szCs w:val="24"/>
        </w:rPr>
        <w:t xml:space="preserve">the </w:t>
      </w:r>
      <w:r w:rsidRPr="00FD3181">
        <w:rPr>
          <w:rFonts w:ascii="Times" w:hAnsi="Times" w:cs="Times New Roman"/>
          <w:color w:val="000000" w:themeColor="text1"/>
          <w:sz w:val="24"/>
          <w:szCs w:val="24"/>
        </w:rPr>
        <w:t xml:space="preserve">regression model </w:t>
      </w:r>
    </w:p>
    <w:p w14:paraId="58A2796A" w14:textId="77777777" w:rsidR="00A7262C" w:rsidRPr="00FD3181" w:rsidRDefault="00A7262C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D3181" w:rsidRPr="00FD3181" w14:paraId="5FBF00BA" w14:textId="77777777">
        <w:tc>
          <w:tcPr>
            <w:tcW w:w="2130" w:type="dxa"/>
          </w:tcPr>
          <w:p w14:paraId="6C18BFA8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2130" w:type="dxa"/>
          </w:tcPr>
          <w:p w14:paraId="0C7D7C4E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OR</w:t>
            </w:r>
          </w:p>
        </w:tc>
        <w:tc>
          <w:tcPr>
            <w:tcW w:w="2131" w:type="dxa"/>
          </w:tcPr>
          <w:p w14:paraId="451681F2" w14:textId="67FFF171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95%</w:t>
            </w:r>
            <w:r w:rsidR="00BD7F0C"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CI</w:t>
            </w:r>
          </w:p>
        </w:tc>
        <w:tc>
          <w:tcPr>
            <w:tcW w:w="2131" w:type="dxa"/>
          </w:tcPr>
          <w:p w14:paraId="0B83F0F1" w14:textId="5A5C2F72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p</w:t>
            </w:r>
            <w:r w:rsidR="00BD7F0C"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-</w:t>
            </w:r>
            <w:r w:rsidRPr="00FD3181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value</w:t>
            </w:r>
          </w:p>
        </w:tc>
      </w:tr>
      <w:tr w:rsidR="00FD3181" w:rsidRPr="00DE0B40" w14:paraId="1E1A00DD" w14:textId="77777777">
        <w:tc>
          <w:tcPr>
            <w:tcW w:w="2130" w:type="dxa"/>
          </w:tcPr>
          <w:p w14:paraId="3D8BBBBC" w14:textId="77777777" w:rsidR="00A7262C" w:rsidRPr="00DE0B40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DE0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>FB (per mL/kg/48 h)</w:t>
            </w:r>
          </w:p>
        </w:tc>
        <w:tc>
          <w:tcPr>
            <w:tcW w:w="2130" w:type="dxa"/>
          </w:tcPr>
          <w:p w14:paraId="34ADDECF" w14:textId="77777777" w:rsidR="00A7262C" w:rsidRPr="00DE0B40" w:rsidRDefault="00A7262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31" w:type="dxa"/>
          </w:tcPr>
          <w:p w14:paraId="0D4977EE" w14:textId="77777777" w:rsidR="00A7262C" w:rsidRPr="00DE0B40" w:rsidRDefault="00A7262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31" w:type="dxa"/>
          </w:tcPr>
          <w:p w14:paraId="568A98F0" w14:textId="77777777" w:rsidR="00A7262C" w:rsidRPr="00DE0B40" w:rsidRDefault="00A7262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D3181" w:rsidRPr="00FD3181" w14:paraId="704EF7AE" w14:textId="77777777">
        <w:tc>
          <w:tcPr>
            <w:tcW w:w="2130" w:type="dxa"/>
            <w:vAlign w:val="center"/>
          </w:tcPr>
          <w:p w14:paraId="669FD14F" w14:textId="1D950780" w:rsidR="00A7262C" w:rsidRPr="00FD3181" w:rsidRDefault="004963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≤</w:t>
            </w:r>
            <w:r w:rsidR="002C34C3" w:rsidRPr="00FD3181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14:paraId="1C2DB84A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0.875</w:t>
            </w:r>
          </w:p>
        </w:tc>
        <w:tc>
          <w:tcPr>
            <w:tcW w:w="2131" w:type="dxa"/>
          </w:tcPr>
          <w:p w14:paraId="2103BAA3" w14:textId="794D803B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0.658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1.161</w:t>
            </w:r>
          </w:p>
        </w:tc>
        <w:tc>
          <w:tcPr>
            <w:tcW w:w="2131" w:type="dxa"/>
          </w:tcPr>
          <w:p w14:paraId="271BCB32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0.358</w:t>
            </w:r>
          </w:p>
        </w:tc>
      </w:tr>
      <w:tr w:rsidR="00FD3181" w:rsidRPr="00FD3181" w14:paraId="182DBE1E" w14:textId="77777777">
        <w:tc>
          <w:tcPr>
            <w:tcW w:w="2130" w:type="dxa"/>
            <w:vAlign w:val="center"/>
          </w:tcPr>
          <w:p w14:paraId="2080C918" w14:textId="2D3D4342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B67E5" w:rsidRPr="00FD318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60 as reference</w:t>
            </w:r>
          </w:p>
        </w:tc>
        <w:tc>
          <w:tcPr>
            <w:tcW w:w="2130" w:type="dxa"/>
          </w:tcPr>
          <w:p w14:paraId="07AF735E" w14:textId="77777777" w:rsidR="00A7262C" w:rsidRPr="00FD3181" w:rsidRDefault="00A7262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0E981DC" w14:textId="77777777" w:rsidR="00A7262C" w:rsidRPr="00FD3181" w:rsidRDefault="00A7262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927D546" w14:textId="77777777" w:rsidR="00A7262C" w:rsidRPr="00FD3181" w:rsidRDefault="00A7262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181" w:rsidRPr="00FD3181" w14:paraId="2610A717" w14:textId="77777777">
        <w:tc>
          <w:tcPr>
            <w:tcW w:w="2130" w:type="dxa"/>
            <w:vAlign w:val="center"/>
          </w:tcPr>
          <w:p w14:paraId="2DE336A7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&gt;60</w:t>
            </w:r>
          </w:p>
        </w:tc>
        <w:tc>
          <w:tcPr>
            <w:tcW w:w="2130" w:type="dxa"/>
          </w:tcPr>
          <w:p w14:paraId="00B46F87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1.168</w:t>
            </w:r>
          </w:p>
        </w:tc>
        <w:tc>
          <w:tcPr>
            <w:tcW w:w="2131" w:type="dxa"/>
          </w:tcPr>
          <w:p w14:paraId="25272CC4" w14:textId="2249FD24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0.901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1.513</w:t>
            </w:r>
          </w:p>
        </w:tc>
        <w:tc>
          <w:tcPr>
            <w:tcW w:w="2131" w:type="dxa"/>
          </w:tcPr>
          <w:p w14:paraId="6AED20CF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0.239</w:t>
            </w:r>
          </w:p>
        </w:tc>
      </w:tr>
      <w:tr w:rsidR="00FD3181" w:rsidRPr="00FD3181" w14:paraId="478C0670" w14:textId="77777777">
        <w:tc>
          <w:tcPr>
            <w:tcW w:w="2130" w:type="dxa"/>
          </w:tcPr>
          <w:p w14:paraId="67E6DF37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2130" w:type="dxa"/>
          </w:tcPr>
          <w:p w14:paraId="1F0E3439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2131" w:type="dxa"/>
          </w:tcPr>
          <w:p w14:paraId="7EF6301E" w14:textId="0B811078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1.002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1.018</w:t>
            </w:r>
          </w:p>
        </w:tc>
        <w:tc>
          <w:tcPr>
            <w:tcW w:w="2131" w:type="dxa"/>
          </w:tcPr>
          <w:p w14:paraId="45A0DEB1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0.017</w:t>
            </w:r>
          </w:p>
        </w:tc>
      </w:tr>
      <w:tr w:rsidR="00FD3181" w:rsidRPr="00FD3181" w14:paraId="60912008" w14:textId="77777777">
        <w:tc>
          <w:tcPr>
            <w:tcW w:w="2130" w:type="dxa"/>
          </w:tcPr>
          <w:p w14:paraId="61DFE43B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SAPS II</w:t>
            </w:r>
          </w:p>
        </w:tc>
        <w:tc>
          <w:tcPr>
            <w:tcW w:w="2130" w:type="dxa"/>
          </w:tcPr>
          <w:p w14:paraId="65439AB3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1.032</w:t>
            </w:r>
          </w:p>
        </w:tc>
        <w:tc>
          <w:tcPr>
            <w:tcW w:w="2131" w:type="dxa"/>
          </w:tcPr>
          <w:p w14:paraId="6D92BB1D" w14:textId="71617C85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1.021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1.043</w:t>
            </w:r>
          </w:p>
        </w:tc>
        <w:tc>
          <w:tcPr>
            <w:tcW w:w="2131" w:type="dxa"/>
          </w:tcPr>
          <w:p w14:paraId="31212B91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FD3181" w:rsidRPr="00FD3181" w14:paraId="6579A29B" w14:textId="77777777">
        <w:tc>
          <w:tcPr>
            <w:tcW w:w="2130" w:type="dxa"/>
          </w:tcPr>
          <w:p w14:paraId="3A86C240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Hypertension</w:t>
            </w:r>
          </w:p>
        </w:tc>
        <w:tc>
          <w:tcPr>
            <w:tcW w:w="2130" w:type="dxa"/>
          </w:tcPr>
          <w:p w14:paraId="5ED6E7F1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0.754</w:t>
            </w:r>
          </w:p>
        </w:tc>
        <w:tc>
          <w:tcPr>
            <w:tcW w:w="2131" w:type="dxa"/>
          </w:tcPr>
          <w:p w14:paraId="758CE875" w14:textId="43F2EB9C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0.604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0.941</w:t>
            </w:r>
          </w:p>
        </w:tc>
        <w:tc>
          <w:tcPr>
            <w:tcW w:w="2131" w:type="dxa"/>
          </w:tcPr>
          <w:p w14:paraId="39BEBD86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0.013</w:t>
            </w:r>
          </w:p>
        </w:tc>
      </w:tr>
      <w:tr w:rsidR="00FD3181" w:rsidRPr="00FD3181" w14:paraId="36B7954A" w14:textId="77777777">
        <w:tc>
          <w:tcPr>
            <w:tcW w:w="2130" w:type="dxa"/>
          </w:tcPr>
          <w:p w14:paraId="066007DA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Platelet counts (per 10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FD318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2130" w:type="dxa"/>
          </w:tcPr>
          <w:p w14:paraId="2D19ED1F" w14:textId="77777777" w:rsidR="00A7262C" w:rsidRPr="00FD3181" w:rsidRDefault="00A7262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6AA7735" w14:textId="77777777" w:rsidR="00A7262C" w:rsidRPr="00FD3181" w:rsidRDefault="00A7262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4AC07E4" w14:textId="77777777" w:rsidR="00A7262C" w:rsidRPr="00FD3181" w:rsidRDefault="00A7262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181" w:rsidRPr="00FD3181" w14:paraId="19FD244D" w14:textId="77777777">
        <w:tc>
          <w:tcPr>
            <w:tcW w:w="2130" w:type="dxa"/>
          </w:tcPr>
          <w:p w14:paraId="3BE6FB18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≤200</w:t>
            </w:r>
          </w:p>
        </w:tc>
        <w:tc>
          <w:tcPr>
            <w:tcW w:w="2130" w:type="dxa"/>
          </w:tcPr>
          <w:p w14:paraId="273B9EF0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0.996</w:t>
            </w:r>
          </w:p>
        </w:tc>
        <w:tc>
          <w:tcPr>
            <w:tcW w:w="2131" w:type="dxa"/>
          </w:tcPr>
          <w:p w14:paraId="354D2126" w14:textId="59458BB9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0.994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0.998</w:t>
            </w:r>
          </w:p>
        </w:tc>
        <w:tc>
          <w:tcPr>
            <w:tcW w:w="2131" w:type="dxa"/>
          </w:tcPr>
          <w:p w14:paraId="6AFD7EFA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FD3181" w:rsidRPr="00FD3181" w14:paraId="188073F5" w14:textId="77777777">
        <w:tc>
          <w:tcPr>
            <w:tcW w:w="2130" w:type="dxa"/>
          </w:tcPr>
          <w:p w14:paraId="1F664B9B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&gt;200</w:t>
            </w:r>
          </w:p>
        </w:tc>
        <w:tc>
          <w:tcPr>
            <w:tcW w:w="2130" w:type="dxa"/>
          </w:tcPr>
          <w:p w14:paraId="326F448A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1.001</w:t>
            </w:r>
          </w:p>
        </w:tc>
        <w:tc>
          <w:tcPr>
            <w:tcW w:w="2131" w:type="dxa"/>
          </w:tcPr>
          <w:p w14:paraId="71A523B1" w14:textId="5C0E200E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0.999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1.002</w:t>
            </w:r>
          </w:p>
        </w:tc>
        <w:tc>
          <w:tcPr>
            <w:tcW w:w="2131" w:type="dxa"/>
          </w:tcPr>
          <w:p w14:paraId="67573B07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FD3181" w:rsidRPr="00FD3181" w14:paraId="18759A90" w14:textId="77777777">
        <w:tc>
          <w:tcPr>
            <w:tcW w:w="2130" w:type="dxa"/>
          </w:tcPr>
          <w:p w14:paraId="12ED2D83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</w:t>
            </w:r>
          </w:p>
        </w:tc>
        <w:tc>
          <w:tcPr>
            <w:tcW w:w="2130" w:type="dxa"/>
          </w:tcPr>
          <w:p w14:paraId="2FF7B436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1.007</w:t>
            </w:r>
          </w:p>
        </w:tc>
        <w:tc>
          <w:tcPr>
            <w:tcW w:w="2131" w:type="dxa"/>
          </w:tcPr>
          <w:p w14:paraId="4CC9493E" w14:textId="24F0AFD9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1.003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1.011</w:t>
            </w:r>
          </w:p>
        </w:tc>
        <w:tc>
          <w:tcPr>
            <w:tcW w:w="2131" w:type="dxa"/>
          </w:tcPr>
          <w:p w14:paraId="610BB041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FD3181" w:rsidRPr="00FD3181" w14:paraId="745B107B" w14:textId="77777777">
        <w:tc>
          <w:tcPr>
            <w:tcW w:w="2130" w:type="dxa"/>
          </w:tcPr>
          <w:p w14:paraId="72B73DD5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Sodium</w:t>
            </w:r>
          </w:p>
        </w:tc>
        <w:tc>
          <w:tcPr>
            <w:tcW w:w="2130" w:type="dxa"/>
          </w:tcPr>
          <w:p w14:paraId="7ACC0511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0.986</w:t>
            </w:r>
          </w:p>
        </w:tc>
        <w:tc>
          <w:tcPr>
            <w:tcW w:w="2131" w:type="dxa"/>
          </w:tcPr>
          <w:p w14:paraId="7FEB6491" w14:textId="4096EDDA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0.966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1.005</w:t>
            </w:r>
          </w:p>
        </w:tc>
        <w:tc>
          <w:tcPr>
            <w:tcW w:w="2131" w:type="dxa"/>
          </w:tcPr>
          <w:p w14:paraId="047E1793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0.156</w:t>
            </w:r>
          </w:p>
        </w:tc>
      </w:tr>
      <w:tr w:rsidR="00FD3181" w:rsidRPr="00FD3181" w14:paraId="23844186" w14:textId="77777777">
        <w:tc>
          <w:tcPr>
            <w:tcW w:w="2130" w:type="dxa"/>
          </w:tcPr>
          <w:p w14:paraId="649433B8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</w:t>
            </w:r>
          </w:p>
        </w:tc>
        <w:tc>
          <w:tcPr>
            <w:tcW w:w="2130" w:type="dxa"/>
          </w:tcPr>
          <w:p w14:paraId="24910F8F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1.009</w:t>
            </w:r>
          </w:p>
        </w:tc>
        <w:tc>
          <w:tcPr>
            <w:tcW w:w="2131" w:type="dxa"/>
          </w:tcPr>
          <w:p w14:paraId="6C0EA222" w14:textId="792F8BC0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1.019</w:t>
            </w:r>
          </w:p>
        </w:tc>
        <w:tc>
          <w:tcPr>
            <w:tcW w:w="2131" w:type="dxa"/>
          </w:tcPr>
          <w:p w14:paraId="086EF39B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</w:tr>
      <w:tr w:rsidR="00FD3181" w:rsidRPr="00FD3181" w14:paraId="530ADD41" w14:textId="77777777">
        <w:tc>
          <w:tcPr>
            <w:tcW w:w="2130" w:type="dxa"/>
          </w:tcPr>
          <w:p w14:paraId="23D27EB5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Dopamine</w:t>
            </w:r>
          </w:p>
        </w:tc>
        <w:tc>
          <w:tcPr>
            <w:tcW w:w="2130" w:type="dxa"/>
          </w:tcPr>
          <w:p w14:paraId="5D53B51A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1.296</w:t>
            </w:r>
          </w:p>
        </w:tc>
        <w:tc>
          <w:tcPr>
            <w:tcW w:w="2131" w:type="dxa"/>
          </w:tcPr>
          <w:p w14:paraId="6F578DFE" w14:textId="30113080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0.948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1.761</w:t>
            </w:r>
          </w:p>
        </w:tc>
        <w:tc>
          <w:tcPr>
            <w:tcW w:w="2131" w:type="dxa"/>
          </w:tcPr>
          <w:p w14:paraId="0CEF4A87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FD3181" w:rsidRPr="00FD3181" w14:paraId="42D4D9F8" w14:textId="77777777">
        <w:tc>
          <w:tcPr>
            <w:tcW w:w="2130" w:type="dxa"/>
          </w:tcPr>
          <w:p w14:paraId="62D6FA00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Norepinephrine</w:t>
            </w:r>
          </w:p>
        </w:tc>
        <w:tc>
          <w:tcPr>
            <w:tcW w:w="2130" w:type="dxa"/>
          </w:tcPr>
          <w:p w14:paraId="6C41C7B6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1.267</w:t>
            </w:r>
          </w:p>
        </w:tc>
        <w:tc>
          <w:tcPr>
            <w:tcW w:w="2131" w:type="dxa"/>
          </w:tcPr>
          <w:p w14:paraId="329778AB" w14:textId="1E7E59C5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0.981</w:t>
            </w:r>
            <w:r w:rsidR="00781EF0"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1.634</w:t>
            </w:r>
          </w:p>
        </w:tc>
        <w:tc>
          <w:tcPr>
            <w:tcW w:w="2131" w:type="dxa"/>
          </w:tcPr>
          <w:p w14:paraId="77FD1328" w14:textId="77777777" w:rsidR="00A7262C" w:rsidRPr="00FD3181" w:rsidRDefault="002C34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0.068</w:t>
            </w:r>
          </w:p>
        </w:tc>
      </w:tr>
    </w:tbl>
    <w:p w14:paraId="7ABAE36B" w14:textId="3B1CFA87" w:rsidR="00A7262C" w:rsidRPr="00FD3181" w:rsidRDefault="002C34C3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  <w:r w:rsidRPr="00FD3181">
        <w:rPr>
          <w:rFonts w:ascii="Times" w:hAnsi="Times" w:cs="Times New Roman"/>
          <w:color w:val="000000" w:themeColor="text1"/>
          <w:sz w:val="24"/>
          <w:szCs w:val="24"/>
        </w:rPr>
        <w:t>CI, confidence interval; OR, odds ratio; BUN, blood urea nitrogen; MAP, mean arterial pressure; SAP</w:t>
      </w:r>
      <w:r w:rsidR="003D644B" w:rsidRPr="00FD3181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FD3181">
        <w:rPr>
          <w:rFonts w:ascii="Times" w:hAnsi="Times" w:cs="Times New Roman"/>
          <w:color w:val="000000" w:themeColor="text1"/>
          <w:sz w:val="24"/>
          <w:szCs w:val="24"/>
        </w:rPr>
        <w:t xml:space="preserve">SII, </w:t>
      </w:r>
      <w:r w:rsidRPr="00FD3181">
        <w:rPr>
          <w:rFonts w:ascii="Times" w:hAnsi="Times" w:cs="Times New Roman"/>
          <w:color w:val="000000" w:themeColor="text1"/>
          <w:sz w:val="24"/>
          <w:szCs w:val="24"/>
          <w:shd w:val="clear" w:color="auto" w:fill="FFFFFF"/>
        </w:rPr>
        <w:t>Simplified Acute Physiology Score II; FB, fluid balance</w:t>
      </w:r>
    </w:p>
    <w:p w14:paraId="6EB38863" w14:textId="77777777" w:rsidR="00A7262C" w:rsidRPr="00FD3181" w:rsidRDefault="00A7262C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78843C5E" w14:textId="77777777" w:rsidR="00A7262C" w:rsidRPr="00083422" w:rsidRDefault="00A7262C">
      <w:pPr>
        <w:widowControl/>
        <w:jc w:val="left"/>
        <w:rPr>
          <w:rFonts w:ascii="Times" w:hAnsi="Times" w:cs="Times New Roman"/>
          <w:color w:val="FF0000"/>
          <w:sz w:val="24"/>
          <w:szCs w:val="24"/>
        </w:rPr>
      </w:pPr>
    </w:p>
    <w:p w14:paraId="040CCC7A" w14:textId="77777777" w:rsidR="00A7262C" w:rsidRPr="00083422" w:rsidRDefault="00A7262C">
      <w:pPr>
        <w:widowControl/>
        <w:jc w:val="left"/>
        <w:rPr>
          <w:rFonts w:ascii="Times" w:hAnsi="Times" w:cs="Times New Roman"/>
          <w:color w:val="FF0000"/>
          <w:sz w:val="24"/>
          <w:szCs w:val="24"/>
        </w:rPr>
      </w:pPr>
    </w:p>
    <w:p w14:paraId="7A0D0E34" w14:textId="77777777" w:rsidR="00A7262C" w:rsidRPr="00083422" w:rsidRDefault="00A7262C">
      <w:pPr>
        <w:widowControl/>
        <w:jc w:val="left"/>
        <w:rPr>
          <w:rFonts w:ascii="Times" w:hAnsi="Times" w:cs="Times New Roman"/>
          <w:color w:val="FF0000"/>
          <w:sz w:val="24"/>
          <w:szCs w:val="24"/>
        </w:rPr>
      </w:pPr>
    </w:p>
    <w:p w14:paraId="2C86D8AB" w14:textId="77777777" w:rsidR="00A7262C" w:rsidRDefault="00A7262C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59429E7F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574C318D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5DD68665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24EB6B40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65D09FAA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435791CD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25CB78B8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64010D36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0F50351F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4EC5951F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6BE49D10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59CA42DB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52D3A945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46631A72" w14:textId="77777777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61E6CF55" w14:textId="1D1193E3" w:rsidR="005E6907" w:rsidRDefault="005E6907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  <w:sectPr w:rsidR="005E6907" w:rsidSect="00DE0B4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ACE630" w14:textId="35364B1E" w:rsidR="00A7262C" w:rsidRPr="00FD3181" w:rsidRDefault="002C34C3">
      <w:pPr>
        <w:widowControl/>
        <w:jc w:val="left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FD3181">
        <w:rPr>
          <w:rFonts w:ascii="Times" w:hAnsi="Times" w:cs="Times New Roman"/>
          <w:b/>
          <w:bCs/>
          <w:color w:val="000000" w:themeColor="text1"/>
          <w:sz w:val="24"/>
          <w:szCs w:val="24"/>
        </w:rPr>
        <w:lastRenderedPageBreak/>
        <w:t>1.8</w:t>
      </w:r>
      <w:r w:rsidR="0087716D" w:rsidRPr="00FD3181">
        <w:rPr>
          <w:rFonts w:ascii="Times" w:hAnsi="Times" w:cs="Times New Roman"/>
          <w:b/>
          <w:bCs/>
          <w:color w:val="000000" w:themeColor="text1"/>
          <w:sz w:val="24"/>
          <w:szCs w:val="24"/>
        </w:rPr>
        <w:tab/>
      </w:r>
      <w:r w:rsidRPr="00FD3181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Supplementary Table 8</w:t>
      </w:r>
    </w:p>
    <w:p w14:paraId="7A07B85E" w14:textId="40906E9C" w:rsidR="00A7262C" w:rsidRPr="00FD3181" w:rsidRDefault="002C34C3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  <w:r w:rsidRPr="00FD3181">
        <w:rPr>
          <w:rFonts w:ascii="Times" w:hAnsi="Times" w:cs="Times New Roman"/>
          <w:color w:val="000000" w:themeColor="text1"/>
          <w:sz w:val="24"/>
          <w:szCs w:val="24"/>
        </w:rPr>
        <w:t xml:space="preserve">Multivariable logistic regression when FI was forced into </w:t>
      </w:r>
      <w:r w:rsidR="009E4D5D" w:rsidRPr="00FD3181">
        <w:rPr>
          <w:rFonts w:ascii="Times" w:hAnsi="Times" w:cs="Times New Roman"/>
          <w:color w:val="000000" w:themeColor="text1"/>
          <w:sz w:val="24"/>
          <w:szCs w:val="24"/>
        </w:rPr>
        <w:t xml:space="preserve">the </w:t>
      </w:r>
      <w:r w:rsidRPr="00FD3181">
        <w:rPr>
          <w:rFonts w:ascii="Times" w:hAnsi="Times" w:cs="Times New Roman"/>
          <w:color w:val="000000" w:themeColor="text1"/>
          <w:sz w:val="24"/>
          <w:szCs w:val="24"/>
        </w:rPr>
        <w:t>regression model</w:t>
      </w:r>
    </w:p>
    <w:p w14:paraId="07C425E5" w14:textId="77777777" w:rsidR="009E4D5D" w:rsidRPr="00FD3181" w:rsidRDefault="009E4D5D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D3181" w:rsidRPr="00FD3181" w14:paraId="0E8B74DA" w14:textId="77777777">
        <w:tc>
          <w:tcPr>
            <w:tcW w:w="2130" w:type="dxa"/>
          </w:tcPr>
          <w:p w14:paraId="1538F4F3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eastAsia="DengXian" w:hAnsi="Times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2130" w:type="dxa"/>
          </w:tcPr>
          <w:p w14:paraId="4519B910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eastAsia="DengXian" w:hAnsi="Times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OR</w:t>
            </w:r>
          </w:p>
        </w:tc>
        <w:tc>
          <w:tcPr>
            <w:tcW w:w="2131" w:type="dxa"/>
          </w:tcPr>
          <w:p w14:paraId="06DD69CA" w14:textId="5341E7E5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eastAsia="DengXian" w:hAnsi="Times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95%</w:t>
            </w:r>
            <w:r w:rsidR="004C71D1" w:rsidRPr="00FD3181">
              <w:rPr>
                <w:rFonts w:ascii="Times" w:eastAsia="DengXian" w:hAnsi="Times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3181">
              <w:rPr>
                <w:rFonts w:ascii="Times" w:eastAsia="DengXian" w:hAnsi="Times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CI</w:t>
            </w:r>
          </w:p>
        </w:tc>
        <w:tc>
          <w:tcPr>
            <w:tcW w:w="2131" w:type="dxa"/>
          </w:tcPr>
          <w:p w14:paraId="77302F17" w14:textId="7046A80A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eastAsia="DengXian" w:hAnsi="Times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p</w:t>
            </w:r>
            <w:r w:rsidR="009340C5" w:rsidRPr="00FD3181">
              <w:rPr>
                <w:rFonts w:ascii="Times" w:eastAsia="DengXian" w:hAnsi="Times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-</w:t>
            </w:r>
            <w:r w:rsidRPr="00FD3181">
              <w:rPr>
                <w:rFonts w:ascii="Times" w:eastAsia="DengXian" w:hAnsi="Times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value</w:t>
            </w:r>
          </w:p>
        </w:tc>
      </w:tr>
      <w:tr w:rsidR="00FD3181" w:rsidRPr="00DE0B40" w14:paraId="4FB95641" w14:textId="77777777">
        <w:tc>
          <w:tcPr>
            <w:tcW w:w="2130" w:type="dxa"/>
          </w:tcPr>
          <w:p w14:paraId="170E8D77" w14:textId="77777777" w:rsidR="00A7262C" w:rsidRPr="00DE0B40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  <w:lang w:val="it-IT"/>
              </w:rPr>
            </w:pPr>
            <w:r w:rsidRPr="00DE0B40">
              <w:rPr>
                <w:rFonts w:ascii="Times" w:hAnsi="Times" w:cs="Times New Roman" w:hint="eastAsia"/>
                <w:color w:val="000000" w:themeColor="text1"/>
                <w:sz w:val="24"/>
                <w:szCs w:val="24"/>
                <w:lang w:val="it-IT"/>
              </w:rPr>
              <w:t>F</w:t>
            </w:r>
            <w:r w:rsidRPr="00DE0B40">
              <w:rPr>
                <w:rFonts w:ascii="Times" w:hAnsi="Times" w:cs="Times New Roman"/>
                <w:color w:val="000000" w:themeColor="text1"/>
                <w:sz w:val="24"/>
                <w:szCs w:val="24"/>
                <w:lang w:val="it-IT"/>
              </w:rPr>
              <w:t>I (per mL/kg/48 h)</w:t>
            </w:r>
          </w:p>
        </w:tc>
        <w:tc>
          <w:tcPr>
            <w:tcW w:w="2130" w:type="dxa"/>
          </w:tcPr>
          <w:p w14:paraId="2455BF89" w14:textId="77777777" w:rsidR="00A7262C" w:rsidRPr="00DE0B40" w:rsidRDefault="00A7262C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131" w:type="dxa"/>
          </w:tcPr>
          <w:p w14:paraId="08A1B22E" w14:textId="77777777" w:rsidR="00A7262C" w:rsidRPr="00DE0B40" w:rsidRDefault="00A7262C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131" w:type="dxa"/>
          </w:tcPr>
          <w:p w14:paraId="3E3D4629" w14:textId="77777777" w:rsidR="00A7262C" w:rsidRPr="00DE0B40" w:rsidRDefault="00A7262C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FD3181" w:rsidRPr="00FD3181" w14:paraId="23D1471F" w14:textId="77777777">
        <w:tc>
          <w:tcPr>
            <w:tcW w:w="2130" w:type="dxa"/>
          </w:tcPr>
          <w:p w14:paraId="142EE0C5" w14:textId="3EBEBAA5" w:rsidR="00A7262C" w:rsidRPr="00FD3181" w:rsidRDefault="00172495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≤</w:t>
            </w:r>
            <w:r w:rsidR="002C34C3"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30" w:type="dxa"/>
          </w:tcPr>
          <w:p w14:paraId="6571A148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.815</w:t>
            </w:r>
          </w:p>
        </w:tc>
        <w:tc>
          <w:tcPr>
            <w:tcW w:w="2131" w:type="dxa"/>
          </w:tcPr>
          <w:p w14:paraId="53453E71" w14:textId="360B300C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.615</w:t>
            </w:r>
            <w:r w:rsidR="003E4A3B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1.075</w:t>
            </w:r>
          </w:p>
        </w:tc>
        <w:tc>
          <w:tcPr>
            <w:tcW w:w="2131" w:type="dxa"/>
          </w:tcPr>
          <w:p w14:paraId="2279557C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.15</w:t>
            </w:r>
          </w:p>
        </w:tc>
      </w:tr>
      <w:tr w:rsidR="00FD3181" w:rsidRPr="00FD3181" w14:paraId="155B0A1B" w14:textId="77777777">
        <w:tc>
          <w:tcPr>
            <w:tcW w:w="2130" w:type="dxa"/>
          </w:tcPr>
          <w:p w14:paraId="2EA23845" w14:textId="663F099C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4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</w:t>
            </w:r>
            <w:r w:rsidR="00CC77AE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100 as reference</w:t>
            </w:r>
          </w:p>
        </w:tc>
        <w:tc>
          <w:tcPr>
            <w:tcW w:w="2130" w:type="dxa"/>
          </w:tcPr>
          <w:p w14:paraId="205577E6" w14:textId="77777777" w:rsidR="00A7262C" w:rsidRPr="00FD3181" w:rsidRDefault="00A7262C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9E57B50" w14:textId="77777777" w:rsidR="00A7262C" w:rsidRPr="00FD3181" w:rsidRDefault="00A7262C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3B86DDA" w14:textId="77777777" w:rsidR="00A7262C" w:rsidRPr="00FD3181" w:rsidRDefault="00A7262C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FD3181" w:rsidRPr="00FD3181" w14:paraId="05A1DA3A" w14:textId="77777777">
        <w:tc>
          <w:tcPr>
            <w:tcW w:w="2130" w:type="dxa"/>
          </w:tcPr>
          <w:p w14:paraId="609F7357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&gt;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30" w:type="dxa"/>
          </w:tcPr>
          <w:p w14:paraId="6018C006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2131" w:type="dxa"/>
          </w:tcPr>
          <w:p w14:paraId="308B83D7" w14:textId="1B6089EE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.819</w:t>
            </w:r>
            <w:r w:rsidR="003E4A3B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1.378</w:t>
            </w:r>
          </w:p>
        </w:tc>
        <w:tc>
          <w:tcPr>
            <w:tcW w:w="2131" w:type="dxa"/>
          </w:tcPr>
          <w:p w14:paraId="734DAAE4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.641</w:t>
            </w:r>
          </w:p>
        </w:tc>
      </w:tr>
      <w:tr w:rsidR="00FD3181" w:rsidRPr="00FD3181" w14:paraId="2582ABE5" w14:textId="77777777">
        <w:tc>
          <w:tcPr>
            <w:tcW w:w="2130" w:type="dxa"/>
          </w:tcPr>
          <w:p w14:paraId="2D3D9E0A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A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ge</w:t>
            </w:r>
          </w:p>
        </w:tc>
        <w:tc>
          <w:tcPr>
            <w:tcW w:w="2130" w:type="dxa"/>
          </w:tcPr>
          <w:p w14:paraId="2FE4BD9A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.009</w:t>
            </w:r>
          </w:p>
        </w:tc>
        <w:tc>
          <w:tcPr>
            <w:tcW w:w="2131" w:type="dxa"/>
          </w:tcPr>
          <w:p w14:paraId="754A79DC" w14:textId="61982449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</w:t>
            </w:r>
            <w:r w:rsidR="003E4A3B"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00</w:t>
            </w:r>
            <w:r w:rsidR="003E4A3B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1.017</w:t>
            </w:r>
          </w:p>
        </w:tc>
        <w:tc>
          <w:tcPr>
            <w:tcW w:w="2131" w:type="dxa"/>
          </w:tcPr>
          <w:p w14:paraId="4531E09C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.029</w:t>
            </w:r>
          </w:p>
        </w:tc>
      </w:tr>
      <w:tr w:rsidR="00FD3181" w:rsidRPr="00FD3181" w14:paraId="6573D693" w14:textId="77777777">
        <w:tc>
          <w:tcPr>
            <w:tcW w:w="2130" w:type="dxa"/>
          </w:tcPr>
          <w:p w14:paraId="21094743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S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APS II</w:t>
            </w:r>
          </w:p>
        </w:tc>
        <w:tc>
          <w:tcPr>
            <w:tcW w:w="2130" w:type="dxa"/>
          </w:tcPr>
          <w:p w14:paraId="7BFF8B5C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.033</w:t>
            </w:r>
          </w:p>
        </w:tc>
        <w:tc>
          <w:tcPr>
            <w:tcW w:w="2131" w:type="dxa"/>
          </w:tcPr>
          <w:p w14:paraId="15924734" w14:textId="24B4E089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.022</w:t>
            </w:r>
            <w:r w:rsidR="00ED375E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1.044</w:t>
            </w:r>
          </w:p>
        </w:tc>
        <w:tc>
          <w:tcPr>
            <w:tcW w:w="2131" w:type="dxa"/>
          </w:tcPr>
          <w:p w14:paraId="27C25641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&lt;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FD3181" w:rsidRPr="00FD3181" w14:paraId="21328CDD" w14:textId="77777777">
        <w:tc>
          <w:tcPr>
            <w:tcW w:w="2130" w:type="dxa"/>
          </w:tcPr>
          <w:p w14:paraId="27FBB2E0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H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ypertension</w:t>
            </w:r>
          </w:p>
        </w:tc>
        <w:tc>
          <w:tcPr>
            <w:tcW w:w="2130" w:type="dxa"/>
          </w:tcPr>
          <w:p w14:paraId="7E09FD4F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.759</w:t>
            </w:r>
          </w:p>
        </w:tc>
        <w:tc>
          <w:tcPr>
            <w:tcW w:w="2131" w:type="dxa"/>
          </w:tcPr>
          <w:p w14:paraId="6047B9E8" w14:textId="4A169D58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.608</w:t>
            </w:r>
            <w:r w:rsidR="00ED375E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0.948</w:t>
            </w:r>
          </w:p>
        </w:tc>
        <w:tc>
          <w:tcPr>
            <w:tcW w:w="2131" w:type="dxa"/>
          </w:tcPr>
          <w:p w14:paraId="3AB3DD03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.015</w:t>
            </w:r>
          </w:p>
        </w:tc>
      </w:tr>
      <w:tr w:rsidR="00FD3181" w:rsidRPr="00FD3181" w14:paraId="5CB9EAA9" w14:textId="77777777">
        <w:tc>
          <w:tcPr>
            <w:tcW w:w="2130" w:type="dxa"/>
          </w:tcPr>
          <w:p w14:paraId="2B52CCC8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L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iver disease</w:t>
            </w:r>
          </w:p>
        </w:tc>
        <w:tc>
          <w:tcPr>
            <w:tcW w:w="2130" w:type="dxa"/>
          </w:tcPr>
          <w:p w14:paraId="2286EDF9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.626</w:t>
            </w:r>
          </w:p>
        </w:tc>
        <w:tc>
          <w:tcPr>
            <w:tcW w:w="2131" w:type="dxa"/>
          </w:tcPr>
          <w:p w14:paraId="2D6430B7" w14:textId="609F0DF0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.149</w:t>
            </w:r>
            <w:r w:rsidR="00ED375E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2.291</w:t>
            </w:r>
          </w:p>
        </w:tc>
        <w:tc>
          <w:tcPr>
            <w:tcW w:w="2131" w:type="dxa"/>
          </w:tcPr>
          <w:p w14:paraId="77ADAC5A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.006</w:t>
            </w:r>
          </w:p>
        </w:tc>
      </w:tr>
      <w:tr w:rsidR="00FD3181" w:rsidRPr="00FD3181" w14:paraId="255F7915" w14:textId="77777777">
        <w:tc>
          <w:tcPr>
            <w:tcW w:w="2130" w:type="dxa"/>
          </w:tcPr>
          <w:p w14:paraId="636C39DF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Platelet counts (per 10</w:t>
            </w:r>
            <w:r w:rsidRPr="00FD3181"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9</w:t>
            </w:r>
            <w:r w:rsidRPr="00FD3181">
              <w:rPr>
                <w:rFonts w:ascii="Times" w:eastAsia="DengXian" w:hAnsi="Times" w:cs="Times New Roman"/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2130" w:type="dxa"/>
          </w:tcPr>
          <w:p w14:paraId="49F5101B" w14:textId="77777777" w:rsidR="00A7262C" w:rsidRPr="00FD3181" w:rsidRDefault="00A7262C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977AB75" w14:textId="77777777" w:rsidR="00A7262C" w:rsidRPr="00FD3181" w:rsidRDefault="00A7262C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EF98490" w14:textId="77777777" w:rsidR="00A7262C" w:rsidRPr="00FD3181" w:rsidRDefault="00A7262C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FD3181" w:rsidRPr="00FD3181" w14:paraId="2A7C707C" w14:textId="77777777">
        <w:tc>
          <w:tcPr>
            <w:tcW w:w="2130" w:type="dxa"/>
          </w:tcPr>
          <w:p w14:paraId="5AB4DC44" w14:textId="50E68947" w:rsidR="00A7262C" w:rsidRPr="00FD3181" w:rsidRDefault="007416F6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≤</w:t>
            </w:r>
            <w:r w:rsidR="002C34C3"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2</w:t>
            </w:r>
            <w:r w:rsidR="002C34C3"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30" w:type="dxa"/>
          </w:tcPr>
          <w:p w14:paraId="6772FB09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.996</w:t>
            </w:r>
          </w:p>
        </w:tc>
        <w:tc>
          <w:tcPr>
            <w:tcW w:w="2131" w:type="dxa"/>
          </w:tcPr>
          <w:p w14:paraId="41157C69" w14:textId="372D4182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.994</w:t>
            </w:r>
            <w:r w:rsidR="00CB146F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0.998</w:t>
            </w:r>
          </w:p>
        </w:tc>
        <w:tc>
          <w:tcPr>
            <w:tcW w:w="2131" w:type="dxa"/>
          </w:tcPr>
          <w:p w14:paraId="70529073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&lt;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FD3181" w:rsidRPr="00FD3181" w14:paraId="41E86E02" w14:textId="77777777">
        <w:tc>
          <w:tcPr>
            <w:tcW w:w="2130" w:type="dxa"/>
          </w:tcPr>
          <w:p w14:paraId="02F3FD52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&gt;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30" w:type="dxa"/>
          </w:tcPr>
          <w:p w14:paraId="6549F613" w14:textId="46529485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</w:t>
            </w:r>
            <w:r w:rsidR="001E37CA"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31" w:type="dxa"/>
          </w:tcPr>
          <w:p w14:paraId="61721516" w14:textId="5E36F476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.999</w:t>
            </w:r>
            <w:r w:rsidR="00CB146F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1.002</w:t>
            </w:r>
          </w:p>
        </w:tc>
        <w:tc>
          <w:tcPr>
            <w:tcW w:w="2131" w:type="dxa"/>
          </w:tcPr>
          <w:p w14:paraId="709FEA32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.277</w:t>
            </w:r>
          </w:p>
        </w:tc>
      </w:tr>
      <w:tr w:rsidR="00FD3181" w:rsidRPr="00FD3181" w14:paraId="01277AB1" w14:textId="77777777">
        <w:tc>
          <w:tcPr>
            <w:tcW w:w="2130" w:type="dxa"/>
          </w:tcPr>
          <w:p w14:paraId="0CD127A9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BUN</w:t>
            </w:r>
          </w:p>
        </w:tc>
        <w:tc>
          <w:tcPr>
            <w:tcW w:w="2130" w:type="dxa"/>
          </w:tcPr>
          <w:p w14:paraId="4EEB2535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.007</w:t>
            </w:r>
          </w:p>
        </w:tc>
        <w:tc>
          <w:tcPr>
            <w:tcW w:w="2131" w:type="dxa"/>
          </w:tcPr>
          <w:p w14:paraId="2DFF3F8B" w14:textId="7D4D43B5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.003</w:t>
            </w:r>
            <w:r w:rsidR="00CB146F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1.011</w:t>
            </w:r>
          </w:p>
        </w:tc>
        <w:tc>
          <w:tcPr>
            <w:tcW w:w="2131" w:type="dxa"/>
          </w:tcPr>
          <w:p w14:paraId="34357071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FD3181" w:rsidRPr="00FD3181" w14:paraId="2C51DF1C" w14:textId="77777777">
        <w:tc>
          <w:tcPr>
            <w:tcW w:w="2130" w:type="dxa"/>
          </w:tcPr>
          <w:p w14:paraId="629A9165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M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AP</w:t>
            </w:r>
          </w:p>
        </w:tc>
        <w:tc>
          <w:tcPr>
            <w:tcW w:w="2130" w:type="dxa"/>
          </w:tcPr>
          <w:p w14:paraId="5EC8B944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.009</w:t>
            </w:r>
          </w:p>
        </w:tc>
        <w:tc>
          <w:tcPr>
            <w:tcW w:w="2131" w:type="dxa"/>
          </w:tcPr>
          <w:p w14:paraId="55784862" w14:textId="182B65BA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</w:t>
            </w:r>
            <w:r w:rsidR="00CB146F"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00</w:t>
            </w:r>
            <w:r w:rsidR="00CB146F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1.018</w:t>
            </w:r>
          </w:p>
        </w:tc>
        <w:tc>
          <w:tcPr>
            <w:tcW w:w="2131" w:type="dxa"/>
          </w:tcPr>
          <w:p w14:paraId="027DB9E9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.065</w:t>
            </w:r>
          </w:p>
        </w:tc>
      </w:tr>
      <w:tr w:rsidR="00FD3181" w:rsidRPr="00FD3181" w14:paraId="0EA72BFD" w14:textId="77777777">
        <w:tc>
          <w:tcPr>
            <w:tcW w:w="2130" w:type="dxa"/>
          </w:tcPr>
          <w:p w14:paraId="5BE9093E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D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opamine</w:t>
            </w:r>
          </w:p>
        </w:tc>
        <w:tc>
          <w:tcPr>
            <w:tcW w:w="2130" w:type="dxa"/>
          </w:tcPr>
          <w:p w14:paraId="161478BA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.322</w:t>
            </w:r>
          </w:p>
        </w:tc>
        <w:tc>
          <w:tcPr>
            <w:tcW w:w="2131" w:type="dxa"/>
          </w:tcPr>
          <w:p w14:paraId="2A682BF2" w14:textId="53EA447F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.97</w:t>
            </w:r>
            <w:r w:rsidR="00CB146F"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</w:t>
            </w:r>
            <w:r w:rsidR="00CB146F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1.795</w:t>
            </w:r>
          </w:p>
        </w:tc>
        <w:tc>
          <w:tcPr>
            <w:tcW w:w="2131" w:type="dxa"/>
          </w:tcPr>
          <w:p w14:paraId="796ABB7A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.075</w:t>
            </w:r>
          </w:p>
        </w:tc>
      </w:tr>
      <w:tr w:rsidR="00FD3181" w:rsidRPr="00FD3181" w14:paraId="77243BB4" w14:textId="77777777">
        <w:tc>
          <w:tcPr>
            <w:tcW w:w="2130" w:type="dxa"/>
          </w:tcPr>
          <w:p w14:paraId="3E4F3558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N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orepinephrine</w:t>
            </w:r>
          </w:p>
        </w:tc>
        <w:tc>
          <w:tcPr>
            <w:tcW w:w="2130" w:type="dxa"/>
          </w:tcPr>
          <w:p w14:paraId="7FBE3FCA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.266</w:t>
            </w:r>
          </w:p>
        </w:tc>
        <w:tc>
          <w:tcPr>
            <w:tcW w:w="2131" w:type="dxa"/>
          </w:tcPr>
          <w:p w14:paraId="40A22BE2" w14:textId="5D529141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.98</w:t>
            </w:r>
            <w:r w:rsidR="00CB146F"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</w:t>
            </w:r>
            <w:r w:rsidR="00CB146F" w:rsidRPr="00FD3181">
              <w:rPr>
                <w:rFonts w:ascii="Times" w:hAnsi="Times" w:cs="Times"/>
                <w:color w:val="000000" w:themeColor="text1"/>
                <w:sz w:val="24"/>
                <w:szCs w:val="24"/>
              </w:rPr>
              <w:t>−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1.632</w:t>
            </w:r>
          </w:p>
        </w:tc>
        <w:tc>
          <w:tcPr>
            <w:tcW w:w="2131" w:type="dxa"/>
          </w:tcPr>
          <w:p w14:paraId="287A4E8D" w14:textId="77777777" w:rsidR="00A7262C" w:rsidRPr="00FD3181" w:rsidRDefault="002C34C3">
            <w:pPr>
              <w:widowControl/>
              <w:jc w:val="left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FD3181">
              <w:rPr>
                <w:rFonts w:ascii="Times" w:hAnsi="Times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D318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.07</w:t>
            </w:r>
          </w:p>
        </w:tc>
      </w:tr>
    </w:tbl>
    <w:p w14:paraId="44136958" w14:textId="77777777" w:rsidR="00A7262C" w:rsidRPr="00FD3181" w:rsidRDefault="00A7262C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37BD1FAC" w14:textId="51E63457" w:rsidR="00A7262C" w:rsidRPr="00FD3181" w:rsidRDefault="002C34C3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  <w:r w:rsidRPr="00FD3181">
        <w:rPr>
          <w:rFonts w:ascii="Times" w:hAnsi="Times" w:cs="Times New Roman"/>
          <w:color w:val="000000" w:themeColor="text1"/>
          <w:sz w:val="24"/>
          <w:szCs w:val="24"/>
        </w:rPr>
        <w:t>CI, confidence interval; OR, odds ratio; BUN, blood urea nitrogen; MAP, mean arterial pressure; SAPS</w:t>
      </w:r>
      <w:r w:rsidR="00307B23" w:rsidRPr="00FD3181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FD3181">
        <w:rPr>
          <w:rFonts w:ascii="Times" w:hAnsi="Times" w:cs="Times New Roman"/>
          <w:color w:val="000000" w:themeColor="text1"/>
          <w:sz w:val="24"/>
          <w:szCs w:val="24"/>
        </w:rPr>
        <w:t xml:space="preserve">II, </w:t>
      </w:r>
      <w:r w:rsidRPr="00FD3181">
        <w:rPr>
          <w:rFonts w:ascii="Times" w:hAnsi="Times" w:cs="Times New Roman"/>
          <w:color w:val="000000" w:themeColor="text1"/>
          <w:sz w:val="24"/>
          <w:szCs w:val="24"/>
          <w:shd w:val="clear" w:color="auto" w:fill="FFFFFF"/>
        </w:rPr>
        <w:t>Simplified Acute Physiology Score II; FI, fluid intake</w:t>
      </w:r>
    </w:p>
    <w:p w14:paraId="6D74E6FE" w14:textId="77777777" w:rsidR="00A7262C" w:rsidRDefault="00A7262C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  <w:sectPr w:rsidR="00A7262C" w:rsidSect="00DE0B4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8CE927D" w14:textId="77777777" w:rsidR="00A7262C" w:rsidRDefault="00A7262C">
      <w:pPr>
        <w:widowControl/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p w14:paraId="67D694C2" w14:textId="77777777" w:rsidR="00A7262C" w:rsidRDefault="002C3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legends</w:t>
      </w:r>
    </w:p>
    <w:p w14:paraId="2E15BE07" w14:textId="2AC7972F" w:rsidR="00A7262C" w:rsidRDefault="002C34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Supplementary Figure 1. Flow chart of the present study.</w:t>
      </w:r>
    </w:p>
    <w:p w14:paraId="1327ED6F" w14:textId="333BBCB6" w:rsidR="00A7262C" w:rsidRDefault="002C34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ICU, intensive care unit; CHF, congestive heart failure; RRT, </w:t>
      </w:r>
      <w:r w:rsidR="00C26B95">
        <w:rPr>
          <w:rFonts w:ascii="Times New Roman" w:hAnsi="Times New Roman" w:cs="Times New Roman"/>
          <w:bCs/>
          <w:sz w:val="24"/>
          <w:szCs w:val="24"/>
        </w:rPr>
        <w:t>renal replacement therapy</w:t>
      </w:r>
    </w:p>
    <w:p w14:paraId="136B9DA0" w14:textId="77777777" w:rsidR="00A503DC" w:rsidRDefault="00A503DC">
      <w:pPr>
        <w:rPr>
          <w:rFonts w:ascii="Times New Roman" w:hAnsi="Times New Roman" w:cs="Times New Roman"/>
          <w:bCs/>
          <w:sz w:val="24"/>
          <w:szCs w:val="24"/>
        </w:rPr>
      </w:pPr>
    </w:p>
    <w:p w14:paraId="7DCC7B76" w14:textId="15C3558E" w:rsidR="00A7262C" w:rsidRDefault="002C34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Supplementary Figure 2. Relationships </w:t>
      </w:r>
      <w:r w:rsidR="00060338">
        <w:rPr>
          <w:rFonts w:ascii="Times New Roman" w:hAnsi="Times New Roman" w:cs="Times New Roman"/>
          <w:bCs/>
          <w:sz w:val="24"/>
          <w:szCs w:val="24"/>
        </w:rPr>
        <w:t xml:space="preserve">among </w:t>
      </w:r>
      <w:r>
        <w:rPr>
          <w:rFonts w:ascii="Times New Roman" w:hAnsi="Times New Roman" w:cs="Times New Roman"/>
          <w:bCs/>
          <w:sz w:val="24"/>
          <w:szCs w:val="24"/>
        </w:rPr>
        <w:t>fluid intake, fluid balance, fluid accumulation index and in-hospital mortality explored by restricted cubic spline function.</w:t>
      </w:r>
    </w:p>
    <w:p w14:paraId="28A94A4A" w14:textId="4708F642" w:rsidR="00A7262C" w:rsidRDefault="002C34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AIC, Akaike information criterion</w:t>
      </w:r>
    </w:p>
    <w:p w14:paraId="3DDC149F" w14:textId="77777777" w:rsidR="00A503DC" w:rsidRDefault="00A503DC">
      <w:pPr>
        <w:rPr>
          <w:rFonts w:ascii="Times New Roman" w:hAnsi="Times New Roman" w:cs="Times New Roman"/>
          <w:bCs/>
          <w:sz w:val="24"/>
          <w:szCs w:val="24"/>
        </w:rPr>
      </w:pPr>
    </w:p>
    <w:p w14:paraId="0193CC6F" w14:textId="4511030A" w:rsidR="00A7262C" w:rsidRDefault="002C34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Supplementary Figure 3. Relationships between other confounding factors and in-hospital mortality explored by restricted cubic spline function.</w:t>
      </w:r>
    </w:p>
    <w:p w14:paraId="1E165FBF" w14:textId="77777777" w:rsidR="00A7262C" w:rsidRDefault="002C34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CCR, creatinine clearance rate; MAP, mean arterial pressure</w:t>
      </w:r>
    </w:p>
    <w:p w14:paraId="5B63D650" w14:textId="77777777" w:rsidR="00A7262C" w:rsidRDefault="00A7262C">
      <w:pPr>
        <w:jc w:val="left"/>
        <w:rPr>
          <w:rFonts w:ascii="Times" w:hAnsi="Times" w:cs="Times New Roman"/>
          <w:color w:val="000000" w:themeColor="text1"/>
          <w:sz w:val="24"/>
          <w:szCs w:val="24"/>
        </w:rPr>
      </w:pPr>
    </w:p>
    <w:sectPr w:rsidR="00A7262C" w:rsidSect="00DE0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986B" w14:textId="77777777" w:rsidR="00603399" w:rsidRDefault="00603399">
      <w:r>
        <w:separator/>
      </w:r>
    </w:p>
  </w:endnote>
  <w:endnote w:type="continuationSeparator" w:id="0">
    <w:p w14:paraId="09210F9F" w14:textId="77777777" w:rsidR="00603399" w:rsidRDefault="0060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E07A" w14:textId="77777777" w:rsidR="00F777C9" w:rsidRDefault="00F77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69B4" w14:textId="77777777" w:rsidR="00603399" w:rsidRDefault="00603399">
      <w:r>
        <w:separator/>
      </w:r>
    </w:p>
  </w:footnote>
  <w:footnote w:type="continuationSeparator" w:id="0">
    <w:p w14:paraId="690F0CB0" w14:textId="77777777" w:rsidR="00603399" w:rsidRDefault="0060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5EF7" w14:textId="77777777" w:rsidR="00F777C9" w:rsidRDefault="00F777C9">
    <w:pPr>
      <w:pStyle w:val="Header"/>
      <w:jc w:val="both"/>
    </w:pPr>
    <w:r>
      <w:rPr>
        <w:b/>
        <w:noProof/>
        <w:color w:val="A6A6A6" w:themeColor="background1" w:themeShade="A6"/>
      </w:rPr>
      <w:drawing>
        <wp:inline distT="0" distB="0" distL="0" distR="0" wp14:anchorId="33FAE5F3" wp14:editId="3B547BA3">
          <wp:extent cx="1382395" cy="496570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yMDM3sjQ2NjSwNLZU0lEKTi0uzszPAykwrAUA+kxca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ww05raf52p9ze9zfmxe25r0s2vwzezrpx0&quot;&gt;sepsis and rrt&lt;record-ids&gt;&lt;item&gt;1794&lt;/item&gt;&lt;/record-ids&gt;&lt;/item&gt;&lt;/Libraries&gt;"/>
  </w:docVars>
  <w:rsids>
    <w:rsidRoot w:val="001705D1"/>
    <w:rsid w:val="00001C42"/>
    <w:rsid w:val="00010A79"/>
    <w:rsid w:val="00013E41"/>
    <w:rsid w:val="000318C6"/>
    <w:rsid w:val="00033A90"/>
    <w:rsid w:val="00035D5A"/>
    <w:rsid w:val="00043192"/>
    <w:rsid w:val="00052B45"/>
    <w:rsid w:val="00056768"/>
    <w:rsid w:val="00060338"/>
    <w:rsid w:val="00083422"/>
    <w:rsid w:val="000867AC"/>
    <w:rsid w:val="00086933"/>
    <w:rsid w:val="00092535"/>
    <w:rsid w:val="000978DF"/>
    <w:rsid w:val="000E1904"/>
    <w:rsid w:val="000E3DD6"/>
    <w:rsid w:val="00116553"/>
    <w:rsid w:val="001174A0"/>
    <w:rsid w:val="00117905"/>
    <w:rsid w:val="00142F6E"/>
    <w:rsid w:val="00144310"/>
    <w:rsid w:val="00151679"/>
    <w:rsid w:val="00151973"/>
    <w:rsid w:val="00163863"/>
    <w:rsid w:val="001705D1"/>
    <w:rsid w:val="00172495"/>
    <w:rsid w:val="00181879"/>
    <w:rsid w:val="00184F5A"/>
    <w:rsid w:val="00195FC6"/>
    <w:rsid w:val="001B02BF"/>
    <w:rsid w:val="001C7BDD"/>
    <w:rsid w:val="001D7025"/>
    <w:rsid w:val="001E37CA"/>
    <w:rsid w:val="001E7506"/>
    <w:rsid w:val="001F2E04"/>
    <w:rsid w:val="001F3A16"/>
    <w:rsid w:val="0020543B"/>
    <w:rsid w:val="00231333"/>
    <w:rsid w:val="002419F7"/>
    <w:rsid w:val="00254BA4"/>
    <w:rsid w:val="00255DA8"/>
    <w:rsid w:val="00286DE8"/>
    <w:rsid w:val="002A76FB"/>
    <w:rsid w:val="002B18D9"/>
    <w:rsid w:val="002C34C3"/>
    <w:rsid w:val="002D1C9A"/>
    <w:rsid w:val="002D52F1"/>
    <w:rsid w:val="002E13DC"/>
    <w:rsid w:val="00307B23"/>
    <w:rsid w:val="00310CC5"/>
    <w:rsid w:val="00317499"/>
    <w:rsid w:val="0035291D"/>
    <w:rsid w:val="0037322A"/>
    <w:rsid w:val="00373982"/>
    <w:rsid w:val="003859B9"/>
    <w:rsid w:val="00390A92"/>
    <w:rsid w:val="00396A4F"/>
    <w:rsid w:val="003975BE"/>
    <w:rsid w:val="003A244A"/>
    <w:rsid w:val="003A599F"/>
    <w:rsid w:val="003D0D18"/>
    <w:rsid w:val="003D4B95"/>
    <w:rsid w:val="003D644B"/>
    <w:rsid w:val="003E2882"/>
    <w:rsid w:val="003E4A3B"/>
    <w:rsid w:val="003F4086"/>
    <w:rsid w:val="00405876"/>
    <w:rsid w:val="00412471"/>
    <w:rsid w:val="00422553"/>
    <w:rsid w:val="00432130"/>
    <w:rsid w:val="004405C0"/>
    <w:rsid w:val="004415E7"/>
    <w:rsid w:val="00442B39"/>
    <w:rsid w:val="0046103D"/>
    <w:rsid w:val="00496318"/>
    <w:rsid w:val="004A0EEF"/>
    <w:rsid w:val="004C043F"/>
    <w:rsid w:val="004C71D1"/>
    <w:rsid w:val="004C79BE"/>
    <w:rsid w:val="004D411C"/>
    <w:rsid w:val="004E7EEF"/>
    <w:rsid w:val="004F0578"/>
    <w:rsid w:val="00503758"/>
    <w:rsid w:val="00504459"/>
    <w:rsid w:val="00516C09"/>
    <w:rsid w:val="00545AB4"/>
    <w:rsid w:val="005656ED"/>
    <w:rsid w:val="00572877"/>
    <w:rsid w:val="00582750"/>
    <w:rsid w:val="00582D84"/>
    <w:rsid w:val="00585BE9"/>
    <w:rsid w:val="00591DC9"/>
    <w:rsid w:val="005949EC"/>
    <w:rsid w:val="005B6345"/>
    <w:rsid w:val="005C0205"/>
    <w:rsid w:val="005C6DD0"/>
    <w:rsid w:val="005D7441"/>
    <w:rsid w:val="005E6907"/>
    <w:rsid w:val="005F0A13"/>
    <w:rsid w:val="005F77FA"/>
    <w:rsid w:val="00602D30"/>
    <w:rsid w:val="00603399"/>
    <w:rsid w:val="00612D6A"/>
    <w:rsid w:val="00615B6D"/>
    <w:rsid w:val="006164FE"/>
    <w:rsid w:val="00622099"/>
    <w:rsid w:val="00632037"/>
    <w:rsid w:val="00646059"/>
    <w:rsid w:val="00663F26"/>
    <w:rsid w:val="00672175"/>
    <w:rsid w:val="00677E08"/>
    <w:rsid w:val="00683CB0"/>
    <w:rsid w:val="00683E59"/>
    <w:rsid w:val="006F0695"/>
    <w:rsid w:val="006F7201"/>
    <w:rsid w:val="00700A63"/>
    <w:rsid w:val="00725DC6"/>
    <w:rsid w:val="007416F6"/>
    <w:rsid w:val="00745828"/>
    <w:rsid w:val="007477A0"/>
    <w:rsid w:val="0075116F"/>
    <w:rsid w:val="007550BA"/>
    <w:rsid w:val="007718D9"/>
    <w:rsid w:val="00781EF0"/>
    <w:rsid w:val="007B1BA0"/>
    <w:rsid w:val="007C14BE"/>
    <w:rsid w:val="007C213A"/>
    <w:rsid w:val="007C7753"/>
    <w:rsid w:val="007D2466"/>
    <w:rsid w:val="007D72DC"/>
    <w:rsid w:val="007E636D"/>
    <w:rsid w:val="00801295"/>
    <w:rsid w:val="0080339F"/>
    <w:rsid w:val="00830B58"/>
    <w:rsid w:val="008514F6"/>
    <w:rsid w:val="0087716D"/>
    <w:rsid w:val="008C06AC"/>
    <w:rsid w:val="008E2D94"/>
    <w:rsid w:val="008E2DA8"/>
    <w:rsid w:val="008F65AE"/>
    <w:rsid w:val="00904C9F"/>
    <w:rsid w:val="00912080"/>
    <w:rsid w:val="00913BDC"/>
    <w:rsid w:val="00917809"/>
    <w:rsid w:val="00924BB8"/>
    <w:rsid w:val="009315EE"/>
    <w:rsid w:val="009340C5"/>
    <w:rsid w:val="009358C3"/>
    <w:rsid w:val="00941ADB"/>
    <w:rsid w:val="00961815"/>
    <w:rsid w:val="00962666"/>
    <w:rsid w:val="00967931"/>
    <w:rsid w:val="009742B5"/>
    <w:rsid w:val="00975E7C"/>
    <w:rsid w:val="00982B2D"/>
    <w:rsid w:val="0098529E"/>
    <w:rsid w:val="009A2590"/>
    <w:rsid w:val="009B05C5"/>
    <w:rsid w:val="009D54BA"/>
    <w:rsid w:val="009E23CC"/>
    <w:rsid w:val="009E4D5D"/>
    <w:rsid w:val="009F2B4F"/>
    <w:rsid w:val="00A020BC"/>
    <w:rsid w:val="00A22166"/>
    <w:rsid w:val="00A503DC"/>
    <w:rsid w:val="00A7262C"/>
    <w:rsid w:val="00A728D7"/>
    <w:rsid w:val="00A7440F"/>
    <w:rsid w:val="00A75D7E"/>
    <w:rsid w:val="00A778E0"/>
    <w:rsid w:val="00AB1654"/>
    <w:rsid w:val="00AE23F2"/>
    <w:rsid w:val="00AE54A6"/>
    <w:rsid w:val="00AE5AFC"/>
    <w:rsid w:val="00B03338"/>
    <w:rsid w:val="00B071A8"/>
    <w:rsid w:val="00B204C9"/>
    <w:rsid w:val="00B255B1"/>
    <w:rsid w:val="00B26184"/>
    <w:rsid w:val="00B377E9"/>
    <w:rsid w:val="00B40C14"/>
    <w:rsid w:val="00B42F78"/>
    <w:rsid w:val="00B531BF"/>
    <w:rsid w:val="00B608B2"/>
    <w:rsid w:val="00B63A4A"/>
    <w:rsid w:val="00B644AD"/>
    <w:rsid w:val="00B71786"/>
    <w:rsid w:val="00B84BF2"/>
    <w:rsid w:val="00B94852"/>
    <w:rsid w:val="00B95BA8"/>
    <w:rsid w:val="00BA129E"/>
    <w:rsid w:val="00BA578E"/>
    <w:rsid w:val="00BB0E7D"/>
    <w:rsid w:val="00BC4B9E"/>
    <w:rsid w:val="00BC5F63"/>
    <w:rsid w:val="00BD01A8"/>
    <w:rsid w:val="00BD5072"/>
    <w:rsid w:val="00BD7F0C"/>
    <w:rsid w:val="00BE7A4A"/>
    <w:rsid w:val="00C019FD"/>
    <w:rsid w:val="00C100C8"/>
    <w:rsid w:val="00C1033C"/>
    <w:rsid w:val="00C26B95"/>
    <w:rsid w:val="00C27D96"/>
    <w:rsid w:val="00C34619"/>
    <w:rsid w:val="00C52924"/>
    <w:rsid w:val="00C567C7"/>
    <w:rsid w:val="00C56D24"/>
    <w:rsid w:val="00C744D4"/>
    <w:rsid w:val="00C74ADA"/>
    <w:rsid w:val="00CB146F"/>
    <w:rsid w:val="00CB1EF3"/>
    <w:rsid w:val="00CB467C"/>
    <w:rsid w:val="00CB6C58"/>
    <w:rsid w:val="00CC04D4"/>
    <w:rsid w:val="00CC77AE"/>
    <w:rsid w:val="00CD1371"/>
    <w:rsid w:val="00CF1900"/>
    <w:rsid w:val="00CF55B0"/>
    <w:rsid w:val="00D225C6"/>
    <w:rsid w:val="00D26188"/>
    <w:rsid w:val="00D3130D"/>
    <w:rsid w:val="00D34F4B"/>
    <w:rsid w:val="00D4415B"/>
    <w:rsid w:val="00D4602C"/>
    <w:rsid w:val="00D5275B"/>
    <w:rsid w:val="00D81EFD"/>
    <w:rsid w:val="00DA19A4"/>
    <w:rsid w:val="00DB2800"/>
    <w:rsid w:val="00DB2A4B"/>
    <w:rsid w:val="00DB3581"/>
    <w:rsid w:val="00DE0B40"/>
    <w:rsid w:val="00DF61A6"/>
    <w:rsid w:val="00DF63D3"/>
    <w:rsid w:val="00E3424C"/>
    <w:rsid w:val="00E431DA"/>
    <w:rsid w:val="00E47A5F"/>
    <w:rsid w:val="00E70B6E"/>
    <w:rsid w:val="00E76A49"/>
    <w:rsid w:val="00E86794"/>
    <w:rsid w:val="00E95C93"/>
    <w:rsid w:val="00EB2A2B"/>
    <w:rsid w:val="00ED0A9E"/>
    <w:rsid w:val="00ED375E"/>
    <w:rsid w:val="00ED3CAF"/>
    <w:rsid w:val="00EE1ED4"/>
    <w:rsid w:val="00F03B37"/>
    <w:rsid w:val="00F23334"/>
    <w:rsid w:val="00F32600"/>
    <w:rsid w:val="00F45474"/>
    <w:rsid w:val="00F5170F"/>
    <w:rsid w:val="00F572C1"/>
    <w:rsid w:val="00F7474B"/>
    <w:rsid w:val="00F777C9"/>
    <w:rsid w:val="00F81187"/>
    <w:rsid w:val="00FA3CDC"/>
    <w:rsid w:val="00FA4EC9"/>
    <w:rsid w:val="00FB4AEF"/>
    <w:rsid w:val="00FB67E5"/>
    <w:rsid w:val="00FC322E"/>
    <w:rsid w:val="00FD3181"/>
    <w:rsid w:val="00FD6ECA"/>
    <w:rsid w:val="00FD7E17"/>
    <w:rsid w:val="6B1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E01A"/>
  <w15:docId w15:val="{BF9AC358-A0D8-47DC-8491-E88F9054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Pr>
      <w:rFonts w:ascii="DengXian" w:eastAsia="DengXian" w:hAnsi="DengXian"/>
      <w:sz w:val="20"/>
    </w:rPr>
  </w:style>
  <w:style w:type="paragraph" w:customStyle="1" w:styleId="EndNoteBibliography">
    <w:name w:val="EndNote Bibliography"/>
    <w:basedOn w:val="Normal"/>
    <w:link w:val="EndNoteBibliography0"/>
    <w:qFormat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rFonts w:ascii="DengXian" w:eastAsia="DengXian" w:hAnsi="DengXi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SupplementaryMaterial">
    <w:name w:val="Supplementary Material"/>
    <w:basedOn w:val="Title"/>
    <w:next w:val="Title"/>
    <w:qFormat/>
    <w:pPr>
      <w:widowControl/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vision1">
    <w:name w:val="Revision1"/>
    <w:hidden/>
    <w:uiPriority w:val="99"/>
    <w:semiHidden/>
    <w:rPr>
      <w:kern w:val="2"/>
      <w:sz w:val="21"/>
      <w:szCs w:val="22"/>
      <w:lang w:eastAsia="zh-CN"/>
    </w:rPr>
  </w:style>
  <w:style w:type="paragraph" w:styleId="Revision">
    <w:name w:val="Revision"/>
    <w:hidden/>
    <w:uiPriority w:val="99"/>
    <w:semiHidden/>
    <w:rsid w:val="00043192"/>
    <w:rPr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 NING</dc:creator>
  <cp:lastModifiedBy>Tom Flint</cp:lastModifiedBy>
  <cp:revision>2</cp:revision>
  <dcterms:created xsi:type="dcterms:W3CDTF">2022-01-25T11:33:00Z</dcterms:created>
  <dcterms:modified xsi:type="dcterms:W3CDTF">2022-01-25T11:33:00Z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D2B8A6F122CB4F6596288816BB072077</vt:lpwstr>
  </property>
</Properties>
</file>