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421E" w14:textId="34EDAA69" w:rsidR="00CB75EA" w:rsidRPr="00D937DC" w:rsidRDefault="00CB75EA" w:rsidP="00CB75EA">
      <w:pPr>
        <w:jc w:val="left"/>
        <w:rPr>
          <w:rFonts w:ascii="Times New Roman" w:eastAsia="宋体" w:hAnsi="Times New Roman" w:cs="Times New Roman"/>
          <w:bCs/>
          <w:sz w:val="24"/>
          <w:szCs w:val="24"/>
          <w:lang w:eastAsia="zh-TW"/>
        </w:rPr>
      </w:pPr>
      <w:bookmarkStart w:id="0" w:name="_Hlk66026844"/>
      <w:bookmarkStart w:id="1" w:name="_Hlk72005625"/>
      <w:r w:rsidRPr="00D937DC">
        <w:rPr>
          <w:rFonts w:ascii="Times New Roman" w:eastAsia="宋体" w:hAnsi="Times New Roman" w:cs="Times New Roman"/>
          <w:sz w:val="24"/>
          <w:szCs w:val="24"/>
        </w:rPr>
        <w:t xml:space="preserve">Supplementary Table </w:t>
      </w:r>
      <w:bookmarkEnd w:id="0"/>
      <w:r w:rsidR="004E3F4D" w:rsidRPr="00D937DC">
        <w:rPr>
          <w:rFonts w:ascii="Times New Roman" w:eastAsia="宋体" w:hAnsi="Times New Roman" w:cs="Times New Roman"/>
          <w:sz w:val="24"/>
          <w:szCs w:val="24"/>
        </w:rPr>
        <w:t>5</w:t>
      </w:r>
      <w:r w:rsidRPr="00D937DC">
        <w:rPr>
          <w:rFonts w:ascii="Times New Roman" w:eastAsia="宋体" w:hAnsi="Times New Roman" w:cs="Times New Roman"/>
          <w:sz w:val="24"/>
          <w:szCs w:val="24"/>
        </w:rPr>
        <w:t xml:space="preserve">. CCCG-ALL-2015 </w:t>
      </w:r>
      <w:r w:rsidRPr="00D937DC">
        <w:rPr>
          <w:rFonts w:ascii="Times New Roman" w:eastAsia="宋体" w:hAnsi="Times New Roman" w:cs="Times New Roman"/>
          <w:bCs/>
          <w:sz w:val="24"/>
          <w:szCs w:val="24"/>
          <w:lang w:eastAsia="zh-TW"/>
        </w:rPr>
        <w:t>Treatment Protocol in T-ALL</w:t>
      </w:r>
      <w:r w:rsidR="00773D27" w:rsidRPr="00D937DC">
        <w:rPr>
          <w:rFonts w:ascii="Times New Roman" w:eastAsia="宋体" w:hAnsi="Times New Roman" w:cs="Times New Roman"/>
          <w:bCs/>
          <w:sz w:val="24"/>
          <w:szCs w:val="24"/>
          <w:lang w:eastAsia="zh-TW"/>
        </w:rPr>
        <w:t>.</w:t>
      </w:r>
    </w:p>
    <w:bookmarkEnd w:id="1"/>
    <w:p w14:paraId="0315482E" w14:textId="77777777" w:rsidR="00CB75EA" w:rsidRPr="00D937DC" w:rsidRDefault="00CB75EA" w:rsidP="00CB75EA">
      <w:pPr>
        <w:jc w:val="left"/>
        <w:rPr>
          <w:rFonts w:ascii="Times New Roman" w:eastAsia="宋体" w:hAnsi="Times New Roman" w:cs="Times New Roman"/>
          <w:bCs/>
          <w:sz w:val="24"/>
          <w:szCs w:val="24"/>
        </w:rPr>
      </w:pPr>
    </w:p>
    <w:tbl>
      <w:tblPr>
        <w:tblW w:w="15735" w:type="dxa"/>
        <w:tblInd w:w="-45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04"/>
        <w:gridCol w:w="1483"/>
        <w:gridCol w:w="2628"/>
        <w:gridCol w:w="4820"/>
      </w:tblGrid>
      <w:tr w:rsidR="00CB75EA" w:rsidRPr="00D937DC" w14:paraId="3E436675" w14:textId="77777777" w:rsidTr="00B566BE">
        <w:trPr>
          <w:trHeight w:val="432"/>
        </w:trPr>
        <w:tc>
          <w:tcPr>
            <w:tcW w:w="68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27EAC11" w14:textId="77777777" w:rsidR="00CB75EA" w:rsidRPr="00D937DC" w:rsidRDefault="00CB75EA" w:rsidP="00B566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Drugs and route of administration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09BF5D6" w14:textId="77777777" w:rsidR="00CB75EA" w:rsidRPr="00D937DC" w:rsidRDefault="00CB75EA" w:rsidP="00B566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Dosage and frequency of administration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A32E9E2" w14:textId="77777777" w:rsidR="00CB75EA" w:rsidRPr="00D937DC" w:rsidRDefault="00CB75EA" w:rsidP="00B566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Days of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dministration</w:t>
            </w:r>
          </w:p>
        </w:tc>
      </w:tr>
      <w:tr w:rsidR="00CB75EA" w:rsidRPr="00D937DC" w14:paraId="41832D3C" w14:textId="77777777" w:rsidTr="00B566BE">
        <w:trPr>
          <w:trHeight w:val="288"/>
        </w:trPr>
        <w:tc>
          <w:tcPr>
            <w:tcW w:w="6804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3ABE6ACD" w14:textId="77777777" w:rsidR="00CB75EA" w:rsidRPr="00D937DC" w:rsidRDefault="00CB75EA" w:rsidP="00B566BE">
            <w:pPr>
              <w:jc w:val="left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Induction treatment </w:t>
            </w:r>
            <w:r w:rsidRPr="00D937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(IR/HR)</w:t>
            </w:r>
          </w:p>
          <w:p w14:paraId="3613FB36" w14:textId="792D950F" w:rsidR="00CB75EA" w:rsidRPr="00D937DC" w:rsidRDefault="00CB75EA" w:rsidP="00B566B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Protocol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VDL</w:t>
            </w:r>
            <w:r w:rsidR="00044A68" w:rsidRPr="00D937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37991E0F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0822FE51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B75EA" w:rsidRPr="00D937DC" w14:paraId="3A573EBB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606B3F65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Dexamethasone (PO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/IV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0D6BF56A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6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.d</w:t>
            </w:r>
            <w:proofErr w:type="gram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bid</w:t>
            </w:r>
          </w:p>
        </w:tc>
        <w:tc>
          <w:tcPr>
            <w:tcW w:w="4820" w:type="dxa"/>
            <w:shd w:val="clear" w:color="auto" w:fill="FFFFFF"/>
          </w:tcPr>
          <w:p w14:paraId="01B29052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1-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CB75EA" w:rsidRPr="00D937DC" w14:paraId="44BE8610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400E5478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Prednisone (PO)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00CB437C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6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.d</w:t>
            </w:r>
            <w:proofErr w:type="gramEnd"/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tid</w:t>
            </w:r>
            <w:proofErr w:type="spellEnd"/>
          </w:p>
        </w:tc>
        <w:tc>
          <w:tcPr>
            <w:tcW w:w="4820" w:type="dxa"/>
            <w:shd w:val="clear" w:color="auto" w:fill="FFFFFF"/>
          </w:tcPr>
          <w:p w14:paraId="10E88EE4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28, then taper over 9 days</w:t>
            </w:r>
          </w:p>
        </w:tc>
      </w:tr>
      <w:tr w:rsidR="00CB75EA" w:rsidRPr="00D937DC" w14:paraId="75A952E6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5C29F2DC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Vincristine (IV)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5056B863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1.5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qw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(max. 2 mg)</w:t>
            </w:r>
          </w:p>
        </w:tc>
        <w:tc>
          <w:tcPr>
            <w:tcW w:w="4820" w:type="dxa"/>
            <w:shd w:val="clear" w:color="auto" w:fill="FFFFFF"/>
          </w:tcPr>
          <w:p w14:paraId="29EC9F55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5, 12, 19, 26</w:t>
            </w:r>
          </w:p>
        </w:tc>
      </w:tr>
      <w:tr w:rsidR="00CB75EA" w:rsidRPr="00D937DC" w14:paraId="38CC511A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7BDE2548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Daunorubicin (IV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gtt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1449325F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 xml:space="preserve">2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qw</w:t>
            </w:r>
            <w:proofErr w:type="spellEnd"/>
          </w:p>
        </w:tc>
        <w:tc>
          <w:tcPr>
            <w:tcW w:w="4820" w:type="dxa"/>
            <w:shd w:val="clear" w:color="auto" w:fill="FFFFFF"/>
          </w:tcPr>
          <w:p w14:paraId="571E19B0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5, 12</w:t>
            </w:r>
          </w:p>
        </w:tc>
      </w:tr>
      <w:tr w:rsidR="00CB75EA" w:rsidRPr="00D937DC" w14:paraId="64ACC49A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115015F5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Peg-Asp (IM)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486724BB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000 U/m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14:paraId="37F8F3C6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26</w:t>
            </w:r>
          </w:p>
        </w:tc>
      </w:tr>
      <w:tr w:rsidR="00CB75EA" w:rsidRPr="00D937DC" w14:paraId="786F0B4E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52FF2155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IT, Methotrexate + Cytarabine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 xml:space="preserve">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+ steroid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20AEAE78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Doses according to age</w:t>
            </w:r>
          </w:p>
        </w:tc>
        <w:tc>
          <w:tcPr>
            <w:tcW w:w="4820" w:type="dxa"/>
            <w:shd w:val="clear" w:color="auto" w:fill="FFFFFF"/>
          </w:tcPr>
          <w:p w14:paraId="6867FD58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5, 8,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12, 15,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19</w:t>
            </w:r>
          </w:p>
        </w:tc>
      </w:tr>
      <w:tr w:rsidR="00CB75EA" w:rsidRPr="00D937DC" w14:paraId="25B35640" w14:textId="77777777" w:rsidTr="00B566BE">
        <w:trPr>
          <w:trHeight w:val="288"/>
        </w:trPr>
        <w:tc>
          <w:tcPr>
            <w:tcW w:w="6804" w:type="dxa"/>
            <w:shd w:val="clear" w:color="auto" w:fill="FFFFFF"/>
            <w:vAlign w:val="bottom"/>
          </w:tcPr>
          <w:p w14:paraId="5711B695" w14:textId="77777777" w:rsidR="00CB75EA" w:rsidRPr="00D937DC" w:rsidRDefault="00CB75EA" w:rsidP="00B566B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2" w:name="_Hlk65952689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Protocol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CAM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111" w:type="dxa"/>
            <w:gridSpan w:val="2"/>
            <w:shd w:val="clear" w:color="auto" w:fill="FFFFFF"/>
            <w:vAlign w:val="bottom"/>
          </w:tcPr>
          <w:p w14:paraId="5D9646B9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shd w:val="clear" w:color="auto" w:fill="FFFFFF"/>
            <w:vAlign w:val="bottom"/>
          </w:tcPr>
          <w:p w14:paraId="692403D1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B75EA" w:rsidRPr="00D937DC" w14:paraId="5D684899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6C00893F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Cyclophosphamide (IV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gtt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6B9E3856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1000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14:paraId="2FE41E39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29</w:t>
            </w:r>
          </w:p>
        </w:tc>
      </w:tr>
      <w:tr w:rsidR="00CB75EA" w:rsidRPr="00D937DC" w14:paraId="63A19F66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04B5F1E6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Cytarabine (IH)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530DAFA3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50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q12h</w:t>
            </w:r>
          </w:p>
        </w:tc>
        <w:tc>
          <w:tcPr>
            <w:tcW w:w="4820" w:type="dxa"/>
            <w:shd w:val="clear" w:color="auto" w:fill="FFFFFF"/>
          </w:tcPr>
          <w:p w14:paraId="4F17EB10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29-35</w:t>
            </w:r>
          </w:p>
        </w:tc>
      </w:tr>
      <w:tr w:rsidR="00CB75EA" w:rsidRPr="00D937DC" w14:paraId="10C46FBB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4A6CFD0C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6-mercaptopurine (PO)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52348BE7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60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.d</w:t>
            </w:r>
            <w:proofErr w:type="gram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qn</w:t>
            </w:r>
            <w:proofErr w:type="spellEnd"/>
          </w:p>
        </w:tc>
        <w:tc>
          <w:tcPr>
            <w:tcW w:w="4820" w:type="dxa"/>
            <w:shd w:val="clear" w:color="auto" w:fill="FFFFFF"/>
          </w:tcPr>
          <w:p w14:paraId="44E7EEE4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29-35</w:t>
            </w:r>
          </w:p>
        </w:tc>
      </w:tr>
      <w:tr w:rsidR="00CB75EA" w:rsidRPr="00D937DC" w14:paraId="493C6D6E" w14:textId="77777777" w:rsidTr="00B566BE">
        <w:trPr>
          <w:trHeight w:val="288"/>
        </w:trPr>
        <w:tc>
          <w:tcPr>
            <w:tcW w:w="6804" w:type="dxa"/>
            <w:shd w:val="clear" w:color="auto" w:fill="FFFFFF"/>
            <w:vAlign w:val="bottom"/>
          </w:tcPr>
          <w:p w14:paraId="5AFF16AC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IT, Methotrexate + Cytarabine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 xml:space="preserve">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+ steroid</w:t>
            </w:r>
          </w:p>
        </w:tc>
        <w:tc>
          <w:tcPr>
            <w:tcW w:w="4111" w:type="dxa"/>
            <w:gridSpan w:val="2"/>
            <w:shd w:val="clear" w:color="auto" w:fill="FFFFFF"/>
            <w:vAlign w:val="bottom"/>
          </w:tcPr>
          <w:p w14:paraId="0715B81A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Doses according to age</w:t>
            </w:r>
          </w:p>
        </w:tc>
        <w:tc>
          <w:tcPr>
            <w:tcW w:w="4820" w:type="dxa"/>
            <w:shd w:val="clear" w:color="auto" w:fill="FFFFFF"/>
            <w:vAlign w:val="bottom"/>
          </w:tcPr>
          <w:p w14:paraId="67447B56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29</w:t>
            </w:r>
          </w:p>
        </w:tc>
      </w:tr>
      <w:bookmarkEnd w:id="2"/>
      <w:tr w:rsidR="00CB75EA" w:rsidRPr="00D937DC" w14:paraId="3694237C" w14:textId="77777777" w:rsidTr="00B566BE">
        <w:trPr>
          <w:trHeight w:val="288"/>
        </w:trPr>
        <w:tc>
          <w:tcPr>
            <w:tcW w:w="6804" w:type="dxa"/>
            <w:shd w:val="clear" w:color="auto" w:fill="FFFFFF"/>
            <w:vAlign w:val="bottom"/>
          </w:tcPr>
          <w:p w14:paraId="2E3EF0F9" w14:textId="77777777" w:rsidR="00CB75EA" w:rsidRPr="00D937DC" w:rsidRDefault="00CB75EA" w:rsidP="00B566B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Protocol VLCAM</w:t>
            </w:r>
          </w:p>
        </w:tc>
        <w:tc>
          <w:tcPr>
            <w:tcW w:w="4111" w:type="dxa"/>
            <w:gridSpan w:val="2"/>
            <w:shd w:val="clear" w:color="auto" w:fill="FFFFFF"/>
            <w:vAlign w:val="bottom"/>
          </w:tcPr>
          <w:p w14:paraId="3FAF5C65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shd w:val="clear" w:color="auto" w:fill="FFFFFF"/>
            <w:vAlign w:val="bottom"/>
          </w:tcPr>
          <w:p w14:paraId="457863A9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B75EA" w:rsidRPr="00D937DC" w14:paraId="4D147DF0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6C2224C2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Vincristine (IV)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74E92913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1.5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qw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(max. 2 mg)</w:t>
            </w:r>
          </w:p>
        </w:tc>
        <w:tc>
          <w:tcPr>
            <w:tcW w:w="4820" w:type="dxa"/>
            <w:shd w:val="clear" w:color="auto" w:fill="FFFFFF"/>
          </w:tcPr>
          <w:p w14:paraId="2FD9AED2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50, 57</w:t>
            </w:r>
          </w:p>
        </w:tc>
      </w:tr>
      <w:tr w:rsidR="00CB75EA" w:rsidRPr="00D937DC" w14:paraId="780A4E74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26303D40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Peg-Asp (IM)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23AA8AA8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000 U/m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14:paraId="609610AB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</w:p>
        </w:tc>
      </w:tr>
      <w:tr w:rsidR="00CB75EA" w:rsidRPr="00D937DC" w14:paraId="787BF874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3E70AC48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Cyclophosphamide (IV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gtt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038E0E9E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1000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14:paraId="7BD3694F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50</w:t>
            </w:r>
          </w:p>
        </w:tc>
      </w:tr>
      <w:tr w:rsidR="00CB75EA" w:rsidRPr="00D937DC" w14:paraId="38F2EE68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46F7649D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Cytarabine (IH)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1BDBB939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50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q12h</w:t>
            </w:r>
          </w:p>
        </w:tc>
        <w:tc>
          <w:tcPr>
            <w:tcW w:w="4820" w:type="dxa"/>
            <w:shd w:val="clear" w:color="auto" w:fill="FFFFFF"/>
          </w:tcPr>
          <w:p w14:paraId="575D7F8B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50-56</w:t>
            </w:r>
          </w:p>
        </w:tc>
      </w:tr>
      <w:tr w:rsidR="00CB75EA" w:rsidRPr="00D937DC" w14:paraId="42513B14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5AB0EFBC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6-mercaptopurine (PO)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50E9E4F9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60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.d</w:t>
            </w:r>
            <w:proofErr w:type="gram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qn</w:t>
            </w:r>
            <w:proofErr w:type="spellEnd"/>
          </w:p>
        </w:tc>
        <w:tc>
          <w:tcPr>
            <w:tcW w:w="4820" w:type="dxa"/>
            <w:shd w:val="clear" w:color="auto" w:fill="FFFFFF"/>
          </w:tcPr>
          <w:p w14:paraId="380210F4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50-56</w:t>
            </w:r>
          </w:p>
        </w:tc>
      </w:tr>
      <w:tr w:rsidR="00CB75EA" w:rsidRPr="00D937DC" w14:paraId="3D134511" w14:textId="77777777" w:rsidTr="00B566BE">
        <w:trPr>
          <w:trHeight w:val="288"/>
        </w:trPr>
        <w:tc>
          <w:tcPr>
            <w:tcW w:w="6804" w:type="dxa"/>
            <w:shd w:val="clear" w:color="auto" w:fill="FFFFFF"/>
            <w:vAlign w:val="bottom"/>
          </w:tcPr>
          <w:p w14:paraId="41545152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eastAsia="zh-TW"/>
              </w:rPr>
            </w:pPr>
            <w:bookmarkStart w:id="3" w:name="_Hlk65953440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IT, Methotrexate + Cytarabine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 xml:space="preserve">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+ steroid</w:t>
            </w:r>
          </w:p>
        </w:tc>
        <w:tc>
          <w:tcPr>
            <w:tcW w:w="4111" w:type="dxa"/>
            <w:gridSpan w:val="2"/>
            <w:shd w:val="clear" w:color="auto" w:fill="FFFFFF"/>
            <w:vAlign w:val="bottom"/>
          </w:tcPr>
          <w:p w14:paraId="5AC09592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Doses according to age</w:t>
            </w:r>
          </w:p>
        </w:tc>
        <w:tc>
          <w:tcPr>
            <w:tcW w:w="4820" w:type="dxa"/>
            <w:shd w:val="clear" w:color="auto" w:fill="FFFFFF"/>
            <w:vAlign w:val="bottom"/>
          </w:tcPr>
          <w:p w14:paraId="2936F9A0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50</w:t>
            </w:r>
          </w:p>
        </w:tc>
      </w:tr>
      <w:bookmarkEnd w:id="3"/>
      <w:tr w:rsidR="00CB75EA" w:rsidRPr="00D937DC" w14:paraId="2922822A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274D8421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TW"/>
              </w:rPr>
              <w:t>Consolidation treatment (IR/HR)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63D2AF7E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shd w:val="clear" w:color="auto" w:fill="FFFFFF"/>
          </w:tcPr>
          <w:p w14:paraId="24A355E2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B75EA" w:rsidRPr="00D937DC" w14:paraId="70BC6246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2BE84E8A" w14:textId="77777777" w:rsidR="00CB75EA" w:rsidRPr="00D937DC" w:rsidRDefault="00CB75EA" w:rsidP="00B566B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bookmarkStart w:id="4" w:name="_Hlk65954507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Protocol HD-MTX (four rounds every 2 weeks)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0A19D057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shd w:val="clear" w:color="auto" w:fill="FFFFFF"/>
          </w:tcPr>
          <w:p w14:paraId="1B5A42AB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</w:tr>
      <w:bookmarkEnd w:id="4"/>
      <w:tr w:rsidR="00CB75EA" w:rsidRPr="00D937DC" w14:paraId="46DD3D3B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06131490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6-mercaptopurine (PO)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250898FA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25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.d</w:t>
            </w:r>
            <w:proofErr w:type="gramEnd"/>
          </w:p>
        </w:tc>
        <w:tc>
          <w:tcPr>
            <w:tcW w:w="4820" w:type="dxa"/>
            <w:shd w:val="clear" w:color="auto" w:fill="FFFFFF"/>
          </w:tcPr>
          <w:p w14:paraId="55E17F4B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1-56</w:t>
            </w:r>
          </w:p>
        </w:tc>
      </w:tr>
      <w:tr w:rsidR="00CB75EA" w:rsidRPr="00D937DC" w14:paraId="7172EA27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3082EA3C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lastRenderedPageBreak/>
              <w:t xml:space="preserve">Methotrexate (IV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gtt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2960C58F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 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14:paraId="0087B68D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1, 15, 29, 43</w:t>
            </w:r>
          </w:p>
        </w:tc>
      </w:tr>
      <w:tr w:rsidR="00CB75EA" w:rsidRPr="00D937DC" w14:paraId="596E42EE" w14:textId="77777777" w:rsidTr="00B566BE">
        <w:trPr>
          <w:trHeight w:val="288"/>
        </w:trPr>
        <w:tc>
          <w:tcPr>
            <w:tcW w:w="6804" w:type="dxa"/>
            <w:shd w:val="clear" w:color="auto" w:fill="FFFFFF"/>
            <w:vAlign w:val="bottom"/>
          </w:tcPr>
          <w:p w14:paraId="608DDD71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eastAsia="zh-TW"/>
              </w:rPr>
            </w:pPr>
            <w:bookmarkStart w:id="5" w:name="_Hlk65955166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IT, Methotrexate + Cytarabine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 xml:space="preserve">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+ steroid</w:t>
            </w:r>
          </w:p>
        </w:tc>
        <w:tc>
          <w:tcPr>
            <w:tcW w:w="4111" w:type="dxa"/>
            <w:gridSpan w:val="2"/>
            <w:shd w:val="clear" w:color="auto" w:fill="FFFFFF"/>
            <w:vAlign w:val="bottom"/>
          </w:tcPr>
          <w:p w14:paraId="3D75266C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Doses according to age</w:t>
            </w:r>
          </w:p>
        </w:tc>
        <w:tc>
          <w:tcPr>
            <w:tcW w:w="4820" w:type="dxa"/>
            <w:shd w:val="clear" w:color="auto" w:fill="FFFFFF"/>
            <w:vAlign w:val="bottom"/>
          </w:tcPr>
          <w:p w14:paraId="524FC610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1, 15, 29, 43</w:t>
            </w:r>
          </w:p>
        </w:tc>
      </w:tr>
      <w:bookmarkEnd w:id="5"/>
      <w:tr w:rsidR="00CB75EA" w:rsidRPr="00D937DC" w14:paraId="0DC128F2" w14:textId="77777777" w:rsidTr="00B566BE">
        <w:trPr>
          <w:gridAfter w:val="2"/>
          <w:wAfter w:w="7448" w:type="dxa"/>
          <w:trHeight w:val="288"/>
        </w:trPr>
        <w:tc>
          <w:tcPr>
            <w:tcW w:w="8287" w:type="dxa"/>
            <w:gridSpan w:val="2"/>
            <w:shd w:val="clear" w:color="auto" w:fill="FFFFFF"/>
          </w:tcPr>
          <w:p w14:paraId="760A8C9C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TW"/>
              </w:rPr>
              <w:t>Continue treatment (IR/HR)</w:t>
            </w:r>
          </w:p>
        </w:tc>
      </w:tr>
      <w:tr w:rsidR="00CB75EA" w:rsidRPr="00D937DC" w14:paraId="027791B5" w14:textId="77777777" w:rsidTr="00B566BE">
        <w:trPr>
          <w:gridAfter w:val="2"/>
          <w:wAfter w:w="7448" w:type="dxa"/>
          <w:trHeight w:val="288"/>
        </w:trPr>
        <w:tc>
          <w:tcPr>
            <w:tcW w:w="8287" w:type="dxa"/>
            <w:gridSpan w:val="2"/>
            <w:shd w:val="clear" w:color="auto" w:fill="FFFFFF"/>
          </w:tcPr>
          <w:p w14:paraId="464C9186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Interval treatment</w:t>
            </w:r>
          </w:p>
        </w:tc>
      </w:tr>
      <w:tr w:rsidR="00CB75EA" w:rsidRPr="00D937DC" w14:paraId="0DD10C3E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401D7FEE" w14:textId="77777777" w:rsidR="00CB75EA" w:rsidRPr="00D937DC" w:rsidRDefault="00CB75EA" w:rsidP="00B566B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Protocol VDLD+6-mp (21 days a cycle for 4 cycles and 28 days a cycle for 1 cycle)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46C1A9A0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shd w:val="clear" w:color="auto" w:fill="FFFFFF"/>
          </w:tcPr>
          <w:p w14:paraId="0E9539A4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B75EA" w:rsidRPr="00D937DC" w14:paraId="6DD16FD4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27CF5AD3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Vincristine (IV)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58DC2240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1.5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qw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(max. 2 mg)</w:t>
            </w:r>
          </w:p>
        </w:tc>
        <w:tc>
          <w:tcPr>
            <w:tcW w:w="4820" w:type="dxa"/>
            <w:shd w:val="clear" w:color="auto" w:fill="FFFFFF"/>
          </w:tcPr>
          <w:p w14:paraId="101AC3AD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CB75EA" w:rsidRPr="00D937DC" w14:paraId="30F1D158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16BC09C2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Doxorubicin (IV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gtt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46CF2720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14:paraId="141CD3B0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CB75EA" w:rsidRPr="00D937DC" w14:paraId="362F9427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47F8DE9B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Peg-Asp (IM)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3180BEA5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000 U/m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14:paraId="331E8DB8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  <w:tr w:rsidR="00CB75EA" w:rsidRPr="00D937DC" w14:paraId="6F3F1F39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5A535A82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Dexamethasone (PO/IV)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4AC40BDC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12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.d</w:t>
            </w:r>
            <w:proofErr w:type="gram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bid</w:t>
            </w:r>
          </w:p>
        </w:tc>
        <w:tc>
          <w:tcPr>
            <w:tcW w:w="4820" w:type="dxa"/>
            <w:shd w:val="clear" w:color="auto" w:fill="FFFFFF"/>
          </w:tcPr>
          <w:p w14:paraId="5E07E092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1-5</w:t>
            </w:r>
          </w:p>
        </w:tc>
      </w:tr>
      <w:tr w:rsidR="00CB75EA" w:rsidRPr="00D937DC" w14:paraId="6E75FE7A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639DB3E8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6-mercaptopurine (PO)</w:t>
            </w:r>
          </w:p>
          <w:p w14:paraId="340BC232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IT, Methotrexate + Cytarabine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 xml:space="preserve">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+ steroid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4225B5C1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25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.d</w:t>
            </w:r>
            <w:proofErr w:type="gram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qn</w:t>
            </w:r>
            <w:proofErr w:type="spellEnd"/>
          </w:p>
          <w:p w14:paraId="3BBA92CB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Doses according to age</w:t>
            </w:r>
          </w:p>
        </w:tc>
        <w:tc>
          <w:tcPr>
            <w:tcW w:w="4820" w:type="dxa"/>
            <w:shd w:val="clear" w:color="auto" w:fill="FFFFFF"/>
          </w:tcPr>
          <w:p w14:paraId="7F9E3BE0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1-21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/28</w:t>
            </w:r>
          </w:p>
          <w:p w14:paraId="746C012D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CB75EA" w:rsidRPr="00D937DC" w14:paraId="6F64A9F2" w14:textId="77777777" w:rsidTr="00B566BE">
        <w:trPr>
          <w:trHeight w:val="288"/>
        </w:trPr>
        <w:tc>
          <w:tcPr>
            <w:tcW w:w="15735" w:type="dxa"/>
            <w:gridSpan w:val="4"/>
            <w:shd w:val="clear" w:color="auto" w:fill="FFFFFF"/>
          </w:tcPr>
          <w:p w14:paraId="3FB07426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e-induction treatment</w:t>
            </w:r>
          </w:p>
        </w:tc>
      </w:tr>
      <w:tr w:rsidR="00CB75EA" w:rsidRPr="00D937DC" w14:paraId="381FFB25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03D8A872" w14:textId="77777777" w:rsidR="00CB75EA" w:rsidRPr="00D937DC" w:rsidRDefault="00CB75EA" w:rsidP="00B566B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bookmarkStart w:id="6" w:name="_Hlk65999207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Protocol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VALD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29C2D6E3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shd w:val="clear" w:color="auto" w:fill="FFFFFF"/>
          </w:tcPr>
          <w:p w14:paraId="32BA8228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B75EA" w:rsidRPr="00D937DC" w14:paraId="3682BADE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3DF28046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Vincristine (IV)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1B2FE25C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1.5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qw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(max. 2 mg)</w:t>
            </w:r>
          </w:p>
        </w:tc>
        <w:tc>
          <w:tcPr>
            <w:tcW w:w="4820" w:type="dxa"/>
            <w:shd w:val="clear" w:color="auto" w:fill="FFFFFF"/>
          </w:tcPr>
          <w:p w14:paraId="170BB09A" w14:textId="77777777" w:rsidR="00CB75EA" w:rsidRPr="00D937DC" w:rsidRDefault="00CB75EA" w:rsidP="00B566BE">
            <w:pPr>
              <w:jc w:val="lef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1,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</w:tr>
      <w:tr w:rsidR="00CB75EA" w:rsidRPr="00D937DC" w14:paraId="2D3F34D8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5047B5F5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Cytarabine (IV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gtt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6A1C53A4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q12h</w:t>
            </w:r>
          </w:p>
        </w:tc>
        <w:tc>
          <w:tcPr>
            <w:tcW w:w="4820" w:type="dxa"/>
            <w:shd w:val="clear" w:color="auto" w:fill="FFFFFF"/>
          </w:tcPr>
          <w:p w14:paraId="5BC19A09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-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CB75EA" w:rsidRPr="00D937DC" w14:paraId="3A4369EB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6CDB19AF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Peg-Asp (IM)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2C7538E6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000 U/m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14:paraId="28149FCE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</w:tr>
      <w:tr w:rsidR="00CB75EA" w:rsidRPr="00D937DC" w14:paraId="39677F8F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47432C2B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Dexamethasone (PO/IV)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7702589E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.d</w:t>
            </w:r>
            <w:proofErr w:type="gram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bid</w:t>
            </w:r>
          </w:p>
        </w:tc>
        <w:tc>
          <w:tcPr>
            <w:tcW w:w="4820" w:type="dxa"/>
            <w:shd w:val="clear" w:color="auto" w:fill="FFFFFF"/>
          </w:tcPr>
          <w:p w14:paraId="300E8DED" w14:textId="77777777" w:rsidR="00CB75EA" w:rsidRPr="00D937DC" w:rsidRDefault="00CB75EA" w:rsidP="00B566BE">
            <w:pPr>
              <w:jc w:val="lef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1-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7, 15-21</w:t>
            </w:r>
          </w:p>
        </w:tc>
      </w:tr>
      <w:tr w:rsidR="00CB75EA" w:rsidRPr="00D937DC" w14:paraId="6D9A9D82" w14:textId="77777777" w:rsidTr="00B566BE">
        <w:trPr>
          <w:trHeight w:val="337"/>
        </w:trPr>
        <w:tc>
          <w:tcPr>
            <w:tcW w:w="6804" w:type="dxa"/>
            <w:shd w:val="clear" w:color="auto" w:fill="FFFFFF"/>
            <w:vAlign w:val="bottom"/>
          </w:tcPr>
          <w:p w14:paraId="52956F35" w14:textId="77777777" w:rsidR="00CB75EA" w:rsidRPr="00D937DC" w:rsidRDefault="00CB75EA" w:rsidP="00B566BE">
            <w:pPr>
              <w:ind w:firstLineChars="150" w:firstLine="36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IT, Methotrexate + Cytarabine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 xml:space="preserve">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+ steroid</w:t>
            </w:r>
          </w:p>
        </w:tc>
        <w:tc>
          <w:tcPr>
            <w:tcW w:w="4111" w:type="dxa"/>
            <w:gridSpan w:val="2"/>
            <w:shd w:val="clear" w:color="auto" w:fill="FFFFFF"/>
            <w:vAlign w:val="bottom"/>
          </w:tcPr>
          <w:p w14:paraId="49D8316D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Doses according to age</w:t>
            </w:r>
          </w:p>
        </w:tc>
        <w:tc>
          <w:tcPr>
            <w:tcW w:w="4820" w:type="dxa"/>
            <w:shd w:val="clear" w:color="auto" w:fill="FFFFFF"/>
            <w:vAlign w:val="bottom"/>
          </w:tcPr>
          <w:p w14:paraId="05ECEF07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bookmarkEnd w:id="6"/>
      <w:tr w:rsidR="00CB75EA" w:rsidRPr="00D937DC" w14:paraId="244FF439" w14:textId="77777777" w:rsidTr="00B566BE">
        <w:trPr>
          <w:trHeight w:val="337"/>
        </w:trPr>
        <w:tc>
          <w:tcPr>
            <w:tcW w:w="6804" w:type="dxa"/>
            <w:shd w:val="clear" w:color="auto" w:fill="FFFFFF"/>
          </w:tcPr>
          <w:p w14:paraId="5F996662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Maintenance treatment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1AF995A5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shd w:val="clear" w:color="auto" w:fill="FFFFFF"/>
          </w:tcPr>
          <w:p w14:paraId="73EE9ED3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B75EA" w:rsidRPr="00D937DC" w14:paraId="4C4DEEC7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2A58F404" w14:textId="77777777" w:rsidR="00CB75EA" w:rsidRPr="00D937DC" w:rsidRDefault="00CB75EA" w:rsidP="00B566B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bookmarkStart w:id="7" w:name="_Hlk65955583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Protocol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MM+CAVD (5 cycles)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319617F8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shd w:val="clear" w:color="auto" w:fill="FFFFFF"/>
          </w:tcPr>
          <w:p w14:paraId="662248C1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</w:tr>
      <w:bookmarkEnd w:id="7"/>
      <w:tr w:rsidR="00CB75EA" w:rsidRPr="00D937DC" w14:paraId="2819FFF6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64CE19E3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Methotrexate (PO)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51C41240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25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.d</w:t>
            </w:r>
            <w:proofErr w:type="gram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qw</w:t>
            </w:r>
            <w:proofErr w:type="spellEnd"/>
          </w:p>
        </w:tc>
        <w:tc>
          <w:tcPr>
            <w:tcW w:w="4820" w:type="dxa"/>
            <w:shd w:val="clear" w:color="auto" w:fill="FFFFFF"/>
          </w:tcPr>
          <w:p w14:paraId="69FCF398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1,8</w:t>
            </w:r>
          </w:p>
        </w:tc>
      </w:tr>
      <w:tr w:rsidR="00CB75EA" w:rsidRPr="00D937DC" w14:paraId="7DA52AA6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087D4FDF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6-Mercaptopurine (PO)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4A6DC6C6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50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.d</w:t>
            </w:r>
            <w:proofErr w:type="gram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qn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14:paraId="706F6C93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1-14</w:t>
            </w:r>
          </w:p>
        </w:tc>
      </w:tr>
      <w:tr w:rsidR="00CB75EA" w:rsidRPr="00D937DC" w14:paraId="50FAC1A9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44622E32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Cyclophosphamide (IV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gtt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059312CD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300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</w:p>
        </w:tc>
        <w:tc>
          <w:tcPr>
            <w:tcW w:w="4820" w:type="dxa"/>
            <w:shd w:val="clear" w:color="auto" w:fill="FFFFFF"/>
          </w:tcPr>
          <w:p w14:paraId="764505C1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15</w:t>
            </w:r>
          </w:p>
        </w:tc>
      </w:tr>
      <w:tr w:rsidR="00CB75EA" w:rsidRPr="00D937DC" w14:paraId="0D91906F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3EE456AC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Cytarabine (IV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gtt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58DDDC00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</w:p>
        </w:tc>
        <w:tc>
          <w:tcPr>
            <w:tcW w:w="4820" w:type="dxa"/>
            <w:shd w:val="clear" w:color="auto" w:fill="FFFFFF"/>
          </w:tcPr>
          <w:p w14:paraId="524DCBD5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CB75EA" w:rsidRPr="00D937DC" w14:paraId="5BBCE990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245EB4F0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Vincristine (IV)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60502105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1.5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(max. 2 mg)</w:t>
            </w:r>
          </w:p>
        </w:tc>
        <w:tc>
          <w:tcPr>
            <w:tcW w:w="4820" w:type="dxa"/>
            <w:shd w:val="clear" w:color="auto" w:fill="FFFFFF"/>
          </w:tcPr>
          <w:p w14:paraId="7D0FA1BE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</w:tr>
      <w:tr w:rsidR="00CB75EA" w:rsidRPr="00D937DC" w14:paraId="075ADCD7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795916BF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lastRenderedPageBreak/>
              <w:t>Dexamethasone (PO/IV)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69CA8AA1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8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.d</w:t>
            </w:r>
            <w:proofErr w:type="gramEnd"/>
          </w:p>
        </w:tc>
        <w:tc>
          <w:tcPr>
            <w:tcW w:w="4820" w:type="dxa"/>
            <w:shd w:val="clear" w:color="auto" w:fill="FFFFFF"/>
          </w:tcPr>
          <w:p w14:paraId="1A353C66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15-21</w:t>
            </w:r>
          </w:p>
        </w:tc>
      </w:tr>
      <w:tr w:rsidR="00CB75EA" w:rsidRPr="00D937DC" w14:paraId="4164BABA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43D6D808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IT, Methotrexate + Cytarabine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 xml:space="preserve">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+ steroid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242A8007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Doses according to age</w:t>
            </w:r>
          </w:p>
        </w:tc>
        <w:tc>
          <w:tcPr>
            <w:tcW w:w="4820" w:type="dxa"/>
            <w:shd w:val="clear" w:color="auto" w:fill="FFFFFF"/>
          </w:tcPr>
          <w:p w14:paraId="0D7E4D36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15</w:t>
            </w:r>
          </w:p>
        </w:tc>
      </w:tr>
      <w:tr w:rsidR="00CB75EA" w:rsidRPr="00D937DC" w14:paraId="20F4E52C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505C4E8E" w14:textId="77777777" w:rsidR="00CB75EA" w:rsidRPr="00D937DC" w:rsidRDefault="00CB75EA" w:rsidP="00B566B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  <w:u w:val="single"/>
                <w:lang w:eastAsia="zh-TW"/>
              </w:rPr>
            </w:pPr>
            <w:bookmarkStart w:id="8" w:name="_Hlk65956085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Protocol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MM+CAVD/CA (random, 7 cycles)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003E8764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shd w:val="clear" w:color="auto" w:fill="FFFFFF"/>
          </w:tcPr>
          <w:p w14:paraId="79DCA6B8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B75EA" w:rsidRPr="00D937DC" w14:paraId="3C1649B9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6E08824D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Methotrexate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577BC273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25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.d</w:t>
            </w:r>
            <w:proofErr w:type="gram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qw</w:t>
            </w:r>
            <w:proofErr w:type="spellEnd"/>
          </w:p>
        </w:tc>
        <w:tc>
          <w:tcPr>
            <w:tcW w:w="4820" w:type="dxa"/>
            <w:shd w:val="clear" w:color="auto" w:fill="FFFFFF"/>
          </w:tcPr>
          <w:p w14:paraId="41DFA6FF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1, 8, 15, 21, 28, 35</w:t>
            </w:r>
          </w:p>
        </w:tc>
      </w:tr>
      <w:tr w:rsidR="00CB75EA" w:rsidRPr="00D937DC" w14:paraId="7ED17D16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3E1703D1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6-Mercaptopurine 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13FA38F4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50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.d</w:t>
            </w:r>
            <w:proofErr w:type="gram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qn</w:t>
            </w:r>
            <w:proofErr w:type="spellEnd"/>
          </w:p>
        </w:tc>
        <w:tc>
          <w:tcPr>
            <w:tcW w:w="4820" w:type="dxa"/>
            <w:shd w:val="clear" w:color="auto" w:fill="FFFFFF"/>
          </w:tcPr>
          <w:p w14:paraId="01679BD2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1-42</w:t>
            </w:r>
          </w:p>
        </w:tc>
      </w:tr>
      <w:bookmarkEnd w:id="8"/>
      <w:tr w:rsidR="00CB75EA" w:rsidRPr="00D937DC" w14:paraId="1E5A9635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45B89EDE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Cyclophosphamide (IV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gtt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56B382FD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300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</w:p>
        </w:tc>
        <w:tc>
          <w:tcPr>
            <w:tcW w:w="4820" w:type="dxa"/>
            <w:shd w:val="clear" w:color="auto" w:fill="FFFFFF"/>
          </w:tcPr>
          <w:p w14:paraId="3FB503AB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43</w:t>
            </w:r>
          </w:p>
        </w:tc>
      </w:tr>
      <w:tr w:rsidR="00CB75EA" w:rsidRPr="00D937DC" w14:paraId="5252855D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144135FD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Cytarabine (IV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gtt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24C0F05F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</w:p>
        </w:tc>
        <w:tc>
          <w:tcPr>
            <w:tcW w:w="4820" w:type="dxa"/>
            <w:shd w:val="clear" w:color="auto" w:fill="FFFFFF"/>
          </w:tcPr>
          <w:p w14:paraId="18D22E9A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43</w:t>
            </w:r>
          </w:p>
        </w:tc>
      </w:tr>
      <w:tr w:rsidR="00CB75EA" w:rsidRPr="00D937DC" w14:paraId="483C54FC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42D31C33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Vincristine (IV)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37ED9B15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1.5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(max. 2 mg)</w:t>
            </w:r>
          </w:p>
        </w:tc>
        <w:tc>
          <w:tcPr>
            <w:tcW w:w="4820" w:type="dxa"/>
            <w:shd w:val="clear" w:color="auto" w:fill="FFFFFF"/>
          </w:tcPr>
          <w:p w14:paraId="31634434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43</w:t>
            </w:r>
          </w:p>
        </w:tc>
      </w:tr>
      <w:tr w:rsidR="00CB75EA" w:rsidRPr="00D937DC" w14:paraId="12C1EC12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4D951612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Dexamethasone (PO/IV)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6B7C982A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6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.d</w:t>
            </w:r>
            <w:proofErr w:type="gramEnd"/>
          </w:p>
        </w:tc>
        <w:tc>
          <w:tcPr>
            <w:tcW w:w="4820" w:type="dxa"/>
            <w:shd w:val="clear" w:color="auto" w:fill="FFFFFF"/>
          </w:tcPr>
          <w:p w14:paraId="25E6651E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43-50</w:t>
            </w:r>
          </w:p>
        </w:tc>
      </w:tr>
      <w:tr w:rsidR="00CB75EA" w:rsidRPr="00D937DC" w14:paraId="0FFC26E1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348A1C8C" w14:textId="77777777" w:rsidR="00CB75EA" w:rsidRPr="00D937DC" w:rsidRDefault="00CB75EA" w:rsidP="00B566B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Protocol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MM (2 cycles)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3175EE91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shd w:val="clear" w:color="auto" w:fill="FFFFFF"/>
          </w:tcPr>
          <w:p w14:paraId="144E0400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B75EA" w:rsidRPr="00D937DC" w14:paraId="084BE45A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576C4607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Methotrexate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6FC74E89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25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.d</w:t>
            </w:r>
            <w:proofErr w:type="gram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qw</w:t>
            </w:r>
            <w:proofErr w:type="spellEnd"/>
          </w:p>
        </w:tc>
        <w:tc>
          <w:tcPr>
            <w:tcW w:w="4820" w:type="dxa"/>
            <w:shd w:val="clear" w:color="auto" w:fill="FFFFFF"/>
          </w:tcPr>
          <w:p w14:paraId="4C1CCF5C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1, 8, 15, 21, 28, 35, 42, 49</w:t>
            </w:r>
          </w:p>
        </w:tc>
      </w:tr>
      <w:tr w:rsidR="00CB75EA" w:rsidRPr="00D937DC" w14:paraId="797159C4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628401B2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6-Mercaptopurine 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7D4201EC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50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.d</w:t>
            </w:r>
            <w:proofErr w:type="gram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qn</w:t>
            </w:r>
            <w:proofErr w:type="spellEnd"/>
          </w:p>
        </w:tc>
        <w:tc>
          <w:tcPr>
            <w:tcW w:w="4820" w:type="dxa"/>
            <w:shd w:val="clear" w:color="auto" w:fill="FFFFFF"/>
          </w:tcPr>
          <w:p w14:paraId="6850A907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1-56</w:t>
            </w:r>
          </w:p>
        </w:tc>
      </w:tr>
      <w:tr w:rsidR="00CB75EA" w:rsidRPr="00D937DC" w14:paraId="7D95A255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0C8DA772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TW"/>
              </w:rPr>
              <w:t>Pre-transplant treatment (HR)</w:t>
            </w:r>
            <w:r w:rsidRPr="00D937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vertAlign w:val="superscript"/>
                <w:lang w:eastAsia="zh-TW"/>
              </w:rPr>
              <w:t>b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315D81FA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shd w:val="clear" w:color="auto" w:fill="FFFFFF"/>
          </w:tcPr>
          <w:p w14:paraId="6B502B2F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B75EA" w:rsidRPr="00D937DC" w14:paraId="26635084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7081853F" w14:textId="77777777" w:rsidR="00CB75EA" w:rsidRPr="00D937DC" w:rsidRDefault="00CB75EA" w:rsidP="00B566BE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Protocol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DAEL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33E1B128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shd w:val="clear" w:color="auto" w:fill="FFFFFF"/>
          </w:tcPr>
          <w:p w14:paraId="74561B54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B75EA" w:rsidRPr="00D937DC" w14:paraId="74994C90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4B149A1D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Dexamethasone (PO/IV)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70693348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mg/m</w:t>
            </w:r>
            <w:proofErr w:type="gram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.d</w:t>
            </w:r>
            <w:proofErr w:type="gram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bid</w:t>
            </w:r>
          </w:p>
        </w:tc>
        <w:tc>
          <w:tcPr>
            <w:tcW w:w="4820" w:type="dxa"/>
            <w:shd w:val="clear" w:color="auto" w:fill="FFFFFF"/>
          </w:tcPr>
          <w:p w14:paraId="0EE14ED0" w14:textId="77777777" w:rsidR="00CB75EA" w:rsidRPr="00D937DC" w:rsidRDefault="00CB75EA" w:rsidP="00B566BE">
            <w:pPr>
              <w:jc w:val="lef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1-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</w:tr>
      <w:tr w:rsidR="00CB75EA" w:rsidRPr="00D937DC" w14:paraId="2D47CBBA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381B29B2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Cytarabine (IV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gtt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051B7566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q12h</w:t>
            </w:r>
          </w:p>
        </w:tc>
        <w:tc>
          <w:tcPr>
            <w:tcW w:w="4820" w:type="dxa"/>
            <w:shd w:val="clear" w:color="auto" w:fill="FFFFFF"/>
          </w:tcPr>
          <w:p w14:paraId="09737478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-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CB75EA" w:rsidRPr="00D937DC" w14:paraId="0F916C3C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365F77E3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VP-16 (IV </w:t>
            </w:r>
            <w:proofErr w:type="spellStart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gtt</w:t>
            </w:r>
            <w:proofErr w:type="spellEnd"/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078706BA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mg/m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q12h </w:t>
            </w:r>
          </w:p>
        </w:tc>
        <w:tc>
          <w:tcPr>
            <w:tcW w:w="4820" w:type="dxa"/>
            <w:shd w:val="clear" w:color="auto" w:fill="FFFFFF"/>
          </w:tcPr>
          <w:p w14:paraId="6219B714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3-5</w:t>
            </w:r>
          </w:p>
        </w:tc>
      </w:tr>
      <w:tr w:rsidR="00CB75EA" w:rsidRPr="00D937DC" w14:paraId="3DFFBA8F" w14:textId="77777777" w:rsidTr="00B566BE">
        <w:trPr>
          <w:trHeight w:val="288"/>
        </w:trPr>
        <w:tc>
          <w:tcPr>
            <w:tcW w:w="6804" w:type="dxa"/>
            <w:shd w:val="clear" w:color="auto" w:fill="FFFFFF"/>
          </w:tcPr>
          <w:p w14:paraId="58F1F7D6" w14:textId="77777777" w:rsidR="00CB75EA" w:rsidRPr="00D937DC" w:rsidRDefault="00CB75EA" w:rsidP="00B566BE">
            <w:pPr>
              <w:ind w:firstLineChars="170" w:firstLine="408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Peg-Asp (IM)</w:t>
            </w:r>
          </w:p>
        </w:tc>
        <w:tc>
          <w:tcPr>
            <w:tcW w:w="4111" w:type="dxa"/>
            <w:gridSpan w:val="2"/>
            <w:shd w:val="clear" w:color="auto" w:fill="FFFFFF"/>
          </w:tcPr>
          <w:p w14:paraId="55BDB5DE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500 U/m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>2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14:paraId="69F6D96B" w14:textId="77777777" w:rsidR="00CB75EA" w:rsidRPr="00D937DC" w:rsidRDefault="00CB75EA" w:rsidP="00B566BE">
            <w:pPr>
              <w:jc w:val="lef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</w:tr>
      <w:tr w:rsidR="00CB75EA" w:rsidRPr="00D937DC" w14:paraId="7EA37C4D" w14:textId="77777777" w:rsidTr="00B566BE">
        <w:trPr>
          <w:trHeight w:val="337"/>
        </w:trPr>
        <w:tc>
          <w:tcPr>
            <w:tcW w:w="6804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16A4CDE1" w14:textId="77777777" w:rsidR="00CB75EA" w:rsidRPr="00D937DC" w:rsidRDefault="00CB75EA" w:rsidP="00B566BE">
            <w:pPr>
              <w:ind w:firstLineChars="150" w:firstLine="36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IT, Methotrexate + Cytarabine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  <w:lang w:eastAsia="zh-TW"/>
              </w:rPr>
              <w:t xml:space="preserve"> </w:t>
            </w: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+ steroid</w:t>
            </w:r>
          </w:p>
        </w:tc>
        <w:tc>
          <w:tcPr>
            <w:tcW w:w="4111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4B7AE09E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Doses according to age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4407E9DC" w14:textId="77777777" w:rsidR="00CB75EA" w:rsidRPr="00D937DC" w:rsidRDefault="00CB75EA" w:rsidP="00B566B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937DC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</w:tbl>
    <w:p w14:paraId="60E49EF1" w14:textId="77777777" w:rsidR="00CB75EA" w:rsidRPr="00D937DC" w:rsidRDefault="00CB75EA" w:rsidP="00CB75EA">
      <w:pPr>
        <w:rPr>
          <w:rFonts w:ascii="Times New Roman" w:eastAsia="宋体" w:hAnsi="Times New Roman" w:cs="Times New Roman"/>
          <w:sz w:val="24"/>
          <w:szCs w:val="24"/>
        </w:rPr>
      </w:pPr>
      <w:bookmarkStart w:id="9" w:name="_Hlk65999469"/>
      <w:proofErr w:type="spellStart"/>
      <w:proofErr w:type="gramStart"/>
      <w:r w:rsidRPr="00D937DC"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bookmarkEnd w:id="9"/>
      <w:proofErr w:type="spellEnd"/>
      <w:proofErr w:type="gramEnd"/>
      <w:r w:rsidRPr="00D937DC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r w:rsidRPr="00D937DC">
        <w:rPr>
          <w:rFonts w:ascii="Times New Roman" w:eastAsia="宋体" w:hAnsi="Times New Roman" w:cs="Times New Roman"/>
          <w:sz w:val="24"/>
          <w:szCs w:val="24"/>
          <w:lang w:eastAsia="zh-TW"/>
        </w:rPr>
        <w:t>If WBC&gt;4.0×10</w:t>
      </w:r>
      <w:r w:rsidRPr="00D937DC">
        <w:rPr>
          <w:rFonts w:ascii="Times New Roman" w:eastAsia="宋体" w:hAnsi="Times New Roman" w:cs="Times New Roman"/>
          <w:sz w:val="24"/>
          <w:szCs w:val="24"/>
          <w:vertAlign w:val="superscript"/>
          <w:lang w:eastAsia="zh-TW"/>
        </w:rPr>
        <w:t>9</w:t>
      </w:r>
      <w:r w:rsidRPr="00D937DC">
        <w:rPr>
          <w:rFonts w:ascii="Times New Roman" w:eastAsia="宋体" w:hAnsi="Times New Roman" w:cs="Times New Roman"/>
          <w:sz w:val="24"/>
          <w:szCs w:val="24"/>
          <w:lang w:eastAsia="zh-TW"/>
        </w:rPr>
        <w:t>/L and ANC&gt;1.0×10</w:t>
      </w:r>
      <w:r w:rsidRPr="00D937DC">
        <w:rPr>
          <w:rFonts w:ascii="Times New Roman" w:eastAsia="宋体" w:hAnsi="Times New Roman" w:cs="Times New Roman"/>
          <w:sz w:val="24"/>
          <w:szCs w:val="24"/>
          <w:vertAlign w:val="superscript"/>
          <w:lang w:eastAsia="zh-TW"/>
        </w:rPr>
        <w:t>9</w:t>
      </w:r>
      <w:r w:rsidRPr="00D937DC">
        <w:rPr>
          <w:rFonts w:ascii="Times New Roman" w:eastAsia="宋体" w:hAnsi="Times New Roman" w:cs="Times New Roman"/>
          <w:sz w:val="24"/>
          <w:szCs w:val="24"/>
          <w:lang w:eastAsia="zh-TW"/>
        </w:rPr>
        <w:t>/L, CAM can be given in advance to d27. If WBC&lt;2.0×10</w:t>
      </w:r>
      <w:r w:rsidRPr="00D937DC">
        <w:rPr>
          <w:rFonts w:ascii="Times New Roman" w:eastAsia="宋体" w:hAnsi="Times New Roman" w:cs="Times New Roman"/>
          <w:sz w:val="24"/>
          <w:szCs w:val="24"/>
          <w:vertAlign w:val="superscript"/>
          <w:lang w:eastAsia="zh-TW"/>
        </w:rPr>
        <w:t>9</w:t>
      </w:r>
      <w:r w:rsidRPr="00D937DC">
        <w:rPr>
          <w:rFonts w:ascii="Times New Roman" w:eastAsia="宋体" w:hAnsi="Times New Roman" w:cs="Times New Roman"/>
          <w:sz w:val="24"/>
          <w:szCs w:val="24"/>
          <w:lang w:eastAsia="zh-TW"/>
        </w:rPr>
        <w:t>/L or ANC&lt;0.8×10</w:t>
      </w:r>
      <w:r w:rsidRPr="00D937DC">
        <w:rPr>
          <w:rFonts w:ascii="Times New Roman" w:eastAsia="宋体" w:hAnsi="Times New Roman" w:cs="Times New Roman"/>
          <w:sz w:val="24"/>
          <w:szCs w:val="24"/>
          <w:vertAlign w:val="superscript"/>
          <w:lang w:eastAsia="zh-TW"/>
        </w:rPr>
        <w:t>9</w:t>
      </w:r>
      <w:r w:rsidRPr="00D937DC">
        <w:rPr>
          <w:rFonts w:ascii="Times New Roman" w:eastAsia="宋体" w:hAnsi="Times New Roman" w:cs="Times New Roman"/>
          <w:sz w:val="24"/>
          <w:szCs w:val="24"/>
          <w:lang w:eastAsia="zh-TW"/>
        </w:rPr>
        <w:t>/L, CAM can be given after d33. If d33, WBC and ANC are still lower than this value, 6-MP and Ara-C can be given by half.</w:t>
      </w:r>
    </w:p>
    <w:p w14:paraId="3DB25EE4" w14:textId="77777777" w:rsidR="00CB75EA" w:rsidRPr="00D937DC" w:rsidRDefault="00CB75EA" w:rsidP="00CB75EA">
      <w:pPr>
        <w:autoSpaceDE w:val="0"/>
        <w:autoSpaceDN w:val="0"/>
        <w:adjustRightInd w:val="0"/>
        <w:rPr>
          <w:rFonts w:ascii="Times New Roman" w:eastAsia="宋体" w:hAnsi="Times New Roman" w:cs="Times New Roman"/>
          <w:sz w:val="24"/>
          <w:szCs w:val="24"/>
          <w:lang w:eastAsia="zh-TW"/>
        </w:rPr>
      </w:pPr>
      <w:r w:rsidRPr="00D937DC">
        <w:rPr>
          <w:rFonts w:ascii="Times New Roman" w:eastAsia="宋体" w:hAnsi="Times New Roman" w:cs="Times New Roman"/>
          <w:sz w:val="24"/>
          <w:szCs w:val="24"/>
          <w:vertAlign w:val="superscript"/>
        </w:rPr>
        <w:t>b</w:t>
      </w:r>
      <w:r w:rsidRPr="00D937DC"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D937DC">
        <w:rPr>
          <w:rFonts w:ascii="Times New Roman" w:eastAsia="宋体" w:hAnsi="Times New Roman" w:cs="Times New Roman"/>
          <w:sz w:val="24"/>
          <w:szCs w:val="24"/>
          <w:lang w:eastAsia="zh-TW"/>
        </w:rPr>
        <w:t>The</w:t>
      </w:r>
      <w:proofErr w:type="gramEnd"/>
      <w:r w:rsidRPr="00D937DC"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 number of DAELs is determined by the MRD after the course of treatment.</w:t>
      </w:r>
    </w:p>
    <w:p w14:paraId="7EEF1469" w14:textId="77777777" w:rsidR="00CB75EA" w:rsidRPr="0040211E" w:rsidRDefault="00CB75EA" w:rsidP="00CB75EA">
      <w:pPr>
        <w:autoSpaceDE w:val="0"/>
        <w:autoSpaceDN w:val="0"/>
        <w:adjustRightInd w:val="0"/>
        <w:rPr>
          <w:rFonts w:ascii="Times New Roman" w:eastAsia="宋体" w:hAnsi="Times New Roman" w:cs="Times New Roman"/>
          <w:sz w:val="24"/>
          <w:szCs w:val="24"/>
          <w:lang w:eastAsia="zh-TW"/>
        </w:rPr>
      </w:pPr>
      <w:r w:rsidRPr="00D937DC">
        <w:rPr>
          <w:rFonts w:ascii="Times New Roman" w:eastAsia="宋体" w:hAnsi="Times New Roman" w:cs="Times New Roman"/>
          <w:sz w:val="24"/>
          <w:szCs w:val="24"/>
          <w:lang w:eastAsia="zh-TW"/>
        </w:rPr>
        <w:t>Abbreviations:</w:t>
      </w:r>
      <w:bookmarkStart w:id="10" w:name="_Hlk71128344"/>
      <w:r w:rsidRPr="00D937DC"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 IR, intermediate-risk; HR, high-risk;</w:t>
      </w:r>
      <w:bookmarkEnd w:id="10"/>
      <w:r w:rsidRPr="00D937DC"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 PO, by mouth; IV, intravenous push; IV </w:t>
      </w:r>
      <w:proofErr w:type="spellStart"/>
      <w:r w:rsidRPr="00D937DC">
        <w:rPr>
          <w:rFonts w:ascii="Times New Roman" w:eastAsia="宋体" w:hAnsi="Times New Roman" w:cs="Times New Roman"/>
          <w:sz w:val="24"/>
          <w:szCs w:val="24"/>
          <w:lang w:eastAsia="zh-TW"/>
        </w:rPr>
        <w:t>gtt</w:t>
      </w:r>
      <w:proofErr w:type="spellEnd"/>
      <w:r w:rsidRPr="00D937DC">
        <w:rPr>
          <w:rFonts w:ascii="Times New Roman" w:eastAsia="宋体" w:hAnsi="Times New Roman" w:cs="Times New Roman"/>
          <w:sz w:val="24"/>
          <w:szCs w:val="24"/>
          <w:lang w:eastAsia="zh-TW"/>
        </w:rPr>
        <w:t>, intravenous drip</w:t>
      </w:r>
      <w:r w:rsidRPr="00D937D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; </w:t>
      </w:r>
      <w:r w:rsidRPr="00D937DC">
        <w:rPr>
          <w:rFonts w:ascii="Times New Roman" w:eastAsia="宋体" w:hAnsi="Times New Roman" w:cs="Times New Roman"/>
          <w:sz w:val="24"/>
          <w:szCs w:val="24"/>
          <w:lang w:eastAsia="zh-TW"/>
        </w:rPr>
        <w:t>IT, intrathecal;</w:t>
      </w:r>
      <w:r w:rsidRPr="00D937DC">
        <w:rPr>
          <w:rFonts w:ascii="Times New Roman" w:eastAsia="宋体" w:hAnsi="Times New Roman" w:cs="Times New Roman"/>
          <w:sz w:val="24"/>
          <w:szCs w:val="24"/>
        </w:rPr>
        <w:t xml:space="preserve"> bid, twice a day; </w:t>
      </w:r>
      <w:proofErr w:type="spellStart"/>
      <w:r w:rsidRPr="00D937DC">
        <w:rPr>
          <w:rFonts w:ascii="Times New Roman" w:eastAsia="宋体" w:hAnsi="Times New Roman" w:cs="Times New Roman"/>
          <w:sz w:val="24"/>
          <w:szCs w:val="24"/>
        </w:rPr>
        <w:t>tid</w:t>
      </w:r>
      <w:proofErr w:type="spellEnd"/>
      <w:r w:rsidRPr="00D937DC">
        <w:rPr>
          <w:rFonts w:ascii="Times New Roman" w:eastAsia="宋体" w:hAnsi="Times New Roman" w:cs="Times New Roman"/>
          <w:sz w:val="24"/>
          <w:szCs w:val="24"/>
        </w:rPr>
        <w:t xml:space="preserve">, three times a day; </w:t>
      </w:r>
      <w:proofErr w:type="spellStart"/>
      <w:r w:rsidRPr="00D937DC">
        <w:rPr>
          <w:rFonts w:ascii="Times New Roman" w:eastAsia="宋体" w:hAnsi="Times New Roman" w:cs="Times New Roman"/>
          <w:sz w:val="24"/>
          <w:szCs w:val="24"/>
        </w:rPr>
        <w:t>qn</w:t>
      </w:r>
      <w:proofErr w:type="spellEnd"/>
      <w:r w:rsidRPr="00D937DC">
        <w:rPr>
          <w:rFonts w:ascii="Times New Roman" w:eastAsia="宋体" w:hAnsi="Times New Roman" w:cs="Times New Roman"/>
          <w:sz w:val="24"/>
          <w:szCs w:val="24"/>
        </w:rPr>
        <w:t xml:space="preserve">, once a night; </w:t>
      </w:r>
      <w:proofErr w:type="spellStart"/>
      <w:r w:rsidRPr="00D937DC">
        <w:rPr>
          <w:rFonts w:ascii="Times New Roman" w:eastAsia="宋体" w:hAnsi="Times New Roman" w:cs="Times New Roman"/>
          <w:sz w:val="24"/>
          <w:szCs w:val="24"/>
        </w:rPr>
        <w:t>qw</w:t>
      </w:r>
      <w:proofErr w:type="spellEnd"/>
      <w:r w:rsidRPr="00D937DC">
        <w:rPr>
          <w:rFonts w:ascii="Times New Roman" w:eastAsia="宋体" w:hAnsi="Times New Roman" w:cs="Times New Roman"/>
          <w:sz w:val="24"/>
          <w:szCs w:val="24"/>
        </w:rPr>
        <w:t>, once a week; q12h, once every 12 hours.</w:t>
      </w:r>
    </w:p>
    <w:p w14:paraId="67E4F707" w14:textId="77777777" w:rsidR="009650A2" w:rsidRPr="00CB75EA" w:rsidRDefault="009650A2"/>
    <w:sectPr w:rsidR="009650A2" w:rsidRPr="00CB75EA" w:rsidSect="00CB75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F90B" w14:textId="77777777" w:rsidR="00DE7C53" w:rsidRDefault="00DE7C53" w:rsidP="00773D27">
      <w:r>
        <w:separator/>
      </w:r>
    </w:p>
  </w:endnote>
  <w:endnote w:type="continuationSeparator" w:id="0">
    <w:p w14:paraId="2147C1A8" w14:textId="77777777" w:rsidR="00DE7C53" w:rsidRDefault="00DE7C53" w:rsidP="007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A54F" w14:textId="77777777" w:rsidR="00DE7C53" w:rsidRDefault="00DE7C53" w:rsidP="00773D27">
      <w:r>
        <w:separator/>
      </w:r>
    </w:p>
  </w:footnote>
  <w:footnote w:type="continuationSeparator" w:id="0">
    <w:p w14:paraId="1B6DD052" w14:textId="77777777" w:rsidR="00DE7C53" w:rsidRDefault="00DE7C53" w:rsidP="00773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EA"/>
    <w:rsid w:val="00044A68"/>
    <w:rsid w:val="004444E8"/>
    <w:rsid w:val="004E3F4D"/>
    <w:rsid w:val="00606745"/>
    <w:rsid w:val="00645E05"/>
    <w:rsid w:val="0070039C"/>
    <w:rsid w:val="00773D27"/>
    <w:rsid w:val="009650A2"/>
    <w:rsid w:val="00C77101"/>
    <w:rsid w:val="00CB75EA"/>
    <w:rsid w:val="00D937DC"/>
    <w:rsid w:val="00DE7C53"/>
    <w:rsid w:val="00E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55144"/>
  <w15:chartTrackingRefBased/>
  <w15:docId w15:val="{190B0FBE-3039-4770-BB6B-B5FEACB3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D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D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2021-12-21T02:11:00Z</dcterms:created>
  <dcterms:modified xsi:type="dcterms:W3CDTF">2021-12-21T02:11:00Z</dcterms:modified>
</cp:coreProperties>
</file>