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8A" w:rsidRDefault="00446265" w:rsidP="00911CB7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A220B1B" wp14:editId="1710E699">
                <wp:simplePos x="0" y="0"/>
                <wp:positionH relativeFrom="column">
                  <wp:posOffset>5248910</wp:posOffset>
                </wp:positionH>
                <wp:positionV relativeFrom="paragraph">
                  <wp:posOffset>107861</wp:posOffset>
                </wp:positionV>
                <wp:extent cx="1416685" cy="12426950"/>
                <wp:effectExtent l="0" t="0" r="0" b="1270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685" cy="12426950"/>
                          <a:chOff x="0" y="0"/>
                          <a:chExt cx="1416685" cy="12426950"/>
                        </a:xfrm>
                      </wpg:grpSpPr>
                      <wpg:grpSp>
                        <wpg:cNvPr id="45" name="组合 45"/>
                        <wpg:cNvGrpSpPr/>
                        <wpg:grpSpPr>
                          <a:xfrm>
                            <a:off x="0" y="0"/>
                            <a:ext cx="1416685" cy="12426950"/>
                            <a:chOff x="24924" y="-34371"/>
                            <a:chExt cx="1416976" cy="10893656"/>
                          </a:xfrm>
                        </wpg:grpSpPr>
                        <wps:wsp>
                          <wps:cNvPr id="46" name="右中括号 46"/>
                          <wps:cNvSpPr/>
                          <wps:spPr>
                            <a:xfrm>
                              <a:off x="24924" y="-34371"/>
                              <a:ext cx="360000" cy="4186014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文本框 47"/>
                          <wps:cNvSpPr txBox="1"/>
                          <wps:spPr>
                            <a:xfrm>
                              <a:off x="469900" y="1822450"/>
                              <a:ext cx="792000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725F7A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25F7A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  <w:t>Paenibacillus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右中括号 48"/>
                          <wps:cNvSpPr/>
                          <wps:spPr>
                            <a:xfrm>
                              <a:off x="25400" y="4145602"/>
                              <a:ext cx="360000" cy="50400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文本框 49"/>
                          <wps:cNvSpPr txBox="1"/>
                          <wps:spPr>
                            <a:xfrm>
                              <a:off x="469900" y="4304435"/>
                              <a:ext cx="792000" cy="25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725F7A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  <w:t>Fontibacillus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右中括号 50"/>
                          <wps:cNvSpPr/>
                          <wps:spPr>
                            <a:xfrm>
                              <a:off x="25400" y="4643013"/>
                              <a:ext cx="360000" cy="50493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文本框 51"/>
                          <wps:cNvSpPr txBox="1"/>
                          <wps:spPr>
                            <a:xfrm>
                              <a:off x="469900" y="4826000"/>
                              <a:ext cx="900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725F7A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  <w:t>Saccharibacillus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右中括号 52"/>
                          <wps:cNvSpPr/>
                          <wps:spPr>
                            <a:xfrm>
                              <a:off x="25400" y="5366428"/>
                              <a:ext cx="360000" cy="25200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文本框 53"/>
                          <wps:cNvSpPr txBox="1"/>
                          <wps:spPr>
                            <a:xfrm>
                              <a:off x="469900" y="5194300"/>
                              <a:ext cx="972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725F7A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  <w:t>Chengkuizengellas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右中括号 54"/>
                          <wps:cNvSpPr/>
                          <wps:spPr>
                            <a:xfrm>
                              <a:off x="25400" y="5618429"/>
                              <a:ext cx="360000" cy="25200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文本框 55"/>
                          <wps:cNvSpPr txBox="1"/>
                          <wps:spPr>
                            <a:xfrm>
                              <a:off x="469900" y="5364019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725F7A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  <w:t>Marinicrinis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右中括号 56"/>
                          <wps:cNvSpPr/>
                          <wps:spPr>
                            <a:xfrm>
                              <a:off x="25400" y="5873667"/>
                              <a:ext cx="360000" cy="24181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文本框 57"/>
                          <wps:cNvSpPr txBox="1"/>
                          <wps:spPr>
                            <a:xfrm>
                              <a:off x="469900" y="5620451"/>
                              <a:ext cx="900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D63035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D63035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Gorillibacterium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右中括号 58"/>
                          <wps:cNvSpPr/>
                          <wps:spPr>
                            <a:xfrm>
                              <a:off x="25400" y="6108698"/>
                              <a:ext cx="360000" cy="94674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文本框 59"/>
                          <wps:cNvSpPr txBox="1"/>
                          <wps:spPr>
                            <a:xfrm>
                              <a:off x="469900" y="5873668"/>
                              <a:ext cx="900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B40B5D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B40B5D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Paludirhabdus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文本框 61"/>
                          <wps:cNvSpPr txBox="1"/>
                          <wps:spPr>
                            <a:xfrm>
                              <a:off x="469900" y="6025203"/>
                              <a:ext cx="900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Xylanibacillus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文本框 62"/>
                          <wps:cNvSpPr txBox="1"/>
                          <wps:spPr>
                            <a:xfrm>
                              <a:off x="469900" y="6864350"/>
                              <a:ext cx="576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Cohnella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右中括号 63"/>
                          <wps:cNvSpPr/>
                          <wps:spPr>
                            <a:xfrm>
                              <a:off x="31744" y="6206732"/>
                              <a:ext cx="360000" cy="1609466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右中括号 64"/>
                          <wps:cNvSpPr/>
                          <wps:spPr>
                            <a:xfrm>
                              <a:off x="40625" y="8170660"/>
                              <a:ext cx="359410" cy="754057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右中括号 65"/>
                          <wps:cNvSpPr/>
                          <wps:spPr>
                            <a:xfrm>
                              <a:off x="38100" y="7815037"/>
                              <a:ext cx="360000" cy="10800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文本框 66"/>
                          <wps:cNvSpPr txBox="1"/>
                          <wps:spPr>
                            <a:xfrm>
                              <a:off x="469900" y="7746836"/>
                              <a:ext cx="936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Ammoniibacillus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文本框 67"/>
                          <wps:cNvSpPr txBox="1"/>
                          <wps:spPr>
                            <a:xfrm>
                              <a:off x="469900" y="7945335"/>
                              <a:ext cx="936000" cy="25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Thermobacillus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右中括号 68"/>
                          <wps:cNvSpPr/>
                          <wps:spPr>
                            <a:xfrm>
                              <a:off x="44438" y="7923037"/>
                              <a:ext cx="360000" cy="247623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文本框 69"/>
                          <wps:cNvSpPr txBox="1"/>
                          <wps:spPr>
                            <a:xfrm>
                              <a:off x="469900" y="8440635"/>
                              <a:ext cx="935990" cy="251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Aneurinibacillus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右中括号 70"/>
                          <wps:cNvSpPr/>
                          <wps:spPr>
                            <a:xfrm>
                              <a:off x="31746" y="9036050"/>
                              <a:ext cx="359410" cy="379245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文本框 71"/>
                          <wps:cNvSpPr txBox="1"/>
                          <wps:spPr>
                            <a:xfrm>
                              <a:off x="469900" y="9091469"/>
                              <a:ext cx="828000" cy="251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Ammoniphilus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右中括号 72"/>
                          <wps:cNvSpPr/>
                          <wps:spPr>
                            <a:xfrm>
                              <a:off x="31750" y="8924720"/>
                              <a:ext cx="360000" cy="108000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文本框 73"/>
                          <wps:cNvSpPr txBox="1"/>
                          <wps:spPr>
                            <a:xfrm>
                              <a:off x="469900" y="8852520"/>
                              <a:ext cx="828000" cy="251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Oxalophagus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右中括号 74"/>
                          <wps:cNvSpPr/>
                          <wps:spPr>
                            <a:xfrm>
                              <a:off x="31748" y="9415294"/>
                              <a:ext cx="359410" cy="1443991"/>
                            </a:xfrm>
                            <a:prstGeom prst="rightBracket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文本框 75"/>
                          <wps:cNvSpPr txBox="1"/>
                          <wps:spPr>
                            <a:xfrm>
                              <a:off x="431800" y="10020219"/>
                              <a:ext cx="792000" cy="251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A68F8" w:rsidRPr="00C71736" w:rsidRDefault="009A68F8" w:rsidP="009A68F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71736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Brevibacillus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右中括号 76"/>
                        <wps:cNvSpPr/>
                        <wps:spPr>
                          <a:xfrm>
                            <a:off x="0" y="5917997"/>
                            <a:ext cx="359410" cy="242570"/>
                          </a:xfrm>
                          <a:prstGeom prst="rightBracke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12437A" id="组合 77" o:spid="_x0000_s1026" style="position:absolute;left:0;text-align:left;margin-left:413.3pt;margin-top:8.5pt;width:111.55pt;height:978.5pt;z-index:251723776" coordsize="14166,124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">
                <v:group id="组合 45" o:spid="_x0000_s1027" style="position:absolute;width:14166;height:124269" coordorigin="249,-343" coordsize="14169,10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右中括号 46" o:spid="_x0000_s1028" type="#_x0000_t86" style="position:absolute;left:249;top:-343;width:3600;height:41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" adj="155" strokecolor="black [3213]">
                    <v:stroke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47" o:spid="_x0000_s1029" type="#_x0000_t202" style="position:absolute;left:4699;top:18224;width:792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:rsidR="009A68F8" w:rsidRPr="00725F7A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25F7A"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  <w:t>Paenibacillus</w:t>
                          </w:r>
                          <w:proofErr w:type="spellEnd"/>
                        </w:p>
                      </w:txbxContent>
                    </v:textbox>
                  </v:shape>
                  <v:shape id="右中括号 48" o:spid="_x0000_s1030" type="#_x0000_t86" style="position:absolute;left:254;top:41456;width:360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" adj="1286" strokecolor="black [3213]">
                    <v:stroke joinstyle="miter"/>
                  </v:shape>
                  <v:shape id="文本框 49" o:spid="_x0000_s1031" type="#_x0000_t202" style="position:absolute;left:4699;top:43044;width:792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:rsidR="009A68F8" w:rsidRPr="00725F7A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  <w:t>Fontibacillus</w:t>
                          </w:r>
                          <w:proofErr w:type="spellEnd"/>
                        </w:p>
                      </w:txbxContent>
                    </v:textbox>
                  </v:shape>
                  <v:shape id="右中括号 50" o:spid="_x0000_s1032" type="#_x0000_t86" style="position:absolute;left:254;top:46430;width:3600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" adj="1283" strokecolor="black [3213]">
                    <v:stroke joinstyle="miter"/>
                  </v:shape>
                  <v:shape id="文本框 51" o:spid="_x0000_s1033" type="#_x0000_t202" style="position:absolute;left:4699;top:48260;width:90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<v:textbox>
                      <w:txbxContent>
                        <w:p w:rsidR="009A68F8" w:rsidRPr="00725F7A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  <w:t>Saccharibacillus</w:t>
                          </w:r>
                          <w:proofErr w:type="spellEnd"/>
                        </w:p>
                      </w:txbxContent>
                    </v:textbox>
                  </v:shape>
                  <v:shape id="右中括号 52" o:spid="_x0000_s1034" type="#_x0000_t86" style="position:absolute;left:254;top:53664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" strokecolor="black [3213]">
                    <v:stroke joinstyle="miter"/>
                  </v:shape>
                  <v:shape id="文本框 53" o:spid="_x0000_s1035" type="#_x0000_t202" style="position:absolute;left:4699;top:51943;width:97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:rsidR="009A68F8" w:rsidRPr="00725F7A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  <w:t>Chengkuizengellas</w:t>
                          </w:r>
                          <w:proofErr w:type="spellEnd"/>
                        </w:p>
                      </w:txbxContent>
                    </v:textbox>
                  </v:shape>
                  <v:shape id="右中括号 54" o:spid="_x0000_s1036" type="#_x0000_t86" style="position:absolute;left:254;top:56184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" strokecolor="black [3213]">
                    <v:stroke joinstyle="miter"/>
                  </v:shape>
                  <v:shape id="文本框 55" o:spid="_x0000_s1037" type="#_x0000_t202" style="position:absolute;left:4699;top:5364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<v:textbox>
                      <w:txbxContent>
                        <w:p w:rsidR="009A68F8" w:rsidRPr="00725F7A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  <w:t>Marinicrinis</w:t>
                          </w:r>
                          <w:proofErr w:type="spellEnd"/>
                        </w:p>
                      </w:txbxContent>
                    </v:textbox>
                  </v:shape>
                  <v:shape id="右中括号 56" o:spid="_x0000_s1038" type="#_x0000_t86" style="position:absolute;left:254;top:58736;width:3600;height:24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" strokecolor="black [3213]">
                    <v:stroke joinstyle="miter"/>
                  </v:shape>
                  <v:shape id="文本框 57" o:spid="_x0000_s1039" type="#_x0000_t202" style="position:absolute;left:4699;top:56204;width:90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:rsidR="009A68F8" w:rsidRPr="00D63035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63035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Gorillibacterium</w:t>
                          </w:r>
                          <w:proofErr w:type="spellEnd"/>
                        </w:p>
                      </w:txbxContent>
                    </v:textbox>
                  </v:shape>
                  <v:shape id="右中括号 58" o:spid="_x0000_s1040" type="#_x0000_t86" style="position:absolute;left:254;top:61086;width:3600;height: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" strokecolor="black [3213]">
                    <v:stroke joinstyle="miter"/>
                  </v:shape>
                  <v:shape id="文本框 59" o:spid="_x0000_s1041" type="#_x0000_t202" style="position:absolute;left:4699;top:58736;width:90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:rsidR="009A68F8" w:rsidRPr="00B40B5D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40B5D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Paludirhabdus</w:t>
                          </w:r>
                          <w:proofErr w:type="spellEnd"/>
                        </w:p>
                      </w:txbxContent>
                    </v:textbox>
                  </v:shape>
                  <v:shape id="文本框 61" o:spid="_x0000_s1042" type="#_x0000_t202" style="position:absolute;left:4699;top:60252;width:90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Xylanibacillus</w:t>
                          </w:r>
                          <w:proofErr w:type="spellEnd"/>
                        </w:p>
                      </w:txbxContent>
                    </v:textbox>
                  </v:shape>
                  <v:shape id="文本框 62" o:spid="_x0000_s1043" type="#_x0000_t202" style="position:absolute;left:4699;top:68643;width:57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Cohnella</w:t>
                          </w:r>
                          <w:proofErr w:type="spellEnd"/>
                        </w:p>
                      </w:txbxContent>
                    </v:textbox>
                  </v:shape>
                  <v:shape id="右中括号 63" o:spid="_x0000_s1044" type="#_x0000_t86" style="position:absolute;left:317;top:62067;width:3600;height:16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" adj="403" strokecolor="black [3213]">
                    <v:stroke joinstyle="miter"/>
                  </v:shape>
                  <v:shape id="右中括号 64" o:spid="_x0000_s1045" type="#_x0000_t86" style="position:absolute;left:406;top:81706;width:3594;height:7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" adj="858" strokecolor="black [3213]">
                    <v:stroke joinstyle="miter"/>
                  </v:shape>
                  <v:shape id="右中括号 65" o:spid="_x0000_s1046" type="#_x0000_t86" style="position:absolute;left:381;top:78150;width:360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" strokecolor="black [3213]">
                    <v:stroke joinstyle="miter"/>
                  </v:shape>
                  <v:shape id="文本框 66" o:spid="_x0000_s1047" type="#_x0000_t202" style="position:absolute;left:4699;top:77468;width:93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Ammoniibacillus</w:t>
                          </w:r>
                          <w:proofErr w:type="spellEnd"/>
                        </w:p>
                      </w:txbxContent>
                    </v:textbox>
                  </v:shape>
                  <v:shape id="文本框 67" o:spid="_x0000_s1048" type="#_x0000_t202" style="position:absolute;left:4699;top:79453;width:93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Thermobacillus</w:t>
                          </w:r>
                          <w:proofErr w:type="spellEnd"/>
                        </w:p>
                      </w:txbxContent>
                    </v:textbox>
                  </v:shape>
                  <v:shape id="右中括号 68" o:spid="_x0000_s1049" type="#_x0000_t86" style="position:absolute;left:444;top:79230;width:3600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" strokecolor="black [3213]">
                    <v:stroke joinstyle="miter"/>
                  </v:shape>
                  <v:shape id="文本框 69" o:spid="_x0000_s1050" type="#_x0000_t202" style="position:absolute;left:4699;top:84406;width:935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Aneurinibacillus</w:t>
                          </w:r>
                          <w:proofErr w:type="spellEnd"/>
                        </w:p>
                      </w:txbxContent>
                    </v:textbox>
                  </v:shape>
                  <v:shape id="右中括号 70" o:spid="_x0000_s1051" type="#_x0000_t86" style="position:absolute;left:317;top:90360;width:3594;height:3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" adj="1706" strokecolor="black [3213]">
                    <v:stroke joinstyle="miter"/>
                  </v:shape>
                  <v:shape id="文本框 71" o:spid="_x0000_s1052" type="#_x0000_t202" style="position:absolute;left:4699;top:90914;width:8280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Ammoniphilus</w:t>
                          </w:r>
                          <w:proofErr w:type="spellEnd"/>
                        </w:p>
                      </w:txbxContent>
                    </v:textbox>
                  </v:shape>
                  <v:shape id="右中括号 72" o:spid="_x0000_s1053" type="#_x0000_t86" style="position:absolute;left:317;top:89247;width:360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" strokecolor="black [3213]">
                    <v:stroke joinstyle="miter"/>
                  </v:shape>
                  <v:shape id="文本框 73" o:spid="_x0000_s1054" type="#_x0000_t202" style="position:absolute;left:4699;top:88525;width:828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Oxalophagus</w:t>
                          </w:r>
                          <w:proofErr w:type="spellEnd"/>
                        </w:p>
                      </w:txbxContent>
                    </v:textbox>
                  </v:shape>
                  <v:shape id="右中括号 74" o:spid="_x0000_s1055" type="#_x0000_t86" style="position:absolute;left:317;top:94152;width:3594;height:14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" adj="448" strokecolor="black [3213]">
                    <v:stroke joinstyle="miter"/>
                  </v:shape>
                  <v:shape id="文本框 75" o:spid="_x0000_s1056" type="#_x0000_t202" style="position:absolute;left:4318;top:100202;width:792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y3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" filled="f" stroked="f" strokeweight=".5pt">
                    <v:textbox>
                      <w:txbxContent>
                        <w:p w:rsidR="009A68F8" w:rsidRPr="00C71736" w:rsidRDefault="009A68F8" w:rsidP="009A68F8">
                          <w:pPr>
                            <w:jc w:val="left"/>
                            <w:rPr>
                              <w:rFonts w:ascii="Times New Roman" w:hAnsi="Times New Roman" w:cs="Times New Roman"/>
                              <w:b/>
                              <w:i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71736"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  <w:t>Brevibacillus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右中括号 76" o:spid="_x0000_s1057" type="#_x0000_t86" style="position:absolute;top:59179;width:3594;height: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" strokecolor="black [3213]">
                  <v:stroke joinstyle="miter"/>
                </v:shape>
              </v:group>
            </w:pict>
          </mc:Fallback>
        </mc:AlternateContent>
      </w:r>
      <w:r w:rsidR="00D26D8A" w:rsidRPr="00D26D8A">
        <w:rPr>
          <w:rFonts w:hint="eastAsia"/>
        </w:rPr>
        <w:drawing>
          <wp:inline distT="0" distB="0" distL="0" distR="0" wp14:anchorId="7E6B429C" wp14:editId="73E7625D">
            <wp:extent cx="5915186" cy="1252263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"/>
                    <a:stretch/>
                  </pic:blipFill>
                  <pic:spPr bwMode="auto">
                    <a:xfrm>
                      <a:off x="0" y="0"/>
                      <a:ext cx="5922962" cy="125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D37" w:rsidRPr="004E6EFC" w:rsidRDefault="00C803A6" w:rsidP="004E6EFC">
      <w:pPr>
        <w:spacing w:before="240" w:after="240"/>
        <w:rPr>
          <w:rFonts w:ascii="Times New Roman" w:hAnsi="Times New Roman" w:cs="Times New Roman"/>
          <w:sz w:val="24"/>
          <w:szCs w:val="24"/>
        </w:rPr>
        <w:sectPr w:rsidR="00EA7D37" w:rsidRPr="004E6EFC" w:rsidSect="00F53B30">
          <w:pgSz w:w="11907" w:h="25345"/>
          <w:pgMar w:top="1140" w:right="1179" w:bottom="1140" w:left="1281" w:header="851" w:footer="992" w:gutter="0"/>
          <w:cols w:space="425"/>
          <w:docGrid w:type="lines" w:linePitch="312"/>
        </w:sectPr>
      </w:pPr>
      <w:r w:rsidRPr="00476538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F76B52" w:rsidRPr="00476538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476538">
        <w:rPr>
          <w:rFonts w:ascii="Times New Roman" w:hAnsi="Times New Roman" w:cs="Times New Roman" w:hint="eastAsia"/>
          <w:b/>
          <w:sz w:val="24"/>
          <w:szCs w:val="24"/>
        </w:rPr>
        <w:t>igure</w:t>
      </w:r>
      <w:r w:rsidR="00857D9F" w:rsidRPr="00476538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857D9F" w:rsidRPr="004765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|</w:t>
      </w:r>
      <w:r w:rsidR="00857D9F" w:rsidRPr="004765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56B8" w:rsidRPr="00476538">
        <w:rPr>
          <w:rFonts w:ascii="Times New Roman" w:hAnsi="Times New Roman" w:cs="Times New Roman"/>
          <w:sz w:val="24"/>
          <w:szCs w:val="24"/>
        </w:rPr>
        <w:t xml:space="preserve">Neighbor-joining tree showing the phylogenetic relationship </w:t>
      </w:r>
      <w:r w:rsidR="00330A23" w:rsidRPr="00476538">
        <w:rPr>
          <w:rFonts w:ascii="Times New Roman" w:hAnsi="Times New Roman" w:cs="Times New Roman"/>
          <w:sz w:val="24"/>
          <w:szCs w:val="24"/>
        </w:rPr>
        <w:t>of strain</w:t>
      </w:r>
      <w:r w:rsidR="00EC56B8" w:rsidRPr="00476538">
        <w:rPr>
          <w:rFonts w:ascii="Times New Roman" w:hAnsi="Times New Roman" w:cs="Times New Roman"/>
          <w:sz w:val="24"/>
          <w:szCs w:val="24"/>
        </w:rPr>
        <w:t xml:space="preserve"> </w:t>
      </w:r>
      <w:r w:rsidR="003217AE" w:rsidRPr="00476538">
        <w:rPr>
          <w:rFonts w:ascii="Times New Roman" w:hAnsi="Times New Roman" w:cs="Times New Roman"/>
          <w:sz w:val="24"/>
          <w:szCs w:val="24"/>
        </w:rPr>
        <w:t>LC-</w:t>
      </w:r>
      <w:r w:rsidR="003217AE" w:rsidRPr="00476538">
        <w:rPr>
          <w:rFonts w:ascii="Times New Roman" w:hAnsi="Times New Roman" w:cs="Times New Roman" w:hint="eastAsia"/>
          <w:sz w:val="24"/>
          <w:szCs w:val="24"/>
        </w:rPr>
        <w:t>T</w:t>
      </w:r>
      <w:r w:rsidR="003217AE" w:rsidRPr="00476538">
        <w:rPr>
          <w:rFonts w:ascii="Times New Roman" w:hAnsi="Times New Roman" w:cs="Times New Roman"/>
          <w:sz w:val="24"/>
          <w:szCs w:val="24"/>
        </w:rPr>
        <w:t>2</w:t>
      </w:r>
      <w:r w:rsidR="003217AE" w:rsidRPr="00476538">
        <w:rPr>
          <w:rFonts w:ascii="Times New Roman" w:hAnsi="Times New Roman" w:cs="Times New Roman" w:hint="eastAsia"/>
          <w:sz w:val="24"/>
          <w:szCs w:val="24"/>
          <w:vertAlign w:val="superscript"/>
        </w:rPr>
        <w:t>T</w:t>
      </w:r>
      <w:r w:rsidR="00330A23" w:rsidRPr="0047653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30A23" w:rsidRPr="00476538">
        <w:rPr>
          <w:rFonts w:ascii="Times New Roman" w:hAnsi="Times New Roman" w:cs="Times New Roman"/>
          <w:sz w:val="24"/>
          <w:szCs w:val="24"/>
        </w:rPr>
        <w:t xml:space="preserve">among closely related members of the family </w:t>
      </w:r>
      <w:proofErr w:type="spellStart"/>
      <w:r w:rsidR="00330A23" w:rsidRPr="00476538">
        <w:rPr>
          <w:rFonts w:ascii="Times New Roman" w:hAnsi="Times New Roman" w:cs="Times New Roman"/>
          <w:i/>
          <w:sz w:val="24"/>
          <w:szCs w:val="24"/>
        </w:rPr>
        <w:t>P</w:t>
      </w:r>
      <w:r w:rsidR="003E7287" w:rsidRPr="00476538">
        <w:rPr>
          <w:rFonts w:ascii="Times New Roman" w:hAnsi="Times New Roman" w:cs="Times New Roman" w:hint="eastAsia"/>
          <w:i/>
          <w:sz w:val="24"/>
          <w:szCs w:val="24"/>
        </w:rPr>
        <w:t>aenibacill</w:t>
      </w:r>
      <w:r w:rsidR="003E7287" w:rsidRPr="00476538">
        <w:rPr>
          <w:rFonts w:ascii="Times New Roman" w:hAnsi="Times New Roman" w:cs="Times New Roman"/>
          <w:i/>
          <w:sz w:val="24"/>
          <w:szCs w:val="24"/>
        </w:rPr>
        <w:t>aceae</w:t>
      </w:r>
      <w:proofErr w:type="spellEnd"/>
      <w:r w:rsidR="006C017D" w:rsidRPr="00476538">
        <w:rPr>
          <w:rFonts w:ascii="Times New Roman" w:hAnsi="Times New Roman" w:cs="Times New Roman"/>
          <w:sz w:val="24"/>
          <w:szCs w:val="24"/>
        </w:rPr>
        <w:t xml:space="preserve">, based on 16S </w:t>
      </w:r>
      <w:proofErr w:type="spellStart"/>
      <w:r w:rsidR="006C017D" w:rsidRPr="00476538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="006C017D" w:rsidRPr="00476538">
        <w:rPr>
          <w:rFonts w:ascii="Times New Roman" w:hAnsi="Times New Roman" w:cs="Times New Roman"/>
          <w:sz w:val="24"/>
          <w:szCs w:val="24"/>
        </w:rPr>
        <w:t xml:space="preserve"> gene sequences.</w:t>
      </w:r>
      <w:r w:rsidR="006C017D" w:rsidRPr="004765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56B8" w:rsidRPr="00476538">
        <w:rPr>
          <w:rFonts w:ascii="Times New Roman" w:hAnsi="Times New Roman" w:cs="Times New Roman"/>
          <w:sz w:val="24"/>
          <w:szCs w:val="24"/>
        </w:rPr>
        <w:t>Bootstrap values (&gt;</w:t>
      </w:r>
      <w:r w:rsidR="00802F7A" w:rsidRPr="00476538">
        <w:rPr>
          <w:rFonts w:ascii="Times New Roman" w:hAnsi="Times New Roman" w:cs="Times New Roman"/>
          <w:sz w:val="24"/>
          <w:szCs w:val="24"/>
        </w:rPr>
        <w:t>7</w:t>
      </w:r>
      <w:r w:rsidR="00EC56B8" w:rsidRPr="00476538">
        <w:rPr>
          <w:rFonts w:ascii="Times New Roman" w:hAnsi="Times New Roman" w:cs="Times New Roman"/>
          <w:sz w:val="24"/>
          <w:szCs w:val="24"/>
        </w:rPr>
        <w:t>0%) based on 1000 replications are shown at branch nodes. Filled circles indicate that the corresponding nodes were also formed in maximum-likelihood and m</w:t>
      </w:r>
      <w:r w:rsidR="00EC56B8" w:rsidRPr="00476538">
        <w:rPr>
          <w:rFonts w:ascii="Times New Roman" w:hAnsi="Times New Roman" w:cs="Times New Roman" w:hint="eastAsia"/>
          <w:sz w:val="24"/>
          <w:szCs w:val="24"/>
        </w:rPr>
        <w:t>a</w:t>
      </w:r>
      <w:r w:rsidR="00EC56B8" w:rsidRPr="00476538">
        <w:rPr>
          <w:rFonts w:ascii="Times New Roman" w:hAnsi="Times New Roman" w:cs="Times New Roman"/>
          <w:sz w:val="24"/>
          <w:szCs w:val="24"/>
        </w:rPr>
        <w:t>ximum-parsimony trees</w:t>
      </w:r>
      <w:r w:rsidR="00B058B9" w:rsidRPr="00476538">
        <w:rPr>
          <w:rFonts w:ascii="Times New Roman" w:hAnsi="Times New Roman" w:cs="Times New Roman"/>
          <w:sz w:val="24"/>
          <w:szCs w:val="24"/>
        </w:rPr>
        <w:t>,</w:t>
      </w:r>
      <w:r w:rsidR="00267D08" w:rsidRPr="00476538">
        <w:rPr>
          <w:rFonts w:ascii="Times New Roman" w:hAnsi="Times New Roman" w:cs="Times New Roman"/>
          <w:sz w:val="24"/>
          <w:szCs w:val="24"/>
        </w:rPr>
        <w:t xml:space="preserve"> </w:t>
      </w:r>
      <w:r w:rsidR="00267D08" w:rsidRPr="00476538">
        <w:rPr>
          <w:rFonts w:ascii="Times New Roman" w:hAnsi="Times New Roman" w:cs="Times New Roman" w:hint="eastAsia"/>
          <w:sz w:val="24"/>
          <w:szCs w:val="24"/>
        </w:rPr>
        <w:t>and</w:t>
      </w:r>
      <w:r w:rsidR="00267D08" w:rsidRPr="00476538">
        <w:rPr>
          <w:rFonts w:ascii="Times New Roman" w:hAnsi="Times New Roman" w:cs="Times New Roman"/>
          <w:sz w:val="24"/>
          <w:szCs w:val="24"/>
        </w:rPr>
        <w:t xml:space="preserve"> 15</w:t>
      </w:r>
      <w:r w:rsidR="0090105E" w:rsidRPr="00476538">
        <w:rPr>
          <w:rFonts w:ascii="Times New Roman" w:hAnsi="Times New Roman" w:cs="Times New Roman"/>
          <w:sz w:val="24"/>
          <w:szCs w:val="24"/>
        </w:rPr>
        <w:t xml:space="preserve"> strains</w:t>
      </w:r>
      <w:r w:rsidR="00B058B9" w:rsidRPr="00476538">
        <w:rPr>
          <w:rFonts w:ascii="Times New Roman" w:hAnsi="Times New Roman" w:cs="Times New Roman"/>
          <w:sz w:val="24"/>
          <w:szCs w:val="24"/>
        </w:rPr>
        <w:t xml:space="preserve"> </w:t>
      </w:r>
      <w:r w:rsidR="0090105E" w:rsidRPr="00476538">
        <w:rPr>
          <w:rFonts w:ascii="Times New Roman" w:hAnsi="Times New Roman" w:cs="Times New Roman"/>
          <w:sz w:val="24"/>
          <w:szCs w:val="24"/>
        </w:rPr>
        <w:t xml:space="preserve">with </w:t>
      </w:r>
      <w:r w:rsidR="00B058B9" w:rsidRPr="00476538">
        <w:rPr>
          <w:rFonts w:ascii="Times New Roman" w:hAnsi="Times New Roman" w:cs="Times New Roman"/>
          <w:sz w:val="24"/>
          <w:szCs w:val="24"/>
        </w:rPr>
        <w:t>type taxon</w:t>
      </w:r>
      <w:r w:rsidR="00267D08" w:rsidRPr="00476538">
        <w:rPr>
          <w:rFonts w:ascii="Times New Roman" w:hAnsi="Times New Roman" w:cs="Times New Roman"/>
          <w:sz w:val="24"/>
          <w:szCs w:val="24"/>
        </w:rPr>
        <w:t xml:space="preserve"> </w:t>
      </w:r>
      <w:r w:rsidR="0090105E" w:rsidRPr="00476538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267D08" w:rsidRPr="00476538">
        <w:rPr>
          <w:rFonts w:ascii="Times New Roman" w:hAnsi="Times New Roman" w:cs="Times New Roman"/>
          <w:i/>
          <w:sz w:val="24"/>
          <w:szCs w:val="24"/>
        </w:rPr>
        <w:t>P</w:t>
      </w:r>
      <w:r w:rsidR="00267D08" w:rsidRPr="00476538">
        <w:rPr>
          <w:rFonts w:ascii="Times New Roman" w:hAnsi="Times New Roman" w:cs="Times New Roman" w:hint="eastAsia"/>
          <w:i/>
          <w:sz w:val="24"/>
          <w:szCs w:val="24"/>
        </w:rPr>
        <w:t>aenibacill</w:t>
      </w:r>
      <w:r w:rsidR="00267D08" w:rsidRPr="00476538">
        <w:rPr>
          <w:rFonts w:ascii="Times New Roman" w:hAnsi="Times New Roman" w:cs="Times New Roman"/>
          <w:i/>
          <w:sz w:val="24"/>
          <w:szCs w:val="24"/>
        </w:rPr>
        <w:t>aceae</w:t>
      </w:r>
      <w:proofErr w:type="spellEnd"/>
      <w:r w:rsidR="00267D08" w:rsidRPr="004765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105E" w:rsidRPr="00476538">
        <w:rPr>
          <w:rFonts w:ascii="Times New Roman" w:hAnsi="Times New Roman" w:cs="Times New Roman"/>
          <w:sz w:val="24"/>
          <w:szCs w:val="24"/>
        </w:rPr>
        <w:t xml:space="preserve">are highlighted in </w:t>
      </w:r>
      <w:r w:rsidR="00CC6438" w:rsidRPr="00476538">
        <w:rPr>
          <w:rFonts w:ascii="Times New Roman" w:hAnsi="Times New Roman" w:cs="Times New Roman"/>
          <w:sz w:val="24"/>
          <w:szCs w:val="24"/>
        </w:rPr>
        <w:t>blue</w:t>
      </w:r>
      <w:r w:rsidR="00EC56B8" w:rsidRPr="00476538">
        <w:rPr>
          <w:rFonts w:ascii="Times New Roman" w:hAnsi="Times New Roman" w:cs="Times New Roman"/>
          <w:sz w:val="24"/>
          <w:szCs w:val="24"/>
        </w:rPr>
        <w:t xml:space="preserve">. </w:t>
      </w:r>
      <w:r w:rsidR="00802F7A" w:rsidRPr="00476538">
        <w:rPr>
          <w:rFonts w:ascii="Times New Roman" w:hAnsi="Times New Roman" w:cs="Times New Roman"/>
          <w:i/>
          <w:sz w:val="24"/>
          <w:szCs w:val="24"/>
        </w:rPr>
        <w:t>E</w:t>
      </w:r>
      <w:r w:rsidR="00802F7A" w:rsidRPr="00476538">
        <w:rPr>
          <w:rFonts w:ascii="Times New Roman" w:hAnsi="Times New Roman" w:cs="Times New Roman" w:hint="eastAsia"/>
          <w:i/>
          <w:sz w:val="24"/>
          <w:szCs w:val="24"/>
        </w:rPr>
        <w:t>s</w:t>
      </w:r>
      <w:r w:rsidR="00802F7A" w:rsidRPr="00476538">
        <w:rPr>
          <w:rFonts w:ascii="Times New Roman" w:hAnsi="Times New Roman" w:cs="Times New Roman"/>
          <w:i/>
          <w:sz w:val="24"/>
          <w:szCs w:val="24"/>
        </w:rPr>
        <w:t>cherichia coli</w:t>
      </w:r>
      <w:r w:rsidR="00EC56B8" w:rsidRPr="004765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2F7A" w:rsidRPr="00476538">
        <w:rPr>
          <w:rFonts w:ascii="Times New Roman" w:hAnsi="Times New Roman" w:cs="Times New Roman"/>
          <w:sz w:val="24"/>
          <w:szCs w:val="24"/>
        </w:rPr>
        <w:t>ATCC 11775</w:t>
      </w:r>
      <w:r w:rsidR="00EC56B8" w:rsidRPr="00476538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="00EC56B8" w:rsidRPr="00476538">
        <w:rPr>
          <w:rFonts w:ascii="Times New Roman" w:hAnsi="Times New Roman" w:cs="Times New Roman"/>
          <w:sz w:val="24"/>
          <w:szCs w:val="24"/>
        </w:rPr>
        <w:t xml:space="preserve"> was used as </w:t>
      </w:r>
      <w:proofErr w:type="gramStart"/>
      <w:r w:rsidR="00EC56B8" w:rsidRPr="00476538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="00EC56B8" w:rsidRPr="00476538">
        <w:rPr>
          <w:rFonts w:ascii="Times New Roman" w:hAnsi="Times New Roman" w:cs="Times New Roman"/>
          <w:sz w:val="24"/>
          <w:szCs w:val="24"/>
        </w:rPr>
        <w:t>outgroup</w:t>
      </w:r>
      <w:proofErr w:type="spellEnd"/>
      <w:proofErr w:type="gramEnd"/>
      <w:r w:rsidR="00CE08CE" w:rsidRPr="00476538">
        <w:rPr>
          <w:rFonts w:ascii="Times New Roman" w:hAnsi="Times New Roman" w:cs="Times New Roman"/>
          <w:sz w:val="24"/>
          <w:szCs w:val="24"/>
        </w:rPr>
        <w:t>.</w:t>
      </w:r>
      <w:r w:rsidR="00EC56B8" w:rsidRPr="004765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C56B8" w:rsidRPr="00476538">
        <w:rPr>
          <w:rFonts w:ascii="Times New Roman" w:hAnsi="Times New Roman" w:cs="Times New Roman"/>
          <w:sz w:val="24"/>
          <w:szCs w:val="24"/>
        </w:rPr>
        <w:t>Bar,</w:t>
      </w:r>
      <w:proofErr w:type="gramEnd"/>
      <w:r w:rsidR="00EC56B8" w:rsidRPr="00476538">
        <w:rPr>
          <w:rFonts w:ascii="Times New Roman" w:hAnsi="Times New Roman" w:cs="Times New Roman"/>
          <w:sz w:val="24"/>
          <w:szCs w:val="24"/>
        </w:rPr>
        <w:t xml:space="preserve"> 0.0</w:t>
      </w:r>
      <w:r w:rsidR="00791396" w:rsidRPr="00476538">
        <w:rPr>
          <w:rFonts w:ascii="Times New Roman" w:hAnsi="Times New Roman" w:cs="Times New Roman"/>
          <w:sz w:val="24"/>
          <w:szCs w:val="24"/>
        </w:rPr>
        <w:t>2</w:t>
      </w:r>
      <w:r w:rsidR="00EC56B8" w:rsidRPr="00476538">
        <w:rPr>
          <w:rFonts w:ascii="Times New Roman" w:hAnsi="Times New Roman" w:cs="Times New Roman"/>
          <w:sz w:val="24"/>
          <w:szCs w:val="24"/>
        </w:rPr>
        <w:t xml:space="preserve"> substitutions per nucleotide position.</w:t>
      </w:r>
    </w:p>
    <w:p w:rsidR="005479B1" w:rsidRDefault="005479B1" w:rsidP="00BC0E84">
      <w:pPr>
        <w:widowControl/>
        <w:jc w:val="left"/>
        <w:rPr>
          <w:rFonts w:ascii="Times New Roman" w:hAnsi="Times New Roman" w:cs="Times New Roman"/>
          <w:szCs w:val="21"/>
        </w:rPr>
      </w:pPr>
    </w:p>
    <w:p w:rsidR="005479B1" w:rsidRDefault="005479B1" w:rsidP="00BC0E8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5A45A5">
        <w:drawing>
          <wp:inline distT="0" distB="0" distL="0" distR="0" wp14:anchorId="0EB58831" wp14:editId="653683C2">
            <wp:extent cx="5403215" cy="369887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B1" w:rsidRPr="00476538" w:rsidRDefault="005479B1" w:rsidP="005479B1">
      <w:pPr>
        <w:spacing w:before="120" w:after="240"/>
        <w:rPr>
          <w:rFonts w:ascii="Times New Roman" w:hAnsi="Times New Roman" w:cs="Times New Roman"/>
          <w:sz w:val="24"/>
          <w:szCs w:val="24"/>
        </w:rPr>
      </w:pPr>
      <w:r w:rsidRPr="00476538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Pr="00476538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|</w:t>
      </w:r>
      <w:r w:rsidRPr="00476538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Pr="00476538">
        <w:rPr>
          <w:rFonts w:ascii="Times New Roman" w:hAnsi="Times New Roman" w:cs="Times New Roman"/>
          <w:sz w:val="24"/>
          <w:szCs w:val="24"/>
        </w:rPr>
        <w:t xml:space="preserve">Neighbor-joining phylogenetic trees based on partial </w:t>
      </w:r>
      <w:proofErr w:type="spellStart"/>
      <w:r w:rsidRPr="00476538">
        <w:rPr>
          <w:rFonts w:ascii="Times New Roman" w:hAnsi="Times New Roman" w:cs="Times New Roman"/>
          <w:i/>
          <w:sz w:val="24"/>
          <w:szCs w:val="24"/>
        </w:rPr>
        <w:t>nifH</w:t>
      </w:r>
      <w:proofErr w:type="spellEnd"/>
      <w:r w:rsidRPr="00476538">
        <w:rPr>
          <w:rFonts w:ascii="Times New Roman" w:hAnsi="Times New Roman" w:cs="Times New Roman"/>
          <w:sz w:val="24"/>
          <w:szCs w:val="24"/>
        </w:rPr>
        <w:t xml:space="preserve"> gene sequences showing the relationships</w:t>
      </w:r>
      <w:r w:rsidRPr="00476538">
        <w:rPr>
          <w:rFonts w:ascii="Times New Roman" w:hAnsi="Times New Roman" w:cs="Times New Roman" w:hint="eastAsia"/>
          <w:sz w:val="24"/>
          <w:szCs w:val="24"/>
        </w:rPr>
        <w:t xml:space="preserve"> between</w:t>
      </w:r>
      <w:r w:rsidRPr="00476538">
        <w:rPr>
          <w:rFonts w:ascii="Times New Roman" w:hAnsi="Times New Roman" w:cs="Times New Roman"/>
          <w:sz w:val="24"/>
          <w:szCs w:val="24"/>
        </w:rPr>
        <w:t xml:space="preserve"> strain LC-</w:t>
      </w:r>
      <w:r w:rsidRPr="00476538">
        <w:rPr>
          <w:rFonts w:ascii="Times New Roman" w:hAnsi="Times New Roman" w:cs="Times New Roman" w:hint="eastAsia"/>
          <w:sz w:val="24"/>
          <w:szCs w:val="24"/>
        </w:rPr>
        <w:t>T</w:t>
      </w:r>
      <w:r w:rsidRPr="00476538">
        <w:rPr>
          <w:rFonts w:ascii="Times New Roman" w:hAnsi="Times New Roman" w:cs="Times New Roman"/>
          <w:sz w:val="24"/>
          <w:szCs w:val="24"/>
        </w:rPr>
        <w:t>2</w:t>
      </w:r>
      <w:r w:rsidRPr="00476538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Pr="00476538">
        <w:rPr>
          <w:rFonts w:ascii="Times New Roman" w:hAnsi="Times New Roman" w:cs="Times New Roman"/>
          <w:sz w:val="24"/>
          <w:szCs w:val="24"/>
        </w:rPr>
        <w:t xml:space="preserve"> and closely related species. </w:t>
      </w:r>
      <w:proofErr w:type="spellStart"/>
      <w:r w:rsidRPr="00476538">
        <w:rPr>
          <w:rFonts w:ascii="Times New Roman" w:hAnsi="Times New Roman" w:cs="Times New Roman"/>
          <w:i/>
          <w:sz w:val="24"/>
          <w:szCs w:val="24"/>
        </w:rPr>
        <w:t>Mesorhizobium</w:t>
      </w:r>
      <w:proofErr w:type="spellEnd"/>
      <w:r w:rsidRPr="004765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76538">
        <w:rPr>
          <w:rFonts w:ascii="Times New Roman" w:hAnsi="Times New Roman" w:cs="Times New Roman"/>
          <w:i/>
          <w:sz w:val="24"/>
          <w:szCs w:val="24"/>
        </w:rPr>
        <w:t>ciceri</w:t>
      </w:r>
      <w:proofErr w:type="spellEnd"/>
      <w:r w:rsidRPr="004765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6538">
        <w:rPr>
          <w:rFonts w:ascii="Times New Roman" w:hAnsi="Times New Roman" w:cs="Times New Roman"/>
          <w:sz w:val="24"/>
          <w:szCs w:val="24"/>
        </w:rPr>
        <w:t>UPM-Ca7</w:t>
      </w:r>
      <w:r w:rsidRPr="00476538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Pr="00476538">
        <w:rPr>
          <w:rFonts w:ascii="Times New Roman" w:hAnsi="Times New Roman" w:cs="Times New Roman"/>
          <w:sz w:val="24"/>
          <w:szCs w:val="24"/>
        </w:rPr>
        <w:t xml:space="preserve"> was used as </w:t>
      </w:r>
      <w:proofErr w:type="gramStart"/>
      <w:r w:rsidRPr="0047653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476538">
        <w:rPr>
          <w:rFonts w:ascii="Times New Roman" w:hAnsi="Times New Roman" w:cs="Times New Roman"/>
          <w:sz w:val="24"/>
          <w:szCs w:val="24"/>
        </w:rPr>
        <w:t>outgroups</w:t>
      </w:r>
      <w:proofErr w:type="spellEnd"/>
      <w:proofErr w:type="gramEnd"/>
      <w:r w:rsidRPr="00476538">
        <w:rPr>
          <w:rFonts w:ascii="Times New Roman" w:hAnsi="Times New Roman" w:cs="Times New Roman"/>
          <w:sz w:val="24"/>
          <w:szCs w:val="24"/>
        </w:rPr>
        <w:t>. Filled circles indicate that the corresponding nodes were also formed in maximum-likelihood and maximum-parsimony trees.</w:t>
      </w:r>
      <w:r w:rsidRPr="004765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76538">
        <w:rPr>
          <w:rFonts w:ascii="Times New Roman" w:hAnsi="Times New Roman" w:cs="Times New Roman"/>
          <w:sz w:val="24"/>
          <w:szCs w:val="24"/>
        </w:rPr>
        <w:t>Numbers at branching</w:t>
      </w:r>
      <w:r w:rsidRPr="004765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76538">
        <w:rPr>
          <w:rFonts w:ascii="Times New Roman" w:hAnsi="Times New Roman" w:cs="Times New Roman"/>
          <w:sz w:val="24"/>
          <w:szCs w:val="24"/>
        </w:rPr>
        <w:t xml:space="preserve">points are bootstrap values &gt;50 %. </w:t>
      </w:r>
      <w:proofErr w:type="gramStart"/>
      <w:r w:rsidRPr="00476538">
        <w:rPr>
          <w:rFonts w:ascii="Times New Roman" w:hAnsi="Times New Roman" w:cs="Times New Roman"/>
          <w:sz w:val="24"/>
          <w:szCs w:val="24"/>
        </w:rPr>
        <w:t>Bar,</w:t>
      </w:r>
      <w:proofErr w:type="gramEnd"/>
      <w:r w:rsidRPr="00476538">
        <w:rPr>
          <w:rFonts w:ascii="Times New Roman" w:hAnsi="Times New Roman" w:cs="Times New Roman"/>
          <w:sz w:val="24"/>
          <w:szCs w:val="24"/>
        </w:rPr>
        <w:t xml:space="preserve"> 0.1 substitutions per nucleotide position.</w:t>
      </w:r>
      <w:r w:rsidRPr="004765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476538">
        <w:rPr>
          <w:rFonts w:ascii="Times New Roman" w:hAnsi="Times New Roman" w:cs="Times New Roman"/>
          <w:i/>
          <w:sz w:val="24"/>
          <w:szCs w:val="24"/>
        </w:rPr>
        <w:t>nifH</w:t>
      </w:r>
      <w:proofErr w:type="spellEnd"/>
      <w:proofErr w:type="gramEnd"/>
      <w:r w:rsidRPr="00476538">
        <w:rPr>
          <w:rFonts w:ascii="Times New Roman" w:hAnsi="Times New Roman" w:cs="Times New Roman"/>
          <w:sz w:val="24"/>
          <w:szCs w:val="24"/>
        </w:rPr>
        <w:t xml:space="preserve"> gene sequences</w:t>
      </w:r>
      <w:r w:rsidRPr="00476538">
        <w:rPr>
          <w:rFonts w:ascii="Times New Roman" w:hAnsi="Times New Roman" w:cs="Times New Roman" w:hint="eastAsia"/>
          <w:sz w:val="24"/>
          <w:szCs w:val="24"/>
        </w:rPr>
        <w:t xml:space="preserve"> of</w:t>
      </w:r>
      <w:r w:rsidRPr="004765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6538">
        <w:rPr>
          <w:rFonts w:ascii="Times New Roman" w:hAnsi="Times New Roman" w:cs="Times New Roman" w:hint="eastAsia"/>
          <w:i/>
          <w:sz w:val="24"/>
          <w:szCs w:val="24"/>
        </w:rPr>
        <w:t>Paenibacillus</w:t>
      </w:r>
      <w:proofErr w:type="spellEnd"/>
      <w:r w:rsidRPr="00476538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spellStart"/>
      <w:r w:rsidRPr="00476538">
        <w:rPr>
          <w:rFonts w:ascii="Times New Roman" w:hAnsi="Times New Roman" w:cs="Times New Roman" w:hint="eastAsia"/>
          <w:i/>
          <w:sz w:val="24"/>
          <w:szCs w:val="24"/>
        </w:rPr>
        <w:t>donghaensis</w:t>
      </w:r>
      <w:proofErr w:type="spellEnd"/>
      <w:r w:rsidRPr="00476538">
        <w:rPr>
          <w:rFonts w:ascii="Times New Roman" w:hAnsi="Times New Roman" w:cs="Times New Roman" w:hint="eastAsia"/>
          <w:sz w:val="24"/>
          <w:szCs w:val="24"/>
        </w:rPr>
        <w:t xml:space="preserve"> JH8</w:t>
      </w:r>
      <w:r w:rsidRPr="00476538">
        <w:rPr>
          <w:rFonts w:ascii="Times New Roman" w:hAnsi="Times New Roman" w:cs="Times New Roman" w:hint="eastAsia"/>
          <w:sz w:val="24"/>
          <w:szCs w:val="24"/>
          <w:vertAlign w:val="superscript"/>
        </w:rPr>
        <w:t>T</w:t>
      </w:r>
      <w:r w:rsidRPr="00476538">
        <w:rPr>
          <w:rFonts w:ascii="Times New Roman" w:hAnsi="Times New Roman" w:cs="Times New Roman" w:hint="eastAsia"/>
          <w:sz w:val="24"/>
          <w:szCs w:val="24"/>
        </w:rPr>
        <w:t xml:space="preserve"> was obtained from the </w:t>
      </w:r>
      <w:r w:rsidRPr="00476538">
        <w:rPr>
          <w:rFonts w:ascii="Times New Roman" w:hAnsi="Times New Roman" w:cs="Times New Roman"/>
          <w:sz w:val="24"/>
          <w:szCs w:val="24"/>
        </w:rPr>
        <w:t>genome sequenc</w:t>
      </w:r>
      <w:r w:rsidRPr="00476538">
        <w:rPr>
          <w:rFonts w:ascii="Times New Roman" w:hAnsi="Times New Roman" w:cs="Times New Roman" w:hint="eastAsia"/>
          <w:sz w:val="24"/>
          <w:szCs w:val="24"/>
        </w:rPr>
        <w:t xml:space="preserve">e of strain </w:t>
      </w:r>
      <w:proofErr w:type="spellStart"/>
      <w:r w:rsidRPr="00476538">
        <w:rPr>
          <w:rFonts w:ascii="Times New Roman" w:hAnsi="Times New Roman" w:cs="Times New Roman" w:hint="eastAsia"/>
          <w:i/>
          <w:sz w:val="24"/>
          <w:szCs w:val="24"/>
        </w:rPr>
        <w:t>Paenibacillus</w:t>
      </w:r>
      <w:proofErr w:type="spellEnd"/>
      <w:r w:rsidRPr="00476538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spellStart"/>
      <w:r w:rsidRPr="00476538">
        <w:rPr>
          <w:rFonts w:ascii="Times New Roman" w:hAnsi="Times New Roman" w:cs="Times New Roman" w:hint="eastAsia"/>
          <w:i/>
          <w:sz w:val="24"/>
          <w:szCs w:val="24"/>
        </w:rPr>
        <w:t>donghaensis</w:t>
      </w:r>
      <w:proofErr w:type="spellEnd"/>
      <w:r w:rsidRPr="00476538">
        <w:rPr>
          <w:rFonts w:ascii="Times New Roman" w:hAnsi="Times New Roman" w:cs="Times New Roman" w:hint="eastAsia"/>
          <w:sz w:val="24"/>
          <w:szCs w:val="24"/>
        </w:rPr>
        <w:t xml:space="preserve"> JH8</w:t>
      </w:r>
      <w:r w:rsidRPr="00476538">
        <w:rPr>
          <w:rFonts w:ascii="Times New Roman" w:hAnsi="Times New Roman" w:cs="Times New Roman" w:hint="eastAsia"/>
          <w:sz w:val="24"/>
          <w:szCs w:val="24"/>
          <w:vertAlign w:val="superscript"/>
        </w:rPr>
        <w:t>T</w:t>
      </w:r>
      <w:r w:rsidRPr="00476538">
        <w:rPr>
          <w:rFonts w:ascii="Times New Roman" w:hAnsi="Times New Roman" w:cs="Times New Roman" w:hint="eastAsia"/>
          <w:sz w:val="24"/>
          <w:szCs w:val="24"/>
        </w:rPr>
        <w:t>.</w:t>
      </w:r>
    </w:p>
    <w:p w:rsidR="000B550B" w:rsidRDefault="000B550B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E66ADE" w:rsidRDefault="00E66ADE" w:rsidP="00B55D1B">
      <w:pPr>
        <w:spacing w:line="360" w:lineRule="auto"/>
        <w:rPr>
          <w:rFonts w:ascii="Times New Roman" w:hAnsi="Times New Roman" w:cs="Times New Roman"/>
          <w:szCs w:val="21"/>
        </w:rPr>
      </w:pPr>
    </w:p>
    <w:p w:rsidR="00B55D1B" w:rsidRPr="00B55D1B" w:rsidRDefault="00B55D1B" w:rsidP="00B55D1B">
      <w:pPr>
        <w:spacing w:line="360" w:lineRule="auto"/>
        <w:rPr>
          <w:rFonts w:ascii="Times New Roman" w:hAnsi="Times New Roman" w:cs="Times New Roman"/>
          <w:szCs w:val="21"/>
        </w:rPr>
      </w:pPr>
      <w:r w:rsidRPr="00B55D1B">
        <w:drawing>
          <wp:inline distT="0" distB="0" distL="0" distR="0" wp14:anchorId="7769A003" wp14:editId="2A2C7A91">
            <wp:extent cx="5998845" cy="1864173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18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B1" w:rsidRDefault="005479B1" w:rsidP="00C00875">
      <w:pPr>
        <w:spacing w:before="120" w:after="240"/>
      </w:pPr>
      <w:r w:rsidRPr="00476538">
        <w:rPr>
          <w:rFonts w:ascii="Times New Roman" w:hAnsi="Times New Roman" w:cs="Times New Roman"/>
          <w:b/>
          <w:sz w:val="24"/>
          <w:szCs w:val="21"/>
        </w:rPr>
        <w:t>Supplementary Figure 3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1"/>
        </w:rPr>
        <w:t xml:space="preserve"> |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(A)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proofErr w:type="gramStart"/>
      <w:r w:rsidRPr="00476538">
        <w:rPr>
          <w:rFonts w:ascii="Times New Roman" w:hAnsi="Times New Roman" w:cs="Times New Roman"/>
          <w:sz w:val="24"/>
          <w:szCs w:val="21"/>
        </w:rPr>
        <w:t>The</w:t>
      </w:r>
      <w:proofErr w:type="gramEnd"/>
      <w:r w:rsidRPr="00476538">
        <w:rPr>
          <w:rFonts w:ascii="Times New Roman" w:hAnsi="Times New Roman" w:cs="Times New Roman"/>
          <w:sz w:val="24"/>
          <w:szCs w:val="21"/>
        </w:rPr>
        <w:t xml:space="preserve"> morphological characteristics of the cell of strain LC-T2</w:t>
      </w:r>
      <w:r w:rsidRPr="00476538">
        <w:rPr>
          <w:rFonts w:ascii="Times New Roman" w:hAnsi="Times New Roman" w:cs="Times New Roman"/>
          <w:sz w:val="24"/>
          <w:szCs w:val="21"/>
          <w:vertAlign w:val="superscript"/>
        </w:rPr>
        <w:t>T</w:t>
      </w:r>
      <w:r w:rsidRPr="00476538">
        <w:rPr>
          <w:rFonts w:ascii="Times New Roman" w:hAnsi="Times New Roman" w:cs="Times New Roman"/>
          <w:sz w:val="24"/>
          <w:szCs w:val="21"/>
        </w:rPr>
        <w:t xml:space="preserve"> in micrograph. 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(B) </w:t>
      </w:r>
      <w:r w:rsidRPr="00476538">
        <w:rPr>
          <w:rFonts w:ascii="Times New Roman" w:hAnsi="Times New Roman" w:cs="Times New Roman"/>
          <w:sz w:val="24"/>
          <w:szCs w:val="21"/>
        </w:rPr>
        <w:t>Transmission electron micrograph of the cell of strain LC-T2</w:t>
      </w:r>
      <w:r w:rsidRPr="00476538">
        <w:rPr>
          <w:rFonts w:ascii="Times New Roman" w:hAnsi="Times New Roman" w:cs="Times New Roman"/>
          <w:sz w:val="24"/>
          <w:szCs w:val="21"/>
          <w:vertAlign w:val="superscript"/>
        </w:rPr>
        <w:t>T</w:t>
      </w:r>
      <w:r w:rsidRPr="00476538">
        <w:rPr>
          <w:rFonts w:ascii="Times New Roman" w:hAnsi="Times New Roman" w:cs="Times New Roman"/>
          <w:sz w:val="24"/>
          <w:szCs w:val="21"/>
        </w:rPr>
        <w:t>.</w:t>
      </w:r>
      <w:r w:rsidR="007B5554" w:rsidRPr="00476538">
        <w:rPr>
          <w:rFonts w:ascii="Times New Roman" w:hAnsi="Times New Roman" w:cs="Times New Roman"/>
          <w:b/>
          <w:sz w:val="24"/>
          <w:szCs w:val="21"/>
        </w:rPr>
        <w:t xml:space="preserve"> (C) </w:t>
      </w:r>
      <w:r w:rsidR="00591B1C" w:rsidRPr="00476538">
        <w:rPr>
          <w:rFonts w:ascii="Times New Roman" w:hAnsi="Times New Roman" w:cs="Times New Roman"/>
          <w:sz w:val="24"/>
          <w:szCs w:val="21"/>
        </w:rPr>
        <w:t>Flagella</w:t>
      </w:r>
      <w:r w:rsidR="007B5554" w:rsidRPr="00476538">
        <w:rPr>
          <w:rFonts w:ascii="Times New Roman" w:hAnsi="Times New Roman" w:cs="Times New Roman"/>
          <w:sz w:val="24"/>
          <w:szCs w:val="21"/>
        </w:rPr>
        <w:t xml:space="preserve"> stain </w:t>
      </w:r>
      <w:r w:rsidR="00591B1C" w:rsidRPr="00476538">
        <w:rPr>
          <w:rFonts w:ascii="Times New Roman" w:hAnsi="Times New Roman" w:cs="Times New Roman"/>
          <w:sz w:val="24"/>
          <w:szCs w:val="21"/>
        </w:rPr>
        <w:t>of the cell of strain LC-T2</w:t>
      </w:r>
      <w:r w:rsidR="00591B1C" w:rsidRPr="00476538">
        <w:rPr>
          <w:rFonts w:ascii="Times New Roman" w:hAnsi="Times New Roman" w:cs="Times New Roman"/>
          <w:sz w:val="24"/>
          <w:szCs w:val="21"/>
          <w:vertAlign w:val="superscript"/>
        </w:rPr>
        <w:t>T</w:t>
      </w:r>
      <w:r w:rsidR="00591B1C" w:rsidRPr="00476538">
        <w:rPr>
          <w:rFonts w:ascii="Times New Roman" w:hAnsi="Times New Roman" w:cs="Times New Roman"/>
          <w:sz w:val="24"/>
          <w:szCs w:val="21"/>
        </w:rPr>
        <w:t xml:space="preserve"> in micrograph</w:t>
      </w:r>
      <w:r w:rsidR="007B5554" w:rsidRPr="00476538">
        <w:rPr>
          <w:rFonts w:ascii="Times New Roman" w:hAnsi="Times New Roman" w:cs="Times New Roman"/>
          <w:sz w:val="24"/>
          <w:szCs w:val="21"/>
        </w:rPr>
        <w:t>.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proofErr w:type="gramStart"/>
      <w:r w:rsidRPr="00476538">
        <w:rPr>
          <w:rFonts w:ascii="Times New Roman" w:hAnsi="Times New Roman" w:cs="Times New Roman"/>
          <w:sz w:val="24"/>
          <w:szCs w:val="21"/>
        </w:rPr>
        <w:t xml:space="preserve">Cells grown on R2A at 28 </w:t>
      </w:r>
      <w:hyperlink r:id="rId10" w:tgtFrame="_blank" w:history="1">
        <w:r w:rsidRPr="00476538">
          <w:rPr>
            <w:rFonts w:ascii="Times New Roman" w:eastAsia="宋体" w:hAnsi="Times New Roman" w:cs="Times New Roman"/>
            <w:sz w:val="24"/>
            <w:szCs w:val="21"/>
          </w:rPr>
          <w:t>℃</w:t>
        </w:r>
      </w:hyperlink>
      <w:r w:rsidRPr="00476538">
        <w:rPr>
          <w:rFonts w:ascii="Times New Roman" w:hAnsi="Times New Roman" w:cs="Times New Roman"/>
          <w:sz w:val="24"/>
          <w:szCs w:val="21"/>
        </w:rPr>
        <w:t xml:space="preserve"> for 3 days.</w:t>
      </w:r>
      <w:proofErr w:type="gramEnd"/>
      <w:r w:rsidRPr="00476538">
        <w:rPr>
          <w:rFonts w:ascii="Times New Roman" w:hAnsi="Times New Roman" w:cs="Times New Roman"/>
          <w:sz w:val="24"/>
          <w:szCs w:val="21"/>
        </w:rPr>
        <w:t xml:space="preserve"> Bar, </w:t>
      </w:r>
      <w:r w:rsidR="00D37214" w:rsidRPr="00476538">
        <w:rPr>
          <w:rFonts w:ascii="Times New Roman" w:hAnsi="Times New Roman" w:cs="Times New Roman"/>
          <w:sz w:val="24"/>
          <w:szCs w:val="21"/>
        </w:rPr>
        <w:t>0.1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proofErr w:type="spellStart"/>
      <w:r w:rsidR="00D37214" w:rsidRPr="00476538">
        <w:rPr>
          <w:rFonts w:ascii="Times New Roman" w:hAnsi="Times New Roman" w:cs="Times New Roman"/>
          <w:sz w:val="24"/>
          <w:szCs w:val="21"/>
        </w:rPr>
        <w:t>μm</w:t>
      </w:r>
      <w:proofErr w:type="spellEnd"/>
      <w:r w:rsidRPr="00476538">
        <w:rPr>
          <w:rFonts w:ascii="Times New Roman" w:hAnsi="Times New Roman" w:cs="Times New Roman"/>
          <w:sz w:val="24"/>
          <w:szCs w:val="21"/>
        </w:rPr>
        <w:t>.</w:t>
      </w:r>
      <w:bookmarkStart w:id="0" w:name="_GoBack"/>
      <w:bookmarkEnd w:id="0"/>
    </w:p>
    <w:p w:rsidR="005479B1" w:rsidRPr="00CF1A5A" w:rsidRDefault="005479B1" w:rsidP="00BC0E84">
      <w:pPr>
        <w:spacing w:line="360" w:lineRule="auto"/>
        <w:jc w:val="center"/>
      </w:pPr>
      <w:r w:rsidRPr="00CF1A5A">
        <w:lastRenderedPageBreak/>
        <w:drawing>
          <wp:inline distT="0" distB="0" distL="0" distR="0" wp14:anchorId="0766E0AD" wp14:editId="10C5F1B7">
            <wp:extent cx="6021123" cy="604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23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0B" w:rsidRPr="00C00875" w:rsidRDefault="005479B1" w:rsidP="00C00875">
      <w:pPr>
        <w:pStyle w:val="a7"/>
        <w:spacing w:before="120" w:after="240"/>
        <w:rPr>
          <w:rFonts w:ascii="Times New Roman" w:hAnsi="Times New Roman" w:cs="Times New Roman"/>
          <w:sz w:val="24"/>
          <w:szCs w:val="21"/>
        </w:rPr>
      </w:pPr>
      <w:r w:rsidRPr="00476538">
        <w:rPr>
          <w:rFonts w:ascii="Times New Roman" w:hAnsi="Times New Roman" w:cs="Times New Roman"/>
          <w:b/>
          <w:sz w:val="24"/>
          <w:szCs w:val="21"/>
        </w:rPr>
        <w:t xml:space="preserve">Supplementary Figure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4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1"/>
        </w:rPr>
        <w:t xml:space="preserve"> |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Pr="00476538">
        <w:rPr>
          <w:rFonts w:ascii="Times New Roman" w:hAnsi="Times New Roman" w:cs="Times New Roman"/>
          <w:sz w:val="24"/>
          <w:szCs w:val="21"/>
        </w:rPr>
        <w:t>Two dimensional TLC of polar lipids composition of strain LC-T2</w:t>
      </w:r>
      <w:r w:rsidRPr="00476538">
        <w:rPr>
          <w:rFonts w:ascii="Times New Roman" w:hAnsi="Times New Roman" w:cs="Times New Roman"/>
          <w:sz w:val="24"/>
          <w:szCs w:val="21"/>
          <w:vertAlign w:val="superscript"/>
        </w:rPr>
        <w:t xml:space="preserve">T </w:t>
      </w:r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after staining with </w:t>
      </w:r>
      <w:proofErr w:type="spellStart"/>
      <w:r w:rsidRPr="00476538">
        <w:rPr>
          <w:rFonts w:ascii="Times New Roman" w:hAnsi="Times New Roman" w:cs="Times New Roman"/>
          <w:color w:val="000000"/>
          <w:sz w:val="24"/>
          <w:szCs w:val="21"/>
        </w:rPr>
        <w:t>phosphomolybdate</w:t>
      </w:r>
      <w:proofErr w:type="spellEnd"/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 reagent </w:t>
      </w:r>
      <w:r w:rsidRPr="00476538">
        <w:rPr>
          <w:rFonts w:ascii="Times New Roman" w:hAnsi="Times New Roman" w:cs="Times New Roman"/>
          <w:b/>
          <w:color w:val="000000"/>
          <w:sz w:val="24"/>
          <w:szCs w:val="21"/>
        </w:rPr>
        <w:t>(A)</w:t>
      </w:r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, molybdenum blue reagent </w:t>
      </w:r>
      <w:r w:rsidRPr="00476538">
        <w:rPr>
          <w:rFonts w:ascii="Times New Roman" w:hAnsi="Times New Roman" w:cs="Times New Roman"/>
          <w:b/>
          <w:color w:val="000000"/>
          <w:sz w:val="24"/>
          <w:szCs w:val="21"/>
        </w:rPr>
        <w:t>(B)</w:t>
      </w:r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, </w:t>
      </w:r>
      <w:proofErr w:type="spellStart"/>
      <w:r w:rsidRPr="00476538">
        <w:rPr>
          <w:rFonts w:ascii="Times New Roman" w:hAnsi="Times New Roman" w:cs="Times New Roman"/>
          <w:color w:val="000000"/>
          <w:sz w:val="24"/>
          <w:szCs w:val="21"/>
        </w:rPr>
        <w:t>ninhydrin</w:t>
      </w:r>
      <w:proofErr w:type="spellEnd"/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 reagent </w:t>
      </w:r>
      <w:r w:rsidRPr="00476538">
        <w:rPr>
          <w:rFonts w:ascii="Times New Roman" w:hAnsi="Times New Roman" w:cs="Times New Roman"/>
          <w:b/>
          <w:color w:val="000000"/>
          <w:sz w:val="24"/>
          <w:szCs w:val="21"/>
        </w:rPr>
        <w:t>(C)</w:t>
      </w:r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 and </w:t>
      </w:r>
      <w:r w:rsidRPr="00476538">
        <w:rPr>
          <w:rFonts w:ascii="Times New Roman" w:hAnsi="Times New Roman" w:cs="Times New Roman"/>
          <w:iCs/>
          <w:color w:val="000000"/>
          <w:sz w:val="24"/>
          <w:szCs w:val="21"/>
        </w:rPr>
        <w:t>1</w:t>
      </w:r>
      <w:r w:rsidRPr="00476538">
        <w:rPr>
          <w:rFonts w:ascii="Times New Roman" w:hAnsi="Times New Roman" w:cs="Times New Roman"/>
          <w:color w:val="000000"/>
          <w:sz w:val="24"/>
          <w:szCs w:val="21"/>
        </w:rPr>
        <w:t xml:space="preserve">-methylnaphthol reagent </w:t>
      </w:r>
      <w:r w:rsidRPr="00476538">
        <w:rPr>
          <w:rFonts w:ascii="Times New Roman" w:hAnsi="Times New Roman" w:cs="Times New Roman"/>
          <w:b/>
          <w:color w:val="000000"/>
          <w:sz w:val="24"/>
          <w:szCs w:val="21"/>
        </w:rPr>
        <w:t>(D)</w:t>
      </w:r>
      <w:r w:rsidRPr="00476538">
        <w:rPr>
          <w:rFonts w:ascii="Times New Roman" w:hAnsi="Times New Roman" w:cs="Times New Roman"/>
          <w:color w:val="000000"/>
          <w:sz w:val="24"/>
          <w:szCs w:val="21"/>
        </w:rPr>
        <w:t>.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proofErr w:type="gramStart"/>
      <w:r w:rsidRPr="00476538">
        <w:rPr>
          <w:rFonts w:ascii="Times New Roman" w:hAnsi="Times New Roman" w:cs="Times New Roman"/>
          <w:sz w:val="24"/>
          <w:szCs w:val="21"/>
        </w:rPr>
        <w:t xml:space="preserve">PE, </w:t>
      </w:r>
      <w:proofErr w:type="spellStart"/>
      <w:r w:rsidRPr="00476538">
        <w:rPr>
          <w:rFonts w:ascii="Times New Roman" w:hAnsi="Times New Roman" w:cs="Times New Roman"/>
          <w:sz w:val="24"/>
          <w:szCs w:val="21"/>
        </w:rPr>
        <w:t>phosphatidylethanolamine</w:t>
      </w:r>
      <w:proofErr w:type="spellEnd"/>
      <w:r w:rsidRPr="00476538">
        <w:rPr>
          <w:rFonts w:ascii="Times New Roman" w:hAnsi="Times New Roman" w:cs="Times New Roman" w:hint="eastAsia"/>
          <w:sz w:val="24"/>
          <w:szCs w:val="21"/>
        </w:rPr>
        <w:t>;</w:t>
      </w:r>
      <w:r w:rsidRPr="00476538">
        <w:rPr>
          <w:rFonts w:ascii="Times New Roman" w:hAnsi="Times New Roman" w:cs="Times New Roman"/>
          <w:sz w:val="24"/>
          <w:szCs w:val="21"/>
        </w:rPr>
        <w:t xml:space="preserve"> DPG</w:t>
      </w:r>
      <w:r w:rsidRPr="00476538">
        <w:rPr>
          <w:rFonts w:ascii="Times New Roman" w:hAnsi="Times New Roman" w:cs="Times New Roman" w:hint="eastAsia"/>
          <w:sz w:val="24"/>
          <w:szCs w:val="21"/>
        </w:rPr>
        <w:t xml:space="preserve">, </w:t>
      </w:r>
      <w:proofErr w:type="spellStart"/>
      <w:r w:rsidRPr="00476538">
        <w:rPr>
          <w:rFonts w:ascii="Times New Roman" w:hAnsi="Times New Roman" w:cs="Times New Roman"/>
          <w:sz w:val="24"/>
          <w:szCs w:val="21"/>
        </w:rPr>
        <w:t>diphosphatidylglycerol</w:t>
      </w:r>
      <w:proofErr w:type="spellEnd"/>
      <w:r w:rsidRPr="00476538">
        <w:rPr>
          <w:rFonts w:ascii="Times New Roman" w:hAnsi="Times New Roman" w:cs="Times New Roman" w:hint="eastAsia"/>
          <w:sz w:val="24"/>
          <w:szCs w:val="21"/>
        </w:rPr>
        <w:t>;</w:t>
      </w:r>
      <w:r w:rsidRPr="00476538">
        <w:rPr>
          <w:rFonts w:ascii="Times New Roman" w:hAnsi="Times New Roman" w:cs="Times New Roman"/>
          <w:sz w:val="24"/>
          <w:szCs w:val="21"/>
        </w:rPr>
        <w:t xml:space="preserve"> PG</w:t>
      </w:r>
      <w:r w:rsidRPr="00476538">
        <w:rPr>
          <w:rFonts w:ascii="Times New Roman" w:hAnsi="Times New Roman" w:cs="Times New Roman" w:hint="eastAsia"/>
          <w:sz w:val="24"/>
          <w:szCs w:val="21"/>
        </w:rPr>
        <w:t xml:space="preserve">, </w:t>
      </w:r>
      <w:proofErr w:type="spellStart"/>
      <w:r w:rsidRPr="00476538">
        <w:rPr>
          <w:rFonts w:ascii="Times New Roman" w:hAnsi="Times New Roman" w:cs="Times New Roman"/>
          <w:sz w:val="24"/>
          <w:szCs w:val="21"/>
        </w:rPr>
        <w:t>phosphatidylglycerol</w:t>
      </w:r>
      <w:proofErr w:type="spellEnd"/>
      <w:r w:rsidRPr="00476538">
        <w:rPr>
          <w:rFonts w:ascii="Times New Roman" w:hAnsi="Times New Roman" w:cs="Times New Roman"/>
          <w:sz w:val="24"/>
          <w:szCs w:val="21"/>
        </w:rPr>
        <w:t xml:space="preserve">; PL1-3, unidentified phospholipids; APL1-2, unidentified </w:t>
      </w:r>
      <w:proofErr w:type="spellStart"/>
      <w:r w:rsidRPr="00476538">
        <w:rPr>
          <w:rFonts w:ascii="Times New Roman" w:hAnsi="Times New Roman" w:cs="Times New Roman"/>
          <w:sz w:val="24"/>
          <w:szCs w:val="21"/>
        </w:rPr>
        <w:t>aminophospholipids</w:t>
      </w:r>
      <w:proofErr w:type="spellEnd"/>
      <w:r w:rsidRPr="00476538">
        <w:rPr>
          <w:rFonts w:ascii="Times New Roman" w:hAnsi="Times New Roman" w:cs="Times New Roman"/>
          <w:sz w:val="24"/>
          <w:szCs w:val="21"/>
        </w:rPr>
        <w:t>; GL1, unidentified glycolipid.</w:t>
      </w:r>
      <w:proofErr w:type="gramEnd"/>
    </w:p>
    <w:p w:rsidR="00155179" w:rsidRDefault="00155179" w:rsidP="005479B1">
      <w:pPr>
        <w:pStyle w:val="a7"/>
        <w:spacing w:beforeLines="50" w:before="156" w:line="360" w:lineRule="auto"/>
        <w:rPr>
          <w:rFonts w:ascii="Times New Roman" w:hAnsi="Times New Roman" w:cs="Times New Roman"/>
          <w:szCs w:val="21"/>
        </w:rPr>
      </w:pPr>
      <w:r w:rsidRPr="00155179">
        <w:lastRenderedPageBreak/>
        <w:drawing>
          <wp:inline distT="0" distB="0" distL="0" distR="0" wp14:anchorId="14D6BB0C" wp14:editId="0CD26C5E">
            <wp:extent cx="5998845" cy="535698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53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B1" w:rsidRPr="00476538" w:rsidRDefault="005479B1" w:rsidP="005479B1">
      <w:pPr>
        <w:spacing w:before="120" w:after="240"/>
        <w:rPr>
          <w:rFonts w:ascii="Times New Roman" w:hAnsi="Times New Roman" w:cs="Times New Roman"/>
          <w:color w:val="131413"/>
          <w:sz w:val="24"/>
          <w:szCs w:val="21"/>
        </w:rPr>
      </w:pPr>
      <w:r w:rsidRPr="00476538">
        <w:rPr>
          <w:rFonts w:ascii="Times New Roman" w:hAnsi="Times New Roman" w:cs="Times New Roman"/>
          <w:b/>
          <w:sz w:val="24"/>
          <w:szCs w:val="21"/>
        </w:rPr>
        <w:t xml:space="preserve">Supplementary Figure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5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1"/>
        </w:rPr>
        <w:t xml:space="preserve"> |</w:t>
      </w:r>
      <w:r w:rsidRPr="00476538">
        <w:rPr>
          <w:rFonts w:ascii="Times New Roman" w:hAnsi="Times New Roman" w:cs="Times New Roman"/>
          <w:sz w:val="24"/>
          <w:szCs w:val="21"/>
        </w:rPr>
        <w:t xml:space="preserve"> Effects of LC-T2</w:t>
      </w:r>
      <w:r w:rsidRPr="00476538">
        <w:rPr>
          <w:rFonts w:ascii="Times New Roman" w:hAnsi="Times New Roman" w:cs="Times New Roman" w:hint="eastAsia"/>
          <w:sz w:val="24"/>
          <w:szCs w:val="21"/>
          <w:vertAlign w:val="superscript"/>
        </w:rPr>
        <w:t>T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proofErr w:type="spellStart"/>
      <w:r w:rsidRPr="00476538">
        <w:rPr>
          <w:rFonts w:ascii="Times New Roman" w:hAnsi="Times New Roman" w:cs="Times New Roman"/>
          <w:sz w:val="24"/>
          <w:szCs w:val="21"/>
        </w:rPr>
        <w:t>bacterization</w:t>
      </w:r>
      <w:proofErr w:type="spellEnd"/>
      <w:r w:rsidRPr="00476538">
        <w:rPr>
          <w:rFonts w:ascii="Times New Roman" w:hAnsi="Times New Roman" w:cs="Times New Roman"/>
          <w:sz w:val="24"/>
          <w:szCs w:val="21"/>
        </w:rPr>
        <w:t xml:space="preserve"> on root activity </w:t>
      </w:r>
      <w:r w:rsidRPr="00476538">
        <w:rPr>
          <w:rFonts w:ascii="Times New Roman" w:hAnsi="Times New Roman" w:cs="Times New Roman"/>
          <w:b/>
          <w:sz w:val="24"/>
          <w:szCs w:val="21"/>
        </w:rPr>
        <w:t>(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A</w:t>
      </w:r>
      <w:r w:rsidRPr="00476538">
        <w:rPr>
          <w:rFonts w:ascii="Times New Roman" w:hAnsi="Times New Roman" w:cs="Times New Roman"/>
          <w:b/>
          <w:sz w:val="24"/>
          <w:szCs w:val="21"/>
        </w:rPr>
        <w:t>)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,</w:t>
      </w:r>
      <w:r w:rsidRPr="00476538">
        <w:rPr>
          <w:rFonts w:ascii="Times New Roman" w:hAnsi="Times New Roman" w:cs="Times New Roman"/>
          <w:sz w:val="24"/>
          <w:szCs w:val="21"/>
        </w:rPr>
        <w:t xml:space="preserve"> leaf </w:t>
      </w:r>
      <w:proofErr w:type="spellStart"/>
      <w:r w:rsidRPr="00476538">
        <w:rPr>
          <w:rFonts w:ascii="Times New Roman" w:hAnsi="Times New Roman" w:cs="Times New Roman"/>
          <w:sz w:val="24"/>
          <w:szCs w:val="21"/>
        </w:rPr>
        <w:t>chlorophy</w:t>
      </w:r>
      <w:r w:rsidRPr="00476538">
        <w:rPr>
          <w:rFonts w:ascii="Times New Roman" w:eastAsia="宋体" w:hAnsi="Times New Roman" w:cs="Times New Roman"/>
          <w:sz w:val="24"/>
          <w:szCs w:val="21"/>
        </w:rPr>
        <w:t>Ⅱ</w:t>
      </w:r>
      <w:proofErr w:type="spellEnd"/>
      <w:r w:rsidRPr="00476538">
        <w:rPr>
          <w:rFonts w:ascii="Times New Roman" w:eastAsia="宋体" w:hAnsi="Times New Roman" w:cs="Times New Roman"/>
          <w:sz w:val="24"/>
          <w:szCs w:val="21"/>
        </w:rPr>
        <w:t xml:space="preserve"> </w:t>
      </w:r>
      <w:r w:rsidRPr="00476538">
        <w:rPr>
          <w:rFonts w:ascii="Times New Roman" w:hAnsi="Times New Roman" w:cs="Times New Roman"/>
          <w:sz w:val="24"/>
          <w:szCs w:val="21"/>
        </w:rPr>
        <w:t xml:space="preserve">content </w:t>
      </w:r>
      <w:r w:rsidRPr="00476538">
        <w:rPr>
          <w:rFonts w:ascii="Times New Roman" w:hAnsi="Times New Roman" w:cs="Times New Roman"/>
          <w:b/>
          <w:sz w:val="24"/>
          <w:szCs w:val="21"/>
        </w:rPr>
        <w:t>(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B</w:t>
      </w:r>
      <w:r w:rsidRPr="00476538">
        <w:rPr>
          <w:rFonts w:ascii="Times New Roman" w:hAnsi="Times New Roman" w:cs="Times New Roman"/>
          <w:b/>
          <w:sz w:val="24"/>
          <w:szCs w:val="21"/>
        </w:rPr>
        <w:t>)</w:t>
      </w:r>
      <w:r w:rsidRPr="00476538">
        <w:rPr>
          <w:rFonts w:ascii="Times New Roman" w:hAnsi="Times New Roman" w:cs="Times New Roman"/>
          <w:sz w:val="24"/>
          <w:szCs w:val="21"/>
        </w:rPr>
        <w:t xml:space="preserve"> and photosynthesis </w:t>
      </w:r>
      <w:r w:rsidRPr="00476538">
        <w:rPr>
          <w:rFonts w:ascii="Times New Roman" w:hAnsi="Times New Roman" w:cs="Times New Roman"/>
          <w:b/>
          <w:sz w:val="24"/>
          <w:szCs w:val="21"/>
        </w:rPr>
        <w:t>(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C,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D,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E,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F</w:t>
      </w:r>
      <w:r w:rsidRPr="00476538">
        <w:rPr>
          <w:rFonts w:ascii="Times New Roman" w:hAnsi="Times New Roman" w:cs="Times New Roman"/>
          <w:b/>
          <w:sz w:val="24"/>
          <w:szCs w:val="21"/>
        </w:rPr>
        <w:t>)</w:t>
      </w:r>
      <w:r w:rsidRPr="00476538">
        <w:rPr>
          <w:rFonts w:ascii="Times New Roman" w:hAnsi="Times New Roman" w:cs="Times New Roman"/>
          <w:sz w:val="24"/>
          <w:szCs w:val="21"/>
        </w:rPr>
        <w:t xml:space="preserve"> of white clover.</w:t>
      </w:r>
      <w:r w:rsidRPr="00476538">
        <w:rPr>
          <w:rFonts w:ascii="Times New Roman" w:hAnsi="Times New Roman" w:cs="Times New Roman"/>
          <w:color w:val="131413"/>
          <w:sz w:val="24"/>
          <w:szCs w:val="21"/>
        </w:rPr>
        <w:t xml:space="preserve"> Values are means and bars indicate SDs (n = 6). Columns with different letters indicate significant difference among treatments at </w:t>
      </w:r>
      <w:r w:rsidRPr="00476538">
        <w:rPr>
          <w:rFonts w:ascii="Times New Roman" w:hAnsi="Times New Roman" w:cs="Times New Roman" w:hint="eastAsia"/>
          <w:i/>
          <w:color w:val="131413"/>
          <w:sz w:val="24"/>
          <w:szCs w:val="21"/>
        </w:rPr>
        <w:t>P</w:t>
      </w:r>
      <w:r w:rsidRPr="00476538">
        <w:rPr>
          <w:rFonts w:ascii="Times New Roman" w:hAnsi="Times New Roman" w:cs="Times New Roman"/>
          <w:color w:val="131413"/>
          <w:sz w:val="24"/>
          <w:szCs w:val="21"/>
        </w:rPr>
        <w:t xml:space="preserve"> &lt; 0.05 (ANOVA and Duncan’s post hoc multiple comparison test).</w:t>
      </w:r>
    </w:p>
    <w:p w:rsidR="000B550B" w:rsidRDefault="000B550B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5479B1" w:rsidRPr="00476538" w:rsidRDefault="005479B1" w:rsidP="00932F6A">
      <w:pPr>
        <w:spacing w:after="120"/>
        <w:jc w:val="center"/>
        <w:rPr>
          <w:rFonts w:ascii="Times New Roman" w:eastAsia="宋体" w:hAnsi="Times New Roman" w:cs="Times New Roman"/>
          <w:b/>
          <w:sz w:val="24"/>
          <w:szCs w:val="21"/>
        </w:rPr>
      </w:pPr>
      <w:r w:rsidRPr="00476538">
        <w:rPr>
          <w:rFonts w:ascii="Times New Roman" w:hAnsi="Times New Roman" w:cs="Times New Roman"/>
          <w:b/>
          <w:sz w:val="24"/>
          <w:szCs w:val="21"/>
        </w:rPr>
        <w:lastRenderedPageBreak/>
        <w:t xml:space="preserve">Supplementary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Table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1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1"/>
        </w:rPr>
        <w:t xml:space="preserve"> |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r w:rsidRPr="00476538">
        <w:rPr>
          <w:rFonts w:ascii="Times New Roman" w:eastAsia="宋体" w:hAnsi="Times New Roman" w:cs="Times New Roman"/>
          <w:sz w:val="24"/>
          <w:szCs w:val="21"/>
        </w:rPr>
        <w:t xml:space="preserve">Draft genome features of </w:t>
      </w:r>
      <w:proofErr w:type="spellStart"/>
      <w:r w:rsidRPr="00476538">
        <w:rPr>
          <w:rFonts w:ascii="Times New Roman" w:eastAsia="宋体" w:hAnsi="Times New Roman" w:cs="Times New Roman" w:hint="eastAsia"/>
          <w:i/>
          <w:sz w:val="24"/>
          <w:szCs w:val="21"/>
        </w:rPr>
        <w:t>P</w:t>
      </w:r>
      <w:r w:rsidRPr="00476538">
        <w:rPr>
          <w:rFonts w:ascii="Times New Roman" w:eastAsia="宋体" w:hAnsi="Times New Roman" w:cs="Times New Roman"/>
          <w:i/>
          <w:sz w:val="24"/>
          <w:szCs w:val="21"/>
        </w:rPr>
        <w:t>aenibacillus</w:t>
      </w:r>
      <w:proofErr w:type="spellEnd"/>
      <w:r w:rsidRPr="00476538">
        <w:rPr>
          <w:rFonts w:ascii="Times New Roman" w:eastAsia="宋体" w:hAnsi="Times New Roman" w:cs="Times New Roman"/>
          <w:sz w:val="24"/>
          <w:szCs w:val="21"/>
        </w:rPr>
        <w:t xml:space="preserve"> </w:t>
      </w:r>
      <w:proofErr w:type="spellStart"/>
      <w:r w:rsidRPr="00476538">
        <w:rPr>
          <w:rFonts w:ascii="Times New Roman" w:hAnsi="Times New Roman" w:cs="Times New Roman"/>
          <w:i/>
          <w:color w:val="000000"/>
          <w:sz w:val="24"/>
          <w:szCs w:val="21"/>
        </w:rPr>
        <w:t>monticola</w:t>
      </w:r>
      <w:proofErr w:type="spellEnd"/>
      <w:r w:rsidRPr="00476538">
        <w:rPr>
          <w:rFonts w:ascii="Times New Roman" w:eastAsia="宋体" w:hAnsi="Times New Roman" w:cs="Times New Roman"/>
          <w:sz w:val="24"/>
          <w:szCs w:val="21"/>
        </w:rPr>
        <w:t xml:space="preserve"> strain LC-T2</w:t>
      </w:r>
      <w:r w:rsidRPr="00476538">
        <w:rPr>
          <w:rFonts w:ascii="Times New Roman" w:eastAsia="宋体" w:hAnsi="Times New Roman" w:cs="Times New Roman"/>
          <w:sz w:val="24"/>
          <w:szCs w:val="21"/>
          <w:vertAlign w:val="superscript"/>
        </w:rPr>
        <w:t>T</w:t>
      </w:r>
    </w:p>
    <w:tbl>
      <w:tblPr>
        <w:tblStyle w:val="41"/>
        <w:tblW w:w="0" w:type="auto"/>
        <w:jc w:val="center"/>
        <w:tblBorders>
          <w:top w:val="single" w:sz="4" w:space="0" w:color="auto"/>
          <w:bottom w:val="single" w:sz="4" w:space="0" w:color="auto"/>
        </w:tblBorders>
        <w:shd w:val="clear" w:color="auto" w:fill="CCE8CF" w:themeFill="background1"/>
        <w:tblLook w:val="04A0" w:firstRow="1" w:lastRow="0" w:firstColumn="1" w:lastColumn="0" w:noHBand="0" w:noVBand="1"/>
      </w:tblPr>
      <w:tblGrid>
        <w:gridCol w:w="4489"/>
        <w:gridCol w:w="3446"/>
      </w:tblGrid>
      <w:tr w:rsidR="005479B1" w:rsidRPr="00D00F97" w:rsidTr="000E3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eastAsiaTheme="minorEastAsia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Attributes (Features)</w:t>
            </w:r>
          </w:p>
        </w:tc>
        <w:tc>
          <w:tcPr>
            <w:tcW w:w="34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Values</w:t>
            </w:r>
          </w:p>
        </w:tc>
      </w:tr>
      <w:tr w:rsidR="005479B1" w:rsidRPr="00D00F97" w:rsidTr="000E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Genome size (</w:t>
            </w:r>
            <w:proofErr w:type="spellStart"/>
            <w:r w:rsidRPr="00D00F97">
              <w:rPr>
                <w:rFonts w:ascii="Times New Roman" w:hAnsi="Times New Roman" w:cs="Times New Roman"/>
                <w:b w:val="0"/>
                <w:szCs w:val="21"/>
              </w:rPr>
              <w:t>bp</w:t>
            </w:r>
            <w:proofErr w:type="spellEnd"/>
            <w:r w:rsidRPr="00D00F97">
              <w:rPr>
                <w:rFonts w:ascii="Times New Roman" w:hAnsi="Times New Roman" w:cs="Times New Roman"/>
                <w:b w:val="0"/>
                <w:szCs w:val="21"/>
              </w:rPr>
              <w:t>)</w:t>
            </w:r>
          </w:p>
        </w:tc>
        <w:tc>
          <w:tcPr>
            <w:tcW w:w="344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7,082,651</w:t>
            </w:r>
          </w:p>
        </w:tc>
      </w:tr>
      <w:tr w:rsidR="005479B1" w:rsidRPr="00D00F97" w:rsidTr="000E3143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G+C content (%)</w:t>
            </w: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7A2918" w:rsidRDefault="005479B1" w:rsidP="005479B1">
            <w:pPr>
              <w:pStyle w:val="a7"/>
              <w:spacing w:beforeLines="50" w:before="156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46.0</w:t>
            </w:r>
          </w:p>
        </w:tc>
      </w:tr>
      <w:tr w:rsidR="005479B1" w:rsidRPr="00D00F97" w:rsidTr="000E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Total number of genes</w:t>
            </w: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6,236</w:t>
            </w:r>
          </w:p>
        </w:tc>
      </w:tr>
      <w:tr w:rsidR="005479B1" w:rsidRPr="00D00F97" w:rsidTr="000E3143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Protein-coding genes</w:t>
            </w: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5,978</w:t>
            </w:r>
          </w:p>
        </w:tc>
      </w:tr>
      <w:tr w:rsidR="005479B1" w:rsidRPr="00D00F97" w:rsidTr="000E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>RNAs gene</w:t>
            </w: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112</w:t>
            </w:r>
          </w:p>
        </w:tc>
      </w:tr>
      <w:tr w:rsidR="005479B1" w:rsidRPr="00D00F97" w:rsidTr="000E3143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D00F97">
              <w:rPr>
                <w:rFonts w:ascii="Times New Roman" w:hAnsi="Times New Roman" w:cs="Times New Roman"/>
                <w:b w:val="0"/>
                <w:szCs w:val="21"/>
              </w:rPr>
              <w:t>rRNAs</w:t>
            </w:r>
            <w:proofErr w:type="spellEnd"/>
            <w:r w:rsidRPr="00D00F97">
              <w:rPr>
                <w:rFonts w:ascii="Times New Roman" w:hAnsi="Times New Roman" w:cs="Times New Roman"/>
                <w:b w:val="0"/>
                <w:szCs w:val="21"/>
              </w:rPr>
              <w:t>(5S,</w:t>
            </w:r>
            <w:r w:rsidR="004E6EFC">
              <w:rPr>
                <w:rFonts w:ascii="Times New Roman" w:eastAsiaTheme="minorEastAsia" w:hAnsi="Times New Roman" w:cs="Times New Roman" w:hint="eastAsia"/>
                <w:b w:val="0"/>
                <w:szCs w:val="21"/>
              </w:rPr>
              <w:t xml:space="preserve"> </w:t>
            </w:r>
            <w:r w:rsidRPr="00D00F97">
              <w:rPr>
                <w:rFonts w:ascii="Times New Roman" w:hAnsi="Times New Roman" w:cs="Times New Roman"/>
                <w:b w:val="0"/>
                <w:szCs w:val="21"/>
              </w:rPr>
              <w:t>16S</w:t>
            </w:r>
            <w:r w:rsidR="004E6EFC">
              <w:rPr>
                <w:rFonts w:ascii="Times New Roman" w:eastAsia="宋体" w:hAnsi="Times New Roman" w:cs="Times New Roman" w:hint="eastAsia"/>
                <w:b w:val="0"/>
                <w:szCs w:val="21"/>
              </w:rPr>
              <w:t xml:space="preserve">, </w:t>
            </w:r>
            <w:r w:rsidRPr="00D00F97">
              <w:rPr>
                <w:rFonts w:ascii="Times New Roman" w:hAnsi="Times New Roman" w:cs="Times New Roman"/>
                <w:b w:val="0"/>
                <w:szCs w:val="21"/>
              </w:rPr>
              <w:t>23S)</w:t>
            </w:r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23</w:t>
            </w:r>
          </w:p>
        </w:tc>
      </w:tr>
      <w:tr w:rsidR="005479B1" w:rsidRPr="00D00F97" w:rsidTr="000E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D00F97">
              <w:rPr>
                <w:rFonts w:ascii="Times New Roman" w:hAnsi="Times New Roman" w:cs="Times New Roman"/>
                <w:b w:val="0"/>
                <w:szCs w:val="21"/>
              </w:rPr>
              <w:t>tRNAs</w:t>
            </w:r>
            <w:proofErr w:type="spellEnd"/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85</w:t>
            </w:r>
          </w:p>
        </w:tc>
      </w:tr>
      <w:tr w:rsidR="005479B1" w:rsidRPr="00D00F97" w:rsidTr="000E3143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proofErr w:type="spellStart"/>
            <w:r w:rsidRPr="00D00F97">
              <w:rPr>
                <w:rFonts w:ascii="Times New Roman" w:hAnsi="Times New Roman" w:cs="Times New Roman"/>
                <w:b w:val="0"/>
                <w:szCs w:val="21"/>
              </w:rPr>
              <w:t>ncRNA</w:t>
            </w:r>
            <w:proofErr w:type="spellEnd"/>
          </w:p>
        </w:tc>
        <w:tc>
          <w:tcPr>
            <w:tcW w:w="3446" w:type="dxa"/>
            <w:tcBorders>
              <w:top w:val="nil"/>
              <w:left w:val="nil"/>
              <w:bottom w:val="nil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5479B1" w:rsidRPr="00D00F97" w:rsidTr="000E31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rPr>
                <w:rFonts w:ascii="Times New Roman" w:hAnsi="Times New Roman" w:cs="Times New Roman"/>
                <w:b w:val="0"/>
                <w:szCs w:val="21"/>
              </w:rPr>
            </w:pPr>
            <w:r w:rsidRPr="00D00F97">
              <w:rPr>
                <w:rFonts w:ascii="Times New Roman" w:hAnsi="Times New Roman" w:cs="Times New Roman"/>
                <w:b w:val="0"/>
                <w:szCs w:val="21"/>
              </w:rPr>
              <w:t xml:space="preserve">Pseudo </w:t>
            </w:r>
            <w:r w:rsidRPr="00D00F97">
              <w:rPr>
                <w:rFonts w:ascii="Times New Roman" w:eastAsiaTheme="minorEastAsia" w:hAnsi="Times New Roman" w:cs="Times New Roman" w:hint="eastAsia"/>
                <w:b w:val="0"/>
                <w:szCs w:val="21"/>
              </w:rPr>
              <w:t>g</w:t>
            </w:r>
            <w:r w:rsidRPr="00D00F97">
              <w:rPr>
                <w:rFonts w:ascii="Times New Roman" w:hAnsi="Times New Roman" w:cs="Times New Roman"/>
                <w:b w:val="0"/>
                <w:szCs w:val="21"/>
              </w:rPr>
              <w:t>enes</w:t>
            </w:r>
          </w:p>
        </w:tc>
        <w:tc>
          <w:tcPr>
            <w:tcW w:w="3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E8CF" w:themeFill="background1"/>
            <w:hideMark/>
          </w:tcPr>
          <w:p w:rsidR="005479B1" w:rsidRPr="00D00F97" w:rsidRDefault="005479B1" w:rsidP="005479B1">
            <w:pPr>
              <w:pStyle w:val="a7"/>
              <w:spacing w:beforeLines="50" w:before="156" w:line="2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D00F97">
              <w:rPr>
                <w:rFonts w:ascii="Times New Roman" w:hAnsi="Times New Roman" w:cs="Times New Roman"/>
                <w:szCs w:val="21"/>
              </w:rPr>
              <w:t>146</w:t>
            </w:r>
          </w:p>
        </w:tc>
      </w:tr>
    </w:tbl>
    <w:p w:rsidR="000B550B" w:rsidRDefault="000B550B" w:rsidP="005479B1">
      <w:pPr>
        <w:spacing w:after="120"/>
        <w:jc w:val="left"/>
        <w:rPr>
          <w:rFonts w:ascii="Times New Roman" w:eastAsia="宋体" w:hAnsi="Times New Roman" w:cs="Times New Roman"/>
          <w:b/>
          <w:szCs w:val="21"/>
        </w:rPr>
        <w:sectPr w:rsidR="000B550B" w:rsidSect="00EA7D37">
          <w:pgSz w:w="11907" w:h="16840" w:code="9"/>
          <w:pgMar w:top="1140" w:right="1179" w:bottom="1140" w:left="1281" w:header="851" w:footer="992" w:gutter="0"/>
          <w:cols w:space="425"/>
          <w:docGrid w:type="linesAndChars" w:linePitch="312"/>
        </w:sectPr>
      </w:pPr>
    </w:p>
    <w:p w:rsidR="00476538" w:rsidRDefault="00476538" w:rsidP="005479B1">
      <w:pPr>
        <w:spacing w:after="120"/>
        <w:jc w:val="left"/>
        <w:rPr>
          <w:rFonts w:ascii="Times New Roman" w:eastAsia="宋体" w:hAnsi="Times New Roman" w:cs="Times New Roman"/>
          <w:b/>
          <w:szCs w:val="21"/>
        </w:rPr>
      </w:pPr>
    </w:p>
    <w:p w:rsidR="00D04A10" w:rsidRPr="00476538" w:rsidRDefault="00D04A10" w:rsidP="00D04A10">
      <w:pPr>
        <w:spacing w:after="120"/>
        <w:rPr>
          <w:rFonts w:ascii="Times New Roman" w:hAnsi="Times New Roman" w:cs="Times New Roman"/>
          <w:sz w:val="24"/>
          <w:szCs w:val="21"/>
        </w:rPr>
      </w:pPr>
      <w:r w:rsidRPr="00476538">
        <w:rPr>
          <w:rFonts w:ascii="Times New Roman" w:hAnsi="Times New Roman" w:cs="Times New Roman"/>
          <w:b/>
          <w:sz w:val="24"/>
          <w:szCs w:val="21"/>
        </w:rPr>
        <w:t xml:space="preserve">Supplementary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Table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="0069156F">
        <w:rPr>
          <w:rFonts w:ascii="Times New Roman" w:hAnsi="Times New Roman" w:cs="Times New Roman" w:hint="eastAsia"/>
          <w:b/>
          <w:sz w:val="24"/>
          <w:szCs w:val="21"/>
        </w:rPr>
        <w:t>2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1"/>
        </w:rPr>
        <w:t xml:space="preserve"> |</w:t>
      </w:r>
      <w:r w:rsidRPr="00476538">
        <w:rPr>
          <w:rFonts w:ascii="Times New Roman" w:eastAsia="宋体" w:hAnsi="Times New Roman" w:cs="Times New Roman"/>
          <w:b/>
          <w:sz w:val="24"/>
          <w:szCs w:val="21"/>
        </w:rPr>
        <w:t xml:space="preserve"> </w:t>
      </w:r>
      <w:proofErr w:type="gramStart"/>
      <w:r w:rsidR="00C141FD" w:rsidRPr="00C141FD">
        <w:rPr>
          <w:rFonts w:ascii="Times New Roman" w:eastAsia="宋体" w:hAnsi="Times New Roman" w:cs="Times New Roman" w:hint="eastAsia"/>
          <w:sz w:val="24"/>
          <w:szCs w:val="21"/>
        </w:rPr>
        <w:t>T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>he</w:t>
      </w:r>
      <w:proofErr w:type="gramEnd"/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comparison results of the 16S </w:t>
      </w:r>
      <w:proofErr w:type="spellStart"/>
      <w:r w:rsidR="00C141FD" w:rsidRPr="00C141FD">
        <w:rPr>
          <w:rFonts w:ascii="Times New Roman" w:eastAsia="宋体" w:hAnsi="Times New Roman" w:cs="Times New Roman"/>
          <w:sz w:val="24"/>
          <w:szCs w:val="21"/>
        </w:rPr>
        <w:t>rRNA</w:t>
      </w:r>
      <w:proofErr w:type="spellEnd"/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gene sequences of isolates that were similar to strain LC-T2</w:t>
      </w:r>
      <w:r w:rsidR="00C141FD" w:rsidRPr="00C141FD">
        <w:rPr>
          <w:rFonts w:ascii="Times New Roman" w:eastAsia="宋体" w:hAnsi="Times New Roman" w:cs="Times New Roman"/>
          <w:sz w:val="24"/>
          <w:szCs w:val="21"/>
          <w:vertAlign w:val="superscript"/>
        </w:rPr>
        <w:t>T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with the same identification results</w:t>
      </w:r>
      <w:r w:rsidR="00C141FD" w:rsidRPr="00C141FD">
        <w:rPr>
          <w:rFonts w:ascii="Times New Roman" w:eastAsia="宋体" w:hAnsi="Times New Roman" w:cs="Times New Roman" w:hint="eastAsia"/>
          <w:sz w:val="24"/>
          <w:szCs w:val="21"/>
        </w:rPr>
        <w:t xml:space="preserve"> in</w:t>
      </w:r>
      <w:r w:rsidR="00C141FD" w:rsidRPr="00C141FD">
        <w:t xml:space="preserve"> 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>LC-T2</w:t>
      </w:r>
      <w:r w:rsidR="00C141FD" w:rsidRPr="00C141FD">
        <w:rPr>
          <w:rFonts w:ascii="Times New Roman" w:eastAsia="宋体" w:hAnsi="Times New Roman" w:cs="Times New Roman"/>
          <w:sz w:val="24"/>
          <w:szCs w:val="21"/>
          <w:vertAlign w:val="superscript"/>
        </w:rPr>
        <w:t>T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-inoculated </w:t>
      </w:r>
      <w:proofErr w:type="spellStart"/>
      <w:r w:rsidR="00C141FD" w:rsidRPr="00C141FD">
        <w:rPr>
          <w:rFonts w:ascii="Times New Roman" w:eastAsia="宋体" w:hAnsi="Times New Roman" w:cs="Times New Roman"/>
          <w:sz w:val="24"/>
          <w:szCs w:val="21"/>
        </w:rPr>
        <w:t>rhizosphere</w:t>
      </w:r>
      <w:proofErr w:type="spellEnd"/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soil.</w:t>
      </w:r>
    </w:p>
    <w:tbl>
      <w:tblPr>
        <w:tblStyle w:val="41"/>
        <w:tblW w:w="1450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6"/>
        <w:gridCol w:w="1952"/>
        <w:gridCol w:w="1824"/>
        <w:gridCol w:w="1229"/>
        <w:gridCol w:w="1161"/>
        <w:gridCol w:w="4096"/>
        <w:gridCol w:w="1470"/>
      </w:tblGrid>
      <w:tr w:rsidR="000B550B" w:rsidRPr="000B550B" w:rsidTr="00D91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Hit taxon name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Hit strain name</w:t>
            </w:r>
          </w:p>
        </w:tc>
        <w:tc>
          <w:tcPr>
            <w:tcW w:w="18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Accession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Similarity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Diff/Total</w:t>
            </w:r>
          </w:p>
        </w:tc>
        <w:tc>
          <w:tcPr>
            <w:tcW w:w="40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Hit taxonomy</w:t>
            </w:r>
          </w:p>
        </w:tc>
        <w:tc>
          <w:tcPr>
            <w:tcW w:w="14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color w:val="000000" w:themeColor="text1"/>
                <w:szCs w:val="21"/>
              </w:rPr>
              <w:t>Completeness</w:t>
            </w:r>
          </w:p>
        </w:tc>
      </w:tr>
      <w:tr w:rsidR="000B550B" w:rsidRPr="000B550B" w:rsidTr="00D91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</w:pP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  <w:t>Paenibacillus</w:t>
            </w:r>
            <w:proofErr w:type="spellEnd"/>
            <w:r w:rsidRPr="000B550B"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  <w:t xml:space="preserve">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  <w:t>donghaensis</w:t>
            </w:r>
            <w:proofErr w:type="spellEnd"/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KCTC 13049(T)</w:t>
            </w:r>
          </w:p>
        </w:tc>
        <w:tc>
          <w:tcPr>
            <w:tcW w:w="18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CP021780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97.26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39/1423</w:t>
            </w:r>
          </w:p>
        </w:tc>
        <w:tc>
          <w:tcPr>
            <w:tcW w:w="40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Bacteria;Firmicutes;Bacilli;Bacillales;Paenibacillaceae;Paenibacillus</w:t>
            </w:r>
          </w:p>
        </w:tc>
        <w:tc>
          <w:tcPr>
            <w:tcW w:w="14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100</w:t>
            </w:r>
          </w:p>
        </w:tc>
      </w:tr>
      <w:tr w:rsidR="000B550B" w:rsidRPr="000B550B" w:rsidTr="00D913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rPr>
                <w:rFonts w:ascii="Times New Roman" w:eastAsiaTheme="minorEastAsia" w:hAnsi="Times New Roman" w:cs="Times New Roman"/>
                <w:b w:val="0"/>
                <w:color w:val="000000" w:themeColor="text1"/>
                <w:szCs w:val="21"/>
              </w:rPr>
            </w:pP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  <w:t>Paenibacillus</w:t>
            </w:r>
            <w:proofErr w:type="spellEnd"/>
            <w:r w:rsidRPr="000B550B"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  <w:t xml:space="preserve">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  <w:t>odorifer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widowControl/>
              <w:wordWrap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DSM 15391(T)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CP009428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96.84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45/1423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Bacteria;Firmicutes;Bacilli;Bacillales;Paenibacillaceae;Paenibacillus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100</w:t>
            </w:r>
          </w:p>
        </w:tc>
      </w:tr>
      <w:tr w:rsidR="000B550B" w:rsidRPr="000B550B" w:rsidTr="00D91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C00875" w:rsidP="00087DEB">
            <w:pPr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</w:pPr>
            <w:hyperlink r:id="rId13" w:history="1">
              <w:r w:rsidR="00D04A10" w:rsidRPr="000B550B">
                <w:rPr>
                  <w:rStyle w:val="a8"/>
                  <w:rFonts w:ascii="Times New Roman" w:eastAsia="宋体" w:hAnsi="Times New Roman" w:cs="Times New Roman"/>
                  <w:b w:val="0"/>
                  <w:i/>
                  <w:color w:val="000000" w:themeColor="text1"/>
                  <w:szCs w:val="21"/>
                  <w:u w:val="none"/>
                </w:rPr>
                <w:t>Paenibacillus wynnii</w:t>
              </w:r>
            </w:hyperlink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widowControl/>
              <w:wordWrap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DSM 18334(T)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JQCR01000002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96.56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49/1423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Bacteria;Firmicutes;Bacilli;Bacillales;Paenibacillaceae;Paenibacillus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100</w:t>
            </w:r>
          </w:p>
        </w:tc>
      </w:tr>
      <w:tr w:rsidR="000B550B" w:rsidRPr="000B550B" w:rsidTr="00D913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C00875" w:rsidP="00087DEB">
            <w:pPr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</w:pPr>
            <w:hyperlink r:id="rId14" w:history="1">
              <w:r w:rsidR="00D04A10" w:rsidRPr="000B550B">
                <w:rPr>
                  <w:rStyle w:val="a8"/>
                  <w:rFonts w:ascii="Times New Roman" w:eastAsia="宋体" w:hAnsi="Times New Roman" w:cs="Times New Roman"/>
                  <w:b w:val="0"/>
                  <w:i/>
                  <w:color w:val="000000" w:themeColor="text1"/>
                  <w:szCs w:val="21"/>
                  <w:u w:val="none"/>
                </w:rPr>
                <w:t>Paenibacillus albidus</w:t>
              </w:r>
            </w:hyperlink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Q4-3(T)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KY674517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96.42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51/1423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Bacteria;Firmicutes;Bacilli;Bacillales;Paenibacillaceae;Paenibacillus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100</w:t>
            </w:r>
          </w:p>
        </w:tc>
      </w:tr>
      <w:tr w:rsidR="000B550B" w:rsidRPr="000B550B" w:rsidTr="00D91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C00875" w:rsidP="000B550B">
            <w:pPr>
              <w:ind w:rightChars="-52" w:right="-109"/>
              <w:rPr>
                <w:rFonts w:ascii="Times New Roman" w:eastAsia="宋体" w:hAnsi="Times New Roman" w:cs="Times New Roman"/>
                <w:b w:val="0"/>
                <w:i/>
                <w:color w:val="000000" w:themeColor="text1"/>
                <w:szCs w:val="21"/>
              </w:rPr>
            </w:pPr>
            <w:hyperlink r:id="rId15" w:history="1">
              <w:r w:rsidR="00D04A10" w:rsidRPr="000B550B">
                <w:rPr>
                  <w:rStyle w:val="a8"/>
                  <w:rFonts w:ascii="Times New Roman" w:eastAsia="宋体" w:hAnsi="Times New Roman" w:cs="Times New Roman"/>
                  <w:b w:val="0"/>
                  <w:i/>
                  <w:color w:val="000000" w:themeColor="text1"/>
                  <w:szCs w:val="21"/>
                  <w:u w:val="none"/>
                </w:rPr>
                <w:t>Paenibacillus bryophyllum</w:t>
              </w:r>
            </w:hyperlink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L201(T)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MF040761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96.16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54/1423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Bacteria;Firmicutes;Bacilli;Bacillales;Paenibacillaceae;Paenibacillus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04A10" w:rsidRPr="000B550B" w:rsidRDefault="00D04A10" w:rsidP="00087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100</w:t>
            </w:r>
          </w:p>
        </w:tc>
      </w:tr>
    </w:tbl>
    <w:p w:rsidR="00D04A10" w:rsidRPr="000B550B" w:rsidRDefault="00D04A10" w:rsidP="00D04A10">
      <w:pPr>
        <w:rPr>
          <w:rFonts w:ascii="Times New Roman" w:hAnsi="Times New Roman" w:cs="Times New Roman"/>
          <w:szCs w:val="21"/>
        </w:rPr>
      </w:pPr>
      <w:r w:rsidRPr="000B550B">
        <w:rPr>
          <w:rFonts w:ascii="Times New Roman" w:eastAsia="宋体" w:hAnsi="Times New Roman" w:cs="Times New Roman"/>
          <w:szCs w:val="21"/>
        </w:rPr>
        <w:t xml:space="preserve">The comparison results were obtained from </w:t>
      </w:r>
      <w:proofErr w:type="spellStart"/>
      <w:r w:rsidRPr="000B550B">
        <w:rPr>
          <w:rFonts w:ascii="Times New Roman" w:eastAsia="宋体" w:hAnsi="Times New Roman" w:cs="Times New Roman"/>
          <w:szCs w:val="21"/>
        </w:rPr>
        <w:t>EZ</w:t>
      </w:r>
      <w:r w:rsidRPr="000B550B">
        <w:rPr>
          <w:rFonts w:ascii="Times New Roman" w:eastAsia="宋体" w:hAnsi="Times New Roman" w:cs="Times New Roman"/>
          <w:szCs w:val="21"/>
          <w:vertAlign w:val="subscript"/>
        </w:rPr>
        <w:t>BioCloud</w:t>
      </w:r>
      <w:proofErr w:type="spellEnd"/>
    </w:p>
    <w:p w:rsidR="000B550B" w:rsidRDefault="000B550B">
      <w:pPr>
        <w:widowControl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br w:type="page"/>
      </w:r>
    </w:p>
    <w:p w:rsidR="005479B1" w:rsidRPr="00476538" w:rsidRDefault="005479B1" w:rsidP="00476538">
      <w:pPr>
        <w:pStyle w:val="a7"/>
        <w:spacing w:beforeLines="50" w:before="156"/>
        <w:rPr>
          <w:rFonts w:ascii="Times New Roman" w:hAnsi="Times New Roman" w:cs="Times New Roman"/>
          <w:sz w:val="24"/>
          <w:szCs w:val="21"/>
        </w:rPr>
      </w:pPr>
      <w:r w:rsidRPr="00476538">
        <w:rPr>
          <w:rFonts w:ascii="Times New Roman" w:hAnsi="Times New Roman" w:cs="Times New Roman"/>
          <w:b/>
          <w:sz w:val="24"/>
          <w:szCs w:val="21"/>
        </w:rPr>
        <w:lastRenderedPageBreak/>
        <w:t xml:space="preserve">Supplementary </w:t>
      </w:r>
      <w:r w:rsidRPr="00476538">
        <w:rPr>
          <w:rFonts w:ascii="Times New Roman" w:hAnsi="Times New Roman" w:cs="Times New Roman" w:hint="eastAsia"/>
          <w:b/>
          <w:sz w:val="24"/>
          <w:szCs w:val="21"/>
        </w:rPr>
        <w:t>Table</w:t>
      </w:r>
      <w:r w:rsidRPr="00476538">
        <w:rPr>
          <w:rFonts w:ascii="Times New Roman" w:hAnsi="Times New Roman" w:cs="Times New Roman"/>
          <w:b/>
          <w:sz w:val="24"/>
          <w:szCs w:val="21"/>
        </w:rPr>
        <w:t xml:space="preserve"> </w:t>
      </w:r>
      <w:r w:rsidR="0069156F">
        <w:rPr>
          <w:rFonts w:ascii="Times New Roman" w:hAnsi="Times New Roman" w:cs="Times New Roman" w:hint="eastAsia"/>
          <w:b/>
          <w:sz w:val="24"/>
          <w:szCs w:val="21"/>
        </w:rPr>
        <w:t>3</w:t>
      </w:r>
      <w:r w:rsidRPr="00476538">
        <w:rPr>
          <w:rFonts w:ascii="Times New Roman" w:hAnsi="Times New Roman" w:cs="Times New Roman"/>
          <w:b/>
          <w:color w:val="000000" w:themeColor="text1"/>
          <w:sz w:val="24"/>
          <w:szCs w:val="21"/>
        </w:rPr>
        <w:t xml:space="preserve"> |</w:t>
      </w:r>
      <w:r w:rsidRPr="00476538">
        <w:rPr>
          <w:rFonts w:ascii="Times New Roman" w:hAnsi="Times New Roman" w:cs="Times New Roman"/>
          <w:sz w:val="24"/>
          <w:szCs w:val="21"/>
        </w:rPr>
        <w:t xml:space="preserve"> </w:t>
      </w:r>
      <w:proofErr w:type="gramStart"/>
      <w:r w:rsidR="00C141FD" w:rsidRPr="00C141FD">
        <w:rPr>
          <w:rFonts w:ascii="Times New Roman" w:eastAsia="宋体" w:hAnsi="Times New Roman" w:cs="Times New Roman" w:hint="eastAsia"/>
          <w:sz w:val="24"/>
          <w:szCs w:val="21"/>
        </w:rPr>
        <w:t>T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>he</w:t>
      </w:r>
      <w:proofErr w:type="gramEnd"/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comparison results of the 16S </w:t>
      </w:r>
      <w:proofErr w:type="spellStart"/>
      <w:r w:rsidR="00C141FD" w:rsidRPr="00C141FD">
        <w:rPr>
          <w:rFonts w:ascii="Times New Roman" w:eastAsia="宋体" w:hAnsi="Times New Roman" w:cs="Times New Roman"/>
          <w:sz w:val="24"/>
          <w:szCs w:val="21"/>
        </w:rPr>
        <w:t>rRNA</w:t>
      </w:r>
      <w:proofErr w:type="spellEnd"/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gene sequences of isolates that were similar to strain </w:t>
      </w:r>
      <w:r w:rsidR="00C141FD" w:rsidRPr="00C141FD">
        <w:rPr>
          <w:rFonts w:ascii="Times New Roman" w:hAnsi="Times New Roman" w:cs="Times New Roman" w:hint="eastAsia"/>
          <w:sz w:val="24"/>
          <w:szCs w:val="21"/>
        </w:rPr>
        <w:t>GB03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 xml:space="preserve"> with the same identification results</w:t>
      </w:r>
      <w:r w:rsidR="00C141FD" w:rsidRPr="00C141FD">
        <w:rPr>
          <w:rFonts w:ascii="Times New Roman" w:eastAsia="宋体" w:hAnsi="Times New Roman" w:cs="Times New Roman" w:hint="eastAsia"/>
          <w:sz w:val="24"/>
          <w:szCs w:val="21"/>
        </w:rPr>
        <w:t xml:space="preserve"> in </w:t>
      </w:r>
      <w:r w:rsidR="00C141FD" w:rsidRPr="00C141FD">
        <w:rPr>
          <w:rFonts w:ascii="Times New Roman" w:hAnsi="Times New Roman" w:cs="Times New Roman" w:hint="eastAsia"/>
          <w:sz w:val="24"/>
          <w:szCs w:val="21"/>
        </w:rPr>
        <w:t>GB03</w:t>
      </w:r>
      <w:r w:rsidR="00C141FD" w:rsidRPr="00C141FD" w:rsidDel="00886AE2">
        <w:rPr>
          <w:rFonts w:ascii="Times New Roman" w:hAnsi="Times New Roman" w:cs="Times New Roman"/>
          <w:sz w:val="24"/>
          <w:szCs w:val="21"/>
        </w:rPr>
        <w:t xml:space="preserve">-inoculated </w:t>
      </w:r>
      <w:proofErr w:type="spellStart"/>
      <w:r w:rsidR="00C141FD" w:rsidRPr="00C141FD" w:rsidDel="00886AE2">
        <w:rPr>
          <w:rFonts w:ascii="Times New Roman" w:hAnsi="Times New Roman" w:cs="Times New Roman"/>
          <w:sz w:val="24"/>
          <w:szCs w:val="21"/>
        </w:rPr>
        <w:t>rhizosphere</w:t>
      </w:r>
      <w:proofErr w:type="spellEnd"/>
      <w:r w:rsidR="00C141FD" w:rsidRPr="00C141FD" w:rsidDel="00886AE2">
        <w:rPr>
          <w:rFonts w:ascii="Times New Roman" w:hAnsi="Times New Roman" w:cs="Times New Roman"/>
          <w:sz w:val="24"/>
          <w:szCs w:val="21"/>
        </w:rPr>
        <w:t xml:space="preserve"> soil</w:t>
      </w:r>
      <w:r w:rsidR="00C141FD" w:rsidRPr="00C141FD">
        <w:rPr>
          <w:rFonts w:ascii="Times New Roman" w:eastAsia="宋体" w:hAnsi="Times New Roman" w:cs="Times New Roman"/>
          <w:sz w:val="24"/>
          <w:szCs w:val="21"/>
        </w:rPr>
        <w:t>.</w:t>
      </w:r>
    </w:p>
    <w:tbl>
      <w:tblPr>
        <w:tblStyle w:val="41"/>
        <w:tblW w:w="1442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1"/>
        <w:gridCol w:w="1703"/>
        <w:gridCol w:w="1634"/>
        <w:gridCol w:w="1068"/>
        <w:gridCol w:w="1145"/>
        <w:gridCol w:w="4235"/>
        <w:gridCol w:w="1632"/>
      </w:tblGrid>
      <w:tr w:rsidR="005479B1" w:rsidRPr="000B550B" w:rsidTr="00D913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5479B1" w:rsidRPr="000B550B" w:rsidRDefault="005479B1" w:rsidP="008A3CA0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Hit taxon name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:rsidR="005479B1" w:rsidRPr="000B550B" w:rsidRDefault="005479B1" w:rsidP="008A3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Hit strain name</w:t>
            </w:r>
          </w:p>
        </w:tc>
        <w:tc>
          <w:tcPr>
            <w:tcW w:w="16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479B1" w:rsidRPr="000B550B" w:rsidRDefault="005479B1" w:rsidP="008A3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Accession</w:t>
            </w:r>
          </w:p>
        </w:tc>
        <w:tc>
          <w:tcPr>
            <w:tcW w:w="10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479B1" w:rsidRPr="000B550B" w:rsidRDefault="005479B1" w:rsidP="008A3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Similarity</w:t>
            </w:r>
          </w:p>
        </w:tc>
        <w:tc>
          <w:tcPr>
            <w:tcW w:w="11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479B1" w:rsidRPr="000B550B" w:rsidRDefault="005479B1" w:rsidP="008A3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Diff/Total</w:t>
            </w:r>
          </w:p>
        </w:tc>
        <w:tc>
          <w:tcPr>
            <w:tcW w:w="42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479B1" w:rsidRPr="000B550B" w:rsidRDefault="005479B1" w:rsidP="008A3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Hit taxonomy</w:t>
            </w:r>
          </w:p>
        </w:tc>
        <w:tc>
          <w:tcPr>
            <w:tcW w:w="16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5479B1" w:rsidRPr="000B550B" w:rsidRDefault="005479B1" w:rsidP="008A3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szCs w:val="21"/>
              </w:rPr>
              <w:t>Completeness</w:t>
            </w:r>
          </w:p>
        </w:tc>
      </w:tr>
      <w:tr w:rsidR="00D9136D" w:rsidRPr="000B550B" w:rsidTr="00D91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rPr>
                <w:rFonts w:ascii="Times New Roman" w:eastAsia="宋体" w:hAnsi="Times New Roman" w:cs="Times New Roman"/>
                <w:b w:val="0"/>
                <w:i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amyloliquefaciens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DSM 7(T)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FN597644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99.</w:t>
            </w:r>
            <w:r w:rsidRPr="000B550B">
              <w:rPr>
                <w:rFonts w:ascii="Times New Roman" w:eastAsia="宋体" w:hAnsi="Times New Roman" w:cs="Times New Roman" w:hint="eastAsia"/>
                <w:bCs/>
                <w:szCs w:val="21"/>
              </w:rPr>
              <w:t>94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16/1410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proofErr w:type="spellStart"/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Bacteria;Firmicutes;Bacilli;Bacillales;Bacillaceae;Bacillus</w:t>
            </w:r>
            <w:proofErr w:type="spell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100</w:t>
            </w:r>
          </w:p>
        </w:tc>
      </w:tr>
      <w:tr w:rsidR="00D9136D" w:rsidRPr="000B550B" w:rsidTr="00D913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rPr>
                <w:rFonts w:ascii="Times New Roman" w:eastAsia="宋体" w:hAnsi="Times New Roman" w:cs="Times New Roman"/>
                <w:b w:val="0"/>
                <w:i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subtilis</w:t>
            </w:r>
            <w:proofErr w:type="spellEnd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 subsp.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subtilis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NCIB 3610(T)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ABQL01000001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99.</w:t>
            </w:r>
            <w:r w:rsidRPr="000B550B">
              <w:rPr>
                <w:rFonts w:ascii="Times New Roman" w:eastAsia="宋体" w:hAnsi="Times New Roman" w:cs="Times New Roman" w:hint="eastAsia"/>
                <w:bCs/>
                <w:szCs w:val="21"/>
              </w:rPr>
              <w:t>87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15/1410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 xml:space="preserve">Bacteria;Firmicutes;Bacilli;Bacillales;Bacillaceae;Bacillus;Bacillus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subtilis</w:t>
            </w:r>
            <w:proofErr w:type="spell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100</w:t>
            </w:r>
          </w:p>
        </w:tc>
      </w:tr>
      <w:tr w:rsidR="00D9136D" w:rsidRPr="000B550B" w:rsidTr="00D91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rPr>
                <w:rFonts w:ascii="Times New Roman" w:eastAsia="宋体" w:hAnsi="Times New Roman" w:cs="Times New Roman"/>
                <w:b w:val="0"/>
                <w:i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velezensis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CR-502(T)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AY603658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99.41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8/1366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Bacteria;Firmicutes;Bacilli;Bacillales;Bacillaceae;Bacillus</w:t>
            </w:r>
            <w:proofErr w:type="spell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95.4</w:t>
            </w:r>
          </w:p>
        </w:tc>
      </w:tr>
      <w:tr w:rsidR="00D9136D" w:rsidRPr="000B550B" w:rsidTr="00D913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rPr>
                <w:rFonts w:ascii="Times New Roman" w:eastAsia="宋体" w:hAnsi="Times New Roman" w:cs="Times New Roman"/>
                <w:b w:val="0"/>
                <w:i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subtilis</w:t>
            </w:r>
            <w:proofErr w:type="spellEnd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 subsp.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stercoris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widowControl/>
              <w:wordWrap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D7XPN1(T)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JHCA01000027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99.28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9/1250</w:t>
            </w:r>
          </w:p>
        </w:tc>
        <w:tc>
          <w:tcPr>
            <w:tcW w:w="4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 xml:space="preserve">Bacteria;Firmicutes;Bacilli;Bacillales;Bacillaceae;Bacillus;Bacillus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subtilis</w:t>
            </w:r>
            <w:proofErr w:type="spellEnd"/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86.2</w:t>
            </w:r>
          </w:p>
        </w:tc>
      </w:tr>
      <w:tr w:rsidR="00D9136D" w:rsidRPr="000B550B" w:rsidTr="00D91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rPr>
                <w:rFonts w:ascii="Times New Roman" w:eastAsia="宋体" w:hAnsi="Times New Roman" w:cs="Times New Roman"/>
                <w:b w:val="0"/>
                <w:i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 xml:space="preserve">Bacillus </w:t>
            </w:r>
            <w:proofErr w:type="spellStart"/>
            <w:r w:rsidRPr="000B550B">
              <w:rPr>
                <w:rFonts w:ascii="Times New Roman" w:eastAsia="宋体" w:hAnsi="Times New Roman" w:cs="Times New Roman"/>
                <w:b w:val="0"/>
                <w:i/>
                <w:szCs w:val="21"/>
              </w:rPr>
              <w:t>siamensis</w:t>
            </w:r>
            <w:proofErr w:type="spellEnd"/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widowControl/>
              <w:wordWrap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KCTC 13613(T)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AJVF01000043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99.15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12/1410</w:t>
            </w:r>
          </w:p>
        </w:tc>
        <w:tc>
          <w:tcPr>
            <w:tcW w:w="42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proofErr w:type="spellStart"/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Bacteria;Firmicutes;Bacilli;Bacillales;Bacillaceae;Bacillus</w:t>
            </w:r>
            <w:proofErr w:type="spellEnd"/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479B1" w:rsidRPr="000B550B" w:rsidRDefault="005479B1" w:rsidP="008A3C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szCs w:val="21"/>
              </w:rPr>
            </w:pPr>
            <w:r w:rsidRPr="000B550B">
              <w:rPr>
                <w:rFonts w:ascii="Times New Roman" w:eastAsia="宋体" w:hAnsi="Times New Roman" w:cs="Times New Roman"/>
                <w:bCs/>
                <w:szCs w:val="21"/>
              </w:rPr>
              <w:t>100</w:t>
            </w:r>
          </w:p>
        </w:tc>
      </w:tr>
    </w:tbl>
    <w:p w:rsidR="005479B1" w:rsidRPr="000B550B" w:rsidRDefault="005479B1" w:rsidP="00D04A10">
      <w:pPr>
        <w:rPr>
          <w:rFonts w:ascii="Times New Roman" w:hAnsi="Times New Roman" w:cs="Times New Roman"/>
          <w:szCs w:val="15"/>
        </w:rPr>
      </w:pPr>
      <w:r w:rsidRPr="000B550B">
        <w:rPr>
          <w:rFonts w:ascii="Times New Roman" w:eastAsia="宋体" w:hAnsi="Times New Roman" w:cs="Times New Roman"/>
          <w:szCs w:val="15"/>
        </w:rPr>
        <w:t xml:space="preserve">The comparison results were obtained from </w:t>
      </w:r>
      <w:proofErr w:type="spellStart"/>
      <w:r w:rsidRPr="000B550B">
        <w:rPr>
          <w:rFonts w:ascii="Times New Roman" w:eastAsia="宋体" w:hAnsi="Times New Roman" w:cs="Times New Roman"/>
          <w:szCs w:val="15"/>
        </w:rPr>
        <w:t>EZ</w:t>
      </w:r>
      <w:r w:rsidRPr="000B550B">
        <w:rPr>
          <w:rFonts w:ascii="Times New Roman" w:eastAsia="宋体" w:hAnsi="Times New Roman" w:cs="Times New Roman"/>
          <w:szCs w:val="15"/>
          <w:vertAlign w:val="subscript"/>
        </w:rPr>
        <w:t>BioCloud</w:t>
      </w:r>
      <w:proofErr w:type="spellEnd"/>
    </w:p>
    <w:sectPr w:rsidR="005479B1" w:rsidRPr="000B550B" w:rsidSect="000B550B">
      <w:pgSz w:w="16840" w:h="11907" w:orient="landscape" w:code="9"/>
      <w:pgMar w:top="1281" w:right="1140" w:bottom="1179" w:left="11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0BF" w:rsidRDefault="008230BF" w:rsidP="002557BD">
      <w:r>
        <w:separator/>
      </w:r>
    </w:p>
  </w:endnote>
  <w:endnote w:type="continuationSeparator" w:id="0">
    <w:p w:rsidR="008230BF" w:rsidRDefault="008230BF" w:rsidP="00255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liverBL">
    <w:altName w:val="Times New Roman"/>
    <w:panose1 w:val="00000000000000000000"/>
    <w:charset w:val="00"/>
    <w:family w:val="roman"/>
    <w:notTrueType/>
    <w:pitch w:val="default"/>
  </w:font>
  <w:font w:name="GulliverRM">
    <w:altName w:val="Times New Roman"/>
    <w:panose1 w:val="00000000000000000000"/>
    <w:charset w:val="00"/>
    <w:family w:val="roman"/>
    <w:notTrueType/>
    <w:pitch w:val="default"/>
  </w:font>
  <w:font w:name="Gulliv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0BF" w:rsidRDefault="008230BF" w:rsidP="002557BD">
      <w:r>
        <w:separator/>
      </w:r>
    </w:p>
  </w:footnote>
  <w:footnote w:type="continuationSeparator" w:id="0">
    <w:p w:rsidR="008230BF" w:rsidRDefault="008230BF" w:rsidP="002557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DC0"/>
    <w:rsid w:val="00032239"/>
    <w:rsid w:val="000970B0"/>
    <w:rsid w:val="000A11CE"/>
    <w:rsid w:val="000A4A71"/>
    <w:rsid w:val="000B550B"/>
    <w:rsid w:val="000C32FA"/>
    <w:rsid w:val="000C6E4B"/>
    <w:rsid w:val="000D2055"/>
    <w:rsid w:val="000D7220"/>
    <w:rsid w:val="000E3143"/>
    <w:rsid w:val="000F6C60"/>
    <w:rsid w:val="000F7BF6"/>
    <w:rsid w:val="00152396"/>
    <w:rsid w:val="00155179"/>
    <w:rsid w:val="001737E9"/>
    <w:rsid w:val="00181E41"/>
    <w:rsid w:val="001B64EE"/>
    <w:rsid w:val="001C6091"/>
    <w:rsid w:val="00202DB2"/>
    <w:rsid w:val="0020468D"/>
    <w:rsid w:val="0021798D"/>
    <w:rsid w:val="0022536D"/>
    <w:rsid w:val="00235B51"/>
    <w:rsid w:val="002557BD"/>
    <w:rsid w:val="00260F21"/>
    <w:rsid w:val="00262234"/>
    <w:rsid w:val="00267D08"/>
    <w:rsid w:val="00281F10"/>
    <w:rsid w:val="002828D2"/>
    <w:rsid w:val="002C0401"/>
    <w:rsid w:val="002D1DD0"/>
    <w:rsid w:val="002E4924"/>
    <w:rsid w:val="002E6E57"/>
    <w:rsid w:val="002E786E"/>
    <w:rsid w:val="002F4674"/>
    <w:rsid w:val="00314EBC"/>
    <w:rsid w:val="003217AE"/>
    <w:rsid w:val="00330A23"/>
    <w:rsid w:val="00335D17"/>
    <w:rsid w:val="00335D76"/>
    <w:rsid w:val="00336B5C"/>
    <w:rsid w:val="0035154A"/>
    <w:rsid w:val="00353961"/>
    <w:rsid w:val="003627F1"/>
    <w:rsid w:val="003724A9"/>
    <w:rsid w:val="003A5715"/>
    <w:rsid w:val="003B0A14"/>
    <w:rsid w:val="003D2263"/>
    <w:rsid w:val="003D39BD"/>
    <w:rsid w:val="003D5A15"/>
    <w:rsid w:val="003D6E37"/>
    <w:rsid w:val="003E7287"/>
    <w:rsid w:val="003F15A4"/>
    <w:rsid w:val="00404DC0"/>
    <w:rsid w:val="00415643"/>
    <w:rsid w:val="00425C6B"/>
    <w:rsid w:val="00443B47"/>
    <w:rsid w:val="00446265"/>
    <w:rsid w:val="00462E6B"/>
    <w:rsid w:val="00476538"/>
    <w:rsid w:val="00481005"/>
    <w:rsid w:val="004B3FD8"/>
    <w:rsid w:val="004B6451"/>
    <w:rsid w:val="004E6EFC"/>
    <w:rsid w:val="00500CB4"/>
    <w:rsid w:val="005017CC"/>
    <w:rsid w:val="00514C03"/>
    <w:rsid w:val="0054729A"/>
    <w:rsid w:val="005479B1"/>
    <w:rsid w:val="00550C98"/>
    <w:rsid w:val="0055148F"/>
    <w:rsid w:val="00572CB5"/>
    <w:rsid w:val="0058717C"/>
    <w:rsid w:val="00591B1C"/>
    <w:rsid w:val="00591DD9"/>
    <w:rsid w:val="00592F78"/>
    <w:rsid w:val="005A1231"/>
    <w:rsid w:val="005C1777"/>
    <w:rsid w:val="005C3F6A"/>
    <w:rsid w:val="005E0811"/>
    <w:rsid w:val="005E417D"/>
    <w:rsid w:val="005E62A8"/>
    <w:rsid w:val="00612C18"/>
    <w:rsid w:val="00620750"/>
    <w:rsid w:val="0062771C"/>
    <w:rsid w:val="00635A15"/>
    <w:rsid w:val="00637902"/>
    <w:rsid w:val="00670E56"/>
    <w:rsid w:val="00673BCC"/>
    <w:rsid w:val="0069156F"/>
    <w:rsid w:val="006B29C1"/>
    <w:rsid w:val="006C017D"/>
    <w:rsid w:val="006D204B"/>
    <w:rsid w:val="006D419C"/>
    <w:rsid w:val="006E4AE6"/>
    <w:rsid w:val="006E6E11"/>
    <w:rsid w:val="007054E5"/>
    <w:rsid w:val="00725F7A"/>
    <w:rsid w:val="00727754"/>
    <w:rsid w:val="00732108"/>
    <w:rsid w:val="00732B47"/>
    <w:rsid w:val="00753489"/>
    <w:rsid w:val="00762FBB"/>
    <w:rsid w:val="00765479"/>
    <w:rsid w:val="0078351C"/>
    <w:rsid w:val="00791396"/>
    <w:rsid w:val="0079646D"/>
    <w:rsid w:val="007B5554"/>
    <w:rsid w:val="007C3515"/>
    <w:rsid w:val="007E035F"/>
    <w:rsid w:val="007E6D19"/>
    <w:rsid w:val="007F6FB6"/>
    <w:rsid w:val="00802F7A"/>
    <w:rsid w:val="00815B63"/>
    <w:rsid w:val="008230BF"/>
    <w:rsid w:val="0083145F"/>
    <w:rsid w:val="008423AE"/>
    <w:rsid w:val="00853F8E"/>
    <w:rsid w:val="008565B4"/>
    <w:rsid w:val="00857D9F"/>
    <w:rsid w:val="00865C77"/>
    <w:rsid w:val="00886AE2"/>
    <w:rsid w:val="008B520A"/>
    <w:rsid w:val="008E77F2"/>
    <w:rsid w:val="0090105E"/>
    <w:rsid w:val="00911CB7"/>
    <w:rsid w:val="00915E0E"/>
    <w:rsid w:val="00917382"/>
    <w:rsid w:val="009223DA"/>
    <w:rsid w:val="00932F6A"/>
    <w:rsid w:val="0094111F"/>
    <w:rsid w:val="00943374"/>
    <w:rsid w:val="00956CB2"/>
    <w:rsid w:val="00977346"/>
    <w:rsid w:val="009A47D6"/>
    <w:rsid w:val="009A68F8"/>
    <w:rsid w:val="009D7AD3"/>
    <w:rsid w:val="00A0533B"/>
    <w:rsid w:val="00A14FB0"/>
    <w:rsid w:val="00A1551A"/>
    <w:rsid w:val="00A251CD"/>
    <w:rsid w:val="00A60776"/>
    <w:rsid w:val="00A771B3"/>
    <w:rsid w:val="00A9717E"/>
    <w:rsid w:val="00AB2780"/>
    <w:rsid w:val="00AB2B42"/>
    <w:rsid w:val="00AB3B41"/>
    <w:rsid w:val="00AC3F1E"/>
    <w:rsid w:val="00AC5E92"/>
    <w:rsid w:val="00AE318F"/>
    <w:rsid w:val="00B058B9"/>
    <w:rsid w:val="00B15FA0"/>
    <w:rsid w:val="00B40B5D"/>
    <w:rsid w:val="00B55D1B"/>
    <w:rsid w:val="00B74E5B"/>
    <w:rsid w:val="00B77EAE"/>
    <w:rsid w:val="00B82714"/>
    <w:rsid w:val="00B96393"/>
    <w:rsid w:val="00BC0E84"/>
    <w:rsid w:val="00C00875"/>
    <w:rsid w:val="00C02C72"/>
    <w:rsid w:val="00C02E9F"/>
    <w:rsid w:val="00C141FD"/>
    <w:rsid w:val="00C33DEB"/>
    <w:rsid w:val="00C57189"/>
    <w:rsid w:val="00C71736"/>
    <w:rsid w:val="00C803A6"/>
    <w:rsid w:val="00C84AD7"/>
    <w:rsid w:val="00C876A0"/>
    <w:rsid w:val="00CA52FB"/>
    <w:rsid w:val="00CC6438"/>
    <w:rsid w:val="00CD4B28"/>
    <w:rsid w:val="00CE08CE"/>
    <w:rsid w:val="00D04A10"/>
    <w:rsid w:val="00D26D8A"/>
    <w:rsid w:val="00D34B90"/>
    <w:rsid w:val="00D35106"/>
    <w:rsid w:val="00D37214"/>
    <w:rsid w:val="00D63035"/>
    <w:rsid w:val="00D719FF"/>
    <w:rsid w:val="00D77761"/>
    <w:rsid w:val="00D84749"/>
    <w:rsid w:val="00D9136D"/>
    <w:rsid w:val="00DA2532"/>
    <w:rsid w:val="00DA37E7"/>
    <w:rsid w:val="00DA64D6"/>
    <w:rsid w:val="00DB33E0"/>
    <w:rsid w:val="00DC0C44"/>
    <w:rsid w:val="00DC4E11"/>
    <w:rsid w:val="00DC6DF0"/>
    <w:rsid w:val="00DF4D46"/>
    <w:rsid w:val="00E00186"/>
    <w:rsid w:val="00E001B2"/>
    <w:rsid w:val="00E037F5"/>
    <w:rsid w:val="00E22ED4"/>
    <w:rsid w:val="00E33DDB"/>
    <w:rsid w:val="00E54EAA"/>
    <w:rsid w:val="00E5772A"/>
    <w:rsid w:val="00E60B30"/>
    <w:rsid w:val="00E61122"/>
    <w:rsid w:val="00E66ADE"/>
    <w:rsid w:val="00E77F66"/>
    <w:rsid w:val="00E90333"/>
    <w:rsid w:val="00EA7D37"/>
    <w:rsid w:val="00EC29AC"/>
    <w:rsid w:val="00EC56B8"/>
    <w:rsid w:val="00EE0305"/>
    <w:rsid w:val="00EE2D5C"/>
    <w:rsid w:val="00EF2C3B"/>
    <w:rsid w:val="00EF5956"/>
    <w:rsid w:val="00F07296"/>
    <w:rsid w:val="00F30866"/>
    <w:rsid w:val="00F47445"/>
    <w:rsid w:val="00F50271"/>
    <w:rsid w:val="00F51D22"/>
    <w:rsid w:val="00F53B30"/>
    <w:rsid w:val="00F54929"/>
    <w:rsid w:val="00F54FD4"/>
    <w:rsid w:val="00F650AE"/>
    <w:rsid w:val="00F66F84"/>
    <w:rsid w:val="00F76B52"/>
    <w:rsid w:val="00FA0438"/>
    <w:rsid w:val="00FD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57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557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57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57BD"/>
    <w:rPr>
      <w:sz w:val="18"/>
      <w:szCs w:val="18"/>
    </w:rPr>
  </w:style>
  <w:style w:type="paragraph" w:styleId="a5">
    <w:name w:val="List Paragraph"/>
    <w:basedOn w:val="a"/>
    <w:uiPriority w:val="34"/>
    <w:qFormat/>
    <w:rsid w:val="002557BD"/>
    <w:pPr>
      <w:ind w:firstLineChars="200" w:firstLine="420"/>
    </w:pPr>
  </w:style>
  <w:style w:type="character" w:customStyle="1" w:styleId="fontstyle01">
    <w:name w:val="fontstyle01"/>
    <w:basedOn w:val="a0"/>
    <w:rsid w:val="00EC29AC"/>
    <w:rPr>
      <w:rFonts w:ascii="GulliverBL" w:hAnsi="GulliverBL" w:hint="default"/>
      <w:b/>
      <w:bCs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EC29AC"/>
    <w:rPr>
      <w:rFonts w:ascii="GulliverRM" w:hAnsi="GulliverRM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0"/>
    <w:rsid w:val="00EC29AC"/>
    <w:rPr>
      <w:rFonts w:ascii="GulliverIT" w:hAnsi="GulliverIT" w:hint="default"/>
      <w:b w:val="0"/>
      <w:bCs w:val="0"/>
      <w:i w:val="0"/>
      <w:iCs w:val="0"/>
      <w:color w:val="000000"/>
      <w:sz w:val="14"/>
      <w:szCs w:val="14"/>
    </w:rPr>
  </w:style>
  <w:style w:type="paragraph" w:styleId="a6">
    <w:name w:val="Balloon Text"/>
    <w:basedOn w:val="a"/>
    <w:link w:val="Char1"/>
    <w:uiPriority w:val="99"/>
    <w:semiHidden/>
    <w:unhideWhenUsed/>
    <w:rsid w:val="000D20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D2055"/>
    <w:rPr>
      <w:sz w:val="18"/>
      <w:szCs w:val="18"/>
    </w:rPr>
  </w:style>
  <w:style w:type="paragraph" w:styleId="a7">
    <w:name w:val="No Spacing"/>
    <w:uiPriority w:val="1"/>
    <w:qFormat/>
    <w:rsid w:val="00670E56"/>
    <w:pPr>
      <w:widowControl w:val="0"/>
      <w:jc w:val="both"/>
    </w:pPr>
  </w:style>
  <w:style w:type="table" w:customStyle="1" w:styleId="41">
    <w:name w:val="无格式表格 41"/>
    <w:basedOn w:val="a1"/>
    <w:uiPriority w:val="44"/>
    <w:rsid w:val="00637902"/>
    <w:rPr>
      <w:rFonts w:eastAsia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</w:style>
  <w:style w:type="table" w:customStyle="1" w:styleId="2">
    <w:name w:val="网格型2"/>
    <w:basedOn w:val="a1"/>
    <w:uiPriority w:val="39"/>
    <w:qFormat/>
    <w:rsid w:val="0063790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6379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557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557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557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557BD"/>
    <w:rPr>
      <w:sz w:val="18"/>
      <w:szCs w:val="18"/>
    </w:rPr>
  </w:style>
  <w:style w:type="paragraph" w:styleId="a5">
    <w:name w:val="List Paragraph"/>
    <w:basedOn w:val="a"/>
    <w:uiPriority w:val="34"/>
    <w:qFormat/>
    <w:rsid w:val="002557BD"/>
    <w:pPr>
      <w:ind w:firstLineChars="200" w:firstLine="420"/>
    </w:pPr>
  </w:style>
  <w:style w:type="character" w:customStyle="1" w:styleId="fontstyle01">
    <w:name w:val="fontstyle01"/>
    <w:basedOn w:val="a0"/>
    <w:rsid w:val="00EC29AC"/>
    <w:rPr>
      <w:rFonts w:ascii="GulliverBL" w:hAnsi="GulliverBL" w:hint="default"/>
      <w:b/>
      <w:bCs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EC29AC"/>
    <w:rPr>
      <w:rFonts w:ascii="GulliverRM" w:hAnsi="GulliverRM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0"/>
    <w:rsid w:val="00EC29AC"/>
    <w:rPr>
      <w:rFonts w:ascii="GulliverIT" w:hAnsi="GulliverIT" w:hint="default"/>
      <w:b w:val="0"/>
      <w:bCs w:val="0"/>
      <w:i w:val="0"/>
      <w:iCs w:val="0"/>
      <w:color w:val="000000"/>
      <w:sz w:val="14"/>
      <w:szCs w:val="14"/>
    </w:rPr>
  </w:style>
  <w:style w:type="paragraph" w:styleId="a6">
    <w:name w:val="Balloon Text"/>
    <w:basedOn w:val="a"/>
    <w:link w:val="Char1"/>
    <w:uiPriority w:val="99"/>
    <w:semiHidden/>
    <w:unhideWhenUsed/>
    <w:rsid w:val="000D20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D2055"/>
    <w:rPr>
      <w:sz w:val="18"/>
      <w:szCs w:val="18"/>
    </w:rPr>
  </w:style>
  <w:style w:type="paragraph" w:styleId="a7">
    <w:name w:val="No Spacing"/>
    <w:uiPriority w:val="1"/>
    <w:qFormat/>
    <w:rsid w:val="00670E56"/>
    <w:pPr>
      <w:widowControl w:val="0"/>
      <w:jc w:val="both"/>
    </w:pPr>
  </w:style>
  <w:style w:type="table" w:customStyle="1" w:styleId="41">
    <w:name w:val="无格式表格 41"/>
    <w:basedOn w:val="a1"/>
    <w:uiPriority w:val="44"/>
    <w:rsid w:val="00637902"/>
    <w:rPr>
      <w:rFonts w:eastAsia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</w:style>
  <w:style w:type="table" w:customStyle="1" w:styleId="2">
    <w:name w:val="网格型2"/>
    <w:basedOn w:val="a1"/>
    <w:uiPriority w:val="39"/>
    <w:qFormat/>
    <w:rsid w:val="0063790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6379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ezbiocloud.net/taxonomy?tn=Paenibacillus%20wynni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www.ezbiocloud.net/taxonomy?tn=Paenibacillus%20bryophyllum" TargetMode="External"/><Relationship Id="rId10" Type="http://schemas.openxmlformats.org/officeDocument/2006/relationships/hyperlink" Target="http://www.so.com/link?m=aWv49JHreBMtEOYeGlR%2BH5i6ohE3JCKNdz7InznywGMqqDRndY43SUf5Of7abZIQg5JHSamOwB3j10Ui4O4u0QP87QMJ0uBxhweiltCBjakWIeXxr%2BobWOuBy6id7YF%2BlBnfRNaaPyfTYBc0OheiMSBoB%2Fm%2FRNJJy32G8cgCsdUXJexaDTIl%2Brr0Q49ztW8oTyLdYj5Qps1g%3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ezbiocloud.net/taxonomy?tn=Paenibacillus%20albidu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8</Pages>
  <Words>759</Words>
  <Characters>4330</Characters>
  <Application>Microsoft Office Word</Application>
  <DocSecurity>0</DocSecurity>
  <Lines>36</Lines>
  <Paragraphs>10</Paragraphs>
  <ScaleCrop>false</ScaleCrop>
  <Company>微软中国</Company>
  <LinksUpToDate>false</LinksUpToDate>
  <CharactersWithSpaces>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lhp</cp:lastModifiedBy>
  <cp:revision>97</cp:revision>
  <dcterms:created xsi:type="dcterms:W3CDTF">2021-06-08T14:21:00Z</dcterms:created>
  <dcterms:modified xsi:type="dcterms:W3CDTF">2022-01-11T03:11:00Z</dcterms:modified>
</cp:coreProperties>
</file>