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04A6EEF1" w:rsidR="00EA3D3C" w:rsidRPr="00994A3D" w:rsidRDefault="00654E8F" w:rsidP="0001436A">
      <w:pPr>
        <w:pStyle w:val="Ttulo1"/>
      </w:pPr>
      <w:r w:rsidRPr="00994A3D">
        <w:t xml:space="preserve">Supplementary </w:t>
      </w:r>
      <w:r w:rsidR="001B7BA6">
        <w:t>Tables</w:t>
      </w:r>
    </w:p>
    <w:p w14:paraId="2644B9CE" w14:textId="77777777" w:rsidR="001B7BA6" w:rsidRPr="001B7BA6" w:rsidRDefault="001B7BA6" w:rsidP="001B7BA6">
      <w:pPr>
        <w:spacing w:after="0"/>
        <w:rPr>
          <w:rFonts w:cs="Times New Roman"/>
          <w:b/>
          <w:szCs w:val="24"/>
        </w:rPr>
      </w:pPr>
      <w:r w:rsidRPr="001B7BA6">
        <w:rPr>
          <w:rFonts w:cs="Times New Roman"/>
          <w:b/>
          <w:bCs/>
          <w:szCs w:val="24"/>
        </w:rPr>
        <w:t>Sup. Table 1.</w:t>
      </w:r>
      <w:r w:rsidRPr="001B7BA6">
        <w:rPr>
          <w:rFonts w:cs="Times New Roman"/>
          <w:b/>
          <w:szCs w:val="24"/>
        </w:rPr>
        <w:t xml:space="preserve"> </w:t>
      </w:r>
      <w:r w:rsidRPr="001B7BA6">
        <w:rPr>
          <w:rFonts w:cs="Times New Roman"/>
          <w:bCs/>
          <w:szCs w:val="24"/>
        </w:rPr>
        <w:t>Soil chemical attributes and granulometry in 0-0.20m depth before wheat sowing in 2016.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1507"/>
        <w:gridCol w:w="1710"/>
      </w:tblGrid>
      <w:tr w:rsidR="001B7BA6" w:rsidRPr="003A1129" w14:paraId="2E2E6DFD" w14:textId="77777777" w:rsidTr="00CF57F3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3598D83F" w14:textId="77777777" w:rsidR="001B7BA6" w:rsidRPr="0013716A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Soil chemical attributes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43ACBC82" w14:textId="77777777" w:rsidR="001B7BA6" w:rsidRPr="0013716A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Unit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54C895FA" w14:textId="77777777" w:rsidR="001B7BA6" w:rsidRPr="0013716A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0-0.20m layer</w:t>
            </w:r>
          </w:p>
        </w:tc>
      </w:tr>
      <w:tr w:rsidR="001B7BA6" w:rsidRPr="003A1129" w14:paraId="20D0DF98" w14:textId="77777777" w:rsidTr="00CF57F3">
        <w:tc>
          <w:tcPr>
            <w:tcW w:w="3600" w:type="dxa"/>
            <w:tcBorders>
              <w:top w:val="single" w:sz="4" w:space="0" w:color="auto"/>
            </w:tcBorders>
          </w:tcPr>
          <w:p w14:paraId="463E5867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Total N</w:t>
            </w:r>
          </w:p>
        </w:tc>
        <w:tc>
          <w:tcPr>
            <w:tcW w:w="1507" w:type="dxa"/>
            <w:tcBorders>
              <w:top w:val="single" w:sz="4" w:space="0" w:color="auto"/>
            </w:tcBorders>
          </w:tcPr>
          <w:p w14:paraId="60D24AEC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7E9121F6" w14:textId="77777777" w:rsidR="001B7BA6" w:rsidRPr="00F82D50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F82D50">
              <w:rPr>
                <w:rFonts w:cs="Times New Roman"/>
                <w:szCs w:val="24"/>
              </w:rPr>
              <w:t>0.96</w:t>
            </w:r>
          </w:p>
        </w:tc>
      </w:tr>
      <w:tr w:rsidR="001B7BA6" w:rsidRPr="003A1129" w14:paraId="00B87C07" w14:textId="77777777" w:rsidTr="00CF57F3">
        <w:tc>
          <w:tcPr>
            <w:tcW w:w="3600" w:type="dxa"/>
          </w:tcPr>
          <w:p w14:paraId="081E7C33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P (resin)</w:t>
            </w:r>
          </w:p>
        </w:tc>
        <w:tc>
          <w:tcPr>
            <w:tcW w:w="1507" w:type="dxa"/>
          </w:tcPr>
          <w:p w14:paraId="148F69ED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5CDF61D1" w14:textId="77777777" w:rsidR="001B7BA6" w:rsidRPr="00F82D50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F82D50">
              <w:rPr>
                <w:rFonts w:cs="Times New Roman"/>
                <w:szCs w:val="24"/>
              </w:rPr>
              <w:t>28</w:t>
            </w:r>
          </w:p>
        </w:tc>
      </w:tr>
      <w:tr w:rsidR="001B7BA6" w:rsidRPr="003A1129" w14:paraId="6CB8B4C2" w14:textId="77777777" w:rsidTr="00CF57F3">
        <w:tc>
          <w:tcPr>
            <w:tcW w:w="3600" w:type="dxa"/>
          </w:tcPr>
          <w:p w14:paraId="407AB7A3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S (SO</w:t>
            </w:r>
            <w:r w:rsidRPr="0013716A">
              <w:rPr>
                <w:rFonts w:cs="Times New Roman"/>
                <w:szCs w:val="24"/>
                <w:vertAlign w:val="subscript"/>
              </w:rPr>
              <w:t>4</w:t>
            </w:r>
            <w:r w:rsidRPr="0013716A">
              <w:rPr>
                <w:rFonts w:cs="Times New Roman"/>
                <w:szCs w:val="24"/>
              </w:rPr>
              <w:t>)</w:t>
            </w:r>
          </w:p>
        </w:tc>
        <w:tc>
          <w:tcPr>
            <w:tcW w:w="1507" w:type="dxa"/>
          </w:tcPr>
          <w:p w14:paraId="3EE3D0AB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44C8F701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4.8</w:t>
            </w:r>
          </w:p>
        </w:tc>
      </w:tr>
      <w:tr w:rsidR="001B7BA6" w:rsidRPr="003A1129" w14:paraId="5CEEB66A" w14:textId="77777777" w:rsidTr="00CF57F3">
        <w:tc>
          <w:tcPr>
            <w:tcW w:w="3600" w:type="dxa"/>
          </w:tcPr>
          <w:p w14:paraId="04FB56B0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Organic matter</w:t>
            </w:r>
          </w:p>
        </w:tc>
        <w:tc>
          <w:tcPr>
            <w:tcW w:w="1507" w:type="dxa"/>
          </w:tcPr>
          <w:p w14:paraId="39395A1B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6842922D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22</w:t>
            </w:r>
          </w:p>
        </w:tc>
      </w:tr>
      <w:tr w:rsidR="001B7BA6" w:rsidRPr="003A1129" w14:paraId="5E0B2D83" w14:textId="77777777" w:rsidTr="00CF57F3">
        <w:tc>
          <w:tcPr>
            <w:tcW w:w="3600" w:type="dxa"/>
          </w:tcPr>
          <w:p w14:paraId="4CD8FA3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pH (CaCl</w:t>
            </w:r>
            <w:r w:rsidRPr="0013716A">
              <w:rPr>
                <w:rFonts w:cs="Times New Roman"/>
                <w:szCs w:val="24"/>
                <w:vertAlign w:val="subscript"/>
              </w:rPr>
              <w:t>2</w:t>
            </w:r>
            <w:r w:rsidRPr="0013716A">
              <w:rPr>
                <w:rFonts w:cs="Times New Roman"/>
                <w:szCs w:val="24"/>
              </w:rPr>
              <w:t>)</w:t>
            </w:r>
          </w:p>
        </w:tc>
        <w:tc>
          <w:tcPr>
            <w:tcW w:w="1507" w:type="dxa"/>
          </w:tcPr>
          <w:p w14:paraId="3B03030A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710" w:type="dxa"/>
          </w:tcPr>
          <w:p w14:paraId="7D987D48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5.2</w:t>
            </w:r>
          </w:p>
        </w:tc>
      </w:tr>
      <w:tr w:rsidR="001B7BA6" w:rsidRPr="003A1129" w14:paraId="20EDF24E" w14:textId="77777777" w:rsidTr="00CF57F3">
        <w:tc>
          <w:tcPr>
            <w:tcW w:w="3600" w:type="dxa"/>
          </w:tcPr>
          <w:p w14:paraId="6DDDEC4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K</w:t>
            </w:r>
          </w:p>
        </w:tc>
        <w:tc>
          <w:tcPr>
            <w:tcW w:w="1507" w:type="dxa"/>
          </w:tcPr>
          <w:p w14:paraId="75BD688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mmol</w:t>
            </w:r>
            <w:r w:rsidRPr="0013716A">
              <w:rPr>
                <w:rFonts w:cs="Times New Roman"/>
                <w:szCs w:val="24"/>
                <w:vertAlign w:val="subscript"/>
              </w:rPr>
              <w:t>c</w:t>
            </w:r>
            <w:r w:rsidRPr="0013716A">
              <w:rPr>
                <w:rFonts w:cs="Times New Roman"/>
                <w:szCs w:val="24"/>
              </w:rPr>
              <w:t xml:space="preserve">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7E5F1678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1.7</w:t>
            </w:r>
          </w:p>
        </w:tc>
      </w:tr>
      <w:tr w:rsidR="001B7BA6" w:rsidRPr="003A1129" w14:paraId="6E16818C" w14:textId="77777777" w:rsidTr="00CF57F3">
        <w:tc>
          <w:tcPr>
            <w:tcW w:w="3600" w:type="dxa"/>
          </w:tcPr>
          <w:p w14:paraId="637565C9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Ca</w:t>
            </w:r>
          </w:p>
        </w:tc>
        <w:tc>
          <w:tcPr>
            <w:tcW w:w="1507" w:type="dxa"/>
          </w:tcPr>
          <w:p w14:paraId="29CECCDA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mmol</w:t>
            </w:r>
            <w:r w:rsidRPr="0013716A">
              <w:rPr>
                <w:rFonts w:cs="Times New Roman"/>
                <w:szCs w:val="24"/>
                <w:vertAlign w:val="subscript"/>
              </w:rPr>
              <w:t>c</w:t>
            </w:r>
            <w:r w:rsidRPr="0013716A">
              <w:rPr>
                <w:rFonts w:cs="Times New Roman"/>
                <w:szCs w:val="24"/>
              </w:rPr>
              <w:t xml:space="preserve">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7D959232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29</w:t>
            </w:r>
          </w:p>
        </w:tc>
      </w:tr>
      <w:tr w:rsidR="001B7BA6" w:rsidRPr="003A1129" w14:paraId="2F7430A0" w14:textId="77777777" w:rsidTr="00CF57F3">
        <w:tc>
          <w:tcPr>
            <w:tcW w:w="3600" w:type="dxa"/>
          </w:tcPr>
          <w:p w14:paraId="7074BB96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</w:t>
            </w:r>
          </w:p>
        </w:tc>
        <w:tc>
          <w:tcPr>
            <w:tcW w:w="1507" w:type="dxa"/>
          </w:tcPr>
          <w:p w14:paraId="494D60B4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mmol</w:t>
            </w:r>
            <w:r w:rsidRPr="0013716A">
              <w:rPr>
                <w:rFonts w:cs="Times New Roman"/>
                <w:szCs w:val="24"/>
                <w:vertAlign w:val="subscript"/>
              </w:rPr>
              <w:t>c</w:t>
            </w:r>
            <w:r w:rsidRPr="0013716A">
              <w:rPr>
                <w:rFonts w:cs="Times New Roman"/>
                <w:szCs w:val="24"/>
              </w:rPr>
              <w:t xml:space="preserve">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3883B2EE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19.0</w:t>
            </w:r>
          </w:p>
        </w:tc>
      </w:tr>
      <w:tr w:rsidR="001B7BA6" w:rsidRPr="003A1129" w14:paraId="12692B01" w14:textId="77777777" w:rsidTr="00CF57F3">
        <w:tc>
          <w:tcPr>
            <w:tcW w:w="3600" w:type="dxa"/>
          </w:tcPr>
          <w:p w14:paraId="177A2DA3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H+Al</w:t>
            </w:r>
          </w:p>
        </w:tc>
        <w:tc>
          <w:tcPr>
            <w:tcW w:w="1507" w:type="dxa"/>
          </w:tcPr>
          <w:p w14:paraId="453592F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mmol</w:t>
            </w:r>
            <w:r w:rsidRPr="0013716A">
              <w:rPr>
                <w:rFonts w:cs="Times New Roman"/>
                <w:szCs w:val="24"/>
                <w:vertAlign w:val="subscript"/>
              </w:rPr>
              <w:t>c</w:t>
            </w:r>
            <w:r w:rsidRPr="0013716A">
              <w:rPr>
                <w:rFonts w:cs="Times New Roman"/>
                <w:szCs w:val="24"/>
              </w:rPr>
              <w:t xml:space="preserve">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33530164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34</w:t>
            </w:r>
          </w:p>
        </w:tc>
      </w:tr>
      <w:tr w:rsidR="001B7BA6" w:rsidRPr="003A1129" w14:paraId="2C31AE96" w14:textId="77777777" w:rsidTr="00CF57F3">
        <w:tc>
          <w:tcPr>
            <w:tcW w:w="3600" w:type="dxa"/>
          </w:tcPr>
          <w:p w14:paraId="67A37863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Al</w:t>
            </w:r>
          </w:p>
        </w:tc>
        <w:tc>
          <w:tcPr>
            <w:tcW w:w="1507" w:type="dxa"/>
          </w:tcPr>
          <w:p w14:paraId="054E628F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mmol</w:t>
            </w:r>
            <w:r w:rsidRPr="0013716A">
              <w:rPr>
                <w:rFonts w:cs="Times New Roman"/>
                <w:szCs w:val="24"/>
                <w:vertAlign w:val="subscript"/>
              </w:rPr>
              <w:t>c</w:t>
            </w:r>
            <w:r w:rsidRPr="0013716A">
              <w:rPr>
                <w:rFonts w:cs="Times New Roman"/>
                <w:szCs w:val="24"/>
              </w:rPr>
              <w:t xml:space="preserve">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2B27AD57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0.70</w:t>
            </w:r>
          </w:p>
        </w:tc>
      </w:tr>
      <w:tr w:rsidR="001B7BA6" w:rsidRPr="003A1129" w14:paraId="64C56281" w14:textId="77777777" w:rsidTr="00CF57F3">
        <w:tc>
          <w:tcPr>
            <w:tcW w:w="3600" w:type="dxa"/>
          </w:tcPr>
          <w:p w14:paraId="09036B04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B (hot water)</w:t>
            </w:r>
          </w:p>
        </w:tc>
        <w:tc>
          <w:tcPr>
            <w:tcW w:w="1507" w:type="dxa"/>
          </w:tcPr>
          <w:p w14:paraId="632D269B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562F0450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0.20</w:t>
            </w:r>
          </w:p>
        </w:tc>
      </w:tr>
      <w:tr w:rsidR="001B7BA6" w:rsidRPr="003A1129" w14:paraId="66D26785" w14:textId="77777777" w:rsidTr="00CF57F3">
        <w:tc>
          <w:tcPr>
            <w:tcW w:w="3600" w:type="dxa"/>
          </w:tcPr>
          <w:p w14:paraId="0360C8DB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Cu (DTPA)</w:t>
            </w:r>
          </w:p>
        </w:tc>
        <w:tc>
          <w:tcPr>
            <w:tcW w:w="1507" w:type="dxa"/>
          </w:tcPr>
          <w:p w14:paraId="330632CE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0FD7D9FD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3.5</w:t>
            </w:r>
          </w:p>
        </w:tc>
      </w:tr>
      <w:tr w:rsidR="001B7BA6" w:rsidRPr="003A1129" w14:paraId="42EF8A05" w14:textId="77777777" w:rsidTr="00CF57F3">
        <w:tc>
          <w:tcPr>
            <w:tcW w:w="3600" w:type="dxa"/>
          </w:tcPr>
          <w:p w14:paraId="30DA4464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Fe (DTPA)</w:t>
            </w:r>
          </w:p>
        </w:tc>
        <w:tc>
          <w:tcPr>
            <w:tcW w:w="1507" w:type="dxa"/>
          </w:tcPr>
          <w:p w14:paraId="407E7975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4F066222" w14:textId="77777777" w:rsidR="001B7BA6" w:rsidRPr="00F82D50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F82D50">
              <w:rPr>
                <w:rFonts w:cs="Times New Roman"/>
                <w:szCs w:val="24"/>
              </w:rPr>
              <w:t>25</w:t>
            </w:r>
          </w:p>
        </w:tc>
      </w:tr>
      <w:tr w:rsidR="001B7BA6" w:rsidRPr="003A1129" w14:paraId="1DB51401" w14:textId="77777777" w:rsidTr="00CF57F3">
        <w:tc>
          <w:tcPr>
            <w:tcW w:w="3600" w:type="dxa"/>
          </w:tcPr>
          <w:p w14:paraId="7A8EA938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Mn (DTPA)</w:t>
            </w:r>
          </w:p>
        </w:tc>
        <w:tc>
          <w:tcPr>
            <w:tcW w:w="1507" w:type="dxa"/>
          </w:tcPr>
          <w:p w14:paraId="4DFECD84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431F2AAD" w14:textId="77777777" w:rsidR="001B7BA6" w:rsidRPr="00F82D50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F82D50">
              <w:rPr>
                <w:rFonts w:cs="Times New Roman"/>
                <w:szCs w:val="24"/>
              </w:rPr>
              <w:t>44</w:t>
            </w:r>
          </w:p>
        </w:tc>
      </w:tr>
      <w:tr w:rsidR="001B7BA6" w:rsidRPr="003A1129" w14:paraId="0E7E3F1B" w14:textId="77777777" w:rsidTr="00CF57F3">
        <w:tc>
          <w:tcPr>
            <w:tcW w:w="3600" w:type="dxa"/>
          </w:tcPr>
          <w:p w14:paraId="46CD2615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Zn (DTPA)</w:t>
            </w:r>
          </w:p>
        </w:tc>
        <w:tc>
          <w:tcPr>
            <w:tcW w:w="1507" w:type="dxa"/>
          </w:tcPr>
          <w:p w14:paraId="473AC48D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mg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349335A8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1.3</w:t>
            </w:r>
          </w:p>
        </w:tc>
      </w:tr>
      <w:tr w:rsidR="001B7BA6" w:rsidRPr="003A1129" w14:paraId="10354696" w14:textId="77777777" w:rsidTr="00CF57F3">
        <w:tc>
          <w:tcPr>
            <w:tcW w:w="3600" w:type="dxa"/>
          </w:tcPr>
          <w:p w14:paraId="1C47B6D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Cation exchange capacity (pH 7.0)</w:t>
            </w:r>
          </w:p>
        </w:tc>
        <w:tc>
          <w:tcPr>
            <w:tcW w:w="1507" w:type="dxa"/>
          </w:tcPr>
          <w:p w14:paraId="063D38C3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mmol</w:t>
            </w:r>
            <w:r w:rsidRPr="0013716A">
              <w:rPr>
                <w:rFonts w:cs="Times New Roman"/>
                <w:szCs w:val="24"/>
                <w:vertAlign w:val="subscript"/>
              </w:rPr>
              <w:t>c</w:t>
            </w:r>
            <w:r w:rsidRPr="0013716A">
              <w:rPr>
                <w:rFonts w:cs="Times New Roman"/>
                <w:szCs w:val="24"/>
              </w:rPr>
              <w:t xml:space="preserve"> kg</w:t>
            </w:r>
            <w:r w:rsidRPr="0013716A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1710" w:type="dxa"/>
          </w:tcPr>
          <w:p w14:paraId="75B7333B" w14:textId="77777777" w:rsidR="001B7BA6" w:rsidRPr="00EC5ABB" w:rsidRDefault="001B7BA6" w:rsidP="001B7BA6">
            <w:pPr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F82D50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1B7BA6" w:rsidRPr="003A1129" w14:paraId="79C4B9CD" w14:textId="77777777" w:rsidTr="00CF57F3">
        <w:tc>
          <w:tcPr>
            <w:tcW w:w="3600" w:type="dxa"/>
            <w:tcBorders>
              <w:bottom w:val="single" w:sz="4" w:space="0" w:color="auto"/>
            </w:tcBorders>
          </w:tcPr>
          <w:p w14:paraId="66E1AE8C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Base saturation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7AF22AB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%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375CAF7A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55</w:t>
            </w:r>
          </w:p>
        </w:tc>
      </w:tr>
      <w:tr w:rsidR="001B7BA6" w:rsidRPr="003A1129" w14:paraId="5B63DD0C" w14:textId="77777777" w:rsidTr="00CF57F3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0B18EF8D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Granulometry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56AAB449" w14:textId="77777777" w:rsidR="001B7BA6" w:rsidRPr="0013716A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6DD339F8" w14:textId="77777777" w:rsidR="001B7BA6" w:rsidRPr="0013716A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0-0.20m layer</w:t>
            </w:r>
          </w:p>
        </w:tc>
      </w:tr>
      <w:tr w:rsidR="001B7BA6" w:rsidRPr="003A1129" w14:paraId="57A842F4" w14:textId="77777777" w:rsidTr="00CF57F3">
        <w:tc>
          <w:tcPr>
            <w:tcW w:w="3600" w:type="dxa"/>
            <w:tcBorders>
              <w:top w:val="single" w:sz="4" w:space="0" w:color="auto"/>
            </w:tcBorders>
          </w:tcPr>
          <w:p w14:paraId="2123FC3D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Sand</w:t>
            </w:r>
          </w:p>
        </w:tc>
        <w:tc>
          <w:tcPr>
            <w:tcW w:w="1507" w:type="dxa"/>
            <w:tcBorders>
              <w:top w:val="single" w:sz="4" w:space="0" w:color="auto"/>
            </w:tcBorders>
          </w:tcPr>
          <w:p w14:paraId="7C9072B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13716A">
              <w:rPr>
                <w:rFonts w:cs="Times New Roman"/>
                <w:szCs w:val="24"/>
                <w:lang w:val="en-GB"/>
              </w:rPr>
              <w:t>g kg</w:t>
            </w:r>
            <w:r w:rsidRPr="0013716A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4C8CFBE4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  <w:lang w:val="en-GB"/>
              </w:rPr>
              <w:t>4</w:t>
            </w:r>
            <w:r>
              <w:rPr>
                <w:rFonts w:cs="Times New Roman"/>
                <w:szCs w:val="24"/>
                <w:lang w:val="en-GB"/>
              </w:rPr>
              <w:t>69</w:t>
            </w:r>
          </w:p>
        </w:tc>
      </w:tr>
      <w:tr w:rsidR="001B7BA6" w:rsidRPr="003A1129" w14:paraId="787EC972" w14:textId="77777777" w:rsidTr="00CF57F3">
        <w:tc>
          <w:tcPr>
            <w:tcW w:w="3600" w:type="dxa"/>
          </w:tcPr>
          <w:p w14:paraId="6D1D5E68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Silt</w:t>
            </w:r>
          </w:p>
        </w:tc>
        <w:tc>
          <w:tcPr>
            <w:tcW w:w="1507" w:type="dxa"/>
          </w:tcPr>
          <w:p w14:paraId="1ABBBED5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13716A">
              <w:rPr>
                <w:rFonts w:cs="Times New Roman"/>
                <w:szCs w:val="24"/>
                <w:lang w:val="en-GB"/>
              </w:rPr>
              <w:t>g kg</w:t>
            </w:r>
            <w:r w:rsidRPr="0013716A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1710" w:type="dxa"/>
          </w:tcPr>
          <w:p w14:paraId="2F94BF61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  <w:lang w:val="en-GB"/>
              </w:rPr>
              <w:t>90</w:t>
            </w:r>
          </w:p>
        </w:tc>
      </w:tr>
      <w:tr w:rsidR="001B7BA6" w:rsidRPr="003A1129" w14:paraId="46925685" w14:textId="77777777" w:rsidTr="00CF57F3">
        <w:tc>
          <w:tcPr>
            <w:tcW w:w="3600" w:type="dxa"/>
            <w:tcBorders>
              <w:bottom w:val="single" w:sz="4" w:space="0" w:color="auto"/>
            </w:tcBorders>
          </w:tcPr>
          <w:p w14:paraId="3303191E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</w:rPr>
              <w:t>Clay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18E773BC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13716A">
              <w:rPr>
                <w:rFonts w:cs="Times New Roman"/>
                <w:szCs w:val="24"/>
                <w:lang w:val="en-GB"/>
              </w:rPr>
              <w:t>g kg</w:t>
            </w:r>
            <w:r w:rsidRPr="0013716A">
              <w:rPr>
                <w:rFonts w:cs="Times New Roman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24FB2FD" w14:textId="77777777" w:rsidR="001B7BA6" w:rsidRPr="0013716A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13716A">
              <w:rPr>
                <w:rFonts w:cs="Times New Roman"/>
                <w:szCs w:val="24"/>
                <w:lang w:val="en-GB"/>
              </w:rPr>
              <w:t>4</w:t>
            </w:r>
            <w:r>
              <w:rPr>
                <w:rFonts w:cs="Times New Roman"/>
                <w:szCs w:val="24"/>
                <w:lang w:val="en-GB"/>
              </w:rPr>
              <w:t>41</w:t>
            </w:r>
          </w:p>
        </w:tc>
      </w:tr>
    </w:tbl>
    <w:p w14:paraId="770E1883" w14:textId="77777777" w:rsidR="001B7BA6" w:rsidRPr="001B7971" w:rsidRDefault="001B7BA6" w:rsidP="001B7BA6">
      <w:pPr>
        <w:spacing w:after="0" w:line="360" w:lineRule="auto"/>
        <w:rPr>
          <w:rFonts w:cs="Times New Roman"/>
          <w:sz w:val="20"/>
          <w:szCs w:val="20"/>
          <w:lang w:val="en-GB"/>
        </w:rPr>
      </w:pPr>
      <w:r w:rsidRPr="001B7971">
        <w:rPr>
          <w:rFonts w:cs="Times New Roman"/>
          <w:i/>
          <w:iCs/>
          <w:sz w:val="20"/>
          <w:szCs w:val="20"/>
          <w:lang w:val="en-GB"/>
        </w:rPr>
        <w:t xml:space="preserve">n </w:t>
      </w:r>
      <w:r w:rsidRPr="001B7971">
        <w:rPr>
          <w:rFonts w:cs="Times New Roman"/>
          <w:sz w:val="20"/>
          <w:szCs w:val="20"/>
          <w:lang w:val="en-GB"/>
        </w:rPr>
        <w:t>= 20, DTPA = diethylenetriaminepentaacetic acid</w:t>
      </w:r>
    </w:p>
    <w:p w14:paraId="72CF5585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1710B9F1" w14:textId="38BD68C6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55695676" w14:textId="4526C13D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AD008DD" w14:textId="19F0FFF9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D98A655" w14:textId="7431F18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3B0BC267" w14:textId="4D2DB4B8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6D7AE5BC" w14:textId="1ECC56E8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202ED4A1" w14:textId="3F9FEFDE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5C1E725" w14:textId="2ACD6BEE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25B25C1C" w14:textId="46845F0F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5F3FA7D3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7BA184E" w14:textId="77777777" w:rsidR="001B7BA6" w:rsidRPr="001B7BA6" w:rsidRDefault="001B7BA6" w:rsidP="001B7BA6">
      <w:pPr>
        <w:spacing w:after="0"/>
        <w:rPr>
          <w:rFonts w:cs="Times New Roman"/>
          <w:bCs/>
          <w:szCs w:val="24"/>
        </w:rPr>
      </w:pPr>
      <w:r w:rsidRPr="001B7BA6">
        <w:rPr>
          <w:rFonts w:cs="Times New Roman"/>
          <w:b/>
          <w:szCs w:val="24"/>
        </w:rPr>
        <w:lastRenderedPageBreak/>
        <w:t xml:space="preserve">Sup. Table 2. </w:t>
      </w:r>
      <w:r w:rsidRPr="001B7BA6">
        <w:rPr>
          <w:rFonts w:cs="Times New Roman"/>
          <w:bCs/>
          <w:i/>
          <w:iCs/>
          <w:szCs w:val="24"/>
        </w:rPr>
        <w:t>Azospirillum</w:t>
      </w:r>
      <w:r w:rsidRPr="001B7BA6">
        <w:rPr>
          <w:rFonts w:cs="Times New Roman"/>
          <w:bCs/>
          <w:szCs w:val="24"/>
        </w:rPr>
        <w:t xml:space="preserve"> sp. most probably number (MPN) analyzed in </w:t>
      </w:r>
      <w:r w:rsidRPr="001B7BA6">
        <w:rPr>
          <w:rFonts w:cs="Times New Roman"/>
          <w:szCs w:val="24"/>
          <w:lang w:val="en-GB"/>
        </w:rPr>
        <w:t>semi-solid medium NFb without N addition at wheat full flowering.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2327"/>
      </w:tblGrid>
      <w:tr w:rsidR="001B7BA6" w:rsidRPr="00CF686B" w14:paraId="720C02F3" w14:textId="77777777" w:rsidTr="00CF57F3"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14:paraId="39436CA9" w14:textId="77777777" w:rsidR="001B7BA6" w:rsidRPr="00000CB9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2016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</w:tcPr>
          <w:p w14:paraId="6AAC60D7" w14:textId="77777777" w:rsidR="001B7BA6" w:rsidRPr="00000CB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MPN (CFU g</w:t>
            </w:r>
            <w:r w:rsidRPr="00000CB9">
              <w:rPr>
                <w:rFonts w:cs="Times New Roman"/>
                <w:szCs w:val="24"/>
                <w:vertAlign w:val="superscript"/>
              </w:rPr>
              <w:t>-1</w:t>
            </w:r>
            <w:r w:rsidRPr="00000CB9">
              <w:rPr>
                <w:rFonts w:cs="Times New Roman"/>
                <w:szCs w:val="24"/>
              </w:rPr>
              <w:t xml:space="preserve"> soil)</w:t>
            </w:r>
          </w:p>
        </w:tc>
      </w:tr>
      <w:tr w:rsidR="001B7BA6" w:rsidRPr="00CF686B" w14:paraId="1492033A" w14:textId="77777777" w:rsidTr="00CF57F3">
        <w:tc>
          <w:tcPr>
            <w:tcW w:w="1003" w:type="dxa"/>
          </w:tcPr>
          <w:p w14:paraId="51DA253A" w14:textId="77777777" w:rsidR="001B7BA6" w:rsidRPr="00000CB9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Without</w:t>
            </w:r>
          </w:p>
        </w:tc>
        <w:tc>
          <w:tcPr>
            <w:tcW w:w="2327" w:type="dxa"/>
          </w:tcPr>
          <w:p w14:paraId="38D31323" w14:textId="77777777" w:rsidR="001B7BA6" w:rsidRPr="00000CB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3.2 × 10</w:t>
            </w:r>
            <w:r w:rsidRPr="00000CB9">
              <w:rPr>
                <w:rFonts w:cs="Times New Roman"/>
                <w:szCs w:val="24"/>
                <w:vertAlign w:val="superscript"/>
              </w:rPr>
              <w:t>4</w:t>
            </w:r>
          </w:p>
        </w:tc>
      </w:tr>
      <w:tr w:rsidR="001B7BA6" w:rsidRPr="00CF686B" w14:paraId="3853834F" w14:textId="77777777" w:rsidTr="00CF57F3">
        <w:tc>
          <w:tcPr>
            <w:tcW w:w="1003" w:type="dxa"/>
          </w:tcPr>
          <w:p w14:paraId="409295EC" w14:textId="77777777" w:rsidR="001B7BA6" w:rsidRPr="00000CB9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With</w:t>
            </w:r>
          </w:p>
        </w:tc>
        <w:tc>
          <w:tcPr>
            <w:tcW w:w="2327" w:type="dxa"/>
          </w:tcPr>
          <w:p w14:paraId="528E4E02" w14:textId="77777777" w:rsidR="001B7BA6" w:rsidRPr="00000CB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2.1 × 10</w:t>
            </w:r>
            <w:r w:rsidRPr="00000CB9">
              <w:rPr>
                <w:rFonts w:cs="Times New Roman"/>
                <w:szCs w:val="24"/>
                <w:vertAlign w:val="superscript"/>
              </w:rPr>
              <w:t>6</w:t>
            </w:r>
          </w:p>
        </w:tc>
      </w:tr>
      <w:tr w:rsidR="001B7BA6" w:rsidRPr="00CF686B" w14:paraId="497724C1" w14:textId="77777777" w:rsidTr="00CF57F3">
        <w:tc>
          <w:tcPr>
            <w:tcW w:w="1003" w:type="dxa"/>
          </w:tcPr>
          <w:p w14:paraId="76E14CB5" w14:textId="77777777" w:rsidR="001B7BA6" w:rsidRPr="00000CB9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2017</w:t>
            </w:r>
          </w:p>
        </w:tc>
        <w:tc>
          <w:tcPr>
            <w:tcW w:w="2327" w:type="dxa"/>
          </w:tcPr>
          <w:p w14:paraId="3C48A1E2" w14:textId="77777777" w:rsidR="001B7BA6" w:rsidRPr="00000CB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1B7BA6" w:rsidRPr="00CF686B" w14:paraId="0D1CE097" w14:textId="77777777" w:rsidTr="00CF57F3">
        <w:tc>
          <w:tcPr>
            <w:tcW w:w="1003" w:type="dxa"/>
          </w:tcPr>
          <w:p w14:paraId="7AC9EF27" w14:textId="77777777" w:rsidR="001B7BA6" w:rsidRPr="00000CB9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Without</w:t>
            </w:r>
          </w:p>
        </w:tc>
        <w:tc>
          <w:tcPr>
            <w:tcW w:w="2327" w:type="dxa"/>
          </w:tcPr>
          <w:p w14:paraId="2FE8B2B7" w14:textId="77777777" w:rsidR="001B7BA6" w:rsidRPr="00000CB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4.8 × 10</w:t>
            </w:r>
            <w:r w:rsidRPr="00000CB9">
              <w:rPr>
                <w:rFonts w:cs="Times New Roman"/>
                <w:szCs w:val="24"/>
                <w:vertAlign w:val="superscript"/>
              </w:rPr>
              <w:t>4</w:t>
            </w:r>
          </w:p>
        </w:tc>
      </w:tr>
      <w:tr w:rsidR="001B7BA6" w:rsidRPr="00CF686B" w14:paraId="6A7A329E" w14:textId="77777777" w:rsidTr="00CF57F3">
        <w:tc>
          <w:tcPr>
            <w:tcW w:w="1003" w:type="dxa"/>
            <w:tcBorders>
              <w:bottom w:val="single" w:sz="4" w:space="0" w:color="auto"/>
            </w:tcBorders>
          </w:tcPr>
          <w:p w14:paraId="27E0A69F" w14:textId="77777777" w:rsidR="001B7BA6" w:rsidRPr="00000CB9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With</w:t>
            </w:r>
          </w:p>
        </w:tc>
        <w:tc>
          <w:tcPr>
            <w:tcW w:w="2327" w:type="dxa"/>
            <w:tcBorders>
              <w:bottom w:val="single" w:sz="4" w:space="0" w:color="auto"/>
            </w:tcBorders>
          </w:tcPr>
          <w:p w14:paraId="7064EA37" w14:textId="77777777" w:rsidR="001B7BA6" w:rsidRPr="00000CB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00CB9">
              <w:rPr>
                <w:rFonts w:cs="Times New Roman"/>
                <w:szCs w:val="24"/>
              </w:rPr>
              <w:t>1.2 × 10</w:t>
            </w:r>
            <w:r w:rsidRPr="00000CB9">
              <w:rPr>
                <w:rFonts w:cs="Times New Roman"/>
                <w:szCs w:val="24"/>
                <w:vertAlign w:val="superscript"/>
              </w:rPr>
              <w:t>7</w:t>
            </w:r>
          </w:p>
        </w:tc>
      </w:tr>
    </w:tbl>
    <w:p w14:paraId="6CF4D44D" w14:textId="77777777" w:rsidR="001B7BA6" w:rsidRPr="001B7BA6" w:rsidRDefault="001B7BA6" w:rsidP="001B7BA6">
      <w:pPr>
        <w:spacing w:after="0"/>
        <w:jc w:val="both"/>
        <w:rPr>
          <w:rFonts w:cs="Times New Roman"/>
          <w:szCs w:val="24"/>
        </w:rPr>
      </w:pPr>
      <w:r w:rsidRPr="001B7BA6">
        <w:rPr>
          <w:szCs w:val="24"/>
          <w:lang w:val="en-GB"/>
        </w:rPr>
        <w:t xml:space="preserve">Without and With refers to absence and presence of </w:t>
      </w:r>
      <w:r w:rsidRPr="001B7BA6">
        <w:rPr>
          <w:i/>
          <w:iCs/>
          <w:szCs w:val="24"/>
          <w:lang w:val="en-GB"/>
        </w:rPr>
        <w:t>A. brasilense</w:t>
      </w:r>
      <w:r w:rsidRPr="001B7BA6">
        <w:rPr>
          <w:szCs w:val="24"/>
          <w:lang w:val="en-GB"/>
        </w:rPr>
        <w:t xml:space="preserve"> inoculation; </w:t>
      </w:r>
      <w:r w:rsidRPr="001B7BA6">
        <w:rPr>
          <w:rFonts w:cs="Times New Roman"/>
          <w:i/>
          <w:iCs/>
          <w:szCs w:val="24"/>
          <w:lang w:val="en-GB"/>
        </w:rPr>
        <w:t xml:space="preserve">n </w:t>
      </w:r>
      <w:r w:rsidRPr="001B7BA6">
        <w:rPr>
          <w:rFonts w:cs="Times New Roman"/>
          <w:szCs w:val="24"/>
          <w:lang w:val="en-GB"/>
        </w:rPr>
        <w:t xml:space="preserve">= 10.  </w:t>
      </w:r>
    </w:p>
    <w:p w14:paraId="07818650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0F0A53C0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1A3BB86E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001F18F9" w14:textId="0BA48DA5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2DA9996" w14:textId="5742E6B0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3C98E021" w14:textId="4FDB24EF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2524C196" w14:textId="0E236C64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0001E417" w14:textId="6397FCD4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58CB2CE1" w14:textId="05858F9B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6FE2D4F1" w14:textId="6C10251F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26D14F7" w14:textId="6DCA2790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F5CA55C" w14:textId="2040C9E9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08EC37D" w14:textId="2FEE7611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6A343421" w14:textId="6FC0BA8A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FC13731" w14:textId="426F44C4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1ADF79B" w14:textId="4A00DE6F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1E621C19" w14:textId="34DCA168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0F28E0B6" w14:textId="2E4155FF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1B8CF41A" w14:textId="097D4278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256BB1D7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40DC719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5F9BDE3A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9A93E9E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6CD434A6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23F4AAE2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C4C6D33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1B063A36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58F3E6AF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1FE5A2D7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47A4CEB9" w14:textId="77777777" w:rsidR="001B7BA6" w:rsidRPr="001B7BA6" w:rsidRDefault="001B7BA6" w:rsidP="001B7BA6">
      <w:pPr>
        <w:spacing w:after="0"/>
        <w:rPr>
          <w:rFonts w:cs="Times New Roman"/>
          <w:szCs w:val="24"/>
        </w:rPr>
      </w:pPr>
      <w:r w:rsidRPr="001B7BA6">
        <w:rPr>
          <w:rFonts w:cs="Times New Roman"/>
          <w:b/>
          <w:bCs/>
          <w:szCs w:val="24"/>
        </w:rPr>
        <w:lastRenderedPageBreak/>
        <w:t>Sup Table 3.</w:t>
      </w:r>
      <w:r w:rsidRPr="001B7BA6">
        <w:rPr>
          <w:rFonts w:cs="Times New Roman"/>
          <w:szCs w:val="24"/>
        </w:rPr>
        <w:t xml:space="preserve"> </w:t>
      </w:r>
      <w:r w:rsidRPr="001B7BA6">
        <w:rPr>
          <w:rFonts w:cs="Times New Roman"/>
          <w:iCs/>
          <w:szCs w:val="24"/>
        </w:rPr>
        <w:t>Summary of statistical analysis</w:t>
      </w:r>
      <w:r w:rsidRPr="001B7BA6">
        <w:rPr>
          <w:rFonts w:cs="Times New Roman"/>
          <w:szCs w:val="24"/>
        </w:rPr>
        <w:t xml:space="preserve"> (</w:t>
      </w:r>
      <w:r w:rsidRPr="001B7BA6">
        <w:rPr>
          <w:rFonts w:cs="Times New Roman"/>
          <w:i/>
          <w:iCs/>
          <w:szCs w:val="24"/>
        </w:rPr>
        <w:t>P</w:t>
      </w:r>
      <w:r w:rsidRPr="001B7BA6">
        <w:rPr>
          <w:rFonts w:cs="Times New Roman"/>
          <w:szCs w:val="24"/>
        </w:rPr>
        <w:t>-values) for wheat root and shoot dry mass, grain yield, agronomic efficiency (AE), apparent N-fertilizer recovery (AFR), ammonium (NH</w:t>
      </w:r>
      <w:r w:rsidRPr="001B7BA6">
        <w:rPr>
          <w:rFonts w:cs="Times New Roman"/>
          <w:szCs w:val="24"/>
          <w:vertAlign w:val="subscript"/>
        </w:rPr>
        <w:t>4</w:t>
      </w:r>
      <w:r w:rsidRPr="001B7BA6">
        <w:rPr>
          <w:rFonts w:cs="Times New Roman"/>
          <w:szCs w:val="24"/>
          <w:vertAlign w:val="superscript"/>
        </w:rPr>
        <w:t>+</w:t>
      </w:r>
      <w:r w:rsidRPr="001B7BA6">
        <w:rPr>
          <w:rFonts w:cs="Times New Roman"/>
          <w:szCs w:val="24"/>
        </w:rPr>
        <w:t>), nitrate (NO</w:t>
      </w:r>
      <w:r w:rsidRPr="001B7BA6">
        <w:rPr>
          <w:rFonts w:cs="Times New Roman"/>
          <w:szCs w:val="24"/>
          <w:vertAlign w:val="subscript"/>
        </w:rPr>
        <w:t>3</w:t>
      </w:r>
      <w:r w:rsidRPr="001B7BA6">
        <w:rPr>
          <w:rFonts w:cs="Times New Roman"/>
          <w:szCs w:val="24"/>
          <w:vertAlign w:val="superscript"/>
        </w:rPr>
        <w:t>-</w:t>
      </w:r>
      <w:r w:rsidRPr="001B7BA6">
        <w:rPr>
          <w:rFonts w:cs="Times New Roman"/>
          <w:szCs w:val="24"/>
        </w:rPr>
        <w:t>) and total N concentration in leaf tissue, NH</w:t>
      </w:r>
      <w:r w:rsidRPr="001B7BA6">
        <w:rPr>
          <w:rFonts w:cs="Times New Roman"/>
          <w:szCs w:val="24"/>
          <w:vertAlign w:val="subscript"/>
        </w:rPr>
        <w:t>4</w:t>
      </w:r>
      <w:r w:rsidRPr="001B7BA6">
        <w:rPr>
          <w:rFonts w:cs="Times New Roman"/>
          <w:szCs w:val="24"/>
          <w:vertAlign w:val="superscript"/>
        </w:rPr>
        <w:t>+</w:t>
      </w:r>
      <w:r w:rsidRPr="001B7BA6">
        <w:rPr>
          <w:rFonts w:cs="Times New Roman"/>
          <w:szCs w:val="24"/>
        </w:rPr>
        <w:t>, NO</w:t>
      </w:r>
      <w:r w:rsidRPr="001B7BA6">
        <w:rPr>
          <w:rFonts w:cs="Times New Roman"/>
          <w:szCs w:val="24"/>
          <w:vertAlign w:val="subscript"/>
        </w:rPr>
        <w:t>3</w:t>
      </w:r>
      <w:r w:rsidRPr="001B7BA6">
        <w:rPr>
          <w:rFonts w:cs="Times New Roman"/>
          <w:szCs w:val="24"/>
          <w:vertAlign w:val="superscript"/>
        </w:rPr>
        <w:t>-</w:t>
      </w:r>
      <w:r w:rsidRPr="001B7BA6">
        <w:rPr>
          <w:rFonts w:cs="Times New Roman"/>
          <w:szCs w:val="24"/>
        </w:rPr>
        <w:t xml:space="preserve"> and total N accumulated in root and shoot and total N accumulated in grains affected by </w:t>
      </w:r>
      <w:r w:rsidRPr="001B7BA6">
        <w:rPr>
          <w:rFonts w:cs="Times New Roman"/>
          <w:i/>
          <w:iCs/>
          <w:szCs w:val="24"/>
        </w:rPr>
        <w:t>A. brasilense</w:t>
      </w:r>
      <w:r w:rsidRPr="001B7BA6">
        <w:rPr>
          <w:rFonts w:cs="Times New Roman"/>
          <w:szCs w:val="24"/>
        </w:rPr>
        <w:t xml:space="preserve"> inoculation, N level, year and their interactions.</w:t>
      </w:r>
    </w:p>
    <w:tbl>
      <w:tblPr>
        <w:tblStyle w:val="Tabelacomgrade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1081"/>
        <w:gridCol w:w="1107"/>
        <w:gridCol w:w="923"/>
        <w:gridCol w:w="877"/>
        <w:gridCol w:w="884"/>
        <w:gridCol w:w="901"/>
        <w:gridCol w:w="1020"/>
        <w:gridCol w:w="1012"/>
      </w:tblGrid>
      <w:tr w:rsidR="001B7BA6" w:rsidRPr="00BD43DF" w14:paraId="28B53D16" w14:textId="77777777" w:rsidTr="00CF57F3"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89B670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Variable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1CCC268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Root dry mass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5EEEB83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Shoot dry mass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14:paraId="071F335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Grain yield</w:t>
            </w:r>
          </w:p>
        </w:tc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</w:tcPr>
          <w:p w14:paraId="53022E8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AE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14:paraId="15BFF6A5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AFR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14:paraId="0065C640" w14:textId="77777777" w:rsidR="001B7BA6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Leaf</w:t>
            </w:r>
            <w:r w:rsidRPr="00C043F4">
              <w:rPr>
                <w:rFonts w:cs="Times New Roman"/>
                <w:szCs w:val="24"/>
              </w:rPr>
              <w:t xml:space="preserve"> NH</w:t>
            </w:r>
            <w:r w:rsidRPr="00C043F4">
              <w:rPr>
                <w:rFonts w:cs="Times New Roman"/>
                <w:szCs w:val="24"/>
                <w:vertAlign w:val="subscript"/>
              </w:rPr>
              <w:t>4</w:t>
            </w:r>
            <w:r w:rsidRPr="00C043F4">
              <w:rPr>
                <w:rFonts w:cs="Times New Roman"/>
                <w:szCs w:val="24"/>
                <w:vertAlign w:val="superscript"/>
              </w:rPr>
              <w:t>+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14:paraId="5B73427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Leaf</w:t>
            </w:r>
            <w:r w:rsidRPr="00C043F4">
              <w:rPr>
                <w:rFonts w:cs="Times New Roman"/>
                <w:szCs w:val="24"/>
              </w:rPr>
              <w:t xml:space="preserve"> NO</w:t>
            </w:r>
            <w:r w:rsidRPr="00C043F4">
              <w:rPr>
                <w:rFonts w:cs="Times New Roman"/>
                <w:szCs w:val="24"/>
                <w:vertAlign w:val="subscript"/>
              </w:rPr>
              <w:t>3</w:t>
            </w:r>
            <w:r w:rsidRPr="00C043F4">
              <w:rPr>
                <w:rFonts w:cs="Times New Roman"/>
                <w:szCs w:val="24"/>
                <w:vertAlign w:val="superscript"/>
              </w:rPr>
              <w:t>-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</w:tcPr>
          <w:p w14:paraId="6FC9B86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Leaf</w:t>
            </w:r>
            <w:r w:rsidRPr="00C043F4">
              <w:rPr>
                <w:rFonts w:cs="Times New Roman"/>
                <w:szCs w:val="24"/>
              </w:rPr>
              <w:t xml:space="preserve"> N</w:t>
            </w:r>
          </w:p>
        </w:tc>
      </w:tr>
      <w:tr w:rsidR="001B7BA6" w:rsidRPr="00BD43DF" w14:paraId="0F00ADEC" w14:textId="77777777" w:rsidTr="00CF57F3">
        <w:tc>
          <w:tcPr>
            <w:tcW w:w="1620" w:type="dxa"/>
            <w:tcBorders>
              <w:top w:val="single" w:sz="4" w:space="0" w:color="auto"/>
            </w:tcBorders>
          </w:tcPr>
          <w:p w14:paraId="4BF548D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Inoculation (I)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1BF81D6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188C9BD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0.0332</w:t>
            </w: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65441D8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0.007</w:t>
            </w:r>
          </w:p>
        </w:tc>
        <w:tc>
          <w:tcPr>
            <w:tcW w:w="877" w:type="dxa"/>
            <w:tcBorders>
              <w:top w:val="single" w:sz="4" w:space="0" w:color="auto"/>
            </w:tcBorders>
          </w:tcPr>
          <w:p w14:paraId="012E101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0.049</w:t>
            </w:r>
          </w:p>
        </w:tc>
        <w:tc>
          <w:tcPr>
            <w:tcW w:w="884" w:type="dxa"/>
            <w:tcBorders>
              <w:top w:val="single" w:sz="4" w:space="0" w:color="auto"/>
            </w:tcBorders>
          </w:tcPr>
          <w:p w14:paraId="5F2B73AE" w14:textId="77777777" w:rsidR="001B7BA6" w:rsidRPr="006D1357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6D1357">
              <w:rPr>
                <w:rFonts w:cs="Times New Roman"/>
                <w:color w:val="000000"/>
                <w:szCs w:val="24"/>
              </w:rPr>
              <w:t>0.001</w:t>
            </w:r>
          </w:p>
        </w:tc>
        <w:tc>
          <w:tcPr>
            <w:tcW w:w="901" w:type="dxa"/>
            <w:tcBorders>
              <w:top w:val="single" w:sz="4" w:space="0" w:color="auto"/>
            </w:tcBorders>
          </w:tcPr>
          <w:p w14:paraId="2101BEB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5AFD617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14:paraId="45920CC5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0.008</w:t>
            </w:r>
          </w:p>
        </w:tc>
      </w:tr>
      <w:tr w:rsidR="001B7BA6" w:rsidRPr="00BD43DF" w14:paraId="43794B63" w14:textId="77777777" w:rsidTr="00CF57F3">
        <w:tc>
          <w:tcPr>
            <w:tcW w:w="1620" w:type="dxa"/>
          </w:tcPr>
          <w:p w14:paraId="281CEDB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N level (N)</w:t>
            </w:r>
          </w:p>
        </w:tc>
        <w:tc>
          <w:tcPr>
            <w:tcW w:w="1081" w:type="dxa"/>
          </w:tcPr>
          <w:p w14:paraId="78D90535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107" w:type="dxa"/>
          </w:tcPr>
          <w:p w14:paraId="38A9C02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0.0034</w:t>
            </w:r>
          </w:p>
        </w:tc>
        <w:tc>
          <w:tcPr>
            <w:tcW w:w="923" w:type="dxa"/>
          </w:tcPr>
          <w:p w14:paraId="633CB82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877" w:type="dxa"/>
          </w:tcPr>
          <w:p w14:paraId="2B72C92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0.001</w:t>
            </w:r>
          </w:p>
        </w:tc>
        <w:tc>
          <w:tcPr>
            <w:tcW w:w="884" w:type="dxa"/>
          </w:tcPr>
          <w:p w14:paraId="6D9AB999" w14:textId="77777777" w:rsidR="001B7BA6" w:rsidRPr="006D1357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6D1357">
              <w:rPr>
                <w:rFonts w:cs="Times New Roman"/>
                <w:color w:val="000000"/>
                <w:szCs w:val="24"/>
              </w:rPr>
              <w:t>0.001</w:t>
            </w:r>
          </w:p>
        </w:tc>
        <w:tc>
          <w:tcPr>
            <w:tcW w:w="901" w:type="dxa"/>
          </w:tcPr>
          <w:p w14:paraId="63CF0EC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020" w:type="dxa"/>
          </w:tcPr>
          <w:p w14:paraId="1976CD3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0.002</w:t>
            </w:r>
          </w:p>
        </w:tc>
        <w:tc>
          <w:tcPr>
            <w:tcW w:w="1012" w:type="dxa"/>
          </w:tcPr>
          <w:p w14:paraId="7DABD0E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</w:tr>
      <w:tr w:rsidR="001B7BA6" w:rsidRPr="00BD43DF" w14:paraId="55D95A71" w14:textId="77777777" w:rsidTr="00CF57F3">
        <w:tc>
          <w:tcPr>
            <w:tcW w:w="1620" w:type="dxa"/>
          </w:tcPr>
          <w:p w14:paraId="1F4DF45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Year (Y)</w:t>
            </w:r>
          </w:p>
        </w:tc>
        <w:tc>
          <w:tcPr>
            <w:tcW w:w="1081" w:type="dxa"/>
          </w:tcPr>
          <w:p w14:paraId="0CA3DCF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107" w:type="dxa"/>
          </w:tcPr>
          <w:p w14:paraId="055FBE8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0.0004</w:t>
            </w:r>
          </w:p>
        </w:tc>
        <w:tc>
          <w:tcPr>
            <w:tcW w:w="923" w:type="dxa"/>
          </w:tcPr>
          <w:p w14:paraId="451D04A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0.438</w:t>
            </w:r>
          </w:p>
        </w:tc>
        <w:tc>
          <w:tcPr>
            <w:tcW w:w="877" w:type="dxa"/>
          </w:tcPr>
          <w:p w14:paraId="05476830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0.127</w:t>
            </w:r>
          </w:p>
        </w:tc>
        <w:tc>
          <w:tcPr>
            <w:tcW w:w="884" w:type="dxa"/>
          </w:tcPr>
          <w:p w14:paraId="1F74A8CB" w14:textId="77777777" w:rsidR="001B7BA6" w:rsidRPr="006D1357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6D1357">
              <w:rPr>
                <w:rFonts w:cs="Times New Roman"/>
                <w:color w:val="000000"/>
                <w:szCs w:val="24"/>
              </w:rPr>
              <w:t>0.160</w:t>
            </w:r>
          </w:p>
        </w:tc>
        <w:tc>
          <w:tcPr>
            <w:tcW w:w="901" w:type="dxa"/>
          </w:tcPr>
          <w:p w14:paraId="597C45C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020" w:type="dxa"/>
          </w:tcPr>
          <w:p w14:paraId="0F8E529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0.311</w:t>
            </w:r>
          </w:p>
        </w:tc>
        <w:tc>
          <w:tcPr>
            <w:tcW w:w="1012" w:type="dxa"/>
          </w:tcPr>
          <w:p w14:paraId="6204310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</w:tr>
      <w:tr w:rsidR="001B7BA6" w:rsidRPr="00BD43DF" w14:paraId="054E31BF" w14:textId="77777777" w:rsidTr="00CF57F3">
        <w:tc>
          <w:tcPr>
            <w:tcW w:w="1620" w:type="dxa"/>
          </w:tcPr>
          <w:p w14:paraId="0E6F81C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 × N</w:t>
            </w:r>
          </w:p>
        </w:tc>
        <w:tc>
          <w:tcPr>
            <w:tcW w:w="1081" w:type="dxa"/>
          </w:tcPr>
          <w:p w14:paraId="66D2C29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1107" w:type="dxa"/>
          </w:tcPr>
          <w:p w14:paraId="3E806BD5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0.1860</w:t>
            </w:r>
          </w:p>
        </w:tc>
        <w:tc>
          <w:tcPr>
            <w:tcW w:w="923" w:type="dxa"/>
          </w:tcPr>
          <w:p w14:paraId="5FB594B5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0.999</w:t>
            </w:r>
          </w:p>
        </w:tc>
        <w:tc>
          <w:tcPr>
            <w:tcW w:w="877" w:type="dxa"/>
          </w:tcPr>
          <w:p w14:paraId="5416C4C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0.564</w:t>
            </w:r>
          </w:p>
        </w:tc>
        <w:tc>
          <w:tcPr>
            <w:tcW w:w="884" w:type="dxa"/>
          </w:tcPr>
          <w:p w14:paraId="0888357B" w14:textId="77777777" w:rsidR="001B7BA6" w:rsidRPr="006D1357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6D1357">
              <w:rPr>
                <w:rFonts w:cs="Times New Roman"/>
                <w:color w:val="000000"/>
                <w:szCs w:val="24"/>
              </w:rPr>
              <w:t>0.121</w:t>
            </w:r>
          </w:p>
        </w:tc>
        <w:tc>
          <w:tcPr>
            <w:tcW w:w="901" w:type="dxa"/>
          </w:tcPr>
          <w:p w14:paraId="6C7856B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0.057</w:t>
            </w:r>
          </w:p>
        </w:tc>
        <w:tc>
          <w:tcPr>
            <w:tcW w:w="1020" w:type="dxa"/>
          </w:tcPr>
          <w:p w14:paraId="5FA3C30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0.107</w:t>
            </w:r>
          </w:p>
        </w:tc>
        <w:tc>
          <w:tcPr>
            <w:tcW w:w="1012" w:type="dxa"/>
          </w:tcPr>
          <w:p w14:paraId="287E033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0.073</w:t>
            </w:r>
          </w:p>
        </w:tc>
      </w:tr>
      <w:tr w:rsidR="001B7BA6" w:rsidRPr="00BD43DF" w14:paraId="3474EA06" w14:textId="77777777" w:rsidTr="00CF57F3">
        <w:tc>
          <w:tcPr>
            <w:tcW w:w="1620" w:type="dxa"/>
          </w:tcPr>
          <w:p w14:paraId="23D71AE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 × Y</w:t>
            </w:r>
          </w:p>
        </w:tc>
        <w:tc>
          <w:tcPr>
            <w:tcW w:w="1081" w:type="dxa"/>
          </w:tcPr>
          <w:p w14:paraId="0E307B7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0.845</w:t>
            </w:r>
          </w:p>
        </w:tc>
        <w:tc>
          <w:tcPr>
            <w:tcW w:w="1107" w:type="dxa"/>
          </w:tcPr>
          <w:p w14:paraId="74FE6D9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0.1120</w:t>
            </w:r>
          </w:p>
        </w:tc>
        <w:tc>
          <w:tcPr>
            <w:tcW w:w="923" w:type="dxa"/>
          </w:tcPr>
          <w:p w14:paraId="5FBFD58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0.094</w:t>
            </w:r>
          </w:p>
        </w:tc>
        <w:tc>
          <w:tcPr>
            <w:tcW w:w="877" w:type="dxa"/>
          </w:tcPr>
          <w:p w14:paraId="5D6FB6E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0.558</w:t>
            </w:r>
          </w:p>
        </w:tc>
        <w:tc>
          <w:tcPr>
            <w:tcW w:w="884" w:type="dxa"/>
          </w:tcPr>
          <w:p w14:paraId="21C94085" w14:textId="77777777" w:rsidR="001B7BA6" w:rsidRPr="006D1357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6D1357">
              <w:rPr>
                <w:rFonts w:cs="Times New Roman"/>
                <w:color w:val="000000"/>
                <w:szCs w:val="24"/>
              </w:rPr>
              <w:t>0.099</w:t>
            </w:r>
          </w:p>
        </w:tc>
        <w:tc>
          <w:tcPr>
            <w:tcW w:w="901" w:type="dxa"/>
          </w:tcPr>
          <w:p w14:paraId="40BCFE6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0.124</w:t>
            </w:r>
          </w:p>
        </w:tc>
        <w:tc>
          <w:tcPr>
            <w:tcW w:w="1020" w:type="dxa"/>
          </w:tcPr>
          <w:p w14:paraId="2D79090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0.109</w:t>
            </w:r>
          </w:p>
        </w:tc>
        <w:tc>
          <w:tcPr>
            <w:tcW w:w="1012" w:type="dxa"/>
          </w:tcPr>
          <w:p w14:paraId="175BB67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0.004</w:t>
            </w:r>
          </w:p>
        </w:tc>
      </w:tr>
      <w:tr w:rsidR="001B7BA6" w:rsidRPr="00BD43DF" w14:paraId="4445B793" w14:textId="77777777" w:rsidTr="00CF57F3">
        <w:tc>
          <w:tcPr>
            <w:tcW w:w="1620" w:type="dxa"/>
          </w:tcPr>
          <w:p w14:paraId="0442B16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N × Y</w:t>
            </w:r>
          </w:p>
        </w:tc>
        <w:tc>
          <w:tcPr>
            <w:tcW w:w="1081" w:type="dxa"/>
          </w:tcPr>
          <w:p w14:paraId="0D9BE83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0.207</w:t>
            </w:r>
          </w:p>
        </w:tc>
        <w:tc>
          <w:tcPr>
            <w:tcW w:w="1107" w:type="dxa"/>
          </w:tcPr>
          <w:p w14:paraId="3127C01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0.1158</w:t>
            </w:r>
          </w:p>
        </w:tc>
        <w:tc>
          <w:tcPr>
            <w:tcW w:w="923" w:type="dxa"/>
          </w:tcPr>
          <w:p w14:paraId="5D0060A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0.005</w:t>
            </w:r>
          </w:p>
        </w:tc>
        <w:tc>
          <w:tcPr>
            <w:tcW w:w="877" w:type="dxa"/>
          </w:tcPr>
          <w:p w14:paraId="7289F3D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0.012</w:t>
            </w:r>
          </w:p>
        </w:tc>
        <w:tc>
          <w:tcPr>
            <w:tcW w:w="884" w:type="dxa"/>
          </w:tcPr>
          <w:p w14:paraId="315D3A68" w14:textId="77777777" w:rsidR="001B7BA6" w:rsidRPr="006D1357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6D1357">
              <w:rPr>
                <w:rFonts w:cs="Times New Roman"/>
                <w:color w:val="000000"/>
                <w:szCs w:val="24"/>
              </w:rPr>
              <w:t>0.001</w:t>
            </w:r>
          </w:p>
        </w:tc>
        <w:tc>
          <w:tcPr>
            <w:tcW w:w="901" w:type="dxa"/>
          </w:tcPr>
          <w:p w14:paraId="6096687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0.284</w:t>
            </w:r>
          </w:p>
        </w:tc>
        <w:tc>
          <w:tcPr>
            <w:tcW w:w="1020" w:type="dxa"/>
          </w:tcPr>
          <w:p w14:paraId="0531ADE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0.057</w:t>
            </w:r>
          </w:p>
        </w:tc>
        <w:tc>
          <w:tcPr>
            <w:tcW w:w="1012" w:type="dxa"/>
          </w:tcPr>
          <w:p w14:paraId="5DE8BA7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0.025</w:t>
            </w:r>
          </w:p>
        </w:tc>
      </w:tr>
      <w:tr w:rsidR="001B7BA6" w:rsidRPr="00BD43DF" w14:paraId="7F8F3396" w14:textId="77777777" w:rsidTr="00CF57F3">
        <w:tc>
          <w:tcPr>
            <w:tcW w:w="1620" w:type="dxa"/>
            <w:tcBorders>
              <w:bottom w:val="single" w:sz="4" w:space="0" w:color="auto"/>
            </w:tcBorders>
          </w:tcPr>
          <w:p w14:paraId="41A06E8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 × N × Y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42BCE8A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0.134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6435ACE0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0.2178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14:paraId="7A35EA4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0.699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0169D55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0.840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42AA7A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1405A">
              <w:rPr>
                <w:rFonts w:cs="Times New Roman"/>
                <w:szCs w:val="24"/>
              </w:rPr>
              <w:t>0.074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14:paraId="036E6FD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0.241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3EC6271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0.098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14:paraId="52D63A80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0.585</w:t>
            </w:r>
          </w:p>
        </w:tc>
      </w:tr>
      <w:tr w:rsidR="001B7BA6" w:rsidRPr="00BD43DF" w14:paraId="300C7209" w14:textId="77777777" w:rsidTr="00CF57F3"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3BB01B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Variable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283CDB6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  <w:lang w:val="pt-BR"/>
              </w:rPr>
              <w:t>Root NH</w:t>
            </w:r>
            <w:r w:rsidRPr="00C043F4">
              <w:rPr>
                <w:rFonts w:cs="Times New Roman"/>
                <w:szCs w:val="24"/>
                <w:vertAlign w:val="subscript"/>
                <w:lang w:val="pt-BR"/>
              </w:rPr>
              <w:t>4</w:t>
            </w:r>
            <w:r w:rsidRPr="00C043F4">
              <w:rPr>
                <w:rFonts w:cs="Times New Roman"/>
                <w:szCs w:val="24"/>
                <w:vertAlign w:val="superscript"/>
                <w:lang w:val="pt-BR"/>
              </w:rPr>
              <w:t>+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41BA2B8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Root NO</w:t>
            </w:r>
            <w:r w:rsidRPr="00C043F4">
              <w:rPr>
                <w:rFonts w:cs="Times New Roman"/>
                <w:szCs w:val="24"/>
                <w:vertAlign w:val="subscript"/>
                <w:lang w:val="pt-BR"/>
              </w:rPr>
              <w:t>3</w:t>
            </w:r>
            <w:r w:rsidRPr="00C043F4">
              <w:rPr>
                <w:rFonts w:cs="Times New Roman"/>
                <w:szCs w:val="24"/>
                <w:vertAlign w:val="superscript"/>
                <w:lang w:val="pt-BR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14:paraId="1E23BDF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Root N</w:t>
            </w:r>
          </w:p>
        </w:tc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</w:tcPr>
          <w:p w14:paraId="5C3B9F3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Shoot NH</w:t>
            </w:r>
            <w:r w:rsidRPr="00C043F4">
              <w:rPr>
                <w:rFonts w:cs="Times New Roman"/>
                <w:szCs w:val="24"/>
                <w:vertAlign w:val="subscript"/>
              </w:rPr>
              <w:t>4</w:t>
            </w:r>
            <w:r w:rsidRPr="00C043F4">
              <w:rPr>
                <w:rFonts w:cs="Times New Roman"/>
                <w:szCs w:val="24"/>
                <w:vertAlign w:val="superscript"/>
              </w:rPr>
              <w:t>+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14:paraId="7658162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</w:rPr>
              <w:t>Shoot NO</w:t>
            </w:r>
            <w:r w:rsidRPr="00C043F4">
              <w:rPr>
                <w:rFonts w:cs="Times New Roman"/>
                <w:szCs w:val="24"/>
                <w:vertAlign w:val="subscript"/>
              </w:rPr>
              <w:t>3</w:t>
            </w:r>
            <w:r w:rsidRPr="00C043F4">
              <w:rPr>
                <w:rFonts w:cs="Times New Roman"/>
                <w:szCs w:val="24"/>
                <w:vertAlign w:val="superscript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14:paraId="2C57158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Shoot N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E1FF50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Grain N</w:t>
            </w:r>
          </w:p>
        </w:tc>
      </w:tr>
      <w:tr w:rsidR="001B7BA6" w:rsidRPr="00BD43DF" w14:paraId="70B0C351" w14:textId="77777777" w:rsidTr="00CF57F3">
        <w:tc>
          <w:tcPr>
            <w:tcW w:w="1620" w:type="dxa"/>
            <w:tcBorders>
              <w:top w:val="single" w:sz="4" w:space="0" w:color="auto"/>
            </w:tcBorders>
          </w:tcPr>
          <w:p w14:paraId="687F922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Inoculation (I)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01175FB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0.044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78C02FD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0.730</w:t>
            </w: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7FF76F8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0.042</w:t>
            </w:r>
          </w:p>
        </w:tc>
        <w:tc>
          <w:tcPr>
            <w:tcW w:w="877" w:type="dxa"/>
            <w:tcBorders>
              <w:top w:val="single" w:sz="4" w:space="0" w:color="auto"/>
            </w:tcBorders>
          </w:tcPr>
          <w:p w14:paraId="527F0E3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884" w:type="dxa"/>
            <w:tcBorders>
              <w:top w:val="single" w:sz="4" w:space="0" w:color="auto"/>
            </w:tcBorders>
          </w:tcPr>
          <w:p w14:paraId="6F517BB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0.201</w:t>
            </w:r>
          </w:p>
        </w:tc>
        <w:tc>
          <w:tcPr>
            <w:tcW w:w="901" w:type="dxa"/>
            <w:tcBorders>
              <w:top w:val="single" w:sz="4" w:space="0" w:color="auto"/>
            </w:tcBorders>
          </w:tcPr>
          <w:p w14:paraId="24051C7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0.002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</w:tcBorders>
          </w:tcPr>
          <w:p w14:paraId="7321BF3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</w:tr>
      <w:tr w:rsidR="001B7BA6" w:rsidRPr="00BD43DF" w14:paraId="2E545D74" w14:textId="77777777" w:rsidTr="00CF57F3">
        <w:tc>
          <w:tcPr>
            <w:tcW w:w="1620" w:type="dxa"/>
          </w:tcPr>
          <w:p w14:paraId="4841F8D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N level (N)</w:t>
            </w:r>
          </w:p>
        </w:tc>
        <w:tc>
          <w:tcPr>
            <w:tcW w:w="1081" w:type="dxa"/>
          </w:tcPr>
          <w:p w14:paraId="25F3C75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0.324</w:t>
            </w:r>
          </w:p>
        </w:tc>
        <w:tc>
          <w:tcPr>
            <w:tcW w:w="1107" w:type="dxa"/>
          </w:tcPr>
          <w:p w14:paraId="143324C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923" w:type="dxa"/>
          </w:tcPr>
          <w:p w14:paraId="0916CDC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877" w:type="dxa"/>
          </w:tcPr>
          <w:p w14:paraId="4AE0D27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884" w:type="dxa"/>
          </w:tcPr>
          <w:p w14:paraId="2DF7C9A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901" w:type="dxa"/>
          </w:tcPr>
          <w:p w14:paraId="1600912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2032" w:type="dxa"/>
            <w:gridSpan w:val="2"/>
          </w:tcPr>
          <w:p w14:paraId="2ECDF59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</w:tr>
      <w:tr w:rsidR="001B7BA6" w:rsidRPr="00BD43DF" w14:paraId="5EF6C237" w14:textId="77777777" w:rsidTr="00CF57F3">
        <w:tc>
          <w:tcPr>
            <w:tcW w:w="1620" w:type="dxa"/>
          </w:tcPr>
          <w:p w14:paraId="759207A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Year (Y)</w:t>
            </w:r>
          </w:p>
        </w:tc>
        <w:tc>
          <w:tcPr>
            <w:tcW w:w="1081" w:type="dxa"/>
          </w:tcPr>
          <w:p w14:paraId="7E3D5E3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0.299</w:t>
            </w:r>
          </w:p>
        </w:tc>
        <w:tc>
          <w:tcPr>
            <w:tcW w:w="1107" w:type="dxa"/>
          </w:tcPr>
          <w:p w14:paraId="1353A92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923" w:type="dxa"/>
          </w:tcPr>
          <w:p w14:paraId="0B8D739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877" w:type="dxa"/>
          </w:tcPr>
          <w:p w14:paraId="4C99598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0.020</w:t>
            </w:r>
          </w:p>
        </w:tc>
        <w:tc>
          <w:tcPr>
            <w:tcW w:w="884" w:type="dxa"/>
          </w:tcPr>
          <w:p w14:paraId="320D584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0.070</w:t>
            </w:r>
          </w:p>
        </w:tc>
        <w:tc>
          <w:tcPr>
            <w:tcW w:w="901" w:type="dxa"/>
          </w:tcPr>
          <w:p w14:paraId="4501794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2032" w:type="dxa"/>
            <w:gridSpan w:val="2"/>
          </w:tcPr>
          <w:p w14:paraId="6495B96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0.358</w:t>
            </w:r>
          </w:p>
        </w:tc>
      </w:tr>
      <w:tr w:rsidR="001B7BA6" w:rsidRPr="00BD43DF" w14:paraId="43877DF8" w14:textId="77777777" w:rsidTr="00CF57F3">
        <w:tc>
          <w:tcPr>
            <w:tcW w:w="1620" w:type="dxa"/>
          </w:tcPr>
          <w:p w14:paraId="3B85A65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 × N</w:t>
            </w:r>
          </w:p>
        </w:tc>
        <w:tc>
          <w:tcPr>
            <w:tcW w:w="1081" w:type="dxa"/>
          </w:tcPr>
          <w:p w14:paraId="114B938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0.051</w:t>
            </w:r>
          </w:p>
        </w:tc>
        <w:tc>
          <w:tcPr>
            <w:tcW w:w="1107" w:type="dxa"/>
          </w:tcPr>
          <w:p w14:paraId="1B676AC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0.988</w:t>
            </w:r>
          </w:p>
        </w:tc>
        <w:tc>
          <w:tcPr>
            <w:tcW w:w="923" w:type="dxa"/>
          </w:tcPr>
          <w:p w14:paraId="6978FC4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0.078</w:t>
            </w:r>
          </w:p>
        </w:tc>
        <w:tc>
          <w:tcPr>
            <w:tcW w:w="877" w:type="dxa"/>
          </w:tcPr>
          <w:p w14:paraId="61725C3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0.007</w:t>
            </w:r>
          </w:p>
        </w:tc>
        <w:tc>
          <w:tcPr>
            <w:tcW w:w="884" w:type="dxa"/>
          </w:tcPr>
          <w:p w14:paraId="7B49C8C8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0.011</w:t>
            </w:r>
          </w:p>
        </w:tc>
        <w:tc>
          <w:tcPr>
            <w:tcW w:w="901" w:type="dxa"/>
          </w:tcPr>
          <w:p w14:paraId="58A8901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0.054</w:t>
            </w:r>
          </w:p>
        </w:tc>
        <w:tc>
          <w:tcPr>
            <w:tcW w:w="2032" w:type="dxa"/>
            <w:gridSpan w:val="2"/>
          </w:tcPr>
          <w:p w14:paraId="55AC06A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</w:tr>
      <w:tr w:rsidR="001B7BA6" w:rsidRPr="00BD43DF" w14:paraId="3008F017" w14:textId="77777777" w:rsidTr="00CF57F3">
        <w:tc>
          <w:tcPr>
            <w:tcW w:w="1620" w:type="dxa"/>
          </w:tcPr>
          <w:p w14:paraId="3FF87C5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 × Y</w:t>
            </w:r>
          </w:p>
        </w:tc>
        <w:tc>
          <w:tcPr>
            <w:tcW w:w="1081" w:type="dxa"/>
          </w:tcPr>
          <w:p w14:paraId="3AC803D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0.009</w:t>
            </w:r>
          </w:p>
        </w:tc>
        <w:tc>
          <w:tcPr>
            <w:tcW w:w="1107" w:type="dxa"/>
          </w:tcPr>
          <w:p w14:paraId="2648BD01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0.071</w:t>
            </w:r>
          </w:p>
        </w:tc>
        <w:tc>
          <w:tcPr>
            <w:tcW w:w="923" w:type="dxa"/>
          </w:tcPr>
          <w:p w14:paraId="4F879E0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0.374</w:t>
            </w:r>
          </w:p>
        </w:tc>
        <w:tc>
          <w:tcPr>
            <w:tcW w:w="877" w:type="dxa"/>
          </w:tcPr>
          <w:p w14:paraId="20C6B4D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0.410</w:t>
            </w:r>
          </w:p>
        </w:tc>
        <w:tc>
          <w:tcPr>
            <w:tcW w:w="884" w:type="dxa"/>
          </w:tcPr>
          <w:p w14:paraId="021428FF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0.115</w:t>
            </w:r>
          </w:p>
        </w:tc>
        <w:tc>
          <w:tcPr>
            <w:tcW w:w="901" w:type="dxa"/>
          </w:tcPr>
          <w:p w14:paraId="5A757B6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0.386</w:t>
            </w:r>
          </w:p>
        </w:tc>
        <w:tc>
          <w:tcPr>
            <w:tcW w:w="2032" w:type="dxa"/>
            <w:gridSpan w:val="2"/>
          </w:tcPr>
          <w:p w14:paraId="680C042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0.054</w:t>
            </w:r>
          </w:p>
        </w:tc>
      </w:tr>
      <w:tr w:rsidR="001B7BA6" w:rsidRPr="00BD43DF" w14:paraId="54DD5038" w14:textId="77777777" w:rsidTr="00CF57F3">
        <w:tc>
          <w:tcPr>
            <w:tcW w:w="1620" w:type="dxa"/>
          </w:tcPr>
          <w:p w14:paraId="61EF6F9B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N × Y</w:t>
            </w:r>
          </w:p>
        </w:tc>
        <w:tc>
          <w:tcPr>
            <w:tcW w:w="1081" w:type="dxa"/>
          </w:tcPr>
          <w:p w14:paraId="39997190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0.126</w:t>
            </w:r>
          </w:p>
        </w:tc>
        <w:tc>
          <w:tcPr>
            <w:tcW w:w="1107" w:type="dxa"/>
          </w:tcPr>
          <w:p w14:paraId="4EA67C80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923" w:type="dxa"/>
          </w:tcPr>
          <w:p w14:paraId="6403168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0.002</w:t>
            </w:r>
          </w:p>
        </w:tc>
        <w:tc>
          <w:tcPr>
            <w:tcW w:w="877" w:type="dxa"/>
          </w:tcPr>
          <w:p w14:paraId="65837B86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0.297</w:t>
            </w:r>
          </w:p>
        </w:tc>
        <w:tc>
          <w:tcPr>
            <w:tcW w:w="884" w:type="dxa"/>
          </w:tcPr>
          <w:p w14:paraId="0026BF0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0.008</w:t>
            </w:r>
          </w:p>
        </w:tc>
        <w:tc>
          <w:tcPr>
            <w:tcW w:w="901" w:type="dxa"/>
          </w:tcPr>
          <w:p w14:paraId="697AAF2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0.001</w:t>
            </w:r>
          </w:p>
        </w:tc>
        <w:tc>
          <w:tcPr>
            <w:tcW w:w="2032" w:type="dxa"/>
            <w:gridSpan w:val="2"/>
          </w:tcPr>
          <w:p w14:paraId="229F506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0.257</w:t>
            </w:r>
          </w:p>
        </w:tc>
      </w:tr>
      <w:tr w:rsidR="001B7BA6" w:rsidRPr="00BD43DF" w14:paraId="19F3B8EF" w14:textId="77777777" w:rsidTr="00CF57F3">
        <w:tc>
          <w:tcPr>
            <w:tcW w:w="1620" w:type="dxa"/>
            <w:tcBorders>
              <w:bottom w:val="single" w:sz="4" w:space="0" w:color="auto"/>
            </w:tcBorders>
          </w:tcPr>
          <w:p w14:paraId="495B6064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>I × N × Y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518DB352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0.520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44252635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0.492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14:paraId="60379BCA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0.327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50607ABC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0.067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0515CC9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0.106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14:paraId="6C61405E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0.055</w:t>
            </w:r>
          </w:p>
        </w:tc>
        <w:tc>
          <w:tcPr>
            <w:tcW w:w="2032" w:type="dxa"/>
            <w:gridSpan w:val="2"/>
            <w:tcBorders>
              <w:bottom w:val="single" w:sz="4" w:space="0" w:color="auto"/>
            </w:tcBorders>
          </w:tcPr>
          <w:p w14:paraId="69EF3C93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  <w:lang w:val="pt-BR"/>
              </w:rPr>
            </w:pPr>
            <w:r w:rsidRPr="00C043F4">
              <w:rPr>
                <w:rFonts w:cs="Times New Roman"/>
                <w:szCs w:val="24"/>
                <w:lang w:val="pt-BR"/>
              </w:rPr>
              <w:t>0.083</w:t>
            </w:r>
          </w:p>
        </w:tc>
      </w:tr>
    </w:tbl>
    <w:p w14:paraId="360A6105" w14:textId="77777777" w:rsidR="001B7BA6" w:rsidRPr="00BD43DF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4738DF7F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6BE2ED71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7BBBEDE0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73A1A4E1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1B3F4B58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663A2F55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6136AAD7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0944E794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3374DAB4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24F6FF3D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32AA8474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52A81FF2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16DE5D89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6BB70358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6708381C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415D6ECD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38708624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4FD6DA7C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</w:p>
    <w:p w14:paraId="031D2054" w14:textId="77777777" w:rsidR="001B7BA6" w:rsidRDefault="001B7BA6" w:rsidP="001B7BA6">
      <w:pPr>
        <w:spacing w:after="0"/>
        <w:rPr>
          <w:rFonts w:cs="Times New Roman"/>
          <w:sz w:val="20"/>
          <w:szCs w:val="20"/>
        </w:rPr>
      </w:pPr>
      <w:r w:rsidRPr="001B7BA6">
        <w:rPr>
          <w:rFonts w:cs="Times New Roman"/>
          <w:b/>
          <w:bCs/>
          <w:szCs w:val="24"/>
        </w:rPr>
        <w:lastRenderedPageBreak/>
        <w:t>Sup Table 4.</w:t>
      </w:r>
      <w:r w:rsidRPr="001B7BA6">
        <w:rPr>
          <w:rFonts w:cs="Times New Roman"/>
          <w:szCs w:val="24"/>
        </w:rPr>
        <w:t xml:space="preserve"> Factor loadings of a principal component analysis for wheat crop; bold loadings &gt; 0.3.</w:t>
      </w:r>
    </w:p>
    <w:tbl>
      <w:tblPr>
        <w:tblStyle w:val="Tabelacomgrade"/>
        <w:tblW w:w="93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558"/>
        <w:gridCol w:w="1558"/>
        <w:gridCol w:w="1558"/>
        <w:gridCol w:w="1559"/>
      </w:tblGrid>
      <w:tr w:rsidR="001B7BA6" w14:paraId="524066E8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F6DFA08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233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1DAB47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 xml:space="preserve">Without </w:t>
            </w:r>
            <w:r w:rsidRPr="00C043F4">
              <w:rPr>
                <w:rFonts w:cs="Times New Roman"/>
                <w:i/>
                <w:iCs/>
                <w:szCs w:val="24"/>
              </w:rPr>
              <w:t>A. brasilense</w:t>
            </w:r>
            <w:r w:rsidRPr="00C043F4">
              <w:rPr>
                <w:rFonts w:cs="Times New Roman"/>
                <w:szCs w:val="24"/>
              </w:rPr>
              <w:t xml:space="preserve"> inoculation</w:t>
            </w:r>
          </w:p>
        </w:tc>
      </w:tr>
      <w:tr w:rsidR="001B7BA6" w14:paraId="7271C551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BB8C141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Parameters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DA8E77" w14:textId="77777777" w:rsidR="001B7BA6" w:rsidRPr="00805AD3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PC1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983961" w14:textId="77777777" w:rsidR="001B7BA6" w:rsidRPr="00805AD3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PC2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DE2963" w14:textId="77777777" w:rsidR="001B7BA6" w:rsidRPr="00805AD3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PC3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7E68B10" w14:textId="77777777" w:rsidR="001B7BA6" w:rsidRPr="00805AD3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PC4</w:t>
            </w:r>
          </w:p>
        </w:tc>
      </w:tr>
      <w:tr w:rsidR="001B7BA6" w14:paraId="38E317F5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</w:tcBorders>
          </w:tcPr>
          <w:p w14:paraId="11ABB2D5" w14:textId="77777777" w:rsidR="001B7BA6" w:rsidRPr="0069091F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69091F">
              <w:rPr>
                <w:rFonts w:cs="Times New Roman"/>
                <w:szCs w:val="24"/>
              </w:rPr>
              <w:t>Shoot dry ma</w:t>
            </w:r>
            <w:r>
              <w:rPr>
                <w:rFonts w:cs="Times New Roman"/>
                <w:szCs w:val="24"/>
              </w:rPr>
              <w:t>ss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02F8595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0.37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0C882EC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5F776FC5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407C37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-0.06</w:t>
            </w:r>
          </w:p>
        </w:tc>
      </w:tr>
      <w:tr w:rsidR="001B7BA6" w14:paraId="5D0C2CBB" w14:textId="77777777" w:rsidTr="00CF57F3">
        <w:trPr>
          <w:jc w:val="center"/>
        </w:trPr>
        <w:tc>
          <w:tcPr>
            <w:tcW w:w="3150" w:type="dxa"/>
          </w:tcPr>
          <w:p w14:paraId="7B1AD669" w14:textId="77777777" w:rsidR="001B7BA6" w:rsidRPr="0069091F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69091F">
              <w:rPr>
                <w:rFonts w:cs="Times New Roman"/>
                <w:szCs w:val="24"/>
              </w:rPr>
              <w:t>Root dry ma</w:t>
            </w:r>
            <w:r>
              <w:rPr>
                <w:rFonts w:cs="Times New Roman"/>
                <w:szCs w:val="24"/>
              </w:rPr>
              <w:t>ss</w:t>
            </w:r>
          </w:p>
        </w:tc>
        <w:tc>
          <w:tcPr>
            <w:tcW w:w="1558" w:type="dxa"/>
          </w:tcPr>
          <w:p w14:paraId="4FA0742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0.32</w:t>
            </w:r>
          </w:p>
        </w:tc>
        <w:tc>
          <w:tcPr>
            <w:tcW w:w="1558" w:type="dxa"/>
          </w:tcPr>
          <w:p w14:paraId="5993E4B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-0.06</w:t>
            </w:r>
          </w:p>
        </w:tc>
        <w:tc>
          <w:tcPr>
            <w:tcW w:w="1558" w:type="dxa"/>
          </w:tcPr>
          <w:p w14:paraId="19BAFCD5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-0.02</w:t>
            </w:r>
          </w:p>
        </w:tc>
        <w:tc>
          <w:tcPr>
            <w:tcW w:w="1559" w:type="dxa"/>
          </w:tcPr>
          <w:p w14:paraId="35822683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-0.57</w:t>
            </w:r>
          </w:p>
        </w:tc>
      </w:tr>
      <w:tr w:rsidR="001B7BA6" w14:paraId="67CA18D4" w14:textId="77777777" w:rsidTr="00CF57F3">
        <w:trPr>
          <w:jc w:val="center"/>
        </w:trPr>
        <w:tc>
          <w:tcPr>
            <w:tcW w:w="3150" w:type="dxa"/>
          </w:tcPr>
          <w:p w14:paraId="371CE42A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Grain yield</w:t>
            </w:r>
          </w:p>
        </w:tc>
        <w:tc>
          <w:tcPr>
            <w:tcW w:w="1558" w:type="dxa"/>
          </w:tcPr>
          <w:p w14:paraId="6A69FE1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1</w:t>
            </w:r>
            <w:r w:rsidRPr="00120EE9">
              <w:rPr>
                <w:rFonts w:cs="Times New Roman"/>
                <w:szCs w:val="24"/>
              </w:rPr>
              <w:t>0</w:t>
            </w:r>
          </w:p>
        </w:tc>
        <w:tc>
          <w:tcPr>
            <w:tcW w:w="1558" w:type="dxa"/>
          </w:tcPr>
          <w:p w14:paraId="7F469D1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-0.2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558" w:type="dxa"/>
          </w:tcPr>
          <w:p w14:paraId="53054D2D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0.53</w:t>
            </w:r>
          </w:p>
        </w:tc>
        <w:tc>
          <w:tcPr>
            <w:tcW w:w="1559" w:type="dxa"/>
          </w:tcPr>
          <w:p w14:paraId="0D6E9EA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0.06</w:t>
            </w:r>
          </w:p>
        </w:tc>
      </w:tr>
      <w:tr w:rsidR="001B7BA6" w14:paraId="21DB3C3F" w14:textId="77777777" w:rsidTr="00CF57F3">
        <w:trPr>
          <w:jc w:val="center"/>
        </w:trPr>
        <w:tc>
          <w:tcPr>
            <w:tcW w:w="3150" w:type="dxa"/>
          </w:tcPr>
          <w:p w14:paraId="4F276FE1" w14:textId="77777777" w:rsidR="001B7BA6" w:rsidRPr="00805AD3" w:rsidRDefault="001B7BA6" w:rsidP="001B7BA6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05AD3">
              <w:rPr>
                <w:rFonts w:eastAsia="Times New Roman" w:cs="Times New Roman"/>
                <w:color w:val="000000"/>
                <w:szCs w:val="24"/>
              </w:rPr>
              <w:t>Leaf N concentration</w:t>
            </w:r>
          </w:p>
        </w:tc>
        <w:tc>
          <w:tcPr>
            <w:tcW w:w="1558" w:type="dxa"/>
          </w:tcPr>
          <w:p w14:paraId="36FBF60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0.36</w:t>
            </w:r>
          </w:p>
        </w:tc>
        <w:tc>
          <w:tcPr>
            <w:tcW w:w="1558" w:type="dxa"/>
          </w:tcPr>
          <w:p w14:paraId="7B1A954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558" w:type="dxa"/>
          </w:tcPr>
          <w:p w14:paraId="45DEA99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-0.08</w:t>
            </w:r>
          </w:p>
        </w:tc>
        <w:tc>
          <w:tcPr>
            <w:tcW w:w="1559" w:type="dxa"/>
          </w:tcPr>
          <w:p w14:paraId="0A1D51E4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7</w:t>
            </w:r>
          </w:p>
        </w:tc>
      </w:tr>
      <w:tr w:rsidR="001B7BA6" w14:paraId="39F12D94" w14:textId="77777777" w:rsidTr="00CF57F3">
        <w:trPr>
          <w:jc w:val="center"/>
        </w:trPr>
        <w:tc>
          <w:tcPr>
            <w:tcW w:w="3150" w:type="dxa"/>
          </w:tcPr>
          <w:p w14:paraId="72A2FB00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Leaf NH</w:t>
            </w:r>
            <w:r w:rsidRPr="00805AD3">
              <w:rPr>
                <w:rFonts w:cs="Times New Roman"/>
                <w:szCs w:val="24"/>
                <w:vertAlign w:val="subscript"/>
              </w:rPr>
              <w:t>4</w:t>
            </w:r>
            <w:r w:rsidRPr="00805AD3">
              <w:rPr>
                <w:rFonts w:cs="Times New Roman"/>
                <w:szCs w:val="24"/>
                <w:vertAlign w:val="superscript"/>
              </w:rPr>
              <w:t>+</w:t>
            </w:r>
            <w:r w:rsidRPr="00805AD3">
              <w:rPr>
                <w:rFonts w:cs="Times New Roman"/>
                <w:szCs w:val="24"/>
              </w:rPr>
              <w:t xml:space="preserve"> concentration</w:t>
            </w:r>
          </w:p>
        </w:tc>
        <w:tc>
          <w:tcPr>
            <w:tcW w:w="1558" w:type="dxa"/>
          </w:tcPr>
          <w:p w14:paraId="71841F1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0.37</w:t>
            </w:r>
          </w:p>
        </w:tc>
        <w:tc>
          <w:tcPr>
            <w:tcW w:w="1558" w:type="dxa"/>
          </w:tcPr>
          <w:p w14:paraId="74A9AB5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-0.05</w:t>
            </w:r>
          </w:p>
        </w:tc>
        <w:tc>
          <w:tcPr>
            <w:tcW w:w="1558" w:type="dxa"/>
          </w:tcPr>
          <w:p w14:paraId="2C20124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14:paraId="656A4BF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5</w:t>
            </w:r>
          </w:p>
        </w:tc>
      </w:tr>
      <w:tr w:rsidR="001B7BA6" w14:paraId="0ED5D592" w14:textId="77777777" w:rsidTr="00CF57F3">
        <w:trPr>
          <w:jc w:val="center"/>
        </w:trPr>
        <w:tc>
          <w:tcPr>
            <w:tcW w:w="3150" w:type="dxa"/>
          </w:tcPr>
          <w:p w14:paraId="746E615A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Leaf NO</w:t>
            </w:r>
            <w:r w:rsidRPr="00805AD3">
              <w:rPr>
                <w:rFonts w:cs="Times New Roman"/>
                <w:szCs w:val="24"/>
                <w:vertAlign w:val="subscript"/>
              </w:rPr>
              <w:t>3</w:t>
            </w:r>
            <w:r w:rsidRPr="00805AD3">
              <w:rPr>
                <w:rFonts w:cs="Times New Roman"/>
                <w:szCs w:val="24"/>
                <w:vertAlign w:val="superscript"/>
              </w:rPr>
              <w:t>-</w:t>
            </w:r>
            <w:r w:rsidRPr="00805AD3">
              <w:rPr>
                <w:rFonts w:cs="Times New Roman"/>
                <w:szCs w:val="24"/>
              </w:rPr>
              <w:t xml:space="preserve"> concentration</w:t>
            </w:r>
          </w:p>
        </w:tc>
        <w:tc>
          <w:tcPr>
            <w:tcW w:w="1558" w:type="dxa"/>
          </w:tcPr>
          <w:p w14:paraId="4999AAB0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558" w:type="dxa"/>
          </w:tcPr>
          <w:p w14:paraId="2735F87B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 xml:space="preserve">-0.33 </w:t>
            </w:r>
          </w:p>
        </w:tc>
        <w:tc>
          <w:tcPr>
            <w:tcW w:w="1558" w:type="dxa"/>
          </w:tcPr>
          <w:p w14:paraId="5C8A58A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-0.28</w:t>
            </w:r>
          </w:p>
        </w:tc>
        <w:tc>
          <w:tcPr>
            <w:tcW w:w="1559" w:type="dxa"/>
          </w:tcPr>
          <w:p w14:paraId="4277F3EE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0.38</w:t>
            </w:r>
          </w:p>
        </w:tc>
      </w:tr>
      <w:tr w:rsidR="001B7BA6" w14:paraId="2CFE47ED" w14:textId="77777777" w:rsidTr="00CF57F3">
        <w:trPr>
          <w:jc w:val="center"/>
        </w:trPr>
        <w:tc>
          <w:tcPr>
            <w:tcW w:w="3150" w:type="dxa"/>
          </w:tcPr>
          <w:p w14:paraId="3C6EE8ED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N accumulation</w:t>
            </w:r>
          </w:p>
        </w:tc>
        <w:tc>
          <w:tcPr>
            <w:tcW w:w="1558" w:type="dxa"/>
          </w:tcPr>
          <w:p w14:paraId="05EAB05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0.32</w:t>
            </w:r>
          </w:p>
        </w:tc>
        <w:tc>
          <w:tcPr>
            <w:tcW w:w="1558" w:type="dxa"/>
          </w:tcPr>
          <w:p w14:paraId="177C47E3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0.31</w:t>
            </w:r>
          </w:p>
        </w:tc>
        <w:tc>
          <w:tcPr>
            <w:tcW w:w="1558" w:type="dxa"/>
          </w:tcPr>
          <w:p w14:paraId="15DE851E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559" w:type="dxa"/>
          </w:tcPr>
          <w:p w14:paraId="14A5857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0.29</w:t>
            </w:r>
          </w:p>
        </w:tc>
      </w:tr>
      <w:tr w:rsidR="001B7BA6" w14:paraId="64C57E20" w14:textId="77777777" w:rsidTr="00CF57F3">
        <w:trPr>
          <w:jc w:val="center"/>
        </w:trPr>
        <w:tc>
          <w:tcPr>
            <w:tcW w:w="3150" w:type="dxa"/>
          </w:tcPr>
          <w:p w14:paraId="321A2830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NH</w:t>
            </w:r>
            <w:r w:rsidRPr="00805AD3">
              <w:rPr>
                <w:rFonts w:cs="Times New Roman"/>
                <w:szCs w:val="24"/>
                <w:vertAlign w:val="subscript"/>
              </w:rPr>
              <w:t>4</w:t>
            </w:r>
            <w:r w:rsidRPr="00805AD3">
              <w:rPr>
                <w:rFonts w:cs="Times New Roman"/>
                <w:szCs w:val="24"/>
                <w:vertAlign w:val="superscript"/>
              </w:rPr>
              <w:t>+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3084922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0.33</w:t>
            </w:r>
          </w:p>
        </w:tc>
        <w:tc>
          <w:tcPr>
            <w:tcW w:w="1558" w:type="dxa"/>
          </w:tcPr>
          <w:p w14:paraId="68E7BE67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0.31</w:t>
            </w:r>
          </w:p>
        </w:tc>
        <w:tc>
          <w:tcPr>
            <w:tcW w:w="1558" w:type="dxa"/>
          </w:tcPr>
          <w:p w14:paraId="1D80664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0.09</w:t>
            </w:r>
          </w:p>
        </w:tc>
        <w:tc>
          <w:tcPr>
            <w:tcW w:w="1559" w:type="dxa"/>
          </w:tcPr>
          <w:p w14:paraId="61DFE0F2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0.19</w:t>
            </w:r>
          </w:p>
        </w:tc>
      </w:tr>
      <w:tr w:rsidR="001B7BA6" w14:paraId="0568592B" w14:textId="77777777" w:rsidTr="00CF57F3">
        <w:trPr>
          <w:jc w:val="center"/>
        </w:trPr>
        <w:tc>
          <w:tcPr>
            <w:tcW w:w="3150" w:type="dxa"/>
          </w:tcPr>
          <w:p w14:paraId="07848624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NO</w:t>
            </w:r>
            <w:r w:rsidRPr="00805AD3">
              <w:rPr>
                <w:rFonts w:cs="Times New Roman"/>
                <w:szCs w:val="24"/>
                <w:vertAlign w:val="subscript"/>
              </w:rPr>
              <w:t>3</w:t>
            </w:r>
            <w:r w:rsidRPr="00805AD3">
              <w:rPr>
                <w:rFonts w:cs="Times New Roman"/>
                <w:szCs w:val="24"/>
                <w:vertAlign w:val="superscript"/>
              </w:rPr>
              <w:t>-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021AD7DE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0.10</w:t>
            </w:r>
          </w:p>
        </w:tc>
        <w:tc>
          <w:tcPr>
            <w:tcW w:w="1558" w:type="dxa"/>
          </w:tcPr>
          <w:p w14:paraId="5AD80962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0.53</w:t>
            </w:r>
          </w:p>
        </w:tc>
        <w:tc>
          <w:tcPr>
            <w:tcW w:w="1558" w:type="dxa"/>
          </w:tcPr>
          <w:p w14:paraId="2CECD51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1</w:t>
            </w:r>
            <w:r w:rsidRPr="00120EE9">
              <w:rPr>
                <w:rFonts w:cs="Times New Roman"/>
                <w:szCs w:val="24"/>
              </w:rPr>
              <w:t>0</w:t>
            </w:r>
          </w:p>
        </w:tc>
        <w:tc>
          <w:tcPr>
            <w:tcW w:w="1559" w:type="dxa"/>
          </w:tcPr>
          <w:p w14:paraId="14B8823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0.26</w:t>
            </w:r>
          </w:p>
        </w:tc>
      </w:tr>
      <w:tr w:rsidR="001B7BA6" w14:paraId="4A18E88B" w14:textId="77777777" w:rsidTr="00CF57F3">
        <w:trPr>
          <w:jc w:val="center"/>
        </w:trPr>
        <w:tc>
          <w:tcPr>
            <w:tcW w:w="3150" w:type="dxa"/>
          </w:tcPr>
          <w:p w14:paraId="0F316A4A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N accumulation</w:t>
            </w:r>
          </w:p>
        </w:tc>
        <w:tc>
          <w:tcPr>
            <w:tcW w:w="1558" w:type="dxa"/>
          </w:tcPr>
          <w:p w14:paraId="75C75E0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-0.11</w:t>
            </w:r>
          </w:p>
        </w:tc>
        <w:tc>
          <w:tcPr>
            <w:tcW w:w="1558" w:type="dxa"/>
          </w:tcPr>
          <w:p w14:paraId="7C6F9892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0.48</w:t>
            </w:r>
          </w:p>
        </w:tc>
        <w:tc>
          <w:tcPr>
            <w:tcW w:w="1558" w:type="dxa"/>
          </w:tcPr>
          <w:p w14:paraId="603D0B74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559" w:type="dxa"/>
          </w:tcPr>
          <w:p w14:paraId="20ED4912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-0.26</w:t>
            </w:r>
          </w:p>
        </w:tc>
      </w:tr>
      <w:tr w:rsidR="001B7BA6" w14:paraId="129C768B" w14:textId="77777777" w:rsidTr="00CF57F3">
        <w:trPr>
          <w:jc w:val="center"/>
        </w:trPr>
        <w:tc>
          <w:tcPr>
            <w:tcW w:w="3150" w:type="dxa"/>
          </w:tcPr>
          <w:p w14:paraId="389DEE65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NH</w:t>
            </w:r>
            <w:r w:rsidRPr="00805AD3">
              <w:rPr>
                <w:rFonts w:cs="Times New Roman"/>
                <w:szCs w:val="24"/>
                <w:vertAlign w:val="subscript"/>
              </w:rPr>
              <w:t>4</w:t>
            </w:r>
            <w:r w:rsidRPr="00805AD3">
              <w:rPr>
                <w:rFonts w:cs="Times New Roman"/>
                <w:szCs w:val="24"/>
                <w:vertAlign w:val="superscript"/>
              </w:rPr>
              <w:t>+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1DCF60A0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558" w:type="dxa"/>
          </w:tcPr>
          <w:p w14:paraId="37BA9BF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-0.13</w:t>
            </w:r>
          </w:p>
        </w:tc>
        <w:tc>
          <w:tcPr>
            <w:tcW w:w="1558" w:type="dxa"/>
          </w:tcPr>
          <w:p w14:paraId="0CFF05CA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-0.34</w:t>
            </w:r>
          </w:p>
        </w:tc>
        <w:tc>
          <w:tcPr>
            <w:tcW w:w="1559" w:type="dxa"/>
          </w:tcPr>
          <w:p w14:paraId="2E8DD7C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3</w:t>
            </w:r>
          </w:p>
        </w:tc>
      </w:tr>
      <w:tr w:rsidR="001B7BA6" w14:paraId="20404427" w14:textId="77777777" w:rsidTr="00CF57F3">
        <w:trPr>
          <w:jc w:val="center"/>
        </w:trPr>
        <w:tc>
          <w:tcPr>
            <w:tcW w:w="3150" w:type="dxa"/>
          </w:tcPr>
          <w:p w14:paraId="177C6646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NO</w:t>
            </w:r>
            <w:r w:rsidRPr="00805AD3">
              <w:rPr>
                <w:rFonts w:cs="Times New Roman"/>
                <w:szCs w:val="24"/>
                <w:vertAlign w:val="subscript"/>
              </w:rPr>
              <w:t>3</w:t>
            </w:r>
            <w:r w:rsidRPr="00805AD3">
              <w:rPr>
                <w:rFonts w:cs="Times New Roman"/>
                <w:szCs w:val="24"/>
                <w:vertAlign w:val="superscript"/>
              </w:rPr>
              <w:t>-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1A6C529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b/>
                <w:bCs/>
                <w:szCs w:val="24"/>
              </w:rPr>
              <w:t>0.33</w:t>
            </w:r>
          </w:p>
        </w:tc>
        <w:tc>
          <w:tcPr>
            <w:tcW w:w="1558" w:type="dxa"/>
          </w:tcPr>
          <w:p w14:paraId="48AA19F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0.01</w:t>
            </w:r>
          </w:p>
        </w:tc>
        <w:tc>
          <w:tcPr>
            <w:tcW w:w="1558" w:type="dxa"/>
          </w:tcPr>
          <w:p w14:paraId="40B2024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0.03</w:t>
            </w:r>
          </w:p>
        </w:tc>
        <w:tc>
          <w:tcPr>
            <w:tcW w:w="1559" w:type="dxa"/>
          </w:tcPr>
          <w:p w14:paraId="080E1B76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-0.47</w:t>
            </w:r>
          </w:p>
        </w:tc>
      </w:tr>
      <w:tr w:rsidR="001B7BA6" w14:paraId="6A3FC09B" w14:textId="77777777" w:rsidTr="00CF57F3">
        <w:trPr>
          <w:jc w:val="center"/>
        </w:trPr>
        <w:tc>
          <w:tcPr>
            <w:tcW w:w="3150" w:type="dxa"/>
          </w:tcPr>
          <w:p w14:paraId="5C834E2E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Grain N accumulation</w:t>
            </w:r>
          </w:p>
        </w:tc>
        <w:tc>
          <w:tcPr>
            <w:tcW w:w="1558" w:type="dxa"/>
          </w:tcPr>
          <w:p w14:paraId="345B158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0.18</w:t>
            </w:r>
          </w:p>
        </w:tc>
        <w:tc>
          <w:tcPr>
            <w:tcW w:w="1558" w:type="dxa"/>
          </w:tcPr>
          <w:p w14:paraId="2555953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-0.2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558" w:type="dxa"/>
          </w:tcPr>
          <w:p w14:paraId="5F4A2928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0.45</w:t>
            </w:r>
          </w:p>
        </w:tc>
        <w:tc>
          <w:tcPr>
            <w:tcW w:w="1559" w:type="dxa"/>
          </w:tcPr>
          <w:p w14:paraId="3B19DCFE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1</w:t>
            </w:r>
          </w:p>
        </w:tc>
      </w:tr>
      <w:tr w:rsidR="001B7BA6" w14:paraId="46D414C0" w14:textId="77777777" w:rsidTr="00CF57F3">
        <w:trPr>
          <w:jc w:val="center"/>
        </w:trPr>
        <w:tc>
          <w:tcPr>
            <w:tcW w:w="3150" w:type="dxa"/>
          </w:tcPr>
          <w:p w14:paraId="2ACCED53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Agronomic efficiency</w:t>
            </w:r>
          </w:p>
        </w:tc>
        <w:tc>
          <w:tcPr>
            <w:tcW w:w="1558" w:type="dxa"/>
          </w:tcPr>
          <w:p w14:paraId="12B95C0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558" w:type="dxa"/>
          </w:tcPr>
          <w:p w14:paraId="6C0C27F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558" w:type="dxa"/>
          </w:tcPr>
          <w:p w14:paraId="29665479" w14:textId="77777777" w:rsidR="001B7BA6" w:rsidRPr="0061375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61375A">
              <w:rPr>
                <w:rFonts w:cs="Times New Roman"/>
                <w:b/>
                <w:bCs/>
                <w:szCs w:val="24"/>
              </w:rPr>
              <w:t>0.53</w:t>
            </w:r>
          </w:p>
        </w:tc>
        <w:tc>
          <w:tcPr>
            <w:tcW w:w="1559" w:type="dxa"/>
          </w:tcPr>
          <w:p w14:paraId="55C377B4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0.13</w:t>
            </w:r>
          </w:p>
        </w:tc>
      </w:tr>
      <w:tr w:rsidR="001B7BA6" w14:paraId="1ECCB510" w14:textId="77777777" w:rsidTr="00CF57F3">
        <w:trPr>
          <w:jc w:val="center"/>
        </w:trPr>
        <w:tc>
          <w:tcPr>
            <w:tcW w:w="3150" w:type="dxa"/>
          </w:tcPr>
          <w:p w14:paraId="512CD3DA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Apparent N-fertilizer recovery</w:t>
            </w:r>
          </w:p>
        </w:tc>
        <w:tc>
          <w:tcPr>
            <w:tcW w:w="1558" w:type="dxa"/>
          </w:tcPr>
          <w:p w14:paraId="3FC844B0" w14:textId="77777777" w:rsidR="001B7BA6" w:rsidRPr="00A16ECA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16ECA">
              <w:rPr>
                <w:rFonts w:cs="Times New Roman"/>
                <w:b/>
                <w:bCs/>
                <w:szCs w:val="24"/>
              </w:rPr>
              <w:t>0.3</w:t>
            </w:r>
            <w:r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558" w:type="dxa"/>
          </w:tcPr>
          <w:p w14:paraId="00FFDC66" w14:textId="77777777" w:rsidR="001B7BA6" w:rsidRPr="00772AD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772AD9">
              <w:rPr>
                <w:rFonts w:cs="Times New Roman"/>
                <w:b/>
                <w:bCs/>
                <w:szCs w:val="24"/>
              </w:rPr>
              <w:t>0.</w:t>
            </w:r>
            <w:r>
              <w:rPr>
                <w:rFonts w:cs="Times New Roman"/>
                <w:b/>
                <w:bCs/>
                <w:szCs w:val="24"/>
              </w:rPr>
              <w:t>32</w:t>
            </w:r>
          </w:p>
        </w:tc>
        <w:tc>
          <w:tcPr>
            <w:tcW w:w="1558" w:type="dxa"/>
          </w:tcPr>
          <w:p w14:paraId="72B6DAF7" w14:textId="77777777" w:rsidR="001B7BA6" w:rsidRPr="00772AD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772AD9">
              <w:rPr>
                <w:rFonts w:cs="Times New Roman"/>
                <w:szCs w:val="24"/>
              </w:rPr>
              <w:t>0.07</w:t>
            </w:r>
          </w:p>
        </w:tc>
        <w:tc>
          <w:tcPr>
            <w:tcW w:w="1559" w:type="dxa"/>
          </w:tcPr>
          <w:p w14:paraId="6BFB327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0.18</w:t>
            </w:r>
          </w:p>
        </w:tc>
      </w:tr>
      <w:tr w:rsidR="001B7BA6" w14:paraId="4AD5E365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</w:tcBorders>
            <w:hideMark/>
          </w:tcPr>
          <w:p w14:paraId="2E4ADD96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Variance (%)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092394DE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41.8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3512C62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19.6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2C4917F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17.4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B294F5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8.1</w:t>
            </w:r>
          </w:p>
        </w:tc>
      </w:tr>
      <w:tr w:rsidR="001B7BA6" w14:paraId="4A643815" w14:textId="77777777" w:rsidTr="00CF57F3">
        <w:trPr>
          <w:jc w:val="center"/>
        </w:trPr>
        <w:tc>
          <w:tcPr>
            <w:tcW w:w="3150" w:type="dxa"/>
            <w:hideMark/>
          </w:tcPr>
          <w:p w14:paraId="0A818046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Cumulative variance (%)</w:t>
            </w:r>
          </w:p>
        </w:tc>
        <w:tc>
          <w:tcPr>
            <w:tcW w:w="1558" w:type="dxa"/>
          </w:tcPr>
          <w:p w14:paraId="2522A41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41.8</w:t>
            </w:r>
          </w:p>
        </w:tc>
        <w:tc>
          <w:tcPr>
            <w:tcW w:w="1558" w:type="dxa"/>
          </w:tcPr>
          <w:p w14:paraId="3CFDFC1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61.4</w:t>
            </w:r>
          </w:p>
        </w:tc>
        <w:tc>
          <w:tcPr>
            <w:tcW w:w="1558" w:type="dxa"/>
          </w:tcPr>
          <w:p w14:paraId="76BBFFB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78.9</w:t>
            </w:r>
          </w:p>
        </w:tc>
        <w:tc>
          <w:tcPr>
            <w:tcW w:w="1559" w:type="dxa"/>
          </w:tcPr>
          <w:p w14:paraId="254E5D7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87.0</w:t>
            </w:r>
          </w:p>
        </w:tc>
      </w:tr>
      <w:tr w:rsidR="001B7BA6" w14:paraId="6009C46B" w14:textId="77777777" w:rsidTr="00CF57F3">
        <w:trPr>
          <w:jc w:val="center"/>
        </w:trPr>
        <w:tc>
          <w:tcPr>
            <w:tcW w:w="3150" w:type="dxa"/>
            <w:tcBorders>
              <w:bottom w:val="single" w:sz="4" w:space="0" w:color="auto"/>
            </w:tcBorders>
            <w:hideMark/>
          </w:tcPr>
          <w:p w14:paraId="01C84AA9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Eigenvalues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7BE4DE6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5.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163416C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2.7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675B355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2.44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11A7BB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1.14</w:t>
            </w:r>
          </w:p>
        </w:tc>
      </w:tr>
      <w:tr w:rsidR="001B7BA6" w14:paraId="5C8A06B9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1C13700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233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C67FE0D" w14:textId="77777777" w:rsidR="001B7BA6" w:rsidRPr="00C043F4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043F4">
              <w:rPr>
                <w:rFonts w:cs="Times New Roman"/>
                <w:szCs w:val="24"/>
              </w:rPr>
              <w:t xml:space="preserve">With </w:t>
            </w:r>
            <w:r w:rsidRPr="00C043F4">
              <w:rPr>
                <w:rFonts w:cs="Times New Roman"/>
                <w:i/>
                <w:iCs/>
                <w:szCs w:val="24"/>
              </w:rPr>
              <w:t>A. brasilense</w:t>
            </w:r>
            <w:r w:rsidRPr="00C043F4">
              <w:rPr>
                <w:rFonts w:cs="Times New Roman"/>
                <w:szCs w:val="24"/>
              </w:rPr>
              <w:t xml:space="preserve"> inoculation</w:t>
            </w:r>
          </w:p>
        </w:tc>
      </w:tr>
      <w:tr w:rsidR="001B7BA6" w14:paraId="52653FE7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630C46B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Parameters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7EC153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PC1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F6986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PC2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4079F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PC3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93991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PC4</w:t>
            </w:r>
          </w:p>
        </w:tc>
      </w:tr>
      <w:tr w:rsidR="001B7BA6" w14:paraId="72C3F607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</w:tcBorders>
          </w:tcPr>
          <w:p w14:paraId="11516972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dry ma</w:t>
            </w:r>
            <w:r>
              <w:rPr>
                <w:rFonts w:cs="Times New Roman"/>
                <w:szCs w:val="24"/>
              </w:rPr>
              <w:t>ss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7B46FCCC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0.33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6D5D1BC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27FEF935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-0.10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BAB3959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-0.35</w:t>
            </w:r>
          </w:p>
        </w:tc>
      </w:tr>
      <w:tr w:rsidR="001B7BA6" w14:paraId="5EE4C389" w14:textId="77777777" w:rsidTr="00CF57F3">
        <w:trPr>
          <w:jc w:val="center"/>
        </w:trPr>
        <w:tc>
          <w:tcPr>
            <w:tcW w:w="3150" w:type="dxa"/>
          </w:tcPr>
          <w:p w14:paraId="62C25D8E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dry ma</w:t>
            </w:r>
            <w:r>
              <w:rPr>
                <w:rFonts w:cs="Times New Roman"/>
                <w:szCs w:val="24"/>
              </w:rPr>
              <w:t>ss</w:t>
            </w:r>
          </w:p>
        </w:tc>
        <w:tc>
          <w:tcPr>
            <w:tcW w:w="1558" w:type="dxa"/>
          </w:tcPr>
          <w:p w14:paraId="558C09E5" w14:textId="77777777" w:rsidR="001B7BA6" w:rsidRPr="00925B67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25B67">
              <w:rPr>
                <w:rFonts w:cs="Times New Roman"/>
                <w:b/>
                <w:bCs/>
                <w:szCs w:val="24"/>
              </w:rPr>
              <w:t>0.31</w:t>
            </w:r>
          </w:p>
        </w:tc>
        <w:tc>
          <w:tcPr>
            <w:tcW w:w="1558" w:type="dxa"/>
          </w:tcPr>
          <w:p w14:paraId="786472F3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-0.33</w:t>
            </w:r>
          </w:p>
        </w:tc>
        <w:tc>
          <w:tcPr>
            <w:tcW w:w="1558" w:type="dxa"/>
          </w:tcPr>
          <w:p w14:paraId="409ACF8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-0.28</w:t>
            </w:r>
          </w:p>
        </w:tc>
        <w:tc>
          <w:tcPr>
            <w:tcW w:w="1559" w:type="dxa"/>
          </w:tcPr>
          <w:p w14:paraId="0E188CF8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0.30</w:t>
            </w:r>
          </w:p>
        </w:tc>
      </w:tr>
      <w:tr w:rsidR="001B7BA6" w14:paraId="79919C0B" w14:textId="77777777" w:rsidTr="00CF57F3">
        <w:trPr>
          <w:jc w:val="center"/>
        </w:trPr>
        <w:tc>
          <w:tcPr>
            <w:tcW w:w="3150" w:type="dxa"/>
          </w:tcPr>
          <w:p w14:paraId="092E3684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Grain yield</w:t>
            </w:r>
          </w:p>
        </w:tc>
        <w:tc>
          <w:tcPr>
            <w:tcW w:w="1558" w:type="dxa"/>
          </w:tcPr>
          <w:p w14:paraId="4CEE0DF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0.23</w:t>
            </w:r>
          </w:p>
        </w:tc>
        <w:tc>
          <w:tcPr>
            <w:tcW w:w="1558" w:type="dxa"/>
          </w:tcPr>
          <w:p w14:paraId="639A966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558" w:type="dxa"/>
          </w:tcPr>
          <w:p w14:paraId="3C8970F8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0.48</w:t>
            </w:r>
          </w:p>
        </w:tc>
        <w:tc>
          <w:tcPr>
            <w:tcW w:w="1559" w:type="dxa"/>
          </w:tcPr>
          <w:p w14:paraId="7FBFBBB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1B7BA6" w14:paraId="2E0C01D9" w14:textId="77777777" w:rsidTr="00CF57F3">
        <w:trPr>
          <w:jc w:val="center"/>
        </w:trPr>
        <w:tc>
          <w:tcPr>
            <w:tcW w:w="3150" w:type="dxa"/>
          </w:tcPr>
          <w:p w14:paraId="621C4B4E" w14:textId="77777777" w:rsidR="001B7BA6" w:rsidRPr="00805AD3" w:rsidRDefault="001B7BA6" w:rsidP="001B7BA6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805AD3">
              <w:rPr>
                <w:rFonts w:eastAsia="Times New Roman" w:cs="Times New Roman"/>
                <w:color w:val="000000"/>
                <w:szCs w:val="24"/>
              </w:rPr>
              <w:t>Leaf N concentration</w:t>
            </w:r>
          </w:p>
        </w:tc>
        <w:tc>
          <w:tcPr>
            <w:tcW w:w="1558" w:type="dxa"/>
          </w:tcPr>
          <w:p w14:paraId="7281CC2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3</w:t>
            </w:r>
            <w:r w:rsidRPr="00120EE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558" w:type="dxa"/>
          </w:tcPr>
          <w:p w14:paraId="78828FD8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0.39</w:t>
            </w:r>
          </w:p>
        </w:tc>
        <w:tc>
          <w:tcPr>
            <w:tcW w:w="1558" w:type="dxa"/>
          </w:tcPr>
          <w:p w14:paraId="43D545F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-0.2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559" w:type="dxa"/>
          </w:tcPr>
          <w:p w14:paraId="67EA996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5</w:t>
            </w:r>
          </w:p>
        </w:tc>
      </w:tr>
      <w:tr w:rsidR="001B7BA6" w14:paraId="2DA24FF3" w14:textId="77777777" w:rsidTr="00CF57F3">
        <w:trPr>
          <w:jc w:val="center"/>
        </w:trPr>
        <w:tc>
          <w:tcPr>
            <w:tcW w:w="3150" w:type="dxa"/>
          </w:tcPr>
          <w:p w14:paraId="1DAFBE39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Leaf NH</w:t>
            </w:r>
            <w:r w:rsidRPr="00805AD3">
              <w:rPr>
                <w:rFonts w:cs="Times New Roman"/>
                <w:szCs w:val="24"/>
                <w:vertAlign w:val="subscript"/>
              </w:rPr>
              <w:t>4</w:t>
            </w:r>
            <w:r w:rsidRPr="00805AD3">
              <w:rPr>
                <w:rFonts w:cs="Times New Roman"/>
                <w:szCs w:val="24"/>
                <w:vertAlign w:val="superscript"/>
              </w:rPr>
              <w:t>+</w:t>
            </w:r>
            <w:r w:rsidRPr="00805AD3">
              <w:rPr>
                <w:rFonts w:cs="Times New Roman"/>
                <w:szCs w:val="24"/>
              </w:rPr>
              <w:t xml:space="preserve"> concentration</w:t>
            </w:r>
          </w:p>
        </w:tc>
        <w:tc>
          <w:tcPr>
            <w:tcW w:w="1558" w:type="dxa"/>
          </w:tcPr>
          <w:p w14:paraId="7A2142C2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0.15</w:t>
            </w:r>
          </w:p>
        </w:tc>
        <w:tc>
          <w:tcPr>
            <w:tcW w:w="1558" w:type="dxa"/>
          </w:tcPr>
          <w:p w14:paraId="690AF333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0.42</w:t>
            </w:r>
          </w:p>
        </w:tc>
        <w:tc>
          <w:tcPr>
            <w:tcW w:w="1558" w:type="dxa"/>
          </w:tcPr>
          <w:p w14:paraId="6420ECED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-0.34</w:t>
            </w:r>
          </w:p>
        </w:tc>
        <w:tc>
          <w:tcPr>
            <w:tcW w:w="1559" w:type="dxa"/>
          </w:tcPr>
          <w:p w14:paraId="5E2E348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 xml:space="preserve">  0.2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1B7BA6" w14:paraId="4C7909AA" w14:textId="77777777" w:rsidTr="00CF57F3">
        <w:trPr>
          <w:jc w:val="center"/>
        </w:trPr>
        <w:tc>
          <w:tcPr>
            <w:tcW w:w="3150" w:type="dxa"/>
          </w:tcPr>
          <w:p w14:paraId="46E1F17F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Leaf NO</w:t>
            </w:r>
            <w:r w:rsidRPr="00805AD3">
              <w:rPr>
                <w:rFonts w:cs="Times New Roman"/>
                <w:szCs w:val="24"/>
                <w:vertAlign w:val="subscript"/>
              </w:rPr>
              <w:t>3</w:t>
            </w:r>
            <w:r w:rsidRPr="00805AD3">
              <w:rPr>
                <w:rFonts w:cs="Times New Roman"/>
                <w:szCs w:val="24"/>
                <w:vertAlign w:val="superscript"/>
              </w:rPr>
              <w:t>-</w:t>
            </w:r>
            <w:r w:rsidRPr="00805AD3">
              <w:rPr>
                <w:rFonts w:cs="Times New Roman"/>
                <w:szCs w:val="24"/>
              </w:rPr>
              <w:t xml:space="preserve"> concentration</w:t>
            </w:r>
          </w:p>
        </w:tc>
        <w:tc>
          <w:tcPr>
            <w:tcW w:w="1558" w:type="dxa"/>
          </w:tcPr>
          <w:p w14:paraId="64FA7545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558" w:type="dxa"/>
          </w:tcPr>
          <w:p w14:paraId="7771B3A0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0.44</w:t>
            </w:r>
          </w:p>
        </w:tc>
        <w:tc>
          <w:tcPr>
            <w:tcW w:w="1558" w:type="dxa"/>
          </w:tcPr>
          <w:p w14:paraId="6004FFF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559" w:type="dxa"/>
          </w:tcPr>
          <w:p w14:paraId="3ADD079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0.0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1B7BA6" w14:paraId="410AFED1" w14:textId="77777777" w:rsidTr="00CF57F3">
        <w:trPr>
          <w:jc w:val="center"/>
        </w:trPr>
        <w:tc>
          <w:tcPr>
            <w:tcW w:w="3150" w:type="dxa"/>
          </w:tcPr>
          <w:p w14:paraId="5A74A87B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N accumulation</w:t>
            </w:r>
          </w:p>
        </w:tc>
        <w:tc>
          <w:tcPr>
            <w:tcW w:w="1558" w:type="dxa"/>
          </w:tcPr>
          <w:p w14:paraId="48705BD6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0.37</w:t>
            </w:r>
          </w:p>
        </w:tc>
        <w:tc>
          <w:tcPr>
            <w:tcW w:w="1558" w:type="dxa"/>
          </w:tcPr>
          <w:p w14:paraId="198002D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-0.21</w:t>
            </w:r>
          </w:p>
        </w:tc>
        <w:tc>
          <w:tcPr>
            <w:tcW w:w="1558" w:type="dxa"/>
          </w:tcPr>
          <w:p w14:paraId="5EF9299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-0.0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559" w:type="dxa"/>
          </w:tcPr>
          <w:p w14:paraId="17BCCCD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-0.19</w:t>
            </w:r>
          </w:p>
        </w:tc>
      </w:tr>
      <w:tr w:rsidR="001B7BA6" w14:paraId="6802C377" w14:textId="77777777" w:rsidTr="00CF57F3">
        <w:trPr>
          <w:jc w:val="center"/>
        </w:trPr>
        <w:tc>
          <w:tcPr>
            <w:tcW w:w="3150" w:type="dxa"/>
          </w:tcPr>
          <w:p w14:paraId="5DDE5FEE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NH</w:t>
            </w:r>
            <w:r w:rsidRPr="00805AD3">
              <w:rPr>
                <w:rFonts w:cs="Times New Roman"/>
                <w:szCs w:val="24"/>
                <w:vertAlign w:val="subscript"/>
              </w:rPr>
              <w:t>4</w:t>
            </w:r>
            <w:r w:rsidRPr="00805AD3">
              <w:rPr>
                <w:rFonts w:cs="Times New Roman"/>
                <w:szCs w:val="24"/>
                <w:vertAlign w:val="superscript"/>
              </w:rPr>
              <w:t>+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37131CA8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0.37</w:t>
            </w:r>
          </w:p>
        </w:tc>
        <w:tc>
          <w:tcPr>
            <w:tcW w:w="1558" w:type="dxa"/>
          </w:tcPr>
          <w:p w14:paraId="733F21C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-0.08</w:t>
            </w:r>
          </w:p>
        </w:tc>
        <w:tc>
          <w:tcPr>
            <w:tcW w:w="1558" w:type="dxa"/>
          </w:tcPr>
          <w:p w14:paraId="5800042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14:paraId="13ACD20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-0.16</w:t>
            </w:r>
          </w:p>
        </w:tc>
      </w:tr>
      <w:tr w:rsidR="001B7BA6" w14:paraId="1E60D104" w14:textId="77777777" w:rsidTr="00CF57F3">
        <w:trPr>
          <w:jc w:val="center"/>
        </w:trPr>
        <w:tc>
          <w:tcPr>
            <w:tcW w:w="3150" w:type="dxa"/>
          </w:tcPr>
          <w:p w14:paraId="4D119368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Shoot NO</w:t>
            </w:r>
            <w:r w:rsidRPr="00805AD3">
              <w:rPr>
                <w:rFonts w:cs="Times New Roman"/>
                <w:szCs w:val="24"/>
                <w:vertAlign w:val="subscript"/>
              </w:rPr>
              <w:t>3</w:t>
            </w:r>
            <w:r w:rsidRPr="00805AD3">
              <w:rPr>
                <w:rFonts w:cs="Times New Roman"/>
                <w:szCs w:val="24"/>
                <w:vertAlign w:val="superscript"/>
              </w:rPr>
              <w:t>-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3650DB31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0.37</w:t>
            </w:r>
          </w:p>
        </w:tc>
        <w:tc>
          <w:tcPr>
            <w:tcW w:w="1558" w:type="dxa"/>
          </w:tcPr>
          <w:p w14:paraId="56F5BB8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</w:t>
            </w:r>
            <w:r>
              <w:rPr>
                <w:rFonts w:cs="Times New Roman"/>
                <w:szCs w:val="24"/>
              </w:rPr>
              <w:t>1</w:t>
            </w:r>
            <w:r w:rsidRPr="00120EE9">
              <w:rPr>
                <w:rFonts w:cs="Times New Roman"/>
                <w:szCs w:val="24"/>
              </w:rPr>
              <w:t>0</w:t>
            </w:r>
          </w:p>
        </w:tc>
        <w:tc>
          <w:tcPr>
            <w:tcW w:w="1558" w:type="dxa"/>
          </w:tcPr>
          <w:p w14:paraId="2C28AE0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0.01</w:t>
            </w:r>
          </w:p>
        </w:tc>
        <w:tc>
          <w:tcPr>
            <w:tcW w:w="1559" w:type="dxa"/>
          </w:tcPr>
          <w:p w14:paraId="2FA9C11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-0.20</w:t>
            </w:r>
          </w:p>
        </w:tc>
      </w:tr>
      <w:tr w:rsidR="001B7BA6" w14:paraId="0C997103" w14:textId="77777777" w:rsidTr="00CF57F3">
        <w:trPr>
          <w:jc w:val="center"/>
        </w:trPr>
        <w:tc>
          <w:tcPr>
            <w:tcW w:w="3150" w:type="dxa"/>
          </w:tcPr>
          <w:p w14:paraId="033F5B80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N accumulation</w:t>
            </w:r>
          </w:p>
        </w:tc>
        <w:tc>
          <w:tcPr>
            <w:tcW w:w="1558" w:type="dxa"/>
          </w:tcPr>
          <w:p w14:paraId="30A5F732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0.22</w:t>
            </w:r>
          </w:p>
        </w:tc>
        <w:tc>
          <w:tcPr>
            <w:tcW w:w="1558" w:type="dxa"/>
          </w:tcPr>
          <w:p w14:paraId="6A090DC2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0.30</w:t>
            </w:r>
          </w:p>
        </w:tc>
        <w:tc>
          <w:tcPr>
            <w:tcW w:w="1558" w:type="dxa"/>
          </w:tcPr>
          <w:p w14:paraId="7861BF16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0.31</w:t>
            </w:r>
          </w:p>
        </w:tc>
        <w:tc>
          <w:tcPr>
            <w:tcW w:w="1559" w:type="dxa"/>
          </w:tcPr>
          <w:p w14:paraId="58ECB99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6</w:t>
            </w:r>
          </w:p>
        </w:tc>
      </w:tr>
      <w:tr w:rsidR="001B7BA6" w14:paraId="0563AF56" w14:textId="77777777" w:rsidTr="00CF57F3">
        <w:trPr>
          <w:jc w:val="center"/>
        </w:trPr>
        <w:tc>
          <w:tcPr>
            <w:tcW w:w="3150" w:type="dxa"/>
          </w:tcPr>
          <w:p w14:paraId="759143AC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NH</w:t>
            </w:r>
            <w:r w:rsidRPr="00805AD3">
              <w:rPr>
                <w:rFonts w:cs="Times New Roman"/>
                <w:szCs w:val="24"/>
                <w:vertAlign w:val="subscript"/>
              </w:rPr>
              <w:t>4</w:t>
            </w:r>
            <w:r w:rsidRPr="00805AD3">
              <w:rPr>
                <w:rFonts w:cs="Times New Roman"/>
                <w:szCs w:val="24"/>
                <w:vertAlign w:val="superscript"/>
              </w:rPr>
              <w:t>+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60DE178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0.17</w:t>
            </w:r>
          </w:p>
        </w:tc>
        <w:tc>
          <w:tcPr>
            <w:tcW w:w="1558" w:type="dxa"/>
          </w:tcPr>
          <w:p w14:paraId="433A054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558" w:type="dxa"/>
          </w:tcPr>
          <w:p w14:paraId="23E9C0E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6</w:t>
            </w:r>
            <w:r w:rsidRPr="00120EE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599A094D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0.65</w:t>
            </w:r>
          </w:p>
        </w:tc>
      </w:tr>
      <w:tr w:rsidR="001B7BA6" w14:paraId="73D4D1FE" w14:textId="77777777" w:rsidTr="00CF57F3">
        <w:trPr>
          <w:jc w:val="center"/>
        </w:trPr>
        <w:tc>
          <w:tcPr>
            <w:tcW w:w="3150" w:type="dxa"/>
          </w:tcPr>
          <w:p w14:paraId="5C4A19FB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Root NO</w:t>
            </w:r>
            <w:r w:rsidRPr="00805AD3">
              <w:rPr>
                <w:rFonts w:cs="Times New Roman"/>
                <w:szCs w:val="24"/>
                <w:vertAlign w:val="subscript"/>
              </w:rPr>
              <w:t>3</w:t>
            </w:r>
            <w:r w:rsidRPr="00805AD3">
              <w:rPr>
                <w:rFonts w:cs="Times New Roman"/>
                <w:szCs w:val="24"/>
                <w:vertAlign w:val="superscript"/>
              </w:rPr>
              <w:t>-</w:t>
            </w:r>
            <w:r w:rsidRPr="00805AD3">
              <w:rPr>
                <w:rFonts w:cs="Times New Roman"/>
                <w:szCs w:val="24"/>
              </w:rPr>
              <w:t xml:space="preserve"> accumulation</w:t>
            </w:r>
          </w:p>
        </w:tc>
        <w:tc>
          <w:tcPr>
            <w:tcW w:w="1558" w:type="dxa"/>
          </w:tcPr>
          <w:p w14:paraId="21D3A4A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0.28</w:t>
            </w:r>
          </w:p>
        </w:tc>
        <w:tc>
          <w:tcPr>
            <w:tcW w:w="1558" w:type="dxa"/>
          </w:tcPr>
          <w:p w14:paraId="4F61494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-0.20</w:t>
            </w:r>
          </w:p>
        </w:tc>
        <w:tc>
          <w:tcPr>
            <w:tcW w:w="1558" w:type="dxa"/>
          </w:tcPr>
          <w:p w14:paraId="6246019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-0.27</w:t>
            </w:r>
          </w:p>
        </w:tc>
        <w:tc>
          <w:tcPr>
            <w:tcW w:w="1559" w:type="dxa"/>
          </w:tcPr>
          <w:p w14:paraId="32B8BA6E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1B7BA6" w14:paraId="5F7FA5AF" w14:textId="77777777" w:rsidTr="00CF57F3">
        <w:trPr>
          <w:jc w:val="center"/>
        </w:trPr>
        <w:tc>
          <w:tcPr>
            <w:tcW w:w="3150" w:type="dxa"/>
          </w:tcPr>
          <w:p w14:paraId="4688FAC7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Grain N accumulation</w:t>
            </w:r>
          </w:p>
        </w:tc>
        <w:tc>
          <w:tcPr>
            <w:tcW w:w="1558" w:type="dxa"/>
          </w:tcPr>
          <w:p w14:paraId="100987BA" w14:textId="77777777" w:rsidR="001B7BA6" w:rsidRPr="00925B67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25B67">
              <w:rPr>
                <w:rFonts w:cs="Times New Roman"/>
                <w:b/>
                <w:bCs/>
                <w:szCs w:val="24"/>
              </w:rPr>
              <w:t>0.30</w:t>
            </w:r>
          </w:p>
        </w:tc>
        <w:tc>
          <w:tcPr>
            <w:tcW w:w="1558" w:type="dxa"/>
          </w:tcPr>
          <w:p w14:paraId="58A89F7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120EE9">
              <w:rPr>
                <w:rFonts w:cs="Times New Roman"/>
                <w:szCs w:val="24"/>
              </w:rPr>
              <w:t>0.28</w:t>
            </w:r>
          </w:p>
        </w:tc>
        <w:tc>
          <w:tcPr>
            <w:tcW w:w="1558" w:type="dxa"/>
          </w:tcPr>
          <w:p w14:paraId="57FAA19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559" w:type="dxa"/>
          </w:tcPr>
          <w:p w14:paraId="45155C38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2</w:t>
            </w:r>
          </w:p>
        </w:tc>
      </w:tr>
      <w:tr w:rsidR="001B7BA6" w14:paraId="3F1ECD92" w14:textId="77777777" w:rsidTr="00CF57F3">
        <w:trPr>
          <w:jc w:val="center"/>
        </w:trPr>
        <w:tc>
          <w:tcPr>
            <w:tcW w:w="3150" w:type="dxa"/>
          </w:tcPr>
          <w:p w14:paraId="3F042682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Agronomic efficiency</w:t>
            </w:r>
          </w:p>
        </w:tc>
        <w:tc>
          <w:tcPr>
            <w:tcW w:w="1558" w:type="dxa"/>
          </w:tcPr>
          <w:p w14:paraId="1D460D57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558" w:type="dxa"/>
          </w:tcPr>
          <w:p w14:paraId="237A7A5B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-0.1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558" w:type="dxa"/>
          </w:tcPr>
          <w:p w14:paraId="2CB4ADEE" w14:textId="77777777" w:rsidR="001B7BA6" w:rsidRPr="00392860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392860">
              <w:rPr>
                <w:rFonts w:cs="Times New Roman"/>
                <w:b/>
                <w:bCs/>
                <w:szCs w:val="24"/>
              </w:rPr>
              <w:t>0.44</w:t>
            </w:r>
          </w:p>
        </w:tc>
        <w:tc>
          <w:tcPr>
            <w:tcW w:w="1559" w:type="dxa"/>
          </w:tcPr>
          <w:p w14:paraId="2A815822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highlight w:val="yellow"/>
              </w:rPr>
            </w:pPr>
            <w:r w:rsidRPr="00120EE9">
              <w:rPr>
                <w:rFonts w:cs="Times New Roman"/>
                <w:szCs w:val="24"/>
              </w:rPr>
              <w:t>0.2</w:t>
            </w:r>
            <w:r>
              <w:rPr>
                <w:rFonts w:cs="Times New Roman"/>
                <w:szCs w:val="24"/>
              </w:rPr>
              <w:t>1</w:t>
            </w:r>
          </w:p>
        </w:tc>
      </w:tr>
      <w:tr w:rsidR="001B7BA6" w14:paraId="029DFC08" w14:textId="77777777" w:rsidTr="00CF57F3">
        <w:trPr>
          <w:jc w:val="center"/>
        </w:trPr>
        <w:tc>
          <w:tcPr>
            <w:tcW w:w="3150" w:type="dxa"/>
          </w:tcPr>
          <w:p w14:paraId="1BC11CE1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Apparent N-fertilizer recovery</w:t>
            </w:r>
          </w:p>
        </w:tc>
        <w:tc>
          <w:tcPr>
            <w:tcW w:w="1558" w:type="dxa"/>
          </w:tcPr>
          <w:p w14:paraId="5A7D981D" w14:textId="77777777" w:rsidR="001B7BA6" w:rsidRPr="0053361F" w:rsidRDefault="001B7BA6" w:rsidP="001B7B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53361F">
              <w:rPr>
                <w:rFonts w:cs="Times New Roman"/>
                <w:b/>
                <w:bCs/>
                <w:szCs w:val="24"/>
              </w:rPr>
              <w:t>0.36</w:t>
            </w:r>
          </w:p>
        </w:tc>
        <w:tc>
          <w:tcPr>
            <w:tcW w:w="1558" w:type="dxa"/>
          </w:tcPr>
          <w:p w14:paraId="1F41691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-0.09</w:t>
            </w:r>
          </w:p>
        </w:tc>
        <w:tc>
          <w:tcPr>
            <w:tcW w:w="1558" w:type="dxa"/>
          </w:tcPr>
          <w:p w14:paraId="2B69D8BF" w14:textId="77777777" w:rsidR="001B7BA6" w:rsidRPr="0053361F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53361F">
              <w:rPr>
                <w:rFonts w:cs="Times New Roman"/>
                <w:szCs w:val="24"/>
              </w:rPr>
              <w:t>-0.12</w:t>
            </w:r>
          </w:p>
        </w:tc>
        <w:tc>
          <w:tcPr>
            <w:tcW w:w="1559" w:type="dxa"/>
          </w:tcPr>
          <w:p w14:paraId="16ACEA1C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-0.20</w:t>
            </w:r>
          </w:p>
        </w:tc>
      </w:tr>
      <w:tr w:rsidR="001B7BA6" w14:paraId="1861E6DB" w14:textId="77777777" w:rsidTr="00CF57F3">
        <w:trPr>
          <w:jc w:val="center"/>
        </w:trPr>
        <w:tc>
          <w:tcPr>
            <w:tcW w:w="3150" w:type="dxa"/>
            <w:tcBorders>
              <w:top w:val="single" w:sz="4" w:space="0" w:color="auto"/>
            </w:tcBorders>
            <w:hideMark/>
          </w:tcPr>
          <w:p w14:paraId="01DA79CE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Variance (%)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357F7E79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39.3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7723BFF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18.6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318955E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15.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CB07413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8.5</w:t>
            </w:r>
          </w:p>
        </w:tc>
      </w:tr>
      <w:tr w:rsidR="001B7BA6" w14:paraId="7A63E839" w14:textId="77777777" w:rsidTr="00CF57F3">
        <w:trPr>
          <w:jc w:val="center"/>
        </w:trPr>
        <w:tc>
          <w:tcPr>
            <w:tcW w:w="3150" w:type="dxa"/>
            <w:hideMark/>
          </w:tcPr>
          <w:p w14:paraId="7EE20D09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Cumulative variance (%)</w:t>
            </w:r>
          </w:p>
        </w:tc>
        <w:tc>
          <w:tcPr>
            <w:tcW w:w="1558" w:type="dxa"/>
          </w:tcPr>
          <w:p w14:paraId="411B1C4A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39.3</w:t>
            </w:r>
          </w:p>
        </w:tc>
        <w:tc>
          <w:tcPr>
            <w:tcW w:w="1558" w:type="dxa"/>
          </w:tcPr>
          <w:p w14:paraId="48190CD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57.9</w:t>
            </w:r>
          </w:p>
        </w:tc>
        <w:tc>
          <w:tcPr>
            <w:tcW w:w="1558" w:type="dxa"/>
          </w:tcPr>
          <w:p w14:paraId="040E524D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73.5</w:t>
            </w:r>
          </w:p>
        </w:tc>
        <w:tc>
          <w:tcPr>
            <w:tcW w:w="1559" w:type="dxa"/>
          </w:tcPr>
          <w:p w14:paraId="3477FE4F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>2</w:t>
            </w:r>
            <w:r w:rsidRPr="00120EE9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</w:t>
            </w:r>
          </w:p>
        </w:tc>
      </w:tr>
      <w:tr w:rsidR="001B7BA6" w14:paraId="17BDB598" w14:textId="77777777" w:rsidTr="00CF57F3">
        <w:trPr>
          <w:jc w:val="center"/>
        </w:trPr>
        <w:tc>
          <w:tcPr>
            <w:tcW w:w="3150" w:type="dxa"/>
            <w:tcBorders>
              <w:bottom w:val="single" w:sz="4" w:space="0" w:color="auto"/>
            </w:tcBorders>
            <w:hideMark/>
          </w:tcPr>
          <w:p w14:paraId="65D0D681" w14:textId="77777777" w:rsidR="001B7BA6" w:rsidRPr="00805AD3" w:rsidRDefault="001B7BA6" w:rsidP="001B7BA6">
            <w:pPr>
              <w:spacing w:before="0" w:after="0"/>
              <w:rPr>
                <w:rFonts w:cs="Times New Roman"/>
                <w:szCs w:val="24"/>
              </w:rPr>
            </w:pPr>
            <w:r w:rsidRPr="00805AD3">
              <w:rPr>
                <w:rFonts w:cs="Times New Roman"/>
                <w:szCs w:val="24"/>
              </w:rPr>
              <w:t>Eigenvalues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17C20030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5.5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088DE571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2.6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46A7D5C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2.18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FC0EFD6" w14:textId="77777777" w:rsidR="001B7BA6" w:rsidRPr="00120EE9" w:rsidRDefault="001B7BA6" w:rsidP="001B7BA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20EE9">
              <w:rPr>
                <w:rFonts w:cs="Times New Roman"/>
                <w:szCs w:val="24"/>
              </w:rPr>
              <w:t>1.18</w:t>
            </w:r>
          </w:p>
        </w:tc>
      </w:tr>
    </w:tbl>
    <w:p w14:paraId="63EC3B51" w14:textId="77777777" w:rsidR="001B7BA6" w:rsidRDefault="001B7BA6" w:rsidP="001B7BA6">
      <w:pPr>
        <w:rPr>
          <w:lang w:val="pt-BR"/>
        </w:rPr>
      </w:pPr>
    </w:p>
    <w:p w14:paraId="78AC8DFB" w14:textId="77777777" w:rsidR="001B7BA6" w:rsidRDefault="001B7BA6" w:rsidP="001B7BA6">
      <w:pPr>
        <w:rPr>
          <w:lang w:val="pt-BR"/>
        </w:rPr>
      </w:pPr>
    </w:p>
    <w:p w14:paraId="0ECFC42F" w14:textId="77777777" w:rsidR="001B7BA6" w:rsidRDefault="001B7BA6" w:rsidP="001B7BA6">
      <w:pPr>
        <w:rPr>
          <w:lang w:val="pt-BR"/>
        </w:rPr>
      </w:pPr>
    </w:p>
    <w:p w14:paraId="1E51742D" w14:textId="77777777" w:rsidR="001B7BA6" w:rsidRPr="001B7BA6" w:rsidRDefault="001B7BA6" w:rsidP="001B7BA6">
      <w:pPr>
        <w:widowControl w:val="0"/>
        <w:spacing w:after="0"/>
        <w:jc w:val="both"/>
        <w:rPr>
          <w:rFonts w:ascii="Arial" w:hAnsi="Arial" w:cs="Arial"/>
          <w:b/>
          <w:szCs w:val="24"/>
        </w:rPr>
      </w:pPr>
      <w:r w:rsidRPr="001B7BA6">
        <w:rPr>
          <w:rFonts w:cs="Times New Roman"/>
          <w:b/>
          <w:bCs/>
          <w:szCs w:val="24"/>
        </w:rPr>
        <w:lastRenderedPageBreak/>
        <w:t>Sup. Table 5.</w:t>
      </w:r>
      <w:r w:rsidRPr="001B7BA6">
        <w:rPr>
          <w:rFonts w:cs="Times New Roman"/>
          <w:szCs w:val="24"/>
        </w:rPr>
        <w:t xml:space="preserve"> </w:t>
      </w:r>
      <w:r w:rsidRPr="001B7BA6">
        <w:rPr>
          <w:rFonts w:cs="Times New Roman"/>
          <w:bCs/>
          <w:szCs w:val="24"/>
        </w:rPr>
        <w:t>Total operating expenses (TOE) structure model for wheat crop in the control treatment (0 kg N ha</w:t>
      </w:r>
      <w:r w:rsidRPr="001B7BA6">
        <w:rPr>
          <w:rFonts w:cs="Times New Roman"/>
          <w:bCs/>
          <w:szCs w:val="24"/>
          <w:vertAlign w:val="superscript"/>
        </w:rPr>
        <w:t xml:space="preserve">-1 </w:t>
      </w:r>
      <w:r w:rsidRPr="001B7BA6">
        <w:rPr>
          <w:rFonts w:cs="Times New Roman"/>
          <w:bCs/>
          <w:szCs w:val="24"/>
        </w:rPr>
        <w:t xml:space="preserve">in side-dressing) without inoculation with </w:t>
      </w:r>
      <w:r w:rsidRPr="001B7BA6">
        <w:rPr>
          <w:rFonts w:cs="Times New Roman"/>
          <w:bCs/>
          <w:i/>
          <w:szCs w:val="24"/>
        </w:rPr>
        <w:t>A. brasilense</w:t>
      </w:r>
      <w:r w:rsidRPr="001B7BA6">
        <w:rPr>
          <w:rFonts w:cs="Times New Roman"/>
          <w:bCs/>
          <w:szCs w:val="24"/>
        </w:rPr>
        <w:t xml:space="preserve"> (per ha).</w:t>
      </w:r>
      <w:r w:rsidRPr="001B7BA6">
        <w:rPr>
          <w:rFonts w:ascii="Arial" w:hAnsi="Arial" w:cs="Arial"/>
          <w:b/>
          <w:szCs w:val="24"/>
        </w:rPr>
        <w:t xml:space="preserve"> </w:t>
      </w:r>
    </w:p>
    <w:tbl>
      <w:tblPr>
        <w:tblW w:w="5976" w:type="pct"/>
        <w:jc w:val="center"/>
        <w:tblLayout w:type="fixed"/>
        <w:tblLook w:val="04A0" w:firstRow="1" w:lastRow="0" w:firstColumn="1" w:lastColumn="0" w:noHBand="0" w:noVBand="1"/>
      </w:tblPr>
      <w:tblGrid>
        <w:gridCol w:w="4322"/>
        <w:gridCol w:w="1814"/>
        <w:gridCol w:w="1040"/>
        <w:gridCol w:w="1412"/>
        <w:gridCol w:w="1594"/>
        <w:gridCol w:w="1503"/>
      </w:tblGrid>
      <w:tr w:rsidR="001B7BA6" w:rsidRPr="00843D34" w14:paraId="52C5935D" w14:textId="77777777" w:rsidTr="00CF57F3">
        <w:trPr>
          <w:trHeight w:val="20"/>
          <w:jc w:val="center"/>
        </w:trPr>
        <w:tc>
          <w:tcPr>
            <w:tcW w:w="185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E2A24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Description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77BBD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Specification</w:t>
            </w:r>
            <w:r w:rsidRPr="00843D34">
              <w:rPr>
                <w:rFonts w:cs="Times New Roman"/>
                <w:szCs w:val="24"/>
                <w:vertAlign w:val="superscript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6EA064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Times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0C026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Coefficient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C42C38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Unitary Value (US$)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E0FFE5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Total Value (US$)</w:t>
            </w:r>
          </w:p>
        </w:tc>
      </w:tr>
      <w:tr w:rsidR="001B7BA6" w:rsidRPr="00843D34" w14:paraId="00370163" w14:textId="77777777" w:rsidTr="00CF57F3">
        <w:trPr>
          <w:trHeight w:val="20"/>
          <w:jc w:val="center"/>
        </w:trPr>
        <w:tc>
          <w:tcPr>
            <w:tcW w:w="18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0B32B58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A. OPERATIONS</w:t>
            </w:r>
          </w:p>
        </w:tc>
        <w:tc>
          <w:tcPr>
            <w:tcW w:w="776" w:type="pct"/>
            <w:tcBorders>
              <w:top w:val="single" w:sz="4" w:space="0" w:color="auto"/>
            </w:tcBorders>
            <w:noWrap/>
            <w:hideMark/>
          </w:tcPr>
          <w:p w14:paraId="74927DF2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</w:tcBorders>
            <w:noWrap/>
            <w:hideMark/>
          </w:tcPr>
          <w:p w14:paraId="32F6A8D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noWrap/>
            <w:hideMark/>
          </w:tcPr>
          <w:p w14:paraId="3BB85C7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</w:tcBorders>
            <w:noWrap/>
            <w:hideMark/>
          </w:tcPr>
          <w:p w14:paraId="2AC0B7B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auto"/>
            </w:tcBorders>
            <w:noWrap/>
            <w:hideMark/>
          </w:tcPr>
          <w:p w14:paraId="3E55E4C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</w:tr>
      <w:tr w:rsidR="001B7BA6" w:rsidRPr="00843D34" w14:paraId="7434E964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593CEAEF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Liming (applied in the predecessor crop)</w:t>
            </w:r>
          </w:p>
        </w:tc>
        <w:tc>
          <w:tcPr>
            <w:tcW w:w="776" w:type="pct"/>
            <w:noWrap/>
            <w:hideMark/>
          </w:tcPr>
          <w:p w14:paraId="110DC6F8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5896C86C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2B93B725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0.30</w:t>
            </w:r>
          </w:p>
        </w:tc>
        <w:tc>
          <w:tcPr>
            <w:tcW w:w="682" w:type="pct"/>
            <w:noWrap/>
            <w:vAlign w:val="center"/>
            <w:hideMark/>
          </w:tcPr>
          <w:p w14:paraId="5CE5CD1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15.95</w:t>
            </w:r>
          </w:p>
        </w:tc>
        <w:tc>
          <w:tcPr>
            <w:tcW w:w="643" w:type="pct"/>
            <w:noWrap/>
            <w:vAlign w:val="center"/>
            <w:hideMark/>
          </w:tcPr>
          <w:p w14:paraId="76FA1CE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4.78</w:t>
            </w:r>
          </w:p>
        </w:tc>
      </w:tr>
      <w:tr w:rsidR="001B7BA6" w:rsidRPr="00843D34" w14:paraId="3E948B14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2CEAA92D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Weed control</w:t>
            </w:r>
          </w:p>
        </w:tc>
        <w:tc>
          <w:tcPr>
            <w:tcW w:w="776" w:type="pct"/>
            <w:noWrap/>
            <w:hideMark/>
          </w:tcPr>
          <w:p w14:paraId="4168E2F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6FD7D95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46BB01D4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0.50</w:t>
            </w:r>
          </w:p>
        </w:tc>
        <w:tc>
          <w:tcPr>
            <w:tcW w:w="682" w:type="pct"/>
            <w:noWrap/>
            <w:vAlign w:val="center"/>
            <w:hideMark/>
          </w:tcPr>
          <w:p w14:paraId="0F4206A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15.95</w:t>
            </w:r>
          </w:p>
        </w:tc>
        <w:tc>
          <w:tcPr>
            <w:tcW w:w="643" w:type="pct"/>
            <w:noWrap/>
            <w:vAlign w:val="center"/>
            <w:hideMark/>
          </w:tcPr>
          <w:p w14:paraId="7305BF9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7.97</w:t>
            </w:r>
          </w:p>
        </w:tc>
      </w:tr>
      <w:tr w:rsidR="001B7BA6" w:rsidRPr="00843D34" w14:paraId="6F411B38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63A85C26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Hoeing (triton)</w:t>
            </w:r>
          </w:p>
        </w:tc>
        <w:tc>
          <w:tcPr>
            <w:tcW w:w="776" w:type="pct"/>
            <w:noWrap/>
            <w:hideMark/>
          </w:tcPr>
          <w:p w14:paraId="4CE40E7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640CFF2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61A5F71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0.50</w:t>
            </w:r>
          </w:p>
        </w:tc>
        <w:tc>
          <w:tcPr>
            <w:tcW w:w="682" w:type="pct"/>
            <w:noWrap/>
            <w:vAlign w:val="center"/>
            <w:hideMark/>
          </w:tcPr>
          <w:p w14:paraId="370487A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15.95</w:t>
            </w:r>
          </w:p>
        </w:tc>
        <w:tc>
          <w:tcPr>
            <w:tcW w:w="643" w:type="pct"/>
            <w:noWrap/>
            <w:vAlign w:val="center"/>
            <w:hideMark/>
          </w:tcPr>
          <w:p w14:paraId="43D576F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7.97</w:t>
            </w:r>
          </w:p>
        </w:tc>
      </w:tr>
      <w:tr w:rsidR="001B7BA6" w:rsidRPr="00843D34" w14:paraId="07F99CC3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2FBE3678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Sowing</w:t>
            </w:r>
          </w:p>
        </w:tc>
        <w:tc>
          <w:tcPr>
            <w:tcW w:w="776" w:type="pct"/>
            <w:noWrap/>
            <w:hideMark/>
          </w:tcPr>
          <w:p w14:paraId="2F3C6EA4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3C6D434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46BAA90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0.60</w:t>
            </w:r>
          </w:p>
        </w:tc>
        <w:tc>
          <w:tcPr>
            <w:tcW w:w="682" w:type="pct"/>
            <w:noWrap/>
            <w:vAlign w:val="center"/>
            <w:hideMark/>
          </w:tcPr>
          <w:p w14:paraId="01F327CC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28.14</w:t>
            </w:r>
          </w:p>
        </w:tc>
        <w:tc>
          <w:tcPr>
            <w:tcW w:w="643" w:type="pct"/>
            <w:noWrap/>
            <w:vAlign w:val="center"/>
            <w:hideMark/>
          </w:tcPr>
          <w:p w14:paraId="684A5DB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16.89</w:t>
            </w:r>
          </w:p>
        </w:tc>
      </w:tr>
      <w:tr w:rsidR="001B7BA6" w:rsidRPr="00843D34" w14:paraId="40705D20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0DFF8B35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Pulverization</w:t>
            </w:r>
          </w:p>
        </w:tc>
        <w:tc>
          <w:tcPr>
            <w:tcW w:w="776" w:type="pct"/>
            <w:noWrap/>
            <w:hideMark/>
          </w:tcPr>
          <w:p w14:paraId="1F8C23B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5E438E9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60C2A9B2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0.60</w:t>
            </w:r>
          </w:p>
        </w:tc>
        <w:tc>
          <w:tcPr>
            <w:tcW w:w="682" w:type="pct"/>
            <w:noWrap/>
            <w:vAlign w:val="center"/>
            <w:hideMark/>
          </w:tcPr>
          <w:p w14:paraId="26F5064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15.95</w:t>
            </w:r>
          </w:p>
        </w:tc>
        <w:tc>
          <w:tcPr>
            <w:tcW w:w="643" w:type="pct"/>
            <w:noWrap/>
            <w:vAlign w:val="center"/>
            <w:hideMark/>
          </w:tcPr>
          <w:p w14:paraId="20FDB75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9.57</w:t>
            </w:r>
          </w:p>
        </w:tc>
      </w:tr>
      <w:tr w:rsidR="001B7BA6" w:rsidRPr="00843D34" w14:paraId="1CA56097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31B17582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Side-dressing</w:t>
            </w:r>
          </w:p>
        </w:tc>
        <w:tc>
          <w:tcPr>
            <w:tcW w:w="776" w:type="pct"/>
            <w:noWrap/>
            <w:hideMark/>
          </w:tcPr>
          <w:p w14:paraId="7FF5D0B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14560508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430BCF0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0.40</w:t>
            </w:r>
          </w:p>
        </w:tc>
        <w:tc>
          <w:tcPr>
            <w:tcW w:w="682" w:type="pct"/>
            <w:noWrap/>
            <w:vAlign w:val="center"/>
            <w:hideMark/>
          </w:tcPr>
          <w:p w14:paraId="37135368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28.14</w:t>
            </w:r>
          </w:p>
        </w:tc>
        <w:tc>
          <w:tcPr>
            <w:tcW w:w="643" w:type="pct"/>
            <w:noWrap/>
            <w:vAlign w:val="center"/>
            <w:hideMark/>
          </w:tcPr>
          <w:p w14:paraId="7B739844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11.26</w:t>
            </w:r>
          </w:p>
        </w:tc>
      </w:tr>
      <w:tr w:rsidR="001B7BA6" w:rsidRPr="00843D34" w14:paraId="5261CD2D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0F774C50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Harvest</w:t>
            </w:r>
          </w:p>
        </w:tc>
        <w:tc>
          <w:tcPr>
            <w:tcW w:w="776" w:type="pct"/>
            <w:noWrap/>
            <w:hideMark/>
          </w:tcPr>
          <w:p w14:paraId="6EB7492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HM</w:t>
            </w:r>
          </w:p>
        </w:tc>
        <w:tc>
          <w:tcPr>
            <w:tcW w:w="445" w:type="pct"/>
            <w:noWrap/>
            <w:hideMark/>
          </w:tcPr>
          <w:p w14:paraId="087EC1A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01D6EA3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82" w:type="pct"/>
            <w:noWrap/>
            <w:vAlign w:val="center"/>
            <w:hideMark/>
          </w:tcPr>
          <w:p w14:paraId="2CE4510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22.14</w:t>
            </w:r>
          </w:p>
        </w:tc>
        <w:tc>
          <w:tcPr>
            <w:tcW w:w="643" w:type="pct"/>
            <w:noWrap/>
            <w:vAlign w:val="center"/>
            <w:hideMark/>
          </w:tcPr>
          <w:p w14:paraId="4E05DFA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22.14</w:t>
            </w:r>
          </w:p>
        </w:tc>
      </w:tr>
      <w:tr w:rsidR="001B7BA6" w:rsidRPr="00843D34" w14:paraId="03EDA9FD" w14:textId="77777777" w:rsidTr="00CF57F3">
        <w:trPr>
          <w:trHeight w:val="20"/>
          <w:jc w:val="center"/>
        </w:trPr>
        <w:tc>
          <w:tcPr>
            <w:tcW w:w="18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092A71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Irrigation (pivot)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noWrap/>
            <w:hideMark/>
          </w:tcPr>
          <w:p w14:paraId="33ADE487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mm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noWrap/>
            <w:hideMark/>
          </w:tcPr>
          <w:p w14:paraId="3124E0B7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noWrap/>
            <w:hideMark/>
          </w:tcPr>
          <w:p w14:paraId="6ECDA5D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150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2612A3C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0.47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49E31E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70.36</w:t>
            </w:r>
          </w:p>
        </w:tc>
      </w:tr>
      <w:tr w:rsidR="001B7BA6" w:rsidRPr="00843D34" w14:paraId="53E7F615" w14:textId="77777777" w:rsidTr="00CF57F3">
        <w:trPr>
          <w:trHeight w:val="20"/>
          <w:jc w:val="center"/>
        </w:trPr>
        <w:tc>
          <w:tcPr>
            <w:tcW w:w="185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9F096E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Subtotal A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39957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28655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FC41297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0A2B5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2E2FA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150.94</w:t>
            </w:r>
          </w:p>
        </w:tc>
      </w:tr>
      <w:tr w:rsidR="001B7BA6" w:rsidRPr="00843D34" w14:paraId="73A3AAE6" w14:textId="77777777" w:rsidTr="00CF57F3">
        <w:trPr>
          <w:trHeight w:val="20"/>
          <w:jc w:val="center"/>
        </w:trPr>
        <w:tc>
          <w:tcPr>
            <w:tcW w:w="18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4D87599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B. AGRICULTURAL INPUTS</w:t>
            </w:r>
          </w:p>
        </w:tc>
        <w:tc>
          <w:tcPr>
            <w:tcW w:w="776" w:type="pct"/>
            <w:tcBorders>
              <w:top w:val="single" w:sz="4" w:space="0" w:color="auto"/>
            </w:tcBorders>
            <w:noWrap/>
            <w:hideMark/>
          </w:tcPr>
          <w:p w14:paraId="7F242C9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</w:tcBorders>
            <w:noWrap/>
            <w:hideMark/>
          </w:tcPr>
          <w:p w14:paraId="29D0B8E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noWrap/>
            <w:hideMark/>
          </w:tcPr>
          <w:p w14:paraId="4751B04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</w:tcBorders>
            <w:noWrap/>
            <w:hideMark/>
          </w:tcPr>
          <w:p w14:paraId="23E5AA5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auto"/>
            </w:tcBorders>
            <w:noWrap/>
            <w:hideMark/>
          </w:tcPr>
          <w:p w14:paraId="3CC52EDD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</w:tr>
      <w:tr w:rsidR="001B7BA6" w:rsidRPr="00843D34" w14:paraId="2ABC97B1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68E038DB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Dolomitic limestone</w:t>
            </w:r>
          </w:p>
        </w:tc>
        <w:tc>
          <w:tcPr>
            <w:tcW w:w="776" w:type="pct"/>
            <w:noWrap/>
            <w:hideMark/>
          </w:tcPr>
          <w:p w14:paraId="7CF21AC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Mg</w:t>
            </w:r>
          </w:p>
        </w:tc>
        <w:tc>
          <w:tcPr>
            <w:tcW w:w="445" w:type="pct"/>
            <w:noWrap/>
            <w:hideMark/>
          </w:tcPr>
          <w:p w14:paraId="6EFA0960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09469400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0.49</w:t>
            </w:r>
          </w:p>
        </w:tc>
        <w:tc>
          <w:tcPr>
            <w:tcW w:w="682" w:type="pct"/>
            <w:noWrap/>
            <w:vAlign w:val="center"/>
          </w:tcPr>
          <w:p w14:paraId="73A87BA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22.51</w:t>
            </w:r>
          </w:p>
        </w:tc>
        <w:tc>
          <w:tcPr>
            <w:tcW w:w="643" w:type="pct"/>
            <w:noWrap/>
            <w:vAlign w:val="center"/>
          </w:tcPr>
          <w:p w14:paraId="219D4DC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10.92</w:t>
            </w:r>
          </w:p>
        </w:tc>
      </w:tr>
      <w:tr w:rsidR="001B7BA6" w:rsidRPr="00843D34" w14:paraId="04432FB8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20142C15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Fertilizer 08-28-16</w:t>
            </w:r>
          </w:p>
        </w:tc>
        <w:tc>
          <w:tcPr>
            <w:tcW w:w="776" w:type="pct"/>
            <w:noWrap/>
            <w:hideMark/>
          </w:tcPr>
          <w:p w14:paraId="40EBDFB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Mg</w:t>
            </w:r>
          </w:p>
        </w:tc>
        <w:tc>
          <w:tcPr>
            <w:tcW w:w="445" w:type="pct"/>
            <w:noWrap/>
            <w:hideMark/>
          </w:tcPr>
          <w:p w14:paraId="33F36C1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1C878A8D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0.28</w:t>
            </w:r>
          </w:p>
        </w:tc>
        <w:tc>
          <w:tcPr>
            <w:tcW w:w="682" w:type="pct"/>
            <w:noWrap/>
            <w:vAlign w:val="center"/>
          </w:tcPr>
          <w:p w14:paraId="16DAF9EC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487.43</w:t>
            </w:r>
          </w:p>
        </w:tc>
        <w:tc>
          <w:tcPr>
            <w:tcW w:w="643" w:type="pct"/>
            <w:noWrap/>
            <w:vAlign w:val="center"/>
          </w:tcPr>
          <w:p w14:paraId="69B29D2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134.04</w:t>
            </w:r>
          </w:p>
        </w:tc>
      </w:tr>
      <w:tr w:rsidR="001B7BA6" w:rsidRPr="00843D34" w14:paraId="5DABBACC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208A5DD1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Urea</w:t>
            </w:r>
          </w:p>
        </w:tc>
        <w:tc>
          <w:tcPr>
            <w:tcW w:w="776" w:type="pct"/>
            <w:noWrap/>
            <w:hideMark/>
          </w:tcPr>
          <w:p w14:paraId="773DE8B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Mg</w:t>
            </w:r>
          </w:p>
        </w:tc>
        <w:tc>
          <w:tcPr>
            <w:tcW w:w="445" w:type="pct"/>
            <w:noWrap/>
            <w:hideMark/>
          </w:tcPr>
          <w:p w14:paraId="1D1509B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4B21D67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0.00</w:t>
            </w:r>
          </w:p>
        </w:tc>
        <w:tc>
          <w:tcPr>
            <w:tcW w:w="682" w:type="pct"/>
            <w:noWrap/>
            <w:vAlign w:val="center"/>
          </w:tcPr>
          <w:p w14:paraId="6C2C92A7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381.94</w:t>
            </w:r>
          </w:p>
        </w:tc>
        <w:tc>
          <w:tcPr>
            <w:tcW w:w="643" w:type="pct"/>
            <w:noWrap/>
            <w:vAlign w:val="center"/>
          </w:tcPr>
          <w:p w14:paraId="0502F633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0.00</w:t>
            </w:r>
          </w:p>
        </w:tc>
      </w:tr>
      <w:tr w:rsidR="001B7BA6" w:rsidRPr="00843D34" w14:paraId="739BA590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202A0DC3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Inoculant (</w:t>
            </w:r>
            <w:r w:rsidRPr="00843D34">
              <w:rPr>
                <w:rFonts w:cs="Times New Roman"/>
                <w:i/>
                <w:szCs w:val="24"/>
              </w:rPr>
              <w:t>A. brasilense</w:t>
            </w:r>
            <w:r w:rsidRPr="00843D34">
              <w:rPr>
                <w:rFonts w:cs="Times New Roman"/>
                <w:szCs w:val="24"/>
              </w:rPr>
              <w:t>)</w:t>
            </w:r>
          </w:p>
        </w:tc>
        <w:tc>
          <w:tcPr>
            <w:tcW w:w="776" w:type="pct"/>
            <w:noWrap/>
            <w:hideMark/>
          </w:tcPr>
          <w:p w14:paraId="085EA9A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L</w:t>
            </w:r>
          </w:p>
        </w:tc>
        <w:tc>
          <w:tcPr>
            <w:tcW w:w="445" w:type="pct"/>
            <w:noWrap/>
            <w:hideMark/>
          </w:tcPr>
          <w:p w14:paraId="329F9E9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30942422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0.00</w:t>
            </w:r>
          </w:p>
        </w:tc>
        <w:tc>
          <w:tcPr>
            <w:tcW w:w="682" w:type="pct"/>
            <w:noWrap/>
            <w:vAlign w:val="center"/>
          </w:tcPr>
          <w:p w14:paraId="3E3AE9F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1.88</w:t>
            </w:r>
          </w:p>
        </w:tc>
        <w:tc>
          <w:tcPr>
            <w:tcW w:w="643" w:type="pct"/>
            <w:noWrap/>
            <w:vAlign w:val="center"/>
          </w:tcPr>
          <w:p w14:paraId="752DA83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0.00</w:t>
            </w:r>
          </w:p>
        </w:tc>
      </w:tr>
      <w:tr w:rsidR="001B7BA6" w:rsidRPr="00843D34" w14:paraId="682E9647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352B861D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Wheat seed CD 1104</w:t>
            </w:r>
          </w:p>
        </w:tc>
        <w:tc>
          <w:tcPr>
            <w:tcW w:w="776" w:type="pct"/>
            <w:noWrap/>
            <w:hideMark/>
          </w:tcPr>
          <w:p w14:paraId="61C4E9A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50-kg sc</w:t>
            </w:r>
          </w:p>
        </w:tc>
        <w:tc>
          <w:tcPr>
            <w:tcW w:w="445" w:type="pct"/>
            <w:noWrap/>
            <w:hideMark/>
          </w:tcPr>
          <w:p w14:paraId="5A450482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24CAE2B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2.90</w:t>
            </w:r>
          </w:p>
        </w:tc>
        <w:tc>
          <w:tcPr>
            <w:tcW w:w="682" w:type="pct"/>
            <w:noWrap/>
            <w:vAlign w:val="center"/>
          </w:tcPr>
          <w:p w14:paraId="1667769F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15.01</w:t>
            </w:r>
          </w:p>
        </w:tc>
        <w:tc>
          <w:tcPr>
            <w:tcW w:w="643" w:type="pct"/>
            <w:noWrap/>
            <w:vAlign w:val="center"/>
          </w:tcPr>
          <w:p w14:paraId="1A3E6ED5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43.53</w:t>
            </w:r>
          </w:p>
        </w:tc>
      </w:tr>
      <w:tr w:rsidR="001B7BA6" w:rsidRPr="00843D34" w14:paraId="34EB8190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5E4804C6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Glyphosate</w:t>
            </w:r>
          </w:p>
        </w:tc>
        <w:tc>
          <w:tcPr>
            <w:tcW w:w="776" w:type="pct"/>
            <w:noWrap/>
            <w:hideMark/>
          </w:tcPr>
          <w:p w14:paraId="0BEBF7C0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L</w:t>
            </w:r>
          </w:p>
        </w:tc>
        <w:tc>
          <w:tcPr>
            <w:tcW w:w="445" w:type="pct"/>
            <w:noWrap/>
            <w:hideMark/>
          </w:tcPr>
          <w:p w14:paraId="768C2FB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7B0FEE80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4.00</w:t>
            </w:r>
          </w:p>
        </w:tc>
        <w:tc>
          <w:tcPr>
            <w:tcW w:w="682" w:type="pct"/>
            <w:noWrap/>
            <w:vAlign w:val="center"/>
          </w:tcPr>
          <w:p w14:paraId="2D3D8F20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2.72</w:t>
            </w:r>
          </w:p>
        </w:tc>
        <w:tc>
          <w:tcPr>
            <w:tcW w:w="643" w:type="pct"/>
            <w:noWrap/>
            <w:vAlign w:val="center"/>
          </w:tcPr>
          <w:p w14:paraId="2DA88462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10.89</w:t>
            </w:r>
          </w:p>
        </w:tc>
      </w:tr>
      <w:tr w:rsidR="001B7BA6" w:rsidRPr="00843D34" w14:paraId="4ED85D51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49D6429C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2,4-D</w:t>
            </w:r>
          </w:p>
        </w:tc>
        <w:tc>
          <w:tcPr>
            <w:tcW w:w="776" w:type="pct"/>
            <w:noWrap/>
            <w:hideMark/>
          </w:tcPr>
          <w:p w14:paraId="3BC63795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L</w:t>
            </w:r>
          </w:p>
        </w:tc>
        <w:tc>
          <w:tcPr>
            <w:tcW w:w="445" w:type="pct"/>
            <w:noWrap/>
            <w:hideMark/>
          </w:tcPr>
          <w:p w14:paraId="3E4F31F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7F3C743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82" w:type="pct"/>
            <w:noWrap/>
            <w:vAlign w:val="center"/>
          </w:tcPr>
          <w:p w14:paraId="4D44727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2.48</w:t>
            </w:r>
          </w:p>
        </w:tc>
        <w:tc>
          <w:tcPr>
            <w:tcW w:w="643" w:type="pct"/>
            <w:noWrap/>
            <w:vAlign w:val="center"/>
          </w:tcPr>
          <w:p w14:paraId="55E860D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2.48</w:t>
            </w:r>
          </w:p>
        </w:tc>
      </w:tr>
      <w:tr w:rsidR="001B7BA6" w:rsidRPr="00843D34" w14:paraId="5B0FAB10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5D80C943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Metsulfuron methyl</w:t>
            </w:r>
          </w:p>
        </w:tc>
        <w:tc>
          <w:tcPr>
            <w:tcW w:w="776" w:type="pct"/>
            <w:noWrap/>
            <w:hideMark/>
          </w:tcPr>
          <w:p w14:paraId="30B5EB34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g ha</w:t>
            </w:r>
            <w:r w:rsidRPr="00843D34">
              <w:rPr>
                <w:rFonts w:cs="Times New Roman"/>
                <w:szCs w:val="24"/>
                <w:vertAlign w:val="superscript"/>
              </w:rPr>
              <w:t>-1</w:t>
            </w:r>
          </w:p>
        </w:tc>
        <w:tc>
          <w:tcPr>
            <w:tcW w:w="445" w:type="pct"/>
            <w:noWrap/>
            <w:hideMark/>
          </w:tcPr>
          <w:p w14:paraId="4E0CF7E4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noWrap/>
            <w:hideMark/>
          </w:tcPr>
          <w:p w14:paraId="628EC30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3.00</w:t>
            </w:r>
          </w:p>
        </w:tc>
        <w:tc>
          <w:tcPr>
            <w:tcW w:w="682" w:type="pct"/>
            <w:noWrap/>
            <w:vAlign w:val="center"/>
          </w:tcPr>
          <w:p w14:paraId="19DD2EF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0.19</w:t>
            </w:r>
          </w:p>
        </w:tc>
        <w:tc>
          <w:tcPr>
            <w:tcW w:w="643" w:type="pct"/>
            <w:noWrap/>
            <w:vAlign w:val="center"/>
          </w:tcPr>
          <w:p w14:paraId="555FE637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0.57</w:t>
            </w:r>
          </w:p>
        </w:tc>
      </w:tr>
      <w:tr w:rsidR="001B7BA6" w:rsidRPr="00843D34" w14:paraId="2C320CA6" w14:textId="77777777" w:rsidTr="00CF57F3">
        <w:trPr>
          <w:trHeight w:val="20"/>
          <w:jc w:val="center"/>
        </w:trPr>
        <w:tc>
          <w:tcPr>
            <w:tcW w:w="18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32271EA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Seed treatment </w:t>
            </w:r>
            <w:r w:rsidRPr="00843D34">
              <w:rPr>
                <w:rFonts w:cs="Times New Roman"/>
                <w:szCs w:val="24"/>
                <w:shd w:val="clear" w:color="auto" w:fill="FFFFFF"/>
              </w:rPr>
              <w:t>pyraclostrobin</w:t>
            </w:r>
            <w:r w:rsidRPr="00843D34">
              <w:rPr>
                <w:rFonts w:cs="Times New Roman"/>
                <w:szCs w:val="24"/>
              </w:rPr>
              <w:t xml:space="preserve"> + </w:t>
            </w:r>
            <w:r w:rsidRPr="00843D34">
              <w:rPr>
                <w:rFonts w:cs="Times New Roman"/>
                <w:szCs w:val="24"/>
                <w:shd w:val="clear" w:color="auto" w:fill="FFFFFF"/>
              </w:rPr>
              <w:t>thiophanate-methyl</w:t>
            </w:r>
            <w:r w:rsidRPr="00843D34">
              <w:rPr>
                <w:rFonts w:cs="Times New Roman"/>
                <w:szCs w:val="24"/>
              </w:rPr>
              <w:t xml:space="preserve"> + fipronil 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noWrap/>
            <w:hideMark/>
          </w:tcPr>
          <w:p w14:paraId="5B78BD1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L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noWrap/>
            <w:hideMark/>
          </w:tcPr>
          <w:p w14:paraId="41FB76E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1.00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noWrap/>
            <w:hideMark/>
          </w:tcPr>
          <w:p w14:paraId="670D27F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0.04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noWrap/>
            <w:vAlign w:val="center"/>
          </w:tcPr>
          <w:p w14:paraId="7EC3742A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65.67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noWrap/>
            <w:vAlign w:val="center"/>
          </w:tcPr>
          <w:p w14:paraId="2B4C6100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color w:val="000000"/>
                <w:szCs w:val="24"/>
              </w:rPr>
              <w:t>2.63</w:t>
            </w:r>
          </w:p>
        </w:tc>
      </w:tr>
      <w:tr w:rsidR="001B7BA6" w:rsidRPr="00843D34" w14:paraId="578AF264" w14:textId="77777777" w:rsidTr="00CF57F3">
        <w:trPr>
          <w:trHeight w:val="20"/>
          <w:jc w:val="center"/>
        </w:trPr>
        <w:tc>
          <w:tcPr>
            <w:tcW w:w="185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1C195E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Subtotal B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05F58E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AA0A38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570B0B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4F72D9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F5BE1A" w14:textId="77777777" w:rsidR="001B7BA6" w:rsidRPr="00843D34" w:rsidRDefault="001B7BA6" w:rsidP="00CF57F3">
            <w:pPr>
              <w:widowControl w:val="0"/>
              <w:spacing w:after="0"/>
              <w:jc w:val="right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205.06</w:t>
            </w:r>
          </w:p>
        </w:tc>
      </w:tr>
      <w:tr w:rsidR="001B7BA6" w:rsidRPr="00843D34" w14:paraId="31F19776" w14:textId="77777777" w:rsidTr="00CF57F3">
        <w:trPr>
          <w:trHeight w:val="20"/>
          <w:jc w:val="center"/>
        </w:trPr>
        <w:tc>
          <w:tcPr>
            <w:tcW w:w="18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881C56A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 xml:space="preserve">Effective operating </w:t>
            </w:r>
            <w:r>
              <w:rPr>
                <w:rFonts w:cs="Times New Roman"/>
                <w:bCs/>
                <w:szCs w:val="24"/>
              </w:rPr>
              <w:t>expenses</w:t>
            </w:r>
            <w:r w:rsidRPr="00843D34">
              <w:rPr>
                <w:rFonts w:cs="Times New Roman"/>
                <w:bCs/>
                <w:szCs w:val="24"/>
              </w:rPr>
              <w:t xml:space="preserve"> (EO</w:t>
            </w:r>
            <w:r>
              <w:rPr>
                <w:rFonts w:cs="Times New Roman"/>
                <w:bCs/>
                <w:szCs w:val="24"/>
              </w:rPr>
              <w:t>E</w:t>
            </w:r>
            <w:r w:rsidRPr="00843D34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776" w:type="pct"/>
            <w:tcBorders>
              <w:top w:val="single" w:sz="4" w:space="0" w:color="auto"/>
            </w:tcBorders>
            <w:noWrap/>
            <w:hideMark/>
          </w:tcPr>
          <w:p w14:paraId="757F3A3D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</w:tcBorders>
            <w:noWrap/>
            <w:hideMark/>
          </w:tcPr>
          <w:p w14:paraId="2CEA21FC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noWrap/>
            <w:hideMark/>
          </w:tcPr>
          <w:p w14:paraId="2D2682B6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</w:tcBorders>
            <w:noWrap/>
            <w:hideMark/>
          </w:tcPr>
          <w:p w14:paraId="39714281" w14:textId="77777777" w:rsidR="001B7BA6" w:rsidRPr="00843D34" w:rsidRDefault="001B7BA6" w:rsidP="00CF57F3">
            <w:pPr>
              <w:widowControl w:val="0"/>
              <w:spacing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112628" w14:textId="77777777" w:rsidR="001B7BA6" w:rsidRPr="00843D34" w:rsidRDefault="001B7BA6" w:rsidP="00CF57F3">
            <w:pPr>
              <w:widowControl w:val="0"/>
              <w:spacing w:after="0"/>
              <w:jc w:val="right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356</w:t>
            </w:r>
          </w:p>
        </w:tc>
      </w:tr>
      <w:tr w:rsidR="001B7BA6" w:rsidRPr="00843D34" w14:paraId="59D318C9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1C4C55EC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Other expenses</w:t>
            </w:r>
          </w:p>
        </w:tc>
        <w:tc>
          <w:tcPr>
            <w:tcW w:w="776" w:type="pct"/>
            <w:noWrap/>
            <w:hideMark/>
          </w:tcPr>
          <w:p w14:paraId="37890039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</w:p>
        </w:tc>
        <w:tc>
          <w:tcPr>
            <w:tcW w:w="445" w:type="pct"/>
            <w:noWrap/>
            <w:hideMark/>
          </w:tcPr>
          <w:p w14:paraId="1DDA5B1C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604" w:type="pct"/>
            <w:noWrap/>
            <w:hideMark/>
          </w:tcPr>
          <w:p w14:paraId="5CE5F0D3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325" w:type="pct"/>
            <w:gridSpan w:val="2"/>
            <w:noWrap/>
            <w:hideMark/>
          </w:tcPr>
          <w:p w14:paraId="7C54BC92" w14:textId="77777777" w:rsidR="001B7BA6" w:rsidRPr="00843D34" w:rsidRDefault="001B7BA6" w:rsidP="00CF57F3">
            <w:pPr>
              <w:widowControl w:val="0"/>
              <w:spacing w:after="0"/>
              <w:jc w:val="right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17.8</w:t>
            </w:r>
          </w:p>
        </w:tc>
      </w:tr>
      <w:tr w:rsidR="001B7BA6" w:rsidRPr="00843D34" w14:paraId="3F166F06" w14:textId="77777777" w:rsidTr="00CF57F3">
        <w:trPr>
          <w:trHeight w:val="20"/>
          <w:jc w:val="center"/>
        </w:trPr>
        <w:tc>
          <w:tcPr>
            <w:tcW w:w="1850" w:type="pct"/>
            <w:noWrap/>
            <w:vAlign w:val="center"/>
            <w:hideMark/>
          </w:tcPr>
          <w:p w14:paraId="126AB8A7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>Interest cost</w:t>
            </w:r>
          </w:p>
        </w:tc>
        <w:tc>
          <w:tcPr>
            <w:tcW w:w="776" w:type="pct"/>
            <w:noWrap/>
            <w:hideMark/>
          </w:tcPr>
          <w:p w14:paraId="233AAC25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45" w:type="pct"/>
            <w:noWrap/>
            <w:hideMark/>
          </w:tcPr>
          <w:p w14:paraId="1CEADA3D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604" w:type="pct"/>
            <w:noWrap/>
            <w:hideMark/>
          </w:tcPr>
          <w:p w14:paraId="78C324FB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325" w:type="pct"/>
            <w:gridSpan w:val="2"/>
            <w:noWrap/>
            <w:hideMark/>
          </w:tcPr>
          <w:p w14:paraId="716EB4AE" w14:textId="77777777" w:rsidR="001B7BA6" w:rsidRPr="00843D34" w:rsidRDefault="001B7BA6" w:rsidP="00CF57F3">
            <w:pPr>
              <w:widowControl w:val="0"/>
              <w:spacing w:after="0"/>
              <w:jc w:val="right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11.57</w:t>
            </w:r>
          </w:p>
        </w:tc>
      </w:tr>
      <w:tr w:rsidR="001B7BA6" w:rsidRPr="00843D34" w14:paraId="076F1198" w14:textId="77777777" w:rsidTr="00CF57F3">
        <w:trPr>
          <w:trHeight w:val="20"/>
          <w:jc w:val="center"/>
        </w:trPr>
        <w:tc>
          <w:tcPr>
            <w:tcW w:w="18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AADFDBD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 xml:space="preserve">Total operating </w:t>
            </w:r>
            <w:r>
              <w:rPr>
                <w:rFonts w:cs="Times New Roman"/>
                <w:bCs/>
                <w:szCs w:val="24"/>
              </w:rPr>
              <w:t>expenses</w:t>
            </w:r>
            <w:r w:rsidRPr="00843D34">
              <w:rPr>
                <w:rFonts w:cs="Times New Roman"/>
                <w:bCs/>
                <w:szCs w:val="24"/>
              </w:rPr>
              <w:t xml:space="preserve"> (TO</w:t>
            </w:r>
            <w:r>
              <w:rPr>
                <w:rFonts w:cs="Times New Roman"/>
                <w:bCs/>
                <w:szCs w:val="24"/>
              </w:rPr>
              <w:t>E</w:t>
            </w:r>
            <w:r w:rsidRPr="00843D34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noWrap/>
            <w:hideMark/>
          </w:tcPr>
          <w:p w14:paraId="5FEC1D37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noWrap/>
            <w:hideMark/>
          </w:tcPr>
          <w:p w14:paraId="0029B3DB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noWrap/>
            <w:hideMark/>
          </w:tcPr>
          <w:p w14:paraId="5AE5891C" w14:textId="77777777" w:rsidR="001B7BA6" w:rsidRPr="00843D34" w:rsidRDefault="001B7BA6" w:rsidP="00CF57F3">
            <w:pPr>
              <w:widowControl w:val="0"/>
              <w:spacing w:after="0"/>
              <w:rPr>
                <w:rFonts w:cs="Times New Roman"/>
                <w:szCs w:val="24"/>
              </w:rPr>
            </w:pPr>
            <w:r w:rsidRPr="00843D3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325" w:type="pct"/>
            <w:gridSpan w:val="2"/>
            <w:tcBorders>
              <w:bottom w:val="single" w:sz="4" w:space="0" w:color="auto"/>
            </w:tcBorders>
            <w:noWrap/>
            <w:hideMark/>
          </w:tcPr>
          <w:p w14:paraId="32C9EBFD" w14:textId="77777777" w:rsidR="001B7BA6" w:rsidRPr="00843D34" w:rsidRDefault="001B7BA6" w:rsidP="00CF57F3">
            <w:pPr>
              <w:widowControl w:val="0"/>
              <w:spacing w:after="0"/>
              <w:jc w:val="right"/>
              <w:rPr>
                <w:rFonts w:cs="Times New Roman"/>
                <w:bCs/>
                <w:szCs w:val="24"/>
              </w:rPr>
            </w:pPr>
            <w:r w:rsidRPr="00843D34">
              <w:rPr>
                <w:rFonts w:cs="Times New Roman"/>
                <w:bCs/>
                <w:szCs w:val="24"/>
              </w:rPr>
              <w:t>385.37</w:t>
            </w:r>
          </w:p>
        </w:tc>
      </w:tr>
    </w:tbl>
    <w:p w14:paraId="4B02AF0A" w14:textId="77777777" w:rsidR="001B7BA6" w:rsidRPr="00843D34" w:rsidRDefault="001B7BA6" w:rsidP="001B7BA6">
      <w:pPr>
        <w:widowControl w:val="0"/>
        <w:spacing w:after="0"/>
        <w:jc w:val="both"/>
        <w:rPr>
          <w:rFonts w:cs="Times New Roman"/>
          <w:szCs w:val="24"/>
        </w:rPr>
      </w:pPr>
      <w:r w:rsidRPr="00843D34">
        <w:rPr>
          <w:rFonts w:cs="Times New Roman"/>
          <w:szCs w:val="24"/>
        </w:rPr>
        <w:t>HM = hour machine, sc = sack. Dolar average exchange rate: R$5.33 = U</w:t>
      </w:r>
      <w:r>
        <w:rPr>
          <w:rFonts w:cs="Times New Roman"/>
          <w:szCs w:val="24"/>
        </w:rPr>
        <w:t>S</w:t>
      </w:r>
      <w:r w:rsidRPr="00843D34">
        <w:rPr>
          <w:rFonts w:cs="Times New Roman"/>
          <w:szCs w:val="24"/>
        </w:rPr>
        <w:t>$1.00.</w:t>
      </w:r>
    </w:p>
    <w:p w14:paraId="4101DCAA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7F7B2AEA" w14:textId="77777777" w:rsidR="001B7BA6" w:rsidRDefault="001B7BA6" w:rsidP="001B7BA6">
      <w:pPr>
        <w:spacing w:after="0"/>
        <w:jc w:val="both"/>
        <w:rPr>
          <w:rFonts w:cs="Times New Roman"/>
          <w:sz w:val="20"/>
          <w:szCs w:val="20"/>
        </w:rPr>
      </w:pPr>
    </w:p>
    <w:p w14:paraId="332A45F3" w14:textId="77777777" w:rsidR="001B7BA6" w:rsidRDefault="001B7BA6" w:rsidP="001B7BA6"/>
    <w:p w14:paraId="4D059444" w14:textId="01ADFF3E" w:rsidR="00994A3D" w:rsidRDefault="00654E8F" w:rsidP="0001436A">
      <w:pPr>
        <w:pStyle w:val="Ttulo1"/>
      </w:pPr>
      <w:r w:rsidRPr="00994A3D">
        <w:lastRenderedPageBreak/>
        <w:t xml:space="preserve">Supplementary Figures </w:t>
      </w:r>
    </w:p>
    <w:p w14:paraId="655D89D8" w14:textId="0434D0DB" w:rsidR="00254753" w:rsidRDefault="00254753" w:rsidP="00254753">
      <w:pPr>
        <w:rPr>
          <w:noProof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254753" w:rsidRPr="002A5811" w14:paraId="09491203" w14:textId="77777777" w:rsidTr="00CF57F3">
        <w:trPr>
          <w:jc w:val="center"/>
        </w:trPr>
        <w:tc>
          <w:tcPr>
            <w:tcW w:w="9576" w:type="dxa"/>
            <w:shd w:val="clear" w:color="auto" w:fill="auto"/>
          </w:tcPr>
          <w:p w14:paraId="49602A71" w14:textId="77777777" w:rsidR="00254753" w:rsidRPr="002A5811" w:rsidRDefault="00254753" w:rsidP="00CF57F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7025A3" wp14:editId="0C60CFF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17780</wp:posOffset>
                      </wp:positionV>
                      <wp:extent cx="472440" cy="430530"/>
                      <wp:effectExtent l="9525" t="8255" r="13335" b="8890"/>
                      <wp:wrapNone/>
                      <wp:docPr id="5" name="Caixa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227935E" w14:textId="77777777" w:rsidR="00254753" w:rsidRPr="00B77104" w:rsidRDefault="00254753" w:rsidP="0025475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B7710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7025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5" o:spid="_x0000_s1026" type="#_x0000_t202" style="position:absolute;left:0;text-align:left;margin-left:12pt;margin-top:1.4pt;width:37.2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PNMgIAAEkEAAAOAAAAZHJzL2Uyb0RvYy54bWysVNtu2zAMfR+wfxD0vjhJ47U14hRdug4D&#10;ugvQ7gNoWbaFyaImKbGzry8lp2mwvQ3zg0CJ1CF5DuX1zdhrtpfOKzQlX8zmnEkjsFamLfmPp/t3&#10;V5z5AKYGjUaW/CA9v9m8fbMebCGX2KGupWMEYnwx2JJ3Idgiy7zoZA9+hlYacjboegi0dW1WOxgI&#10;vdfZcj5/nw3oautQSO/p9G5y8k3Cbxopwrem8TIwXXKqLaTVpbWKa7ZZQ9E6sJ0SxzLgH6roQRlK&#10;eoK6gwBs59RfUL0SDj02YSawz7BplJCpB+pmMf+jm8cOrEy9EDnenmjy/w9WfN1/d0zVJc85M9CT&#10;RFtQI7Basic5BmR55GiwvqDQR0vBYfyAI2md+vX2AcVPzwxuOzCtvHUOh05CTTUu4s3s7OqE4yNI&#10;NXzBmpLBLmACGhvXRwKJEkbopNXhpA/VwQQdri6XqxV5BLlWF/P8IumXQfFy2TofPknsWTRK7kj+&#10;BA77Bx9iMVC8hMRcBu+V1mkEtGFDya/zZT61hVrV0RnDvGurrXZsD3GI0jehatvB8TS1egpNmfw5&#10;Rq8CzblWfcmvJoSUNjL10dTJDqD0ZFOZ2hypi2xNvIWxGikw8llhfSASHU7zTO+PjA7db84GmuWS&#10;+187cJIz/dmQENeLRFtIm1V+uSQO3bmnOveAEQRV8sDZZG7D9GB21qm2o0yT9AZvSbxGJWJfqzrW&#10;TfOaWDi+rfggzvcp6vUPsHkGAAD//wMAUEsDBBQABgAIAAAAIQAMnx+w2wAAAAYBAAAPAAAAZHJz&#10;L2Rvd25yZXYueG1sTI/NTsMwEITvSLyDtUjcqEOoShviVFUlOCGVFnp34s0P2Osodtr07dme4DRa&#10;zWrmm3w9OStOOITOk4LHWQICqfKmo0bB1+frwxJEiJqMtp5QwQUDrIvbm1xnxp9pj6dDbASHUMi0&#10;gjbGPpMyVC06HWa+R2Kv9oPTkc+hkWbQZw53VqZJspBOd8QNre5x22L1cxidAvKXrnx6//4Yj/i2&#10;29uyphRrpe7vps0LiIhT/HuGKz6jQ8FMpR/JBGEVpHOeEll5ANur5RxEqeA5WYAscvkfv/gFAAD/&#10;/wMAUEsBAi0AFAAGAAgAAAAhALaDOJL+AAAA4QEAABMAAAAAAAAAAAAAAAAAAAAAAFtDb250ZW50&#10;X1R5cGVzXS54bWxQSwECLQAUAAYACAAAACEAOP0h/9YAAACUAQAACwAAAAAAAAAAAAAAAAAvAQAA&#10;X3JlbHMvLnJlbHNQSwECLQAUAAYACAAAACEA9YtDzTICAABJBAAADgAAAAAAAAAAAAAAAAAuAgAA&#10;ZHJzL2Uyb0RvYy54bWxQSwECLQAUAAYACAAAACEADJ8fsNsAAAAGAQAADwAAAAAAAAAAAAAAAACM&#10;BAAAZHJzL2Rvd25yZXYueG1sUEsFBgAAAAAEAAQA8wAAAJQFAAAAAA==&#10;" filled="f">
                      <v:stroke opacity="0"/>
                      <v:textbox>
                        <w:txbxContent>
                          <w:p w14:paraId="6227935E" w14:textId="77777777" w:rsidR="00254753" w:rsidRPr="00B77104" w:rsidRDefault="00254753" w:rsidP="0025475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B77104"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16B9A6" wp14:editId="77DD18BA">
                  <wp:extent cx="5502275" cy="3197225"/>
                  <wp:effectExtent l="0" t="0" r="3175" b="317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6" t="30022" r="7004" b="31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75" cy="31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753" w:rsidRPr="002A5811" w14:paraId="0D75B982" w14:textId="77777777" w:rsidTr="00CF57F3">
        <w:trPr>
          <w:jc w:val="center"/>
        </w:trPr>
        <w:tc>
          <w:tcPr>
            <w:tcW w:w="9576" w:type="dxa"/>
            <w:shd w:val="clear" w:color="auto" w:fill="auto"/>
          </w:tcPr>
          <w:p w14:paraId="5344B237" w14:textId="77777777" w:rsidR="00254753" w:rsidRPr="002A5811" w:rsidRDefault="00254753" w:rsidP="00CF57F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0A887C" wp14:editId="4722F30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23495</wp:posOffset>
                      </wp:positionV>
                      <wp:extent cx="640080" cy="400050"/>
                      <wp:effectExtent l="9525" t="13970" r="7620" b="5080"/>
                      <wp:wrapNone/>
                      <wp:docPr id="4" name="Caixa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B5F1EF0" w14:textId="77777777" w:rsidR="00254753" w:rsidRPr="00B77104" w:rsidRDefault="00254753" w:rsidP="00254753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B7710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A887C" id="Caixa de Texto 4" o:spid="_x0000_s1027" type="#_x0000_t202" style="position:absolute;left:0;text-align:left;margin-left:12pt;margin-top:1.85pt;width:50.4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ZXpMwIAAFAEAAAOAAAAZHJzL2Uyb0RvYy54bWysVMFu2zAMvQ/YPwi6L3aCpEuNOEWXrsOA&#10;rhvQ7gNoWbaFyaImKbGzrx8lp2mw3Yb5IJAi9Ug+kt7cjL1mB+m8QlPy+SznTBqBtTJtyb8/379b&#10;c+YDmBo0Glnyo/T8Zvv2zWawhVxgh7qWjhGI8cVgS96FYIss86KTPfgZWmnI2KDrIZDq2qx2MBB6&#10;r7NFnl9lA7raOhTSe7q9m4x8m/CbRorwtWm8DEyXnHIL6XTprOKZbTdQtA5sp8QpDfiHLHpQhoKe&#10;oe4gANs79RdUr4RDj02YCewzbBolZKqBqpnnf1Tz1IGVqRYix9szTf7/wYrHwzfHVF3yJWcGemrR&#10;DtQIrJbsWY4B2TJyNFhfkOuTJecwfsCRep3q9fYBxQ/PDO46MK28dQ6HTkJNOc7jy+zi6YTjI0g1&#10;fMGagsE+YAIaG9dHAokSRujUq+O5P5QHE3R5tczzNVkEmUjMV6l/GRQvj63z4ZPEnkWh5I7an8Dh&#10;8OBDTAaKF5cYy+C90jqNgDZsKPn1arGaykKt6miMbt611U47doA4ROmbULXt4HSbSj27pkj+EqNX&#10;geZcq77k6wkhhY1MfTR1kgMoPcmUpjYn6iJbE29hrMbUqcRrpLXC+khcOpzGmtaQhA7dL84GGumS&#10;+597cJIz/dlQP67ny2XcgaQsV+8XpLhLS3VpASMIquSBs0nchWlv9taptqNI0wQYvKUeNirx+5rV&#10;KX0a20TGacXiXlzqyev1R7D9DQAA//8DAFBLAwQUAAYACAAAACEAmhBeAdsAAAAHAQAADwAAAGRy&#10;cy9kb3ducmV2LnhtbEyPzU7DMBCE70i8g7VI3KhDWqUozaZCSHBCgha4O/Hmp9jrKHba9O1xT/Q4&#10;mtHMN8V2tkYcafS9Y4THRQKCuHa65xbh++v14QmED4q1Mo4J4UwetuXtTaFy7U68o+M+tCKWsM8V&#10;QhfCkEvp646s8gs3EEevcaNVIcqxlXpUp1hujUyTJJNW9RwXOjXQS0f1736yCOzOfbV8P3xOP/T2&#10;sTNVwyk1iPd38/MGRKA5/Ifhgh/RoYxMlZtYe2EQ0lW8EhCWaxAXO13FJxVClq1BloW85i//AAAA&#10;//8DAFBLAQItABQABgAIAAAAIQC2gziS/gAAAOEBAAATAAAAAAAAAAAAAAAAAAAAAABbQ29udGVu&#10;dF9UeXBlc10ueG1sUEsBAi0AFAAGAAgAAAAhADj9If/WAAAAlAEAAAsAAAAAAAAAAAAAAAAALwEA&#10;AF9yZWxzLy5yZWxzUEsBAi0AFAAGAAgAAAAhAHn5lekzAgAAUAQAAA4AAAAAAAAAAAAAAAAALgIA&#10;AGRycy9lMm9Eb2MueG1sUEsBAi0AFAAGAAgAAAAhAJoQXgHbAAAABwEAAA8AAAAAAAAAAAAAAAAA&#10;jQQAAGRycy9kb3ducmV2LnhtbFBLBQYAAAAABAAEAPMAAACVBQAAAAA=&#10;" filled="f">
                      <v:stroke opacity="0"/>
                      <v:textbox>
                        <w:txbxContent>
                          <w:p w14:paraId="6B5F1EF0" w14:textId="77777777" w:rsidR="00254753" w:rsidRPr="00B77104" w:rsidRDefault="00254753" w:rsidP="0025475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B77104">
                              <w:rPr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D36396" wp14:editId="22A042DE">
                  <wp:extent cx="5454650" cy="3197225"/>
                  <wp:effectExtent l="0" t="0" r="0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8" t="30391" r="7220" b="31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0" cy="31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3427D" w14:textId="27D77BAC" w:rsidR="00254753" w:rsidRPr="00254753" w:rsidRDefault="00254753" w:rsidP="00254753">
      <w:pPr>
        <w:spacing w:after="0"/>
        <w:jc w:val="both"/>
        <w:rPr>
          <w:szCs w:val="24"/>
        </w:rPr>
      </w:pPr>
      <w:r w:rsidRPr="00254753">
        <w:rPr>
          <w:b/>
          <w:bCs/>
          <w:szCs w:val="24"/>
        </w:rPr>
        <w:t xml:space="preserve">Sup. Fig </w:t>
      </w:r>
      <w:r w:rsidR="00F944A4">
        <w:rPr>
          <w:b/>
          <w:bCs/>
          <w:szCs w:val="24"/>
        </w:rPr>
        <w:t>1</w:t>
      </w:r>
      <w:r w:rsidRPr="00254753">
        <w:rPr>
          <w:b/>
          <w:bCs/>
          <w:szCs w:val="24"/>
        </w:rPr>
        <w:t>.</w:t>
      </w:r>
      <w:r w:rsidRPr="00254753">
        <w:rPr>
          <w:szCs w:val="24"/>
        </w:rPr>
        <w:t xml:space="preserve"> Daily rainfall (bar) and temperature (lines) in 2016 (A) and 2017 (B) during wheat cropping season.</w:t>
      </w:r>
    </w:p>
    <w:p w14:paraId="71FB66EC" w14:textId="39149828" w:rsidR="00254753" w:rsidRDefault="00254753" w:rsidP="00254753">
      <w:pPr>
        <w:spacing w:after="0"/>
        <w:jc w:val="both"/>
        <w:rPr>
          <w:sz w:val="20"/>
          <w:szCs w:val="20"/>
        </w:rPr>
      </w:pPr>
      <w:r w:rsidRPr="00254753">
        <w:rPr>
          <w:szCs w:val="24"/>
        </w:rPr>
        <w:t>Av. T., Max. T. and Min. T. refers to average, maximum and minimum temperatures, respectively.</w:t>
      </w:r>
    </w:p>
    <w:p w14:paraId="0B25AA4B" w14:textId="77777777" w:rsidR="00254753" w:rsidRPr="00254753" w:rsidRDefault="00254753" w:rsidP="00254753"/>
    <w:sectPr w:rsidR="00254753" w:rsidRPr="0025475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D213F" w14:textId="77777777" w:rsidR="00EF0DFE" w:rsidRDefault="00EF0DFE" w:rsidP="00117666">
      <w:pPr>
        <w:spacing w:after="0"/>
      </w:pPr>
      <w:r>
        <w:separator/>
      </w:r>
    </w:p>
  </w:endnote>
  <w:endnote w:type="continuationSeparator" w:id="0">
    <w:p w14:paraId="71C70832" w14:textId="77777777" w:rsidR="00EF0DFE" w:rsidRDefault="00EF0DF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D8E45" w14:textId="77777777" w:rsidR="00EF0DFE" w:rsidRDefault="00EF0DFE" w:rsidP="00117666">
      <w:pPr>
        <w:spacing w:after="0"/>
      </w:pPr>
      <w:r>
        <w:separator/>
      </w:r>
    </w:p>
  </w:footnote>
  <w:footnote w:type="continuationSeparator" w:id="0">
    <w:p w14:paraId="002EE968" w14:textId="77777777" w:rsidR="00EF0DFE" w:rsidRDefault="00EF0DF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7BA6"/>
    <w:rsid w:val="00254753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663B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0DFE"/>
    <w:rsid w:val="00F46900"/>
    <w:rsid w:val="00F61D89"/>
    <w:rsid w:val="00F9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</TotalTime>
  <Pages>6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REVIEWER</cp:lastModifiedBy>
  <cp:revision>5</cp:revision>
  <cp:lastPrinted>2013-10-03T12:51:00Z</cp:lastPrinted>
  <dcterms:created xsi:type="dcterms:W3CDTF">2018-11-23T08:58:00Z</dcterms:created>
  <dcterms:modified xsi:type="dcterms:W3CDTF">2021-11-17T11:01:00Z</dcterms:modified>
</cp:coreProperties>
</file>