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DF" w:rsidRPr="000A6CD6" w:rsidRDefault="00A11126">
      <w:pPr>
        <w:rPr>
          <w:rFonts w:ascii="Times New Roman" w:hAnsi="Times New Roman" w:cs="Times New Roman"/>
          <w:b/>
          <w:sz w:val="24"/>
        </w:rPr>
      </w:pPr>
      <w:r w:rsidRPr="000A6CD6">
        <w:rPr>
          <w:rFonts w:ascii="Times New Roman" w:hAnsi="Times New Roman" w:cs="Times New Roman"/>
          <w:b/>
          <w:sz w:val="24"/>
        </w:rPr>
        <w:t xml:space="preserve">Supplementary material </w:t>
      </w:r>
    </w:p>
    <w:p w:rsidR="00A11126" w:rsidRDefault="00A11126"/>
    <w:p w:rsidR="00A11126" w:rsidRPr="00567693" w:rsidRDefault="00A732DC" w:rsidP="00A11126">
      <w:pPr>
        <w:spacing w:line="480" w:lineRule="auto"/>
        <w:jc w:val="both"/>
        <w:rPr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Supplementary Table 1</w:t>
      </w:r>
      <w:r w:rsidR="00A11126">
        <w:rPr>
          <w:rFonts w:ascii="Times New Roman" w:hAnsi="Times New Roman" w:cs="Times New Roman"/>
          <w:sz w:val="24"/>
          <w:lang w:val="en-US"/>
        </w:rPr>
        <w:t xml:space="preserve">. Symptom score for SMAJ patients, </w:t>
      </w:r>
      <w:r w:rsidR="00A11126" w:rsidRPr="00D37909">
        <w:rPr>
          <w:rFonts w:ascii="Times New Roman" w:hAnsi="Times New Roman" w:cs="Times New Roman"/>
          <w:sz w:val="24"/>
          <w:szCs w:val="28"/>
          <w:lang w:val="en-US"/>
        </w:rPr>
        <w:t>modified from</w:t>
      </w:r>
      <w:r w:rsidR="00A11126">
        <w:rPr>
          <w:rFonts w:ascii="Times New Roman" w:hAnsi="Times New Roman" w:cs="Times New Roman"/>
          <w:sz w:val="24"/>
          <w:szCs w:val="28"/>
          <w:lang w:val="en-US"/>
        </w:rPr>
        <w:t xml:space="preserve"> the motor and sensory defect part of</w:t>
      </w:r>
      <w:r w:rsidR="00A11126" w:rsidRPr="00D37909">
        <w:rPr>
          <w:rFonts w:ascii="Times New Roman" w:hAnsi="Times New Roman" w:cs="Times New Roman"/>
          <w:sz w:val="24"/>
          <w:szCs w:val="28"/>
          <w:lang w:val="en-US"/>
        </w:rPr>
        <w:t xml:space="preserve"> a more comprehensive CMT-sc</w:t>
      </w:r>
      <w:r w:rsidR="00A11126">
        <w:rPr>
          <w:rFonts w:ascii="Times New Roman" w:hAnsi="Times New Roman" w:cs="Times New Roman"/>
          <w:sz w:val="24"/>
          <w:szCs w:val="28"/>
          <w:lang w:val="en-US"/>
        </w:rPr>
        <w:t>ore</w:t>
      </w:r>
      <w:r w:rsidR="00A11126">
        <w:rPr>
          <w:rFonts w:ascii="Times New Roman" w:hAnsi="Times New Roman" w:cs="Times New Roman"/>
          <w:sz w:val="24"/>
          <w:lang w:val="en-US"/>
        </w:rPr>
        <w:t xml:space="preserve"> (15). In this study, </w:t>
      </w:r>
      <w:r w:rsidR="00A11126">
        <w:rPr>
          <w:rFonts w:ascii="Times New Roman" w:hAnsi="Times New Roman" w:cs="Times New Roman"/>
          <w:sz w:val="24"/>
          <w:szCs w:val="28"/>
          <w:lang w:val="en-US"/>
        </w:rPr>
        <w:t xml:space="preserve">certain patients’ symptoms were not strong enough to merit positive scores on this scale (e.g. only cramps), and thus received a symptom score of 0. Sufficient patient records were available for assessing the </w:t>
      </w:r>
      <w:r w:rsidR="00A11126" w:rsidRPr="00D37909">
        <w:rPr>
          <w:rFonts w:ascii="Times New Roman" w:hAnsi="Times New Roman" w:cs="Times New Roman"/>
          <w:sz w:val="24"/>
          <w:szCs w:val="28"/>
          <w:lang w:val="en-US"/>
        </w:rPr>
        <w:t xml:space="preserve">score for </w:t>
      </w:r>
      <w:r w:rsidR="00A11126">
        <w:rPr>
          <w:rFonts w:ascii="Times New Roman" w:hAnsi="Times New Roman" w:cs="Times New Roman"/>
          <w:sz w:val="24"/>
          <w:szCs w:val="28"/>
          <w:lang w:val="en-US"/>
        </w:rPr>
        <w:t>43</w:t>
      </w:r>
      <w:r w:rsidR="00A11126" w:rsidRPr="00D37909">
        <w:rPr>
          <w:rFonts w:ascii="Times New Roman" w:hAnsi="Times New Roman" w:cs="Times New Roman"/>
          <w:sz w:val="24"/>
          <w:szCs w:val="28"/>
          <w:lang w:val="en-US"/>
        </w:rPr>
        <w:t xml:space="preserve"> patients</w:t>
      </w:r>
      <w:r w:rsidR="00A11126" w:rsidRPr="00567693">
        <w:rPr>
          <w:rFonts w:ascii="Times New Roman" w:hAnsi="Times New Roman" w:cs="Times New Roman"/>
          <w:sz w:val="24"/>
          <w:szCs w:val="28"/>
          <w:lang w:val="en-US"/>
        </w:rPr>
        <w:t>. As SMAJ is a progressive disease, the symptom score correlated with age (r=0.56, p&lt;0.001).</w:t>
      </w:r>
    </w:p>
    <w:p w:rsidR="00A11126" w:rsidRPr="005C3C0B" w:rsidRDefault="00A11126" w:rsidP="00A11126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</w:p>
    <w:tbl>
      <w:tblPr>
        <w:tblStyle w:val="TableGrid"/>
        <w:tblW w:w="9278" w:type="dxa"/>
        <w:tblInd w:w="-5" w:type="dxa"/>
        <w:tblLook w:val="04A0" w:firstRow="1" w:lastRow="0" w:firstColumn="1" w:lastColumn="0" w:noHBand="0" w:noVBand="1"/>
      </w:tblPr>
      <w:tblGrid>
        <w:gridCol w:w="1122"/>
        <w:gridCol w:w="693"/>
        <w:gridCol w:w="1750"/>
        <w:gridCol w:w="1870"/>
        <w:gridCol w:w="1751"/>
        <w:gridCol w:w="2092"/>
      </w:tblGrid>
      <w:tr w:rsidR="00A11126" w:rsidTr="00583591">
        <w:trPr>
          <w:trHeight w:val="523"/>
        </w:trPr>
        <w:tc>
          <w:tcPr>
            <w:tcW w:w="1122" w:type="dxa"/>
          </w:tcPr>
          <w:p w:rsidR="00A11126" w:rsidRDefault="00A11126" w:rsidP="0058359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Parameter </w:t>
            </w:r>
          </w:p>
        </w:tc>
        <w:tc>
          <w:tcPr>
            <w:tcW w:w="693" w:type="dxa"/>
          </w:tcPr>
          <w:p w:rsidR="00A11126" w:rsidRDefault="00A11126" w:rsidP="0058359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50" w:type="dxa"/>
          </w:tcPr>
          <w:p w:rsidR="00A11126" w:rsidRDefault="00A11126" w:rsidP="0058359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70" w:type="dxa"/>
          </w:tcPr>
          <w:p w:rsidR="00A11126" w:rsidRDefault="00A11126" w:rsidP="0058359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51" w:type="dxa"/>
          </w:tcPr>
          <w:p w:rsidR="00A11126" w:rsidRDefault="00A11126" w:rsidP="0058359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092" w:type="dxa"/>
          </w:tcPr>
          <w:p w:rsidR="00A11126" w:rsidRDefault="00A11126" w:rsidP="0058359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A11126" w:rsidRPr="000A6CD6" w:rsidTr="00583591">
        <w:trPr>
          <w:trHeight w:val="1262"/>
        </w:trPr>
        <w:tc>
          <w:tcPr>
            <w:tcW w:w="1122" w:type="dxa"/>
          </w:tcPr>
          <w:p w:rsidR="00A11126" w:rsidRDefault="00A11126" w:rsidP="0058359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Sensory symptoms</w:t>
            </w:r>
          </w:p>
        </w:tc>
        <w:tc>
          <w:tcPr>
            <w:tcW w:w="693" w:type="dxa"/>
          </w:tcPr>
          <w:p w:rsidR="00A11126" w:rsidRDefault="00A11126" w:rsidP="0058359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None </w:t>
            </w:r>
          </w:p>
        </w:tc>
        <w:tc>
          <w:tcPr>
            <w:tcW w:w="1750" w:type="dxa"/>
          </w:tcPr>
          <w:p w:rsidR="00A11126" w:rsidRDefault="00A11126" w:rsidP="0058359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Symptoms below or at ankle bones </w:t>
            </w:r>
          </w:p>
        </w:tc>
        <w:tc>
          <w:tcPr>
            <w:tcW w:w="1870" w:type="dxa"/>
          </w:tcPr>
          <w:p w:rsidR="00A11126" w:rsidRDefault="00A11126" w:rsidP="0058359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Symptoms up to the distal half of the calf</w:t>
            </w:r>
          </w:p>
        </w:tc>
        <w:tc>
          <w:tcPr>
            <w:tcW w:w="1751" w:type="dxa"/>
          </w:tcPr>
          <w:p w:rsidR="00A11126" w:rsidRDefault="00A11126" w:rsidP="0058359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Symptoms up to the proximal half of the calf, including knee </w:t>
            </w:r>
          </w:p>
        </w:tc>
        <w:tc>
          <w:tcPr>
            <w:tcW w:w="2092" w:type="dxa"/>
          </w:tcPr>
          <w:p w:rsidR="00A11126" w:rsidRDefault="00A11126" w:rsidP="0058359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Symptoms above the knee (above the top of the patella)</w:t>
            </w:r>
          </w:p>
        </w:tc>
      </w:tr>
      <w:tr w:rsidR="00A11126" w:rsidTr="00583591">
        <w:trPr>
          <w:trHeight w:val="1229"/>
        </w:trPr>
        <w:tc>
          <w:tcPr>
            <w:tcW w:w="1122" w:type="dxa"/>
          </w:tcPr>
          <w:p w:rsidR="00A11126" w:rsidRDefault="00A11126" w:rsidP="0058359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Motor symptoms  (legs) </w:t>
            </w:r>
          </w:p>
        </w:tc>
        <w:tc>
          <w:tcPr>
            <w:tcW w:w="693" w:type="dxa"/>
          </w:tcPr>
          <w:p w:rsidR="00A11126" w:rsidRDefault="00A11126" w:rsidP="0058359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None </w:t>
            </w:r>
          </w:p>
        </w:tc>
        <w:tc>
          <w:tcPr>
            <w:tcW w:w="1750" w:type="dxa"/>
          </w:tcPr>
          <w:p w:rsidR="00A11126" w:rsidRDefault="00A11126" w:rsidP="0058359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Trips, catches toes, slaps foot, shoe inserts</w:t>
            </w:r>
          </w:p>
        </w:tc>
        <w:tc>
          <w:tcPr>
            <w:tcW w:w="1870" w:type="dxa"/>
          </w:tcPr>
          <w:p w:rsidR="00A11126" w:rsidRDefault="00A11126" w:rsidP="0058359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Ankle support or stabilization (AFOs), foot surgery</w:t>
            </w:r>
          </w:p>
        </w:tc>
        <w:tc>
          <w:tcPr>
            <w:tcW w:w="1751" w:type="dxa"/>
          </w:tcPr>
          <w:p w:rsidR="00A11126" w:rsidRDefault="00A11126" w:rsidP="0058359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Walking aids (cane, walker) </w:t>
            </w:r>
          </w:p>
        </w:tc>
        <w:tc>
          <w:tcPr>
            <w:tcW w:w="2092" w:type="dxa"/>
          </w:tcPr>
          <w:p w:rsidR="00A11126" w:rsidRDefault="00A11126" w:rsidP="0058359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Wheelchair </w:t>
            </w:r>
          </w:p>
        </w:tc>
      </w:tr>
      <w:tr w:rsidR="00A11126" w:rsidRPr="000A6CD6" w:rsidTr="00583591">
        <w:trPr>
          <w:trHeight w:val="1209"/>
        </w:trPr>
        <w:tc>
          <w:tcPr>
            <w:tcW w:w="1122" w:type="dxa"/>
          </w:tcPr>
          <w:p w:rsidR="00A11126" w:rsidRDefault="00A11126" w:rsidP="0058359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Motor symptoms (arms) </w:t>
            </w:r>
          </w:p>
        </w:tc>
        <w:tc>
          <w:tcPr>
            <w:tcW w:w="693" w:type="dxa"/>
          </w:tcPr>
          <w:p w:rsidR="00A11126" w:rsidRDefault="00A11126" w:rsidP="0058359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None </w:t>
            </w:r>
          </w:p>
        </w:tc>
        <w:tc>
          <w:tcPr>
            <w:tcW w:w="1750" w:type="dxa"/>
          </w:tcPr>
          <w:p w:rsidR="00A11126" w:rsidRDefault="00A11126" w:rsidP="0058359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Mild difficulty with buttons </w:t>
            </w:r>
          </w:p>
        </w:tc>
        <w:tc>
          <w:tcPr>
            <w:tcW w:w="1870" w:type="dxa"/>
          </w:tcPr>
          <w:p w:rsidR="00A11126" w:rsidRDefault="00A11126" w:rsidP="0058359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Severe difficulty or unable to do buttons </w:t>
            </w:r>
          </w:p>
        </w:tc>
        <w:tc>
          <w:tcPr>
            <w:tcW w:w="1751" w:type="dxa"/>
          </w:tcPr>
          <w:p w:rsidR="00A11126" w:rsidRDefault="00A11126" w:rsidP="0058359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Unable to cut most foods</w:t>
            </w:r>
          </w:p>
        </w:tc>
        <w:tc>
          <w:tcPr>
            <w:tcW w:w="2092" w:type="dxa"/>
          </w:tcPr>
          <w:p w:rsidR="00A11126" w:rsidRDefault="00A11126" w:rsidP="0058359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Proximal weakness, (affect movements involving the elbow and above)</w:t>
            </w:r>
          </w:p>
        </w:tc>
      </w:tr>
    </w:tbl>
    <w:p w:rsidR="00A11126" w:rsidRPr="00027E02" w:rsidRDefault="00A11126" w:rsidP="00A11126">
      <w:pPr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val="en-US" w:eastAsia="fi-FI"/>
        </w:rPr>
      </w:pPr>
    </w:p>
    <w:p w:rsidR="00A11126" w:rsidRDefault="00A11126" w:rsidP="00A11126">
      <w:pPr>
        <w:rPr>
          <w:rFonts w:ascii="Times New Roman" w:hAnsi="Times New Roman" w:cs="Times New Roman"/>
          <w:sz w:val="24"/>
          <w:szCs w:val="28"/>
          <w:lang w:val="en-US"/>
        </w:rPr>
      </w:pPr>
    </w:p>
    <w:p w:rsidR="00A11126" w:rsidRDefault="00A11126" w:rsidP="00A11126">
      <w:pPr>
        <w:rPr>
          <w:rFonts w:ascii="Times New Roman" w:hAnsi="Times New Roman" w:cs="Times New Roman"/>
          <w:sz w:val="24"/>
          <w:szCs w:val="28"/>
          <w:lang w:val="en-US"/>
        </w:rPr>
      </w:pPr>
    </w:p>
    <w:p w:rsidR="00A11126" w:rsidRDefault="00A11126" w:rsidP="00A11126">
      <w:pPr>
        <w:rPr>
          <w:rFonts w:ascii="Times New Roman" w:hAnsi="Times New Roman" w:cs="Times New Roman"/>
          <w:sz w:val="24"/>
          <w:szCs w:val="28"/>
          <w:lang w:val="en-US"/>
        </w:rPr>
      </w:pPr>
    </w:p>
    <w:p w:rsidR="00A11126" w:rsidRDefault="00A11126" w:rsidP="00A11126">
      <w:pPr>
        <w:rPr>
          <w:rFonts w:ascii="Times New Roman" w:hAnsi="Times New Roman" w:cs="Times New Roman"/>
          <w:sz w:val="24"/>
          <w:szCs w:val="28"/>
          <w:lang w:val="en-US"/>
        </w:rPr>
      </w:pPr>
    </w:p>
    <w:p w:rsidR="00A11126" w:rsidRDefault="00A11126" w:rsidP="00A11126">
      <w:pPr>
        <w:rPr>
          <w:rFonts w:ascii="Times New Roman" w:hAnsi="Times New Roman" w:cs="Times New Roman"/>
          <w:sz w:val="24"/>
          <w:szCs w:val="28"/>
          <w:lang w:val="en-US"/>
        </w:rPr>
      </w:pPr>
    </w:p>
    <w:p w:rsidR="00A11126" w:rsidRDefault="00A11126" w:rsidP="00A11126">
      <w:pPr>
        <w:rPr>
          <w:rFonts w:ascii="Times New Roman" w:hAnsi="Times New Roman" w:cs="Times New Roman"/>
          <w:sz w:val="24"/>
          <w:szCs w:val="28"/>
          <w:lang w:val="en-US"/>
        </w:rPr>
      </w:pPr>
    </w:p>
    <w:p w:rsidR="00A11126" w:rsidRDefault="00A11126" w:rsidP="00A11126">
      <w:pPr>
        <w:rPr>
          <w:rFonts w:ascii="Times New Roman" w:hAnsi="Times New Roman" w:cs="Times New Roman"/>
          <w:sz w:val="24"/>
          <w:szCs w:val="28"/>
          <w:lang w:val="en-US"/>
        </w:rPr>
      </w:pPr>
    </w:p>
    <w:p w:rsidR="00A11126" w:rsidRDefault="00A11126" w:rsidP="00A11126">
      <w:pPr>
        <w:rPr>
          <w:rFonts w:ascii="Times New Roman" w:hAnsi="Times New Roman" w:cs="Times New Roman"/>
          <w:sz w:val="24"/>
          <w:szCs w:val="28"/>
          <w:lang w:val="en-US"/>
        </w:rPr>
      </w:pPr>
    </w:p>
    <w:p w:rsidR="00A11126" w:rsidRDefault="00A11126" w:rsidP="00A11126">
      <w:pPr>
        <w:rPr>
          <w:rFonts w:ascii="Times New Roman" w:hAnsi="Times New Roman" w:cs="Times New Roman"/>
          <w:sz w:val="24"/>
          <w:szCs w:val="28"/>
          <w:lang w:val="en-US"/>
        </w:rPr>
        <w:sectPr w:rsidR="00A11126" w:rsidSect="00862974">
          <w:headerReference w:type="default" r:id="rId7"/>
          <w:pgSz w:w="11906" w:h="16838" w:code="9"/>
          <w:pgMar w:top="1417" w:right="1134" w:bottom="1417" w:left="1134" w:header="708" w:footer="708" w:gutter="0"/>
          <w:cols w:space="708"/>
          <w:titlePg/>
          <w:docGrid w:linePitch="360"/>
        </w:sectPr>
      </w:pPr>
    </w:p>
    <w:p w:rsidR="00A11126" w:rsidRDefault="00A732DC" w:rsidP="00A11126">
      <w:p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lastRenderedPageBreak/>
        <w:t>Supplementary Table 2</w:t>
      </w:r>
      <w:r w:rsidR="00A11126" w:rsidRPr="0024409E">
        <w:rPr>
          <w:rFonts w:ascii="Times New Roman" w:hAnsi="Times New Roman" w:cs="Times New Roman"/>
          <w:sz w:val="24"/>
          <w:szCs w:val="28"/>
          <w:lang w:val="en-US"/>
        </w:rPr>
        <w:t>. Correlations between different markers</w:t>
      </w:r>
      <w:r w:rsidR="00A11126">
        <w:rPr>
          <w:rFonts w:ascii="Times New Roman" w:hAnsi="Times New Roman" w:cs="Times New Roman"/>
          <w:sz w:val="24"/>
          <w:szCs w:val="28"/>
          <w:lang w:val="en-US"/>
        </w:rPr>
        <w:t xml:space="preserve">. Adjusted p value &lt; 0.05 was considered significant.   </w:t>
      </w:r>
    </w:p>
    <w:p w:rsidR="00A11126" w:rsidRDefault="00A11126" w:rsidP="00A11126">
      <w:pPr>
        <w:rPr>
          <w:rFonts w:ascii="Times New Roman" w:hAnsi="Times New Roman" w:cs="Times New Roman"/>
          <w:sz w:val="24"/>
          <w:szCs w:val="28"/>
          <w:lang w:val="en-US"/>
        </w:rPr>
      </w:pPr>
    </w:p>
    <w:tbl>
      <w:tblPr>
        <w:tblW w:w="1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11126" w:rsidRPr="00FA67CF" w:rsidTr="00583591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2873D4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025D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i-FI"/>
              </w:rPr>
            </w:pPr>
            <w:r w:rsidRPr="00F025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i-FI"/>
              </w:rPr>
              <w:t>Age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025D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i-FI"/>
              </w:rPr>
            </w:pPr>
            <w:r w:rsidRPr="00F025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i-FI"/>
              </w:rPr>
              <w:t>Sex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025D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i-FI"/>
              </w:rPr>
            </w:pPr>
            <w:r w:rsidRPr="00F025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i-FI"/>
              </w:rPr>
              <w:t>Symptom score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025D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i-FI"/>
              </w:rPr>
            </w:pPr>
            <w:proofErr w:type="spellStart"/>
            <w:r w:rsidRPr="00F025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i-FI"/>
              </w:rPr>
              <w:t>Creatine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025D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i-FI"/>
              </w:rPr>
            </w:pPr>
            <w:r w:rsidRPr="00F025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i-FI"/>
              </w:rPr>
              <w:t>Creatinine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025D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i-FI"/>
              </w:rPr>
            </w:pPr>
            <w:r w:rsidRPr="00F025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i-FI"/>
              </w:rPr>
              <w:t>CK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025D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i-FI"/>
              </w:rPr>
            </w:pPr>
            <w:r w:rsidRPr="00F025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i-FI"/>
              </w:rPr>
              <w:t>Taurine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025D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i-FI"/>
              </w:rPr>
            </w:pPr>
            <w:r w:rsidRPr="00F025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i-FI"/>
              </w:rPr>
              <w:t>N-acetyl-L-carnosine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025D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i-FI"/>
              </w:rPr>
            </w:pPr>
            <w:r w:rsidRPr="00F025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i-FI"/>
              </w:rPr>
              <w:t>Pyruvate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025D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i-FI"/>
              </w:rPr>
            </w:pPr>
            <w:r w:rsidRPr="00F025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i-FI"/>
              </w:rPr>
              <w:t>Succinate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025D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i-FI"/>
              </w:rPr>
            </w:pPr>
            <w:r w:rsidRPr="00F025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i-FI"/>
              </w:rPr>
              <w:t>FGF-21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025D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i-FI"/>
              </w:rPr>
            </w:pPr>
            <w:r w:rsidRPr="00F025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i-FI"/>
              </w:rPr>
              <w:t>GDF-15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>GFAP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>NfL</w:t>
            </w:r>
          </w:p>
        </w:tc>
      </w:tr>
      <w:tr w:rsidR="00A11126" w:rsidRPr="00FA67CF" w:rsidTr="0058359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</w:pPr>
            <w:proofErr w:type="spellStart"/>
            <w:r w:rsidRPr="00FA67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i-FI"/>
              </w:rPr>
              <w:t>Creatine</w:t>
            </w:r>
            <w:proofErr w:type="spellEnd"/>
            <w:r w:rsidRPr="00FA67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i-FI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i-FI"/>
              </w:rPr>
              <w:t>r = 0.40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p = 0.056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i-FI"/>
              </w:rPr>
              <w:t>r = 0.43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r = -0.16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i-FI"/>
              </w:rPr>
              <w:t>r = 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r = 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r = - 0.25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r = 0.038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r = 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i-FI"/>
              </w:rPr>
              <w:t>r</w:t>
            </w:r>
            <w:r w:rsidR="000A6C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i-FI"/>
              </w:rPr>
              <w:t xml:space="preserve"> </w:t>
            </w:r>
            <w:r w:rsidRPr="00FA6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i-FI"/>
              </w:rPr>
              <w:t>= 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r = 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i-FI"/>
              </w:rPr>
              <w:t>r = 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r = 0.27</w:t>
            </w:r>
          </w:p>
        </w:tc>
      </w:tr>
      <w:tr w:rsidR="00A11126" w:rsidRPr="00FA67CF" w:rsidTr="0058359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i-FI"/>
              </w:rPr>
              <w:t>p = 0.009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i-FI"/>
              </w:rPr>
              <w:t>p = 0.009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 xml:space="preserve">p = 0.31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 xml:space="preserve">p = 0.03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p = 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 xml:space="preserve">p = 0.81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 xml:space="preserve">p = 0.27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i-FI"/>
              </w:rPr>
              <w:t>p = 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 xml:space="preserve">p = 0.52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i-FI"/>
              </w:rPr>
              <w:t>p = 0.008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p = 0.09</w:t>
            </w:r>
          </w:p>
        </w:tc>
      </w:tr>
      <w:tr w:rsidR="00A11126" w:rsidRPr="00FA67CF" w:rsidTr="0058359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</w:pPr>
            <w:r w:rsidRPr="00FB38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i-FI"/>
              </w:rPr>
              <w:t>Creatinine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r = 0.22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p = 0.12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r = - 0.11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-0.16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r = 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r = 0.015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i-FI"/>
              </w:rPr>
              <w:t>r = 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r = 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r = 0.0078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r = 0.0088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r = 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r = 0.047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r = 0.10</w:t>
            </w:r>
          </w:p>
        </w:tc>
      </w:tr>
      <w:tr w:rsidR="00A11126" w:rsidRPr="00FA67CF" w:rsidTr="0058359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p = 0.16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p = 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 xml:space="preserve">p = 0.31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 xml:space="preserve"> p &lt; 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 xml:space="preserve">p = 0.24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p = 0.96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 xml:space="preserve">p = 0.93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p = 0.77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 xml:space="preserve">p = 0.53 </w:t>
            </w:r>
          </w:p>
        </w:tc>
      </w:tr>
      <w:tr w:rsidR="00A11126" w:rsidRPr="00FA67CF" w:rsidTr="00583591">
        <w:trPr>
          <w:trHeight w:val="4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i-FI"/>
              </w:rPr>
              <w:t>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r = 0.079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i-FI"/>
              </w:rPr>
              <w:t>p &lt; 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r = 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i-FI"/>
              </w:rPr>
              <w:t>r = 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r = 0.15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r = -0-0014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r = 0.022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r = - 0.10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r = 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r = -0.14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r = - 0.10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r = - 0.18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r = - 0.12</w:t>
            </w:r>
          </w:p>
        </w:tc>
      </w:tr>
      <w:tr w:rsidR="00A11126" w:rsidRPr="00FA67CF" w:rsidTr="000A6CD6">
        <w:trPr>
          <w:trHeight w:val="37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 xml:space="preserve">p = 0.62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 xml:space="preserve">p = 0.35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p = 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0.36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&gt; 0.99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 xml:space="preserve">p = 0.34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 xml:space="preserve">p = 0.48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0.43</w:t>
            </w:r>
          </w:p>
        </w:tc>
      </w:tr>
      <w:tr w:rsidR="00A11126" w:rsidRPr="00FA67CF" w:rsidTr="0058359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Taurine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0.15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p = 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-0.33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0.27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0.015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-0-0014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-0.019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-0.19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i-FI"/>
              </w:rPr>
              <w:t xml:space="preserve">r = 0.37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0.27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-0.0094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0.22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0.30 </w:t>
            </w:r>
          </w:p>
        </w:tc>
      </w:tr>
      <w:tr w:rsidR="00A11126" w:rsidRPr="00FA67CF" w:rsidTr="0058359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 xml:space="preserve">p = 0.32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p = 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&gt; 0.99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p = 0.01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0.06</w:t>
            </w:r>
          </w:p>
        </w:tc>
      </w:tr>
      <w:tr w:rsidR="00A11126" w:rsidRPr="00FA67CF" w:rsidTr="0058359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>N-acetyl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>-</w:t>
            </w:r>
            <w:r w:rsidRPr="00FA67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>L-carnosine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- 0.032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p = 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- 0.10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- 0.25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i-FI"/>
              </w:rPr>
              <w:t xml:space="preserve">r = 0.60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0.022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-0.019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0.084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0.066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- 0.083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0.21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- 0.050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-0.12 </w:t>
            </w:r>
          </w:p>
        </w:tc>
      </w:tr>
      <w:tr w:rsidR="00A11126" w:rsidRPr="00FA67CF" w:rsidTr="0058359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0.77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p &lt; 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0.90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0.44</w:t>
            </w:r>
          </w:p>
        </w:tc>
      </w:tr>
      <w:tr w:rsidR="00A11126" w:rsidRPr="00FA67CF" w:rsidTr="0058359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>Pyruvate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0.24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p = 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0.28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0.038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0.18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- 0.10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-0.19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0.084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0.082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0.054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0.072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0.14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0.018 </w:t>
            </w:r>
          </w:p>
        </w:tc>
      </w:tr>
      <w:tr w:rsidR="00A11126" w:rsidRPr="00FA67CF" w:rsidTr="0058359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0.13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 xml:space="preserve">p = 0.81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 xml:space="preserve">p = 0.24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0.59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0.91</w:t>
            </w:r>
          </w:p>
        </w:tc>
      </w:tr>
      <w:tr w:rsidR="00A11126" w:rsidRPr="00FA67CF" w:rsidTr="0058359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>Succinate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0.22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p = 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- 0.044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0.17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r = 0.0078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0.28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i-FI"/>
              </w:rPr>
              <w:t xml:space="preserve">r = 0.37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0.066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0.082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0.11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0.17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0.046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0.25 </w:t>
            </w:r>
          </w:p>
        </w:tc>
      </w:tr>
      <w:tr w:rsidR="00A11126" w:rsidRPr="00FA67CF" w:rsidTr="0058359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0.16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 xml:space="preserve">p = 0.27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p = 0.96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p = 0.01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0.60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0.11</w:t>
            </w:r>
          </w:p>
        </w:tc>
      </w:tr>
      <w:tr w:rsidR="00A11126" w:rsidRPr="00FA67CF" w:rsidTr="0058359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i-FI"/>
              </w:rPr>
              <w:t>FGF-21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0.022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p = 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0.043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i-FI"/>
              </w:rPr>
              <w:t>r</w:t>
            </w:r>
            <w:r w:rsidR="000A6C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i-FI"/>
              </w:rPr>
              <w:t xml:space="preserve"> </w:t>
            </w:r>
            <w:r w:rsidRPr="00FA6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i-FI"/>
              </w:rPr>
              <w:t>= 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0.0088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-0.14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0.27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- 0.083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0.054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0.11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i-FI"/>
              </w:rPr>
              <w:t xml:space="preserve">r = 0.35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i-FI"/>
              </w:rPr>
              <w:t xml:space="preserve">r = 0.32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0.085 </w:t>
            </w:r>
          </w:p>
        </w:tc>
      </w:tr>
      <w:tr w:rsidR="00A11126" w:rsidRPr="00FA67CF" w:rsidTr="0058359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0.88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i-FI"/>
              </w:rPr>
              <w:t>p = 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 xml:space="preserve">p = 0.34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0.50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p = 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p = 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0.57</w:t>
            </w:r>
          </w:p>
        </w:tc>
      </w:tr>
      <w:tr w:rsidR="00A11126" w:rsidRPr="00FA67CF" w:rsidTr="0058359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i-FI"/>
              </w:rPr>
              <w:t>GDF-15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0.18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p = 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0.18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0.10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0.014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- 0.10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r = -0.0094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r = 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0.072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r = 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i-FI"/>
              </w:rPr>
              <w:t>r = 0.35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r = 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0.084 </w:t>
            </w:r>
          </w:p>
        </w:tc>
      </w:tr>
      <w:tr w:rsidR="00A11126" w:rsidRPr="00FA67CF" w:rsidTr="00583591">
        <w:trPr>
          <w:trHeight w:val="3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0.21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 xml:space="preserve">p = 0.52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 xml:space="preserve">p = 0.93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 xml:space="preserve">p = 0.48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p = 0.02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0.56</w:t>
            </w:r>
          </w:p>
        </w:tc>
      </w:tr>
      <w:tr w:rsidR="00A11126" w:rsidRPr="00FA67CF" w:rsidTr="0058359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i-FI"/>
              </w:rPr>
              <w:t>GFAP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i-FI"/>
              </w:rPr>
              <w:t xml:space="preserve">r = 0.57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p = 0.88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r = 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i-FI"/>
              </w:rPr>
              <w:t>r = 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r = 0.047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r = - 0.18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0.22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- 0.050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r = 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r = 0.046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i-FI"/>
              </w:rPr>
              <w:t>r = 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r = 0.25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i-FI"/>
              </w:rPr>
              <w:t xml:space="preserve">r = 0.59 </w:t>
            </w:r>
          </w:p>
        </w:tc>
      </w:tr>
      <w:tr w:rsidR="00A11126" w:rsidRPr="00FA67CF" w:rsidTr="0058359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p &lt; 0.001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i-FI"/>
              </w:rPr>
              <w:t>p = 0.008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p = 0.77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p = 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0.08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p &lt; 0.001</w:t>
            </w:r>
          </w:p>
        </w:tc>
      </w:tr>
      <w:tr w:rsidR="00A11126" w:rsidRPr="00FA67CF" w:rsidTr="0058359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</w:pPr>
            <w:proofErr w:type="spellStart"/>
            <w:r w:rsidRPr="00FA67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i-FI"/>
              </w:rPr>
              <w:t>NfL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i-FI"/>
              </w:rPr>
              <w:t xml:space="preserve">r = 0.55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p = 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0.066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 xml:space="preserve">r = 0.27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r = 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r = - 0.12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r = 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r = -0.12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r = 0.018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r = 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r = 0.085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r = 0.084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i-FI"/>
              </w:rPr>
              <w:t>r = 0.59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 </w:t>
            </w:r>
          </w:p>
        </w:tc>
      </w:tr>
      <w:tr w:rsidR="00A11126" w:rsidRPr="00FA67CF" w:rsidTr="0058359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p &lt; 0.001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i-FI"/>
              </w:rPr>
              <w:t>p = 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 xml:space="preserve">p = 0.53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p = 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FA6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p &lt; 0.001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126" w:rsidRPr="00FA67CF" w:rsidRDefault="00A11126" w:rsidP="0058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</w:tbl>
    <w:p w:rsidR="00A11126" w:rsidRDefault="00A11126" w:rsidP="009636B2">
      <w:bookmarkStart w:id="0" w:name="_GoBack"/>
      <w:bookmarkEnd w:id="0"/>
    </w:p>
    <w:sectPr w:rsidR="00A11126" w:rsidSect="009636B2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F4" w:rsidRDefault="00A732DC">
      <w:pPr>
        <w:spacing w:after="0" w:line="240" w:lineRule="auto"/>
      </w:pPr>
      <w:r>
        <w:separator/>
      </w:r>
    </w:p>
  </w:endnote>
  <w:endnote w:type="continuationSeparator" w:id="0">
    <w:p w:rsidR="00A746F4" w:rsidRDefault="00A7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F4" w:rsidRDefault="00A732DC">
      <w:pPr>
        <w:spacing w:after="0" w:line="240" w:lineRule="auto"/>
      </w:pPr>
      <w:r>
        <w:separator/>
      </w:r>
    </w:p>
  </w:footnote>
  <w:footnote w:type="continuationSeparator" w:id="0">
    <w:p w:rsidR="00A746F4" w:rsidRDefault="00A73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74" w:rsidRDefault="00A11126">
    <w:pPr>
      <w:pStyle w:val="Header"/>
      <w:jc w:val="right"/>
    </w:pPr>
    <w:r w:rsidRPr="00EE75AC">
      <w:rPr>
        <w:rFonts w:ascii="Times New Roman" w:hAnsi="Times New Roman" w:cs="Times New Roman"/>
        <w:b/>
        <w:sz w:val="24"/>
      </w:rPr>
      <w:t>Järvilehto</w:t>
    </w:r>
    <w:r w:rsidRPr="00EE75AC">
      <w:rPr>
        <w:b/>
        <w:sz w:val="24"/>
      </w:rPr>
      <w:t xml:space="preserve"> </w:t>
    </w:r>
    <w:r>
      <w:t xml:space="preserve">             </w:t>
    </w:r>
    <w:sdt>
      <w:sdtPr>
        <w:id w:val="89570525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E75AC">
          <w:rPr>
            <w:rFonts w:ascii="Times New Roman" w:hAnsi="Times New Roman" w:cs="Times New Roman"/>
          </w:rPr>
          <w:fldChar w:fldCharType="begin"/>
        </w:r>
        <w:r w:rsidRPr="00EE75AC">
          <w:rPr>
            <w:rFonts w:ascii="Times New Roman" w:hAnsi="Times New Roman" w:cs="Times New Roman"/>
          </w:rPr>
          <w:instrText xml:space="preserve"> PAGE   \* MERGEFORMAT </w:instrText>
        </w:r>
        <w:r w:rsidRPr="00EE75AC">
          <w:rPr>
            <w:rFonts w:ascii="Times New Roman" w:hAnsi="Times New Roman" w:cs="Times New Roman"/>
          </w:rPr>
          <w:fldChar w:fldCharType="separate"/>
        </w:r>
        <w:r w:rsidR="009636B2">
          <w:rPr>
            <w:rFonts w:ascii="Times New Roman" w:hAnsi="Times New Roman" w:cs="Times New Roman"/>
            <w:noProof/>
          </w:rPr>
          <w:t>2</w:t>
        </w:r>
        <w:r w:rsidRPr="00EE75AC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862974" w:rsidRDefault="009636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26"/>
    <w:rsid w:val="000A6CD6"/>
    <w:rsid w:val="0022500E"/>
    <w:rsid w:val="00250E56"/>
    <w:rsid w:val="003B2210"/>
    <w:rsid w:val="004A5004"/>
    <w:rsid w:val="004D5B04"/>
    <w:rsid w:val="00562D5D"/>
    <w:rsid w:val="005C30F3"/>
    <w:rsid w:val="00875146"/>
    <w:rsid w:val="009636B2"/>
    <w:rsid w:val="00A11126"/>
    <w:rsid w:val="00A732DC"/>
    <w:rsid w:val="00A746F4"/>
    <w:rsid w:val="00BC6A2E"/>
    <w:rsid w:val="00E3232F"/>
    <w:rsid w:val="00E534E1"/>
    <w:rsid w:val="00E65A21"/>
    <w:rsid w:val="00EB46C0"/>
    <w:rsid w:val="00F75DE7"/>
    <w:rsid w:val="00FA5092"/>
    <w:rsid w:val="00FC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126"/>
  </w:style>
  <w:style w:type="table" w:styleId="TableGrid">
    <w:name w:val="Table Grid"/>
    <w:basedOn w:val="TableNormal"/>
    <w:uiPriority w:val="39"/>
    <w:rsid w:val="00A1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126"/>
  </w:style>
  <w:style w:type="table" w:styleId="TableGrid">
    <w:name w:val="Table Grid"/>
    <w:basedOn w:val="TableNormal"/>
    <w:uiPriority w:val="39"/>
    <w:rsid w:val="00A1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3600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Järvilehto, Julius A</dc:creator>
  <cp:lastModifiedBy>MahalingamK</cp:lastModifiedBy>
  <cp:revision>2</cp:revision>
  <dcterms:created xsi:type="dcterms:W3CDTF">2022-02-11T13:53:00Z</dcterms:created>
  <dcterms:modified xsi:type="dcterms:W3CDTF">2022-02-11T13:53:00Z</dcterms:modified>
</cp:coreProperties>
</file>