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88BCA" w14:textId="73DB4A3F" w:rsidR="00020C79" w:rsidRPr="00C26A96" w:rsidRDefault="00654E8F" w:rsidP="00C26A96">
      <w:pPr>
        <w:pStyle w:val="SupplementaryMaterial"/>
        <w:rPr>
          <w:b w:val="0"/>
        </w:rPr>
      </w:pPr>
      <w:r w:rsidRPr="001549D3">
        <w:t>Supplementary Material</w:t>
      </w:r>
    </w:p>
    <w:p w14:paraId="6CF7D9AF" w14:textId="2DCED62E" w:rsidR="00020C79" w:rsidRDefault="00020C79" w:rsidP="00C26A96">
      <w:pPr>
        <w:pStyle w:val="Heading1"/>
        <w:numPr>
          <w:ilvl w:val="0"/>
          <w:numId w:val="0"/>
        </w:numPr>
        <w:ind w:left="567" w:hanging="567"/>
      </w:pPr>
      <w:r w:rsidRPr="00994A3D">
        <w:t xml:space="preserve">Supplementary </w:t>
      </w:r>
      <w:r>
        <w:t>Methods</w:t>
      </w:r>
    </w:p>
    <w:p w14:paraId="4DE64171" w14:textId="2ED8F033" w:rsidR="00020C79" w:rsidRDefault="00020C79" w:rsidP="00020C79">
      <w:r w:rsidRPr="00020C79">
        <w:rPr>
          <w:b/>
          <w:bCs/>
          <w:i/>
          <w:iCs/>
        </w:rPr>
        <w:t>Human Inflamed Antigen Presenting Cell (APC) assay. </w:t>
      </w:r>
      <w:r w:rsidRPr="00020C79">
        <w:t>Freshly isolated PBMCs from 6 different human donors were used for isolation of CD14+ monocytes. PBMCs were washed in 10ml MACS buffer, spun down and resuspended at a concentration of 10</w:t>
      </w:r>
      <w:r w:rsidRPr="00020C79">
        <w:rPr>
          <w:vertAlign w:val="superscript"/>
        </w:rPr>
        <w:t>7</w:t>
      </w:r>
      <w:r w:rsidRPr="00020C79">
        <w:t> total cells per 80</w:t>
      </w:r>
      <w:r w:rsidRPr="00020C79">
        <w:rPr>
          <w:lang w:val="el-GR"/>
        </w:rPr>
        <w:t>μ</w:t>
      </w:r>
      <w:r w:rsidRPr="00020C79">
        <w:t>l. Anti-CD14+ beads were added (20</w:t>
      </w:r>
      <w:r w:rsidRPr="00020C79">
        <w:rPr>
          <w:lang w:val="el-GR"/>
        </w:rPr>
        <w:t>μ</w:t>
      </w:r>
      <w:r w:rsidRPr="00020C79">
        <w:t>l per 10</w:t>
      </w:r>
      <w:r w:rsidRPr="00020C79">
        <w:rPr>
          <w:vertAlign w:val="superscript"/>
        </w:rPr>
        <w:t>7</w:t>
      </w:r>
      <w:r w:rsidRPr="00020C79">
        <w:t> cells) and the cell suspension was incubated at 4</w:t>
      </w:r>
      <w:r w:rsidRPr="00020C79">
        <w:rPr>
          <w:vertAlign w:val="superscript"/>
        </w:rPr>
        <w:t>o</w:t>
      </w:r>
      <w:r w:rsidRPr="00020C79">
        <w:t>C for 15 minutes. Following incubation, cells were washed and resuspended in MACS buffer and CD14+ cells were isolated using magnetic separation as per manufacturer’s protocol (Miltenyi). Isolated CD14+ cells were further differentiated in flasks for 7 days at a concentration of 10</w:t>
      </w:r>
      <w:r w:rsidRPr="00020C79">
        <w:rPr>
          <w:vertAlign w:val="superscript"/>
        </w:rPr>
        <w:t>6</w:t>
      </w:r>
      <w:r w:rsidRPr="00020C79">
        <w:t xml:space="preserve"> cells/mL with the addition of 50ng/mL of </w:t>
      </w:r>
      <w:proofErr w:type="spellStart"/>
      <w:r w:rsidRPr="00020C79">
        <w:t>gmCSF</w:t>
      </w:r>
      <w:proofErr w:type="spellEnd"/>
      <w:r w:rsidRPr="00020C79">
        <w:t xml:space="preserve"> (every other day). On Day 8 APCs were harvested and inflamed with 10ng/mL of LPS + IFNg then 30,000 cells were plated per well in 100uL with fresh antibiotic free media. Microbes were added in anaerobic conditions and flushed with 1% oxygen. Plates were incubated for 24hrs in an anaerobic box at 37</w:t>
      </w:r>
      <w:r w:rsidRPr="00020C79">
        <w:rPr>
          <w:vertAlign w:val="superscript"/>
        </w:rPr>
        <w:t>o</w:t>
      </w:r>
      <w:r w:rsidRPr="00020C79">
        <w:t>C +5% CO2. After 24 hours, plates were centrifuged, and supernatants were collected to assay cytokine levels using Luminex assays.</w:t>
      </w:r>
    </w:p>
    <w:p w14:paraId="7BD993EF" w14:textId="77777777" w:rsidR="004C1AF6" w:rsidRPr="00F51F7D" w:rsidRDefault="004C1AF6" w:rsidP="004C1AF6">
      <w:pPr>
        <w:rPr>
          <w:rFonts w:cs="Times New Roman"/>
          <w:bCs/>
          <w:szCs w:val="24"/>
        </w:rPr>
      </w:pPr>
      <w:r w:rsidRPr="00F51F7D">
        <w:rPr>
          <w:rFonts w:cs="Times New Roman"/>
          <w:b/>
          <w:i/>
          <w:iCs/>
          <w:szCs w:val="24"/>
        </w:rPr>
        <w:t>HEK-TLR assay.</w:t>
      </w:r>
      <w:r w:rsidRPr="00F51F7D">
        <w:rPr>
          <w:rFonts w:cs="Times New Roman"/>
          <w:bCs/>
          <w:szCs w:val="24"/>
        </w:rPr>
        <w:t xml:space="preserve"> HEK293-SEAP reporter cells (Invivogen) expressing human TLR1, TLR2, and TLR6 combinations were plated at a final concentration of 20,000 cells per well in 96 well plates and cultured in appropriate selection media.  After 48 hours selection media was washed out and replaced with complete media, and EDP1867 was added at the indicated concentrations per well.  Cells were cultured in the presence of EDP1867 for 24 hours.  Supernatant was collected and incubated with HEK-Blue reagent (</w:t>
      </w:r>
      <w:proofErr w:type="spellStart"/>
      <w:r w:rsidRPr="00F51F7D">
        <w:rPr>
          <w:rFonts w:cs="Times New Roman"/>
          <w:bCs/>
          <w:szCs w:val="24"/>
        </w:rPr>
        <w:t>Invivogen</w:t>
      </w:r>
      <w:proofErr w:type="spellEnd"/>
      <w:r w:rsidRPr="00F51F7D">
        <w:rPr>
          <w:rFonts w:cs="Times New Roman"/>
          <w:bCs/>
          <w:szCs w:val="24"/>
        </w:rPr>
        <w:t xml:space="preserve">) for 1 </w:t>
      </w:r>
      <w:proofErr w:type="spellStart"/>
      <w:r w:rsidRPr="00F51F7D">
        <w:rPr>
          <w:rFonts w:cs="Times New Roman"/>
          <w:bCs/>
          <w:szCs w:val="24"/>
        </w:rPr>
        <w:t>hr</w:t>
      </w:r>
      <w:proofErr w:type="spellEnd"/>
      <w:r w:rsidRPr="00F51F7D">
        <w:rPr>
          <w:rFonts w:cs="Times New Roman"/>
          <w:bCs/>
          <w:szCs w:val="24"/>
        </w:rPr>
        <w:t>, followed by reading absorbance at OD 630nm for SEAP production to determine stimulation of TLR2 heterodimers.</w:t>
      </w:r>
    </w:p>
    <w:p w14:paraId="1E97319D" w14:textId="6D5D6888" w:rsidR="004C1AF6" w:rsidRDefault="004C1AF6" w:rsidP="004C1AF6">
      <w:r w:rsidRPr="006148DE">
        <w:rPr>
          <w:b/>
          <w:bCs/>
          <w:i/>
          <w:iCs/>
        </w:rPr>
        <w:t>RNA sequencing of small and large intestine</w:t>
      </w:r>
      <w:r>
        <w:rPr>
          <w:b/>
          <w:bCs/>
        </w:rPr>
        <w:t xml:space="preserve">. </w:t>
      </w:r>
      <w:r>
        <w:t>Mice were euthanized with CO</w:t>
      </w:r>
      <w:r w:rsidRPr="00B42620">
        <w:rPr>
          <w:vertAlign w:val="subscript"/>
        </w:rPr>
        <w:t>2</w:t>
      </w:r>
      <w:r>
        <w:t xml:space="preserve">, then the first 4 cm of the small intestine and the colon were excised and placed in </w:t>
      </w:r>
      <w:proofErr w:type="spellStart"/>
      <w:r>
        <w:t>RNAlater</w:t>
      </w:r>
      <w:proofErr w:type="spellEnd"/>
      <w:r>
        <w:t xml:space="preserve"> (Sigma). Tissue samples were then incubated at 4ºC for 2 days, -20ºC for 2 days, and then stored at -80ºC until processing. </w:t>
      </w:r>
      <w:r w:rsidRPr="002659FD">
        <w:t xml:space="preserve">Total RNA </w:t>
      </w:r>
      <w:r>
        <w:t>(from</w:t>
      </w:r>
      <w:r w:rsidRPr="002659FD">
        <w:t xml:space="preserve"> </w:t>
      </w:r>
      <w:r>
        <w:t xml:space="preserve">duodenum tissue taken on day 42) </w:t>
      </w:r>
      <w:r w:rsidRPr="002659FD">
        <w:t xml:space="preserve">was </w:t>
      </w:r>
      <w:r>
        <w:t>extracted using</w:t>
      </w:r>
      <w:r w:rsidRPr="002659FD">
        <w:t xml:space="preserve"> the RNeasy Mini Kit (Qiagen)</w:t>
      </w:r>
      <w:r>
        <w:t xml:space="preserve"> and quantified using the Qubit 2.0 Fluorometer (Life Technologies, CA).  RNA integrity was checked using Agilent </w:t>
      </w:r>
      <w:proofErr w:type="spellStart"/>
      <w:r>
        <w:t>TapeStation</w:t>
      </w:r>
      <w:proofErr w:type="spellEnd"/>
      <w:r>
        <w:t xml:space="preserve"> 4200 (Agilent Technologies, CA). RNA-seq libraries were prepared using the </w:t>
      </w:r>
      <w:proofErr w:type="spellStart"/>
      <w:r>
        <w:t>NEBNext</w:t>
      </w:r>
      <w:proofErr w:type="spellEnd"/>
      <w:r>
        <w:t xml:space="preserve"> Kit (New England Biolabs, MA) according to manufacturer’s instructions.  Samples were sequenced to a target depth of 20 million paired-end reads with Illumina 2x150-base pair technology. Sequence reads were mapped using the STAR aligner </w:t>
      </w:r>
      <w:r w:rsidR="000B639D">
        <w:fldChar w:fldCharType="begin"/>
      </w:r>
      <w:r w:rsidR="000B639D">
        <w:instrText xml:space="preserve"> ADDIN EN.CITE &lt;EndNote&gt;&lt;Cite&gt;&lt;Author&gt;Dobin&lt;/Author&gt;&lt;Year&gt;2013&lt;/Year&gt;&lt;RecNum&gt;271&lt;/RecNum&gt;&lt;DisplayText&gt;(Dobin et al., 2013)&lt;/DisplayText&gt;&lt;record&gt;&lt;rec-number&gt;271&lt;/rec-number&gt;&lt;foreign-keys&gt;&lt;key app="EN" db-id="2xxer0ee7redsqe5rtrpwteut5fa5pt000xw" timestamp="1639591935"&gt;271&lt;/key&gt;&lt;/foreign-keys&gt;&lt;ref-type name="Journal Article"&gt;17&lt;/ref-type&gt;&lt;contributors&gt;&lt;authors&gt;&lt;author&gt;Dobin, A.&lt;/author&gt;&lt;author&gt;Davis, C. A.&lt;/author&gt;&lt;author&gt;Schlesinger, F.&lt;/author&gt;&lt;author&gt;Drenkow, J.&lt;/author&gt;&lt;author&gt;Zaleski, C.&lt;/author&gt;&lt;author&gt;Jha, S.&lt;/author&gt;&lt;author&gt;Batut, P.&lt;/author&gt;&lt;author&gt;Chaisson, M.&lt;/author&gt;&lt;author&gt;Gingeras, T. R.&lt;/author&gt;&lt;/authors&gt;&lt;/contributors&gt;&lt;auth-address&gt;Cold Spring Harbor Laboratory, Cold Spring Harbor, NY, USA. dobin@cshl.edu&lt;/auth-address&gt;&lt;titles&gt;&lt;title&gt;STAR: ultrafast universal RNA-seq aligner&lt;/title&gt;&lt;secondary-title&gt;Bioinformatics&lt;/secondary-title&gt;&lt;/titles&gt;&lt;periodical&gt;&lt;full-title&gt;Bioinformatics&lt;/full-title&gt;&lt;/periodical&gt;&lt;pages&gt;15-21&lt;/pages&gt;&lt;volume&gt;29&lt;/volume&gt;&lt;number&gt;1&lt;/number&gt;&lt;edition&gt;2012/10/30&lt;/edition&gt;&lt;keywords&gt;&lt;keyword&gt;Algorithms&lt;/keyword&gt;&lt;keyword&gt;Cluster Analysis&lt;/keyword&gt;&lt;keyword&gt;Gene Expression Profiling&lt;/keyword&gt;&lt;keyword&gt;Genome, Human&lt;/keyword&gt;&lt;keyword&gt;Humans&lt;/keyword&gt;&lt;keyword&gt;RNA Splicing&lt;/keyword&gt;&lt;keyword&gt;Sequence Alignment/*methods&lt;/keyword&gt;&lt;keyword&gt;Sequence Analysis, RNA/methods&lt;/keyword&gt;&lt;keyword&gt;*Software&lt;/keyword&gt;&lt;/keywords&gt;&lt;dates&gt;&lt;year&gt;2013&lt;/year&gt;&lt;pub-dates&gt;&lt;date&gt;Jan 1&lt;/date&gt;&lt;/pub-dates&gt;&lt;/dates&gt;&lt;isbn&gt;1367-4811 (Electronic)&amp;#xD;1367-4803 (Linking)&lt;/isbn&gt;&lt;accession-num&gt;23104886&lt;/accession-num&gt;&lt;urls&gt;&lt;related-urls&gt;&lt;url&gt;https://www.ncbi.nlm.nih.gov/pubmed/23104886&lt;/url&gt;&lt;/related-urls&gt;&lt;/urls&gt;&lt;custom2&gt;PMC3530905&lt;/custom2&gt;&lt;electronic-resource-num&gt;10.1093/bioinformatics/bts635&lt;/electronic-resource-num&gt;&lt;/record&gt;&lt;/Cite&gt;&lt;/EndNote&gt;</w:instrText>
      </w:r>
      <w:r w:rsidR="000B639D">
        <w:fldChar w:fldCharType="separate"/>
      </w:r>
      <w:r w:rsidR="000B639D">
        <w:rPr>
          <w:noProof/>
        </w:rPr>
        <w:t>(Dobin et al., 2013)</w:t>
      </w:r>
      <w:r w:rsidR="000B639D">
        <w:fldChar w:fldCharType="end"/>
      </w:r>
      <w:r>
        <w:t xml:space="preserve"> and quantified using RSEM</w:t>
      </w:r>
      <w:r w:rsidR="000B639D">
        <w:fldChar w:fldCharType="begin"/>
      </w:r>
      <w:r w:rsidR="000B639D">
        <w:instrText xml:space="preserve"> ADDIN EN.CITE &lt;EndNote&gt;&lt;Cite&gt;&lt;Author&gt;Li&lt;/Author&gt;&lt;Year&gt;2011&lt;/Year&gt;&lt;RecNum&gt;272&lt;/RecNum&gt;&lt;DisplayText&gt;(Li and Dewey, 2011)&lt;/DisplayText&gt;&lt;record&gt;&lt;rec-number&gt;272&lt;/rec-number&gt;&lt;foreign-keys&gt;&lt;key app="EN" db-id="2xxer0ee7redsqe5rtrpwteut5fa5pt000xw" timestamp="1639591971"&gt;272&lt;/key&gt;&lt;/foreign-keys&gt;&lt;ref-type name="Journal Article"&gt;17&lt;/ref-type&gt;&lt;contributors&gt;&lt;authors&gt;&lt;author&gt;Li, B.&lt;/author&gt;&lt;author&gt;Dewey, C. N.&lt;/author&gt;&lt;/authors&gt;&lt;/contributors&gt;&lt;auth-address&gt;Department of Computer Sciences, University of Wisconsin-Madison, Madison, WI, USA.&lt;/auth-address&gt;&lt;titles&gt;&lt;title&gt;RSEM: accurate transcript quantification from RNA-Seq data with or without a reference genome&lt;/title&gt;&lt;secondary-title&gt;BMC Bioinformatics&lt;/secondary-title&gt;&lt;/titles&gt;&lt;periodical&gt;&lt;full-title&gt;BMC Bioinformatics&lt;/full-title&gt;&lt;/periodical&gt;&lt;pages&gt;323&lt;/pages&gt;&lt;volume&gt;12&lt;/volume&gt;&lt;edition&gt;2011/08/06&lt;/edition&gt;&lt;keywords&gt;&lt;keyword&gt;Animals&lt;/keyword&gt;&lt;keyword&gt;Computer Simulation&lt;/keyword&gt;&lt;keyword&gt;Gene Expression Profiling/*methods&lt;/keyword&gt;&lt;keyword&gt;Humans&lt;/keyword&gt;&lt;keyword&gt;Mice&lt;/keyword&gt;&lt;keyword&gt;Protein Isoforms/genetics&lt;/keyword&gt;&lt;keyword&gt;RNA/genetics&lt;/keyword&gt;&lt;keyword&gt;Sequence Analysis, RNA/*methods&lt;/keyword&gt;&lt;keyword&gt;*Software&lt;/keyword&gt;&lt;/keywords&gt;&lt;dates&gt;&lt;year&gt;2011&lt;/year&gt;&lt;pub-dates&gt;&lt;date&gt;Aug 4&lt;/date&gt;&lt;/pub-dates&gt;&lt;/dates&gt;&lt;isbn&gt;1471-2105 (Electronic)&amp;#xD;1471-2105 (Linking)&lt;/isbn&gt;&lt;accession-num&gt;21816040&lt;/accession-num&gt;&lt;urls&gt;&lt;related-urls&gt;&lt;url&gt;https://www.ncbi.nlm.nih.gov/pubmed/21816040&lt;/url&gt;&lt;/related-urls&gt;&lt;/urls&gt;&lt;custom2&gt;PMC3163565&lt;/custom2&gt;&lt;electronic-resource-num&gt;10.1186/1471-2105-12-323&lt;/electronic-resource-num&gt;&lt;/record&gt;&lt;/Cite&gt;&lt;/EndNote&gt;</w:instrText>
      </w:r>
      <w:r w:rsidR="000B639D">
        <w:fldChar w:fldCharType="separate"/>
      </w:r>
      <w:r w:rsidR="000B639D">
        <w:rPr>
          <w:noProof/>
        </w:rPr>
        <w:t>(Li and Dewey, 2011)</w:t>
      </w:r>
      <w:r w:rsidR="000B639D">
        <w:fldChar w:fldCharType="end"/>
      </w:r>
      <w:r>
        <w:t xml:space="preserve">.  Data was normalized using trimmed mean of M-values (TMM), followed by variance </w:t>
      </w:r>
      <w:r w:rsidR="000B639D">
        <w:t>estimation,</w:t>
      </w:r>
      <w:r>
        <w:t xml:space="preserve"> and applying generalized linear models (GLMs), utilizing functions from empirical analysis of digital gene expression to identify differentially expressed genes </w:t>
      </w:r>
      <w:r w:rsidR="000B639D">
        <w:fldChar w:fldCharType="begin"/>
      </w:r>
      <w:r w:rsidR="000B639D">
        <w:instrText xml:space="preserve"> ADDIN EN.CITE &lt;EndNote&gt;&lt;Cite&gt;&lt;Author&gt;McCarthy&lt;/Author&gt;&lt;Year&gt;2012&lt;/Year&gt;&lt;RecNum&gt;273&lt;/RecNum&gt;&lt;DisplayText&gt;(McCarthy et al., 2012)&lt;/DisplayText&gt;&lt;record&gt;&lt;rec-number&gt;273&lt;/rec-number&gt;&lt;foreign-keys&gt;&lt;key app="EN" db-id="2xxer0ee7redsqe5rtrpwteut5fa5pt000xw" timestamp="1639592033"&gt;273&lt;/key&gt;&lt;/foreign-keys&gt;&lt;ref-type name="Journal Article"&gt;17&lt;/ref-type&gt;&lt;contributors&gt;&lt;authors&gt;&lt;author&gt;McCarthy, D. J.&lt;/author&gt;&lt;author&gt;Chen, Y.&lt;/author&gt;&lt;author&gt;Smyth, G. K.&lt;/author&gt;&lt;/authors&gt;&lt;/contributors&gt;&lt;auth-address&gt;Bioinformatics Division, The Walter and Eliza Hall Institute of Medical Research, 1G Royal Parade, Parkville, Victoria 3052, Australia.&lt;/auth-address&gt;&lt;titles&gt;&lt;title&gt;Differential expression analysis of multifactor RNA-Seq experiments with respect to biological variation&lt;/title&gt;&lt;secondary-title&gt;Nucleic Acids Res&lt;/secondary-title&gt;&lt;/titles&gt;&lt;periodical&gt;&lt;full-title&gt;Nucleic Acids Res&lt;/full-title&gt;&lt;/periodical&gt;&lt;pages&gt;4288-97&lt;/pages&gt;&lt;volume&gt;40&lt;/volume&gt;&lt;number&gt;10&lt;/number&gt;&lt;edition&gt;2012/01/31&lt;/edition&gt;&lt;keywords&gt;&lt;keyword&gt;Algorithms&lt;/keyword&gt;&lt;keyword&gt;Bayes Theorem&lt;/keyword&gt;&lt;keyword&gt;Carcinoma, Squamous Cell/genetics/metabolism&lt;/keyword&gt;&lt;keyword&gt;*Gene Expression Profiling&lt;/keyword&gt;&lt;keyword&gt;*Genetic Variation&lt;/keyword&gt;&lt;keyword&gt;High-Throughput Nucleotide Sequencing&lt;/keyword&gt;&lt;keyword&gt;Linear Models&lt;/keyword&gt;&lt;keyword&gt;Mouth Neoplasms/genetics/metabolism&lt;/keyword&gt;&lt;keyword&gt;*Sequence Analysis, RNA&lt;/keyword&gt;&lt;/keywords&gt;&lt;dates&gt;&lt;year&gt;2012&lt;/year&gt;&lt;pub-dates&gt;&lt;date&gt;May&lt;/date&gt;&lt;/pub-dates&gt;&lt;/dates&gt;&lt;isbn&gt;1362-4962 (Electronic)&amp;#xD;0305-1048 (Linking)&lt;/isbn&gt;&lt;accession-num&gt;22287627&lt;/accession-num&gt;&lt;urls&gt;&lt;related-urls&gt;&lt;url&gt;https://www.ncbi.nlm.nih.gov/pubmed/22287627&lt;/url&gt;&lt;/related-urls&gt;&lt;/urls&gt;&lt;custom2&gt;PMC3378882&lt;/custom2&gt;&lt;electronic-resource-num&gt;10.1093/nar/gks042&lt;/electronic-resource-num&gt;&lt;/record&gt;&lt;/Cite&gt;&lt;/EndNote&gt;</w:instrText>
      </w:r>
      <w:r w:rsidR="000B639D">
        <w:fldChar w:fldCharType="separate"/>
      </w:r>
      <w:r w:rsidR="000B639D">
        <w:rPr>
          <w:noProof/>
        </w:rPr>
        <w:t>(McCarthy et al., 2012)</w:t>
      </w:r>
      <w:r w:rsidR="000B639D">
        <w:fldChar w:fldCharType="end"/>
      </w:r>
      <w:r>
        <w:t xml:space="preserve">. P-values were adjusted to control false discovery rate (FDR) in multiple testing using the </w:t>
      </w:r>
      <w:proofErr w:type="spellStart"/>
      <w:r>
        <w:t>Benjamini</w:t>
      </w:r>
      <w:proofErr w:type="spellEnd"/>
      <w:r>
        <w:t xml:space="preserve"> and Hochberg method. Differential gene expression was defined as a fold change </w:t>
      </w:r>
      <w:proofErr w:type="gramStart"/>
      <w:r>
        <w:t>of  ≥</w:t>
      </w:r>
      <w:proofErr w:type="gramEnd"/>
      <w:r>
        <w:t xml:space="preserve">1.5 and FDR-adj. p≤0.05. Enrichment and over-representation analyses were performed as previously described </w:t>
      </w:r>
      <w:r w:rsidR="000B639D">
        <w:fldChar w:fldCharType="begin">
          <w:fldData xml:space="preserve">PEVuZE5vdGU+PENpdGU+PEF1dGhvcj5Cb3V6aWF0PC9BdXRob3I+PFllYXI+MjAxNzwvWWVhcj48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</w:fldData>
        </w:fldChar>
      </w:r>
      <w:r w:rsidR="000B639D">
        <w:instrText xml:space="preserve"> ADDIN EN.CITE </w:instrText>
      </w:r>
      <w:r w:rsidR="000B639D">
        <w:fldChar w:fldCharType="begin">
          <w:fldData xml:space="preserve">PEVuZE5vdGU+PENpdGU+PEF1dGhvcj5Cb3V6aWF0PC9BdXRob3I+PFllYXI+MjAxNzwvWWVhcj48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</w:fldData>
        </w:fldChar>
      </w:r>
      <w:r w:rsidR="000B639D">
        <w:instrText xml:space="preserve"> ADDIN EN.CITE.DATA </w:instrText>
      </w:r>
      <w:r w:rsidR="000B639D">
        <w:fldChar w:fldCharType="end"/>
      </w:r>
      <w:r w:rsidR="000B639D">
        <w:fldChar w:fldCharType="separate"/>
      </w:r>
      <w:r w:rsidR="000B639D">
        <w:rPr>
          <w:noProof/>
        </w:rPr>
        <w:t>(Bouziat et al., 2017; Varma et al., 2020)</w:t>
      </w:r>
      <w:r w:rsidR="000B639D">
        <w:fldChar w:fldCharType="end"/>
      </w:r>
      <w:r>
        <w:t xml:space="preserve"> using datasets and gene sets from publicly available sources including KEGG </w:t>
      </w:r>
      <w:r w:rsidR="000B639D">
        <w:fldChar w:fldCharType="begin"/>
      </w:r>
      <w:r w:rsidR="000B639D">
        <w:instrText xml:space="preserve"> ADDIN EN.CITE &lt;EndNote&gt;&lt;Cite&gt;&lt;Author&gt;Kanehisa&lt;/Author&gt;&lt;Year&gt;2017&lt;/Year&gt;&lt;RecNum&gt;276&lt;/RecNum&gt;&lt;DisplayText&gt;(Kanehisa et al., 2017)&lt;/DisplayText&gt;&lt;record&gt;&lt;rec-number&gt;276&lt;/rec-number&gt;&lt;foreign-keys&gt;&lt;key app="EN" db-id="2xxer0ee7redsqe5rtrpwteut5fa5pt000xw" timestamp="1639592115"&gt;276&lt;/key&gt;&lt;/foreign-keys&gt;&lt;ref-type name="Journal Article"&gt;17&lt;/ref-type&gt;&lt;contributors&gt;&lt;authors&gt;&lt;author&gt;Kanehisa, M.&lt;/author&gt;&lt;author&gt;Furumichi, M.&lt;/author&gt;&lt;author&gt;Tanabe, M.&lt;/author&gt;&lt;author&gt;Sato, Y.&lt;/author&gt;&lt;author&gt;Morishima, K.&lt;/author&gt;&lt;/authors&gt;&lt;/contributors&gt;&lt;auth-address&gt;Institute for Chemical Research, Kyoto University, Uji, Kyoto 611-0011, Japan kanehisa@kuicr.kyoto-u.ac.jp.&amp;#xD;Institute for Chemical Research, Kyoto University, Uji, Kyoto 611-0011, Japan.&amp;#xD;Healthcare Solutions Department, Fujitsu Kyushu Systems Ltd., Hakata-ku, Fukuoka 812-0007, Japan.&lt;/auth-address&gt;&lt;titles&gt;&lt;title&gt;KEGG: new perspectives on genomes, pathways, diseases and drugs&lt;/title&gt;&lt;secondary-title&gt;Nucleic Acids Res&lt;/secondary-title&gt;&lt;/titles&gt;&lt;periodical&gt;&lt;full-title&gt;Nucleic Acids Res&lt;/full-title&gt;&lt;/periodical&gt;&lt;pages&gt;D353-D361&lt;/pages&gt;&lt;volume&gt;45&lt;/volume&gt;&lt;number&gt;D1&lt;/number&gt;&lt;edition&gt;2016/12/03&lt;/edition&gt;&lt;keywords&gt;&lt;keyword&gt;Computational Biology/*methods&lt;/keyword&gt;&lt;keyword&gt;*Databases, Genetic&lt;/keyword&gt;&lt;keyword&gt;Drug Discovery&lt;/keyword&gt;&lt;keyword&gt;Genomics/*methods&lt;/keyword&gt;&lt;keyword&gt;Metabolic Networks and Pathways&lt;/keyword&gt;&lt;keyword&gt;Web Browser&lt;/keyword&gt;&lt;/keywords&gt;&lt;dates&gt;&lt;year&gt;2017&lt;/year&gt;&lt;pub-dates&gt;&lt;date&gt;Jan 4&lt;/date&gt;&lt;/pub-dates&gt;&lt;/dates&gt;&lt;isbn&gt;1362-4962 (Electronic)&amp;#xD;0305-1048 (Linking)&lt;/isbn&gt;&lt;accession-num&gt;27899662&lt;/accession-num&gt;&lt;urls&gt;&lt;related-urls&gt;&lt;url&gt;https://www.ncbi.nlm.nih.gov/pubmed/27899662&lt;/url&gt;&lt;/related-urls&gt;&lt;/urls&gt;&lt;custom2&gt;PMC5210567&lt;/custom2&gt;&lt;electronic-resource-num&gt;10.1093/nar/gkw1092&lt;/electronic-resource-num&gt;&lt;/record&gt;&lt;/Cite&gt;&lt;/EndNote&gt;</w:instrText>
      </w:r>
      <w:r w:rsidR="000B639D">
        <w:fldChar w:fldCharType="separate"/>
      </w:r>
      <w:r w:rsidR="000B639D">
        <w:rPr>
          <w:noProof/>
        </w:rPr>
        <w:t>(Kanehisa et al., 2017)</w:t>
      </w:r>
      <w:r w:rsidR="000B639D">
        <w:fldChar w:fldCharType="end"/>
      </w:r>
      <w:r>
        <w:t xml:space="preserve">, Gene Ontology </w:t>
      </w:r>
      <w:r w:rsidR="000B639D">
        <w:fldChar w:fldCharType="begin"/>
      </w:r>
      <w:r w:rsidR="000B639D">
        <w:instrText xml:space="preserve"> ADDIN EN.CITE &lt;EndNote&gt;&lt;Cite&gt;&lt;Author&gt;Gene Ontology&lt;/Author&gt;&lt;Year&gt;2021&lt;/Year&gt;&lt;RecNum&gt;277&lt;/RecNum&gt;&lt;DisplayText&gt;(Gene Ontology, 2021)&lt;/DisplayText&gt;&lt;record&gt;&lt;rec-number&gt;277&lt;/rec-number&gt;&lt;foreign-keys&gt;&lt;key app="EN" db-id="2xxer0ee7redsqe5rtrpwteut5fa5pt000xw" timestamp="1639592204"&gt;277&lt;/key&gt;&lt;/foreign-keys&gt;&lt;ref-type name="Journal Article"&gt;17&lt;/ref-type&gt;&lt;contributors&gt;&lt;authors&gt;&lt;author&gt;Gene Ontology, Consortium&lt;/author&gt;&lt;/authors&gt;&lt;/contributors&gt;&lt;titles&gt;&lt;title&gt;The Gene Ontology resource: enriching a GOld mine&lt;/title&gt;&lt;secondary-title&gt;Nucleic Acids Res&lt;/secondary-title&gt;&lt;/titles&gt;&lt;periodical&gt;&lt;full-title&gt;Nucleic Acids Res&lt;/full-title&gt;&lt;/periodical&gt;&lt;pages&gt;D325-D334&lt;/pages&gt;&lt;volume&gt;49&lt;/volume&gt;&lt;number&gt;D1&lt;/number&gt;&lt;edition&gt;2020/12/09&lt;/edition&gt;&lt;keywords&gt;&lt;keyword&gt;Animals&lt;/keyword&gt;&lt;keyword&gt;Arabidopsis/genetics/metabolism&lt;/keyword&gt;&lt;keyword&gt;Caenorhabditis elegans/genetics/metabolism&lt;/keyword&gt;&lt;keyword&gt;Dictyostelium/genetics/metabolism&lt;/keyword&gt;&lt;keyword&gt;Drosophila melanogaster/genetics/metabolism&lt;/keyword&gt;&lt;keyword&gt;Escherichia coli/genetics/metabolism&lt;/keyword&gt;&lt;keyword&gt;*Gene Ontology&lt;/keyword&gt;&lt;keyword&gt;Humans&lt;/keyword&gt;&lt;keyword&gt;Internet&lt;/keyword&gt;&lt;keyword&gt;Mice&lt;/keyword&gt;&lt;keyword&gt;Molecular Sequence Annotation/*statistics &amp;amp; numerical data&lt;/keyword&gt;&lt;keyword&gt;Rats&lt;/keyword&gt;&lt;keyword&gt;Saccharomyces cerevisiae/genetics/metabolism&lt;/keyword&gt;&lt;keyword&gt;Schizosaccharomyces/genetics/metabolism&lt;/keyword&gt;&lt;keyword&gt;*User-Computer Interface&lt;/keyword&gt;&lt;keyword&gt;Zebrafish/genetics/metabolism&lt;/keyword&gt;&lt;/keywords&gt;&lt;dates&gt;&lt;year&gt;2021&lt;/year&gt;&lt;pub-dates&gt;&lt;date&gt;Jan 8&lt;/date&gt;&lt;/pub-dates&gt;&lt;/dates&gt;&lt;isbn&gt;1362-4962 (Electronic)&amp;#xD;0305-1048 (Linking)&lt;/isbn&gt;&lt;accession-num&gt;33290552&lt;/accession-num&gt;&lt;urls&gt;&lt;related-urls&gt;&lt;url&gt;https://www.ncbi.nlm.nih.gov/pubmed/33290552&lt;/url&gt;&lt;/related-urls&gt;&lt;/urls&gt;&lt;custom2&gt;PMC7779012&lt;/custom2&gt;&lt;electronic-resource-num&gt;10.1093/nar/gkaa1113&lt;/electronic-resource-num&gt;&lt;/record&gt;&lt;/Cite&gt;&lt;/EndNote&gt;</w:instrText>
      </w:r>
      <w:r w:rsidR="000B639D">
        <w:fldChar w:fldCharType="separate"/>
      </w:r>
      <w:r w:rsidR="000B639D">
        <w:rPr>
          <w:noProof/>
        </w:rPr>
        <w:t>(Gene Ontology, 2021)</w:t>
      </w:r>
      <w:r w:rsidR="000B639D">
        <w:fldChar w:fldCharType="end"/>
      </w:r>
      <w:r>
        <w:t xml:space="preserve">, </w:t>
      </w:r>
      <w:proofErr w:type="spellStart"/>
      <w:r>
        <w:t>GTEx</w:t>
      </w:r>
      <w:proofErr w:type="spellEnd"/>
      <w:r>
        <w:t xml:space="preserve"> </w:t>
      </w:r>
      <w:r w:rsidR="000B639D">
        <w:fldChar w:fldCharType="begin"/>
      </w:r>
      <w:r w:rsidR="000B639D">
        <w:instrText xml:space="preserve"> ADDIN EN.CITE &lt;EndNote&gt;&lt;Cite&gt;&lt;Author&gt;Consortium&lt;/Author&gt;&lt;Year&gt;2013&lt;/Year&gt;&lt;RecNum&gt;278&lt;/RecNum&gt;&lt;DisplayText&gt;(Consortium, 2013)&lt;/DisplayText&gt;&lt;record&gt;&lt;rec-number&gt;278&lt;/rec-number&gt;&lt;foreign-keys&gt;&lt;key app="EN" db-id="2xxer0ee7redsqe5rtrpwteut5fa5pt000xw" timestamp="1639592232"&gt;278&lt;/key&gt;&lt;/foreign-keys&gt;&lt;ref-type name="Journal Article"&gt;17&lt;/ref-type&gt;&lt;contributors&gt;&lt;authors&gt;&lt;author&gt;G. TEx Consortium&lt;/author&gt;&lt;/authors&gt;&lt;/contributors&gt;&lt;auth-address&gt;National Disease Research Interchange, Philadelphia, Pennsylvania, USA.&lt;/auth-address&gt;&lt;titles&gt;&lt;title&gt;The Genotype-Tissue Expression (GTEx) project&lt;/title&gt;&lt;secondary-title&gt;Nat Genet&lt;/secondary-title&gt;&lt;/titles&gt;&lt;periodical&gt;&lt;full-title&gt;Nat Genet&lt;/full-title&gt;&lt;/periodical&gt;&lt;pages&gt;580-5&lt;/pages&gt;&lt;volume&gt;45&lt;/volume&gt;&lt;number&gt;6&lt;/number&gt;&lt;edition&gt;2013/05/30&lt;/edition&gt;&lt;keywords&gt;&lt;keyword&gt;Consensus Development Conferences, NIH as Topic&lt;/keyword&gt;&lt;keyword&gt;Gene Expression&lt;/keyword&gt;&lt;keyword&gt;*Gene Expression Profiling&lt;/keyword&gt;&lt;keyword&gt;*Genome-Wide Association Study&lt;/keyword&gt;&lt;keyword&gt;Government Programs/ethics/*legislation &amp;amp; jurisprudence&lt;/keyword&gt;&lt;keyword&gt;Humans&lt;/keyword&gt;&lt;keyword&gt;Molecular Sequence Annotation&lt;/keyword&gt;&lt;keyword&gt;Organ Specificity&lt;/keyword&gt;&lt;keyword&gt;Quantitative Trait Loci&lt;/keyword&gt;&lt;keyword&gt;Tissue Banks&lt;/keyword&gt;&lt;keyword&gt;United States&lt;/keyword&gt;&lt;/keywords&gt;&lt;dates&gt;&lt;year&gt;2013&lt;/year&gt;&lt;pub-dates&gt;&lt;date&gt;Jun&lt;/date&gt;&lt;/pub-dates&gt;&lt;/dates&gt;&lt;isbn&gt;1546-1718 (Electronic)&amp;#xD;1061-4036 (Linking)&lt;/isbn&gt;&lt;accession-num&gt;23715323&lt;/accession-num&gt;&lt;urls&gt;&lt;related-urls&gt;&lt;url&gt;https://www.ncbi.nlm.nih.gov/pubmed/23715323&lt;/url&gt;&lt;/related-urls&gt;&lt;/urls&gt;&lt;custom2&gt;PMC4010069&lt;/custom2&gt;&lt;electronic-resource-num&gt;10.1038/ng.2653&lt;/electronic-resource-num&gt;&lt;/record&gt;&lt;/Cite&gt;&lt;/EndNote&gt;</w:instrText>
      </w:r>
      <w:r w:rsidR="000B639D">
        <w:fldChar w:fldCharType="separate"/>
      </w:r>
      <w:r w:rsidR="000B639D">
        <w:rPr>
          <w:noProof/>
        </w:rPr>
        <w:t>(Consortium, 2013)</w:t>
      </w:r>
      <w:r w:rsidR="000B639D">
        <w:fldChar w:fldCharType="end"/>
      </w:r>
      <w:r>
        <w:t xml:space="preserve">, </w:t>
      </w:r>
      <w:proofErr w:type="spellStart"/>
      <w:r>
        <w:t>MSigDB</w:t>
      </w:r>
      <w:proofErr w:type="spellEnd"/>
      <w:r>
        <w:t xml:space="preserve"> </w:t>
      </w:r>
      <w:r w:rsidR="000B639D">
        <w:fldChar w:fldCharType="begin"/>
      </w:r>
      <w:r w:rsidR="000B639D">
        <w:instrText xml:space="preserve"> ADDIN EN.CITE &lt;EndNote&gt;&lt;Cite&gt;&lt;Author&gt;Liberzon&lt;/Author&gt;&lt;Year&gt;2015&lt;/Year&gt;&lt;RecNum&gt;279&lt;/RecNum&gt;&lt;DisplayText&gt;(Liberzon et al., 2015)&lt;/DisplayText&gt;&lt;record&gt;&lt;rec-number&gt;279&lt;/rec-number&gt;&lt;foreign-keys&gt;&lt;key app="EN" db-id="2xxer0ee7redsqe5rtrpwteut5fa5pt000xw" timestamp="1639592249"&gt;279&lt;/key&gt;&lt;/foreign-keys&gt;&lt;ref-type name="Journal Article"&gt;17&lt;/ref-type&gt;&lt;contributors&gt;&lt;authors&gt;&lt;author&gt;Liberzon, A.&lt;/author&gt;&lt;author&gt;Birger, C.&lt;/author&gt;&lt;author&gt;Thorvaldsdottir, H.&lt;/author&gt;&lt;author&gt;Ghandi, M.&lt;/author&gt;&lt;author&gt;Mesirov, J. P.&lt;/author&gt;&lt;author&gt;Tamayo, P.&lt;/author&gt;&lt;/authors&gt;&lt;/contributors&gt;&lt;auth-address&gt;Broad Institute of MIT and Harvard, 415 Main St. Cambridge, MA 02142, USA.&amp;#xD;Broad Institute of MIT and Harvard, 415 Main St. Cambridge, MA 02142, USA; Department of Medicine, UC San Diego, La Jolla, CA 92093, USA; Moores Cancer Center, UC San Diego, La Jolla, CA 92093, USA.&amp;#xD;Broad Institute of MIT and Harvard, 415 Main St. Cambridge, MA 02142, USA; Department of Medicine, UC San Diego, La Jolla, CA 92093, USA; Moores Cancer Center, UC San Diego, La Jolla, CA 92093, USA; Broad Institute of MIT and Harvard, 415 Main St. Cambridge, MA 02142, USA.&lt;/auth-address&gt;&lt;titles&gt;&lt;title&gt;The Molecular Signatures Database (MSigDB) hallmark gene set collection&lt;/title&gt;&lt;secondary-title&gt;Cell Syst&lt;/secondary-title&gt;&lt;/titles&gt;&lt;periodical&gt;&lt;full-title&gt;Cell Syst&lt;/full-title&gt;&lt;/periodical&gt;&lt;pages&gt;417-425&lt;/pages&gt;&lt;volume&gt;1&lt;/volume&gt;&lt;number&gt;6&lt;/number&gt;&lt;edition&gt;2016/01/16&lt;/edition&gt;&lt;keywords&gt;&lt;keyword&gt;gene expression&lt;/keyword&gt;&lt;keyword&gt;gene set enrichment analysis&lt;/keyword&gt;&lt;keyword&gt;gene sets&lt;/keyword&gt;&lt;/keywords&gt;&lt;dates&gt;&lt;year&gt;2015&lt;/year&gt;&lt;pub-dates&gt;&lt;date&gt;Dec 23&lt;/date&gt;&lt;/pub-dates&gt;&lt;/dates&gt;&lt;isbn&gt;2405-4712 (Print)&amp;#xD;2405-4712 (Linking)&lt;/isbn&gt;&lt;accession-num&gt;26771021&lt;/accession-num&gt;&lt;urls&gt;&lt;related-urls&gt;&lt;url&gt;https://www.ncbi.nlm.nih.gov/pubmed/26771021&lt;/url&gt;&lt;/related-urls&gt;&lt;/urls&gt;&lt;custom2&gt;PMC4707969&lt;/custom2&gt;&lt;electronic-resource-num&gt;10.1016/j.cels.2015.12.004&lt;/electronic-resource-num&gt;&lt;/record&gt;&lt;/Cite&gt;&lt;/EndNote&gt;</w:instrText>
      </w:r>
      <w:r w:rsidR="000B639D">
        <w:fldChar w:fldCharType="separate"/>
      </w:r>
      <w:r w:rsidR="000B639D">
        <w:rPr>
          <w:noProof/>
        </w:rPr>
        <w:t>(Liberzon et al., 2015)</w:t>
      </w:r>
      <w:r w:rsidR="000B639D">
        <w:fldChar w:fldCharType="end"/>
      </w:r>
      <w:r>
        <w:t xml:space="preserve">, </w:t>
      </w:r>
      <w:proofErr w:type="spellStart"/>
      <w:r>
        <w:t>ImmGen</w:t>
      </w:r>
      <w:proofErr w:type="spellEnd"/>
      <w:r>
        <w:t xml:space="preserve"> </w:t>
      </w:r>
      <w:r w:rsidR="000B639D">
        <w:fldChar w:fldCharType="begin"/>
      </w:r>
      <w:r w:rsidR="000B639D">
        <w:instrText xml:space="preserve"> ADDIN EN.CITE &lt;EndNote&gt;&lt;Cite&gt;&lt;Author&gt;Immunological Genome&lt;/Author&gt;&lt;Year&gt;2020&lt;/Year&gt;&lt;RecNum&gt;280&lt;/RecNum&gt;&lt;DisplayText&gt;(Immunological Genome, 2020)&lt;/DisplayText&gt;&lt;record&gt;&lt;rec-number&gt;280&lt;/rec-number&gt;&lt;foreign-keys&gt;&lt;key app="EN" db-id="2xxer0ee7redsqe5rtrpwteut5fa5pt000xw" timestamp="1639592265"&gt;280&lt;/key&gt;&lt;/foreign-keys&gt;&lt;ref-type name="Journal Article"&gt;17&lt;/ref-type&gt;&lt;contributors&gt;&lt;authors&gt;&lt;author&gt;Immunological Genome, Project&lt;/author&gt;&lt;/authors&gt;&lt;/contributors&gt;&lt;titles&gt;&lt;title&gt;ImmGen at 15&lt;/title&gt;&lt;secondary-title&gt;Nat Immunol&lt;/secondary-title&gt;&lt;/titles&gt;&lt;periodical&gt;&lt;full-title&gt;Nat Immunol&lt;/full-title&gt;&lt;/periodical&gt;&lt;pages&gt;700-703&lt;/pages&gt;&lt;volume&gt;21&lt;/volume&gt;&lt;number&gt;7&lt;/number&gt;&lt;edition&gt;2020/06/25&lt;/edition&gt;&lt;keywords&gt;&lt;keyword&gt;Animals&lt;/keyword&gt;&lt;keyword&gt;Gene Expression Regulation/*immunology&lt;/keyword&gt;&lt;keyword&gt;Gene Regulatory Networks/*immunology&lt;/keyword&gt;&lt;keyword&gt;Genomics/*history/methods&lt;/keyword&gt;&lt;keyword&gt;History, 21st Century&lt;/keyword&gt;&lt;keyword&gt;Immune System&lt;/keyword&gt;&lt;keyword&gt;Immunologic Techniques/*history/methods&lt;/keyword&gt;&lt;keyword&gt;Mice/genetics/*immunology&lt;/keyword&gt;&lt;/keywords&gt;&lt;dates&gt;&lt;year&gt;2020&lt;/year&gt;&lt;pub-dates&gt;&lt;date&gt;Jul&lt;/date&gt;&lt;/pub-dates&gt;&lt;/dates&gt;&lt;isbn&gt;1529-2916 (Electronic)&amp;#xD;1529-2908 (Linking)&lt;/isbn&gt;&lt;accession-num&gt;32577013&lt;/accession-num&gt;&lt;urls&gt;&lt;related-urls&gt;&lt;url&gt;https://www.ncbi.nlm.nih.gov/pubmed/32577013&lt;/url&gt;&lt;/related-urls&gt;&lt;/urls&gt;&lt;electronic-resource-num&gt;10.1038/s41590-020-0687-4&lt;/electronic-resource-num&gt;&lt;/record&gt;&lt;/Cite&gt;&lt;/EndNote&gt;</w:instrText>
      </w:r>
      <w:r w:rsidR="000B639D">
        <w:fldChar w:fldCharType="separate"/>
      </w:r>
      <w:r w:rsidR="000B639D">
        <w:rPr>
          <w:noProof/>
        </w:rPr>
        <w:t>(Immunological Genome, 2020)</w:t>
      </w:r>
      <w:r w:rsidR="000B639D">
        <w:fldChar w:fldCharType="end"/>
      </w:r>
      <w:r>
        <w:t xml:space="preserve">, Human Cell Atlas </w:t>
      </w:r>
      <w:r w:rsidR="000B639D">
        <w:fldChar w:fldCharType="begin"/>
      </w:r>
      <w:r w:rsidR="000B639D">
        <w:instrText xml:space="preserve"> ADDIN EN.CITE &lt;EndNote&gt;&lt;Cite&gt;&lt;Author&gt;Franzen&lt;/Author&gt;&lt;Year&gt;2019&lt;/Year&gt;&lt;RecNum&gt;283&lt;/RecNum&gt;&lt;DisplayText&gt;(Franzen et al., 2019)&lt;/DisplayText&gt;&lt;record&gt;&lt;rec-number&gt;283&lt;/rec-number&gt;&lt;foreign-keys&gt;&lt;key app="EN" db-id="2xxer0ee7redsqe5rtrpwteut5fa5pt000xw" timestamp="1639592317"&gt;283&lt;/key&gt;&lt;/foreign-keys&gt;&lt;ref-type name="Journal Article"&gt;17&lt;/ref-type&gt;&lt;contributors&gt;&lt;authors&gt;&lt;author&gt;Franzen, O.&lt;/author&gt;&lt;author&gt;Gan, L. M.&lt;/author&gt;&lt;author&gt;Bjorkegren, J. L. M.&lt;/author&gt;&lt;/authors&gt;&lt;/contributors&gt;&lt;auth-address&gt;Integrated Cardio Metabolic Centre (ICMC), Department of Medicine, Karolinska Institutet, Novum SE Huddinge, Sweden.&amp;#xD;Cardiovascular, Renal and Metabolism Translational Medicines Unit, Early Clinical Development, IMED Biotech Unit, AstraZeneca, Pepparedsleden, Molndal, Sweden.&amp;#xD;Icahn Institute for Genomics and Multiscale Biology, Department of Genetics and Genomic Sciences, Icahn School of Medicine at Mount Sinai, One Gustave L. Levy Place, New York, NY, USA.&lt;/auth-address&gt;&lt;titles&gt;&lt;title&gt;PanglaoDB: a web server for exploration of mouse and human single-cell RNA sequencing data&lt;/title&gt;&lt;secondary-title&gt;Database (Oxford)&lt;/secondary-title&gt;&lt;/titles&gt;&lt;periodical&gt;&lt;full-title&gt;Database (Oxford)&lt;/full-title&gt;&lt;/periodical&gt;&lt;volume&gt;2019&lt;/volume&gt;&lt;edition&gt;2019/04/06&lt;/edition&gt;&lt;keywords&gt;&lt;keyword&gt;Animals&lt;/keyword&gt;&lt;keyword&gt;*Databases, Nucleic Acid&lt;/keyword&gt;&lt;keyword&gt;Humans&lt;/keyword&gt;&lt;keyword&gt;Mice&lt;/keyword&gt;&lt;keyword&gt;RNA/*biosynthesis/*genetics&lt;/keyword&gt;&lt;keyword&gt;*RNA-Seq&lt;/keyword&gt;&lt;/keywords&gt;&lt;dates&gt;&lt;year&gt;2019&lt;/year&gt;&lt;pub-dates&gt;&lt;date&gt;Jan 1&lt;/date&gt;&lt;/pub-dates&gt;&lt;/dates&gt;&lt;isbn&gt;1758-0463 (Electronic)&amp;#xD;1758-0463 (Linking)&lt;/isbn&gt;&lt;accession-num&gt;30951143&lt;/accession-num&gt;&lt;urls&gt;&lt;related-urls&gt;&lt;url&gt;https://www.ncbi.nlm.nih.gov/pubmed/30951143&lt;/url&gt;&lt;/related-urls&gt;&lt;/urls&gt;&lt;custom2&gt;PMC6450036&lt;/custom2&gt;&lt;electronic-resource-num&gt;10.1093/database/baz046&lt;/electronic-resource-num&gt;&lt;/record&gt;&lt;/Cite&gt;&lt;/EndNote&gt;</w:instrText>
      </w:r>
      <w:r w:rsidR="000B639D">
        <w:fldChar w:fldCharType="separate"/>
      </w:r>
      <w:r w:rsidR="000B639D">
        <w:rPr>
          <w:noProof/>
        </w:rPr>
        <w:t>(Franzen et al., 2019)</w:t>
      </w:r>
      <w:r w:rsidR="000B639D">
        <w:fldChar w:fldCharType="end"/>
      </w:r>
      <w:r>
        <w:t xml:space="preserve">and other single-cell data collections from EMBL-EBI </w:t>
      </w:r>
      <w:r w:rsidR="000B639D">
        <w:fldChar w:fldCharType="begin">
          <w:fldData xml:space="preserve">PEVuZE5vdGU+PENpdGU+PEF1dGhvcj5QYXBhdGhlb2Rvcm91PC9BdXRob3I+PFllYXI+MjAyMDwv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</w:fldData>
        </w:fldChar>
      </w:r>
      <w:r w:rsidR="000B639D">
        <w:instrText xml:space="preserve"> ADDIN EN.CITE </w:instrText>
      </w:r>
      <w:r w:rsidR="000B639D">
        <w:fldChar w:fldCharType="begin">
          <w:fldData xml:space="preserve">PEVuZE5vdGU+PENpdGU+PEF1dGhvcj5QYXBhdGhlb2Rvcm91PC9BdXRob3I+PFllYXI+MjAyMDwv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</w:fldData>
        </w:fldChar>
      </w:r>
      <w:r w:rsidR="000B639D">
        <w:instrText xml:space="preserve"> ADDIN EN.CITE.DATA </w:instrText>
      </w:r>
      <w:r w:rsidR="000B639D">
        <w:fldChar w:fldCharType="end"/>
      </w:r>
      <w:r w:rsidR="000B639D">
        <w:fldChar w:fldCharType="separate"/>
      </w:r>
      <w:r w:rsidR="000B639D">
        <w:rPr>
          <w:noProof/>
        </w:rPr>
        <w:t>(Papatheodorou et al., 2020)</w:t>
      </w:r>
      <w:r w:rsidR="000B639D">
        <w:fldChar w:fldCharType="end"/>
      </w:r>
      <w:r>
        <w:t xml:space="preserve">, Broad Institute </w:t>
      </w:r>
      <w:r w:rsidR="000B639D">
        <w:t xml:space="preserve">(Broad </w:t>
      </w:r>
      <w:r w:rsidR="000B639D">
        <w:lastRenderedPageBreak/>
        <w:t xml:space="preserve">Institute’s Single-Cell Portal: </w:t>
      </w:r>
      <w:r w:rsidR="000B639D" w:rsidRPr="00D400DC">
        <w:t>https://singlecell.broadinstitute.org/single_cell</w:t>
      </w:r>
      <w:r w:rsidR="000B639D">
        <w:t>)</w:t>
      </w:r>
      <w:r>
        <w:t xml:space="preserve">, RIKEN </w:t>
      </w:r>
      <w:r w:rsidR="000B639D">
        <w:fldChar w:fldCharType="begin">
          <w:fldData xml:space="preserve">PEVuZE5vdGU+PENpdGU+PEF1dGhvcj5BYnVnZXNzYWlzYTwvQXV0aG9yPjxZZWFyPjIwMTg8L1ll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</w:fldData>
        </w:fldChar>
      </w:r>
      <w:r w:rsidR="000B639D">
        <w:instrText xml:space="preserve"> ADDIN EN.CITE </w:instrText>
      </w:r>
      <w:r w:rsidR="000B639D">
        <w:fldChar w:fldCharType="begin">
          <w:fldData xml:space="preserve">PEVuZE5vdGU+PENpdGU+PEF1dGhvcj5BYnVnZXNzYWlzYTwvQXV0aG9yPjxZZWFyPjIwMTg8L1ll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</w:fldData>
        </w:fldChar>
      </w:r>
      <w:r w:rsidR="000B639D">
        <w:instrText xml:space="preserve"> ADDIN EN.CITE.DATA </w:instrText>
      </w:r>
      <w:r w:rsidR="000B639D">
        <w:fldChar w:fldCharType="end"/>
      </w:r>
      <w:r w:rsidR="000B639D">
        <w:fldChar w:fldCharType="separate"/>
      </w:r>
      <w:r w:rsidR="000B639D">
        <w:rPr>
          <w:noProof/>
        </w:rPr>
        <w:t>(Abugessaisa et al., 2018)</w:t>
      </w:r>
      <w:r w:rsidR="000B639D">
        <w:fldChar w:fldCharType="end"/>
      </w:r>
      <w:r>
        <w:t>, Karolinska Institute</w:t>
      </w:r>
      <w:r w:rsidR="000B639D">
        <w:fldChar w:fldCharType="begin"/>
      </w:r>
      <w:r w:rsidR="000B639D">
        <w:instrText xml:space="preserve"> ADDIN EN.CITE &lt;EndNote&gt;&lt;Cite&gt;&lt;Author&gt;Franzen&lt;/Author&gt;&lt;Year&gt;2019&lt;/Year&gt;&lt;RecNum&gt;283&lt;/RecNum&gt;&lt;DisplayText&gt;(Franzen et al., 2019)&lt;/DisplayText&gt;&lt;record&gt;&lt;rec-number&gt;283&lt;/rec-number&gt;&lt;foreign-keys&gt;&lt;key app="EN" db-id="2xxer0ee7redsqe5rtrpwteut5fa5pt000xw" timestamp="1639592317"&gt;283&lt;/key&gt;&lt;/foreign-keys&gt;&lt;ref-type name="Journal Article"&gt;17&lt;/ref-type&gt;&lt;contributors&gt;&lt;authors&gt;&lt;author&gt;Franzen, O.&lt;/author&gt;&lt;author&gt;Gan, L. M.&lt;/author&gt;&lt;author&gt;Bjorkegren, J. L. M.&lt;/author&gt;&lt;/authors&gt;&lt;/contributors&gt;&lt;auth-address&gt;Integrated Cardio Metabolic Centre (ICMC), Department of Medicine, Karolinska Institutet, Novum SE Huddinge, Sweden.&amp;#xD;Cardiovascular, Renal and Metabolism Translational Medicines Unit, Early Clinical Development, IMED Biotech Unit, AstraZeneca, Pepparedsleden, Molndal, Sweden.&amp;#xD;Icahn Institute for Genomics and Multiscale Biology, Department of Genetics and Genomic Sciences, Icahn School of Medicine at Mount Sinai, One Gustave L. Levy Place, New York, NY, USA.&lt;/auth-address&gt;&lt;titles&gt;&lt;title&gt;PanglaoDB: a web server for exploration of mouse and human single-cell RNA sequencing data&lt;/title&gt;&lt;secondary-title&gt;Database (Oxford)&lt;/secondary-title&gt;&lt;/titles&gt;&lt;periodical&gt;&lt;full-title&gt;Database (Oxford)&lt;/full-title&gt;&lt;/periodical&gt;&lt;volume&gt;2019&lt;/volume&gt;&lt;edition&gt;2019/04/06&lt;/edition&gt;&lt;keywords&gt;&lt;keyword&gt;Animals&lt;/keyword&gt;&lt;keyword&gt;*Databases, Nucleic Acid&lt;/keyword&gt;&lt;keyword&gt;Humans&lt;/keyword&gt;&lt;keyword&gt;Mice&lt;/keyword&gt;&lt;keyword&gt;RNA/*biosynthesis/*genetics&lt;/keyword&gt;&lt;keyword&gt;*RNA-Seq&lt;/keyword&gt;&lt;/keywords&gt;&lt;dates&gt;&lt;year&gt;2019&lt;/year&gt;&lt;pub-dates&gt;&lt;date&gt;Jan 1&lt;/date&gt;&lt;/pub-dates&gt;&lt;/dates&gt;&lt;isbn&gt;1758-0463 (Electronic)&amp;#xD;1758-0463 (Linking)&lt;/isbn&gt;&lt;accession-num&gt;30951143&lt;/accession-num&gt;&lt;urls&gt;&lt;related-urls&gt;&lt;url&gt;https://www.ncbi.nlm.nih.gov/pubmed/30951143&lt;/url&gt;&lt;/related-urls&gt;&lt;/urls&gt;&lt;custom2&gt;PMC6450036&lt;/custom2&gt;&lt;electronic-resource-num&gt;10.1093/database/baz046&lt;/electronic-resource-num&gt;&lt;/record&gt;&lt;/Cite&gt;&lt;/EndNote&gt;</w:instrText>
      </w:r>
      <w:r w:rsidR="000B639D">
        <w:fldChar w:fldCharType="separate"/>
      </w:r>
      <w:r w:rsidR="000B639D">
        <w:rPr>
          <w:noProof/>
        </w:rPr>
        <w:t>(Franzen et al., 2019)</w:t>
      </w:r>
      <w:r w:rsidR="000B639D">
        <w:fldChar w:fldCharType="end"/>
      </w:r>
      <w:r>
        <w:t xml:space="preserve"> and University of Texas Health</w:t>
      </w:r>
      <w:r w:rsidR="000B639D">
        <w:t xml:space="preserve"> (Yuan et al., 2021 </w:t>
      </w:r>
      <w:proofErr w:type="spellStart"/>
      <w:r w:rsidR="000B639D">
        <w:t>bioRxiv</w:t>
      </w:r>
      <w:proofErr w:type="spellEnd"/>
      <w:r w:rsidR="000B639D">
        <w:t xml:space="preserve"> 104810; </w:t>
      </w:r>
      <w:proofErr w:type="spellStart"/>
      <w:r w:rsidR="000B639D">
        <w:t>doi</w:t>
      </w:r>
      <w:proofErr w:type="spellEnd"/>
      <w:r w:rsidR="000B639D">
        <w:t>: https://doi.org/10.1101/104810)</w:t>
      </w:r>
      <w:r>
        <w:t>.</w:t>
      </w:r>
    </w:p>
    <w:p w14:paraId="2AD8C9BA" w14:textId="77777777" w:rsidR="004C1AF6" w:rsidRDefault="004C1AF6" w:rsidP="004C1AF6">
      <w:r w:rsidRPr="006148DE">
        <w:rPr>
          <w:b/>
          <w:bCs/>
          <w:i/>
          <w:iCs/>
        </w:rPr>
        <w:t>Flow Cytometry</w:t>
      </w:r>
      <w:r>
        <w:rPr>
          <w:b/>
          <w:bCs/>
        </w:rPr>
        <w:t xml:space="preserve">. </w:t>
      </w:r>
      <w:r>
        <w:t>Mice were euthanized with CO</w:t>
      </w:r>
      <w:r w:rsidRPr="00B42620">
        <w:rPr>
          <w:vertAlign w:val="subscript"/>
        </w:rPr>
        <w:t>2</w:t>
      </w:r>
      <w:r>
        <w:t xml:space="preserve">, then the mesenteric lymph nodes were excited, homogenized through a 70um cell strainer, and washed with FACS Buffer (4% BFS in PBS) at 300 x g for 5 mins at 4ºC. Cells were then resuspended in </w:t>
      </w:r>
      <w:proofErr w:type="spellStart"/>
      <w:r>
        <w:t>TruStain</w:t>
      </w:r>
      <w:proofErr w:type="spellEnd"/>
      <w:r>
        <w:t xml:space="preserve"> </w:t>
      </w:r>
      <w:proofErr w:type="spellStart"/>
      <w:r>
        <w:t>FcX</w:t>
      </w:r>
      <w:proofErr w:type="spellEnd"/>
      <w:r>
        <w:t xml:space="preserve"> anti-mouse CD16/32 (1:100 in FACS Buffer; </w:t>
      </w:r>
      <w:proofErr w:type="spellStart"/>
      <w:r>
        <w:t>BioLegend</w:t>
      </w:r>
      <w:proofErr w:type="spellEnd"/>
      <w:r>
        <w:t xml:space="preserve">) and incubated at 4ºC for 15 mins. Cells were then washed with FACS Buffer (300 x g, 5 mins, 4ºC) and resuspended in T cell, B cell, or myeloid cell staining cocktails (see antibody section). Samples were then incubated at 4ºC for 30 mins, washed with FACS Buffer (300 x g, 5 mins, 4ºC), then resuspended in 200 uL FACS Buffer. Samples were then analyzed by flow cytometry (BD </w:t>
      </w:r>
      <w:proofErr w:type="spellStart"/>
      <w:r>
        <w:t>Fortessa</w:t>
      </w:r>
      <w:proofErr w:type="spellEnd"/>
      <w:r>
        <w:t xml:space="preserve">; BD Biosciences) and populations were assessed using </w:t>
      </w:r>
      <w:proofErr w:type="spellStart"/>
      <w:r>
        <w:t>FloJo</w:t>
      </w:r>
      <w:proofErr w:type="spellEnd"/>
      <w:r>
        <w:t xml:space="preserve"> v10 (BD Biosciences).</w:t>
      </w:r>
    </w:p>
    <w:p w14:paraId="59BF9DBD" w14:textId="77777777" w:rsidR="004C1AF6" w:rsidRDefault="004C1AF6" w:rsidP="004C1AF6">
      <w:r w:rsidRPr="006148DE">
        <w:rPr>
          <w:b/>
          <w:bCs/>
          <w:i/>
          <w:iCs/>
        </w:rPr>
        <w:t>Antibodies and Flow Cytometry Panels</w:t>
      </w:r>
      <w:r>
        <w:rPr>
          <w:b/>
          <w:bCs/>
        </w:rPr>
        <w:t xml:space="preserve">. </w:t>
      </w:r>
      <w:r w:rsidRPr="00F370D1">
        <w:t xml:space="preserve">Antibodies used for flow cytometry were </w:t>
      </w:r>
      <w:r>
        <w:t xml:space="preserve">CD45-BUV 395 Clone 30-F11, CD4-BUV737 Clone RM4-5, CD11c BUV737 Clone HL3 (all BD Biosciences), CD8a-AlexaFluor647 Clone 53-6.7, CD19-BV711 Clone 6D5, and CD11b-BV510 Clone M1/70 (all </w:t>
      </w:r>
      <w:proofErr w:type="spellStart"/>
      <w:r>
        <w:t>BioLegend</w:t>
      </w:r>
      <w:proofErr w:type="spellEnd"/>
      <w:r>
        <w:t>). Flow cytometry panels were the follow: T cells were analyzed using CD45, CD3, CD4, and CD8a; B cells were analyzed using CD45 and CD19; myeloid cells were analyzed using CD45, CD11b, and CD11c.</w:t>
      </w:r>
    </w:p>
    <w:p w14:paraId="5DE08C26" w14:textId="3380111C" w:rsidR="000B639D" w:rsidRDefault="000B639D" w:rsidP="00C924FE"/>
    <w:p w14:paraId="531D2D2C" w14:textId="4F5AF469" w:rsidR="000B639D" w:rsidRPr="000B639D" w:rsidRDefault="000B639D" w:rsidP="00C924FE">
      <w:pPr>
        <w:rPr>
          <w:b/>
          <w:bCs/>
        </w:rPr>
      </w:pPr>
      <w:r w:rsidRPr="000B639D">
        <w:rPr>
          <w:b/>
          <w:bCs/>
        </w:rPr>
        <w:t>References</w:t>
      </w:r>
    </w:p>
    <w:p w14:paraId="3EADA476" w14:textId="77777777" w:rsidR="000B639D" w:rsidRPr="000B639D" w:rsidRDefault="000B639D" w:rsidP="000B639D">
      <w:pPr>
        <w:pStyle w:val="EndNoteBibliography"/>
        <w:spacing w:after="0"/>
        <w:rPr>
          <w:noProof/>
        </w:rPr>
      </w:pPr>
      <w:r>
        <w:fldChar w:fldCharType="begin"/>
      </w:r>
      <w:r>
        <w:instrText xml:space="preserve"> ADDIN EN.REFLIST </w:instrText>
      </w:r>
      <w:r>
        <w:fldChar w:fldCharType="separate"/>
      </w:r>
      <w:r w:rsidRPr="000B639D">
        <w:rPr>
          <w:noProof/>
        </w:rPr>
        <w:t>Abugessaisa, I., Noguchi, S., Bottcher, M., Hasegawa, A., Kouno, T., Kato, S., Tada, Y., Ura, H., Abe, K., Shin, J.W.</w:t>
      </w:r>
      <w:r w:rsidRPr="000B639D">
        <w:rPr>
          <w:i/>
          <w:noProof/>
        </w:rPr>
        <w:t>, et al.</w:t>
      </w:r>
      <w:r w:rsidRPr="000B639D">
        <w:rPr>
          <w:noProof/>
        </w:rPr>
        <w:t xml:space="preserve"> (2018). SCPortalen: human and mouse single-cell centric database. Nucleic Acids Res</w:t>
      </w:r>
      <w:r w:rsidRPr="000B639D">
        <w:rPr>
          <w:i/>
          <w:noProof/>
        </w:rPr>
        <w:t xml:space="preserve"> 46</w:t>
      </w:r>
      <w:r w:rsidRPr="000B639D">
        <w:rPr>
          <w:noProof/>
        </w:rPr>
        <w:t>, D781-D787.</w:t>
      </w:r>
    </w:p>
    <w:p w14:paraId="235DF728" w14:textId="77777777" w:rsidR="000B639D" w:rsidRPr="000B639D" w:rsidRDefault="000B639D" w:rsidP="000B639D">
      <w:pPr>
        <w:pStyle w:val="EndNoteBibliography"/>
        <w:spacing w:after="0"/>
        <w:rPr>
          <w:noProof/>
        </w:rPr>
      </w:pPr>
      <w:r w:rsidRPr="000B639D">
        <w:rPr>
          <w:noProof/>
        </w:rPr>
        <w:t>Bouziat, R., Hinterleitner, R., Brown, J.J., Stencel-Baerenwald, J.E., Ikizler, M., Mayassi, T., Meisel, M., Kim, S.M., Discepolo, V., Pruijssers, A.J.</w:t>
      </w:r>
      <w:r w:rsidRPr="000B639D">
        <w:rPr>
          <w:i/>
          <w:noProof/>
        </w:rPr>
        <w:t>, et al.</w:t>
      </w:r>
      <w:r w:rsidRPr="000B639D">
        <w:rPr>
          <w:noProof/>
        </w:rPr>
        <w:t xml:space="preserve"> (2017). Reovirus infection triggers inflammatory responses to dietary antigens and development of celiac disease. Science</w:t>
      </w:r>
      <w:r w:rsidRPr="000B639D">
        <w:rPr>
          <w:i/>
          <w:noProof/>
        </w:rPr>
        <w:t xml:space="preserve"> 356</w:t>
      </w:r>
      <w:r w:rsidRPr="000B639D">
        <w:rPr>
          <w:noProof/>
        </w:rPr>
        <w:t>, 44-50.</w:t>
      </w:r>
    </w:p>
    <w:p w14:paraId="2620637C" w14:textId="77777777" w:rsidR="000B639D" w:rsidRPr="000B639D" w:rsidRDefault="000B639D" w:rsidP="000B639D">
      <w:pPr>
        <w:pStyle w:val="EndNoteBibliography"/>
        <w:spacing w:after="0"/>
        <w:rPr>
          <w:noProof/>
        </w:rPr>
      </w:pPr>
      <w:r w:rsidRPr="000B639D">
        <w:rPr>
          <w:noProof/>
        </w:rPr>
        <w:t>Consortium, G.T. (2013). The Genotype-Tissue Expression (GTEx) project. Nat Genet</w:t>
      </w:r>
      <w:r w:rsidRPr="000B639D">
        <w:rPr>
          <w:i/>
          <w:noProof/>
        </w:rPr>
        <w:t xml:space="preserve"> 45</w:t>
      </w:r>
      <w:r w:rsidRPr="000B639D">
        <w:rPr>
          <w:noProof/>
        </w:rPr>
        <w:t>, 580-585.</w:t>
      </w:r>
    </w:p>
    <w:p w14:paraId="4F99AA28" w14:textId="77777777" w:rsidR="000B639D" w:rsidRPr="000B639D" w:rsidRDefault="000B639D" w:rsidP="000B639D">
      <w:pPr>
        <w:pStyle w:val="EndNoteBibliography"/>
        <w:spacing w:after="0"/>
        <w:rPr>
          <w:noProof/>
        </w:rPr>
      </w:pPr>
      <w:r w:rsidRPr="000B639D">
        <w:rPr>
          <w:noProof/>
        </w:rPr>
        <w:t>Dobin, A., Davis, C.A., Schlesinger, F., Drenkow, J., Zaleski, C., Jha, S., Batut, P., Chaisson, M., and Gingeras, T.R. (2013). STAR: ultrafast universal RNA-seq aligner. Bioinformatics</w:t>
      </w:r>
      <w:r w:rsidRPr="000B639D">
        <w:rPr>
          <w:i/>
          <w:noProof/>
        </w:rPr>
        <w:t xml:space="preserve"> 29</w:t>
      </w:r>
      <w:r w:rsidRPr="000B639D">
        <w:rPr>
          <w:noProof/>
        </w:rPr>
        <w:t>, 15-21.</w:t>
      </w:r>
    </w:p>
    <w:p w14:paraId="04BBE53B" w14:textId="77777777" w:rsidR="000B639D" w:rsidRPr="000B639D" w:rsidRDefault="000B639D" w:rsidP="000B639D">
      <w:pPr>
        <w:pStyle w:val="EndNoteBibliography"/>
        <w:spacing w:after="0"/>
        <w:rPr>
          <w:noProof/>
        </w:rPr>
      </w:pPr>
      <w:r w:rsidRPr="000B639D">
        <w:rPr>
          <w:noProof/>
        </w:rPr>
        <w:t>Franzen, O., Gan, L.M., and Bjorkegren, J.L.M. (2019). PanglaoDB: a web server for exploration of mouse and human single-cell RNA sequencing data. Database (Oxford)</w:t>
      </w:r>
      <w:r w:rsidRPr="000B639D">
        <w:rPr>
          <w:i/>
          <w:noProof/>
        </w:rPr>
        <w:t xml:space="preserve"> 2019</w:t>
      </w:r>
      <w:r w:rsidRPr="000B639D">
        <w:rPr>
          <w:noProof/>
        </w:rPr>
        <w:t>.</w:t>
      </w:r>
    </w:p>
    <w:p w14:paraId="06BEBFDF" w14:textId="77777777" w:rsidR="000B639D" w:rsidRPr="000B639D" w:rsidRDefault="000B639D" w:rsidP="000B639D">
      <w:pPr>
        <w:pStyle w:val="EndNoteBibliography"/>
        <w:spacing w:after="0"/>
        <w:rPr>
          <w:noProof/>
        </w:rPr>
      </w:pPr>
      <w:r w:rsidRPr="000B639D">
        <w:rPr>
          <w:noProof/>
        </w:rPr>
        <w:t>Gene Ontology, C. (2021). The Gene Ontology resource: enriching a GOld mine. Nucleic Acids Res</w:t>
      </w:r>
      <w:r w:rsidRPr="000B639D">
        <w:rPr>
          <w:i/>
          <w:noProof/>
        </w:rPr>
        <w:t xml:space="preserve"> 49</w:t>
      </w:r>
      <w:r w:rsidRPr="000B639D">
        <w:rPr>
          <w:noProof/>
        </w:rPr>
        <w:t>, D325-D334.</w:t>
      </w:r>
    </w:p>
    <w:p w14:paraId="70BA057F" w14:textId="77777777" w:rsidR="000B639D" w:rsidRPr="000B639D" w:rsidRDefault="000B639D" w:rsidP="000B639D">
      <w:pPr>
        <w:pStyle w:val="EndNoteBibliography"/>
        <w:spacing w:after="0"/>
        <w:rPr>
          <w:noProof/>
        </w:rPr>
      </w:pPr>
      <w:r w:rsidRPr="000B639D">
        <w:rPr>
          <w:noProof/>
        </w:rPr>
        <w:t>Immunological Genome, P. (2020). ImmGen at 15. Nat Immunol</w:t>
      </w:r>
      <w:r w:rsidRPr="000B639D">
        <w:rPr>
          <w:i/>
          <w:noProof/>
        </w:rPr>
        <w:t xml:space="preserve"> 21</w:t>
      </w:r>
      <w:r w:rsidRPr="000B639D">
        <w:rPr>
          <w:noProof/>
        </w:rPr>
        <w:t>, 700-703.</w:t>
      </w:r>
    </w:p>
    <w:p w14:paraId="4D0AD664" w14:textId="77777777" w:rsidR="000B639D" w:rsidRPr="000B639D" w:rsidRDefault="000B639D" w:rsidP="000B639D">
      <w:pPr>
        <w:pStyle w:val="EndNoteBibliography"/>
        <w:spacing w:after="0"/>
        <w:rPr>
          <w:noProof/>
        </w:rPr>
      </w:pPr>
      <w:r w:rsidRPr="000B639D">
        <w:rPr>
          <w:noProof/>
        </w:rPr>
        <w:t>Kanehisa, M., Furumichi, M., Tanabe, M., Sato, Y., and Morishima, K. (2017). KEGG: new perspectives on genomes, pathways, diseases and drugs. Nucleic Acids Res</w:t>
      </w:r>
      <w:r w:rsidRPr="000B639D">
        <w:rPr>
          <w:i/>
          <w:noProof/>
        </w:rPr>
        <w:t xml:space="preserve"> 45</w:t>
      </w:r>
      <w:r w:rsidRPr="000B639D">
        <w:rPr>
          <w:noProof/>
        </w:rPr>
        <w:t>, D353-D361.</w:t>
      </w:r>
    </w:p>
    <w:p w14:paraId="3FBE6CE9" w14:textId="77777777" w:rsidR="000B639D" w:rsidRPr="000B639D" w:rsidRDefault="000B639D" w:rsidP="000B639D">
      <w:pPr>
        <w:pStyle w:val="EndNoteBibliography"/>
        <w:spacing w:after="0"/>
        <w:rPr>
          <w:noProof/>
        </w:rPr>
      </w:pPr>
      <w:r w:rsidRPr="000B639D">
        <w:rPr>
          <w:noProof/>
        </w:rPr>
        <w:t>Li, B., and Dewey, C.N. (2011). RSEM: accurate transcript quantification from RNA-Seq data with or without a reference genome. BMC Bioinformatics</w:t>
      </w:r>
      <w:r w:rsidRPr="000B639D">
        <w:rPr>
          <w:i/>
          <w:noProof/>
        </w:rPr>
        <w:t xml:space="preserve"> 12</w:t>
      </w:r>
      <w:r w:rsidRPr="000B639D">
        <w:rPr>
          <w:noProof/>
        </w:rPr>
        <w:t>, 323.</w:t>
      </w:r>
    </w:p>
    <w:p w14:paraId="5C753214" w14:textId="77777777" w:rsidR="000B639D" w:rsidRPr="000B639D" w:rsidRDefault="000B639D" w:rsidP="000B639D">
      <w:pPr>
        <w:pStyle w:val="EndNoteBibliography"/>
        <w:spacing w:after="0"/>
        <w:rPr>
          <w:noProof/>
        </w:rPr>
      </w:pPr>
      <w:r w:rsidRPr="000B639D">
        <w:rPr>
          <w:noProof/>
        </w:rPr>
        <w:lastRenderedPageBreak/>
        <w:t>Liberzon, A., Birger, C., Thorvaldsdottir, H., Ghandi, M., Mesirov, J.P., and Tamayo, P. (2015). The Molecular Signatures Database (MSigDB) hallmark gene set collection. Cell Syst</w:t>
      </w:r>
      <w:r w:rsidRPr="000B639D">
        <w:rPr>
          <w:i/>
          <w:noProof/>
        </w:rPr>
        <w:t xml:space="preserve"> 1</w:t>
      </w:r>
      <w:r w:rsidRPr="000B639D">
        <w:rPr>
          <w:noProof/>
        </w:rPr>
        <w:t>, 417-425.</w:t>
      </w:r>
    </w:p>
    <w:p w14:paraId="71AE663E" w14:textId="77777777" w:rsidR="000B639D" w:rsidRPr="000B639D" w:rsidRDefault="000B639D" w:rsidP="000B639D">
      <w:pPr>
        <w:pStyle w:val="EndNoteBibliography"/>
        <w:spacing w:after="0"/>
        <w:rPr>
          <w:noProof/>
        </w:rPr>
      </w:pPr>
      <w:r w:rsidRPr="000B639D">
        <w:rPr>
          <w:noProof/>
        </w:rPr>
        <w:t>McCarthy, D.J., Chen, Y., and Smyth, G.K. (2012). Differential expression analysis of multifactor RNA-Seq experiments with respect to biological variation. Nucleic Acids Res</w:t>
      </w:r>
      <w:r w:rsidRPr="000B639D">
        <w:rPr>
          <w:i/>
          <w:noProof/>
        </w:rPr>
        <w:t xml:space="preserve"> 40</w:t>
      </w:r>
      <w:r w:rsidRPr="000B639D">
        <w:rPr>
          <w:noProof/>
        </w:rPr>
        <w:t>, 4288-4297.</w:t>
      </w:r>
    </w:p>
    <w:p w14:paraId="19E1AE99" w14:textId="77777777" w:rsidR="000B639D" w:rsidRPr="000B639D" w:rsidRDefault="000B639D" w:rsidP="000B639D">
      <w:pPr>
        <w:pStyle w:val="EndNoteBibliography"/>
        <w:spacing w:after="0"/>
        <w:rPr>
          <w:noProof/>
        </w:rPr>
      </w:pPr>
      <w:r w:rsidRPr="000B639D">
        <w:rPr>
          <w:noProof/>
        </w:rPr>
        <w:t>Papatheodorou, I., Moreno, P., Manning, J., Fuentes, A.M., George, N., Fexova, S., Fonseca, N.A., Fullgrabe, A., Green, M., Huang, N.</w:t>
      </w:r>
      <w:r w:rsidRPr="000B639D">
        <w:rPr>
          <w:i/>
          <w:noProof/>
        </w:rPr>
        <w:t>, et al.</w:t>
      </w:r>
      <w:r w:rsidRPr="000B639D">
        <w:rPr>
          <w:noProof/>
        </w:rPr>
        <w:t xml:space="preserve"> (2020). Expression Atlas update: from tissues to single cells. Nucleic Acids Res</w:t>
      </w:r>
      <w:r w:rsidRPr="000B639D">
        <w:rPr>
          <w:i/>
          <w:noProof/>
        </w:rPr>
        <w:t xml:space="preserve"> 48</w:t>
      </w:r>
      <w:r w:rsidRPr="000B639D">
        <w:rPr>
          <w:noProof/>
        </w:rPr>
        <w:t>, D77-D83.</w:t>
      </w:r>
    </w:p>
    <w:p w14:paraId="4DD1C2B3" w14:textId="77777777" w:rsidR="000B639D" w:rsidRPr="000B639D" w:rsidRDefault="000B639D" w:rsidP="000B639D">
      <w:pPr>
        <w:pStyle w:val="EndNoteBibliography"/>
        <w:rPr>
          <w:noProof/>
        </w:rPr>
      </w:pPr>
      <w:r w:rsidRPr="000B639D">
        <w:rPr>
          <w:noProof/>
        </w:rPr>
        <w:t>Varma, M., Kadoki, M., Lefkovith, A., Conway, K.L., Gao, K., Mohanan, V., Tusi, B.K., Graham, D.B., Latorre, I.J., Tolonen, A.C.</w:t>
      </w:r>
      <w:r w:rsidRPr="000B639D">
        <w:rPr>
          <w:i/>
          <w:noProof/>
        </w:rPr>
        <w:t>, et al.</w:t>
      </w:r>
      <w:r w:rsidRPr="000B639D">
        <w:rPr>
          <w:noProof/>
        </w:rPr>
        <w:t xml:space="preserve"> (2020). Cell Type- and Stimulation-Dependent Transcriptional Programs Regulated by Atg16L1 and Its Crohn's Disease Risk Variant T300A. J Immunol</w:t>
      </w:r>
      <w:r w:rsidRPr="000B639D">
        <w:rPr>
          <w:i/>
          <w:noProof/>
        </w:rPr>
        <w:t xml:space="preserve"> 205</w:t>
      </w:r>
      <w:r w:rsidRPr="000B639D">
        <w:rPr>
          <w:noProof/>
        </w:rPr>
        <w:t>, 414-424.</w:t>
      </w:r>
    </w:p>
    <w:p w14:paraId="7EC7AF54" w14:textId="0711B823" w:rsidR="00020C79" w:rsidRPr="001549D3" w:rsidRDefault="000B639D" w:rsidP="00C924FE">
      <w:r>
        <w:fldChar w:fldCharType="end"/>
      </w:r>
    </w:p>
    <w:sectPr w:rsidR="00020C79" w:rsidRPr="001549D3"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121AB" w14:textId="77777777" w:rsidR="00355649" w:rsidRDefault="00355649" w:rsidP="00117666">
      <w:pPr>
        <w:spacing w:after="0"/>
      </w:pPr>
      <w:r>
        <w:separator/>
      </w:r>
    </w:p>
  </w:endnote>
  <w:endnote w:type="continuationSeparator" w:id="0">
    <w:p w14:paraId="71642671" w14:textId="77777777" w:rsidR="00355649" w:rsidRDefault="00355649"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3025F" w14:textId="77777777" w:rsidR="00995F6A" w:rsidRPr="00577C4C" w:rsidRDefault="00C52A7B">
    <w:pPr>
      <w:rPr>
        <w:color w:val="C00000"/>
        <w:szCs w:val="24"/>
      </w:rPr>
    </w:pPr>
    <w:r>
      <w:rPr>
        <w:noProof/>
        <w:lang w:val="en-GB" w:eastAsia="en-GB"/>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" filled="f" stroked="f" strokeweight=".5pt">
              <v:textbox style="mso-fit-shape-to-text:t">
                <w:txbxContent>
                  <w:p w14:paraId="50BC4D33"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B4A57">
                      <w:rPr>
                        <w:noProof/>
                        <w:color w:val="000000" w:themeColor="text1"/>
                        <w:szCs w:val="40"/>
                      </w:rPr>
                      <w:t>2</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D6A35" w14:textId="77777777" w:rsidR="00995F6A" w:rsidRPr="00577C4C" w:rsidRDefault="00C52A7B">
    <w:pPr>
      <w:rPr>
        <w:b/>
        <w:sz w:val="20"/>
        <w:szCs w:val="24"/>
      </w:rPr>
    </w:pPr>
    <w:r>
      <w:rPr>
        <w:noProof/>
        <w:lang w:val="en-GB" w:eastAsia="en-GB"/>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" filled="f" stroked="f" strokeweight=".5pt">
              <v:textbox style="mso-fit-shape-to-text:t">
                <w:txbxContent>
                  <w:p w14:paraId="570F0D09" w14:textId="77777777" w:rsidR="00995F6A" w:rsidRPr="00577C4C" w:rsidRDefault="00C52A7B">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994A3D">
                      <w:rPr>
                        <w:noProof/>
                        <w:color w:val="000000" w:themeColor="text1"/>
                        <w:szCs w:val="40"/>
                      </w:rPr>
                      <w:t>3</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A6FF5" w14:textId="77777777" w:rsidR="00355649" w:rsidRDefault="00355649" w:rsidP="00117666">
      <w:pPr>
        <w:spacing w:after="0"/>
      </w:pPr>
      <w:r>
        <w:separator/>
      </w:r>
    </w:p>
  </w:footnote>
  <w:footnote w:type="continuationSeparator" w:id="0">
    <w:p w14:paraId="54674D17" w14:textId="77777777" w:rsidR="00355649" w:rsidRDefault="00355649"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F00C" w14:textId="77777777" w:rsidR="00995F6A" w:rsidRPr="009151AA" w:rsidRDefault="00C52A7B">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001549D3"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D68C6" w14:textId="77777777" w:rsidR="00995F6A" w:rsidRDefault="0093429D" w:rsidP="0093429D">
    <w:r w:rsidRPr="005A1D84">
      <w:rPr>
        <w:b/>
        <w:noProof/>
        <w:color w:val="A6A6A6" w:themeColor="background1" w:themeShade="A6"/>
        <w:lang w:val="en-GB" w:eastAsia="en-GB"/>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00C52A7B" w:rsidRPr="007E3148">
      <w:rPr>
        <w:b/>
      </w:rPr>
      <w:ptab w:relativeTo="margin" w:alignment="center" w:leader="none"/>
    </w:r>
    <w:r w:rsidR="00C52A7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2FB00CF"/>
    <w:multiLevelType w:val="hybridMultilevel"/>
    <w:tmpl w:val="A21A40B8"/>
    <w:lvl w:ilvl="0" w:tplc="4358D6F2">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5"/>
  </w:num>
  <w:num w:numId="3">
    <w:abstractNumId w:val="1"/>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7"/>
  </w:num>
  <w:num w:numId="9">
    <w:abstractNumId w:val="7"/>
  </w:num>
  <w:num w:numId="10">
    <w:abstractNumId w:val="7"/>
  </w:num>
  <w:num w:numId="11">
    <w:abstractNumId w:val="7"/>
  </w:num>
  <w:num w:numId="12">
    <w:abstractNumId w:val="7"/>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el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xxer0ee7redsqe5rtrpwteut5fa5pt000xw&quot;&gt;KR EndNote Library&lt;record-ids&gt;&lt;item&gt;271&lt;/item&gt;&lt;item&gt;272&lt;/item&gt;&lt;item&gt;273&lt;/item&gt;&lt;item&gt;274&lt;/item&gt;&lt;item&gt;275&lt;/item&gt;&lt;item&gt;276&lt;/item&gt;&lt;item&gt;277&lt;/item&gt;&lt;item&gt;278&lt;/item&gt;&lt;item&gt;279&lt;/item&gt;&lt;item&gt;280&lt;/item&gt;&lt;item&gt;281&lt;/item&gt;&lt;item&gt;282&lt;/item&gt;&lt;item&gt;283&lt;/item&gt;&lt;/record-ids&gt;&lt;/item&gt;&lt;/Libraries&gt;"/>
  </w:docVars>
  <w:rsids>
    <w:rsidRoot w:val="00ED20B5"/>
    <w:rsid w:val="0001436A"/>
    <w:rsid w:val="00020C79"/>
    <w:rsid w:val="00034304"/>
    <w:rsid w:val="00035434"/>
    <w:rsid w:val="00052A14"/>
    <w:rsid w:val="00077D53"/>
    <w:rsid w:val="000B639D"/>
    <w:rsid w:val="00105FD9"/>
    <w:rsid w:val="00117666"/>
    <w:rsid w:val="001549D3"/>
    <w:rsid w:val="00160065"/>
    <w:rsid w:val="00177D84"/>
    <w:rsid w:val="001B1B84"/>
    <w:rsid w:val="00267D18"/>
    <w:rsid w:val="00270ADD"/>
    <w:rsid w:val="00274347"/>
    <w:rsid w:val="002868E2"/>
    <w:rsid w:val="002869C3"/>
    <w:rsid w:val="00291CDD"/>
    <w:rsid w:val="002936E4"/>
    <w:rsid w:val="002B4A57"/>
    <w:rsid w:val="002C74CA"/>
    <w:rsid w:val="003123F4"/>
    <w:rsid w:val="003544FB"/>
    <w:rsid w:val="00355649"/>
    <w:rsid w:val="003D2F2D"/>
    <w:rsid w:val="003D799A"/>
    <w:rsid w:val="00401590"/>
    <w:rsid w:val="00414647"/>
    <w:rsid w:val="00447801"/>
    <w:rsid w:val="00452E9C"/>
    <w:rsid w:val="004735C8"/>
    <w:rsid w:val="004947A6"/>
    <w:rsid w:val="004961FF"/>
    <w:rsid w:val="004A4116"/>
    <w:rsid w:val="004C1AF6"/>
    <w:rsid w:val="004F23F4"/>
    <w:rsid w:val="00517A89"/>
    <w:rsid w:val="005250F2"/>
    <w:rsid w:val="00575DB1"/>
    <w:rsid w:val="00593EEA"/>
    <w:rsid w:val="005A5EEE"/>
    <w:rsid w:val="005C2E70"/>
    <w:rsid w:val="006375C7"/>
    <w:rsid w:val="00654E8F"/>
    <w:rsid w:val="00660D05"/>
    <w:rsid w:val="006820B1"/>
    <w:rsid w:val="006B7D14"/>
    <w:rsid w:val="006C11FE"/>
    <w:rsid w:val="00701727"/>
    <w:rsid w:val="0070566C"/>
    <w:rsid w:val="00714C50"/>
    <w:rsid w:val="00725A7D"/>
    <w:rsid w:val="007501BE"/>
    <w:rsid w:val="00763170"/>
    <w:rsid w:val="00790BB3"/>
    <w:rsid w:val="007C206C"/>
    <w:rsid w:val="00817DD6"/>
    <w:rsid w:val="0083759F"/>
    <w:rsid w:val="00885156"/>
    <w:rsid w:val="008C711B"/>
    <w:rsid w:val="008D6A87"/>
    <w:rsid w:val="009151AA"/>
    <w:rsid w:val="0093429D"/>
    <w:rsid w:val="00943573"/>
    <w:rsid w:val="00957739"/>
    <w:rsid w:val="00964134"/>
    <w:rsid w:val="00970F7D"/>
    <w:rsid w:val="00994A3D"/>
    <w:rsid w:val="009C2B12"/>
    <w:rsid w:val="00A174D9"/>
    <w:rsid w:val="00AA4D24"/>
    <w:rsid w:val="00AB6715"/>
    <w:rsid w:val="00AD53B4"/>
    <w:rsid w:val="00B1671E"/>
    <w:rsid w:val="00B25EB8"/>
    <w:rsid w:val="00B37F4D"/>
    <w:rsid w:val="00BA7B28"/>
    <w:rsid w:val="00C26A96"/>
    <w:rsid w:val="00C52A7B"/>
    <w:rsid w:val="00C56BAF"/>
    <w:rsid w:val="00C679AA"/>
    <w:rsid w:val="00C75972"/>
    <w:rsid w:val="00C924FE"/>
    <w:rsid w:val="00CD066B"/>
    <w:rsid w:val="00CE4FEE"/>
    <w:rsid w:val="00D060CF"/>
    <w:rsid w:val="00D42EDE"/>
    <w:rsid w:val="00D87F65"/>
    <w:rsid w:val="00DB59C3"/>
    <w:rsid w:val="00DC259A"/>
    <w:rsid w:val="00DE23E8"/>
    <w:rsid w:val="00E52377"/>
    <w:rsid w:val="00E537AD"/>
    <w:rsid w:val="00E64E17"/>
    <w:rsid w:val="00E8428B"/>
    <w:rsid w:val="00E866C9"/>
    <w:rsid w:val="00EA3D3C"/>
    <w:rsid w:val="00EC090A"/>
    <w:rsid w:val="00ED20B5"/>
    <w:rsid w:val="00F46900"/>
    <w:rsid w:val="00F61D89"/>
    <w:rsid w:val="00FE7F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C79"/>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 w:type="paragraph" w:customStyle="1" w:styleId="EndNoteBibliographyTitle">
    <w:name w:val="EndNote Bibliography Title"/>
    <w:basedOn w:val="Normal"/>
    <w:link w:val="EndNoteBibliographyTitleChar"/>
    <w:rsid w:val="000B639D"/>
    <w:pPr>
      <w:spacing w:after="0"/>
      <w:jc w:val="center"/>
    </w:pPr>
    <w:rPr>
      <w:rFonts w:cs="Times New Roman"/>
    </w:rPr>
  </w:style>
  <w:style w:type="character" w:customStyle="1" w:styleId="EndNoteBibliographyTitleChar">
    <w:name w:val="EndNote Bibliography Title Char"/>
    <w:basedOn w:val="DefaultParagraphFont"/>
    <w:link w:val="EndNoteBibliographyTitle"/>
    <w:rsid w:val="000B639D"/>
    <w:rPr>
      <w:rFonts w:ascii="Times New Roman" w:hAnsi="Times New Roman" w:cs="Times New Roman"/>
      <w:sz w:val="24"/>
    </w:rPr>
  </w:style>
  <w:style w:type="paragraph" w:customStyle="1" w:styleId="EndNoteBibliography">
    <w:name w:val="EndNote Bibliography"/>
    <w:basedOn w:val="Normal"/>
    <w:link w:val="EndNoteBibliographyChar"/>
    <w:rsid w:val="000B639D"/>
    <w:rPr>
      <w:rFonts w:cs="Times New Roman"/>
    </w:rPr>
  </w:style>
  <w:style w:type="character" w:customStyle="1" w:styleId="EndNoteBibliographyChar">
    <w:name w:val="EndNote Bibliography Char"/>
    <w:basedOn w:val="DefaultParagraphFont"/>
    <w:link w:val="EndNoteBibliography"/>
    <w:rsid w:val="000B639D"/>
    <w:rPr>
      <w:rFonts w:ascii="Times New Roman" w:hAnsi="Times New Roman" w:cs="Times New Roman"/>
      <w:sz w:val="24"/>
    </w:rPr>
  </w:style>
  <w:style w:type="paragraph" w:styleId="Revision">
    <w:name w:val="Revision"/>
    <w:hidden/>
    <w:uiPriority w:val="99"/>
    <w:semiHidden/>
    <w:rsid w:val="00957739"/>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1373">
      <w:bodyDiv w:val="1"/>
      <w:marLeft w:val="0"/>
      <w:marRight w:val="0"/>
      <w:marTop w:val="0"/>
      <w:marBottom w:val="0"/>
      <w:divBdr>
        <w:top w:val="none" w:sz="0" w:space="0" w:color="auto"/>
        <w:left w:val="none" w:sz="0" w:space="0" w:color="auto"/>
        <w:bottom w:val="none" w:sz="0" w:space="0" w:color="auto"/>
        <w:right w:val="none" w:sz="0" w:space="0" w:color="auto"/>
      </w:divBdr>
    </w:div>
    <w:div w:id="100607215">
      <w:bodyDiv w:val="1"/>
      <w:marLeft w:val="0"/>
      <w:marRight w:val="0"/>
      <w:marTop w:val="0"/>
      <w:marBottom w:val="0"/>
      <w:divBdr>
        <w:top w:val="none" w:sz="0" w:space="0" w:color="auto"/>
        <w:left w:val="none" w:sz="0" w:space="0" w:color="auto"/>
        <w:bottom w:val="none" w:sz="0" w:space="0" w:color="auto"/>
        <w:right w:val="none" w:sz="0" w:space="0" w:color="auto"/>
      </w:divBdr>
    </w:div>
    <w:div w:id="134226827">
      <w:bodyDiv w:val="1"/>
      <w:marLeft w:val="0"/>
      <w:marRight w:val="0"/>
      <w:marTop w:val="0"/>
      <w:marBottom w:val="0"/>
      <w:divBdr>
        <w:top w:val="none" w:sz="0" w:space="0" w:color="auto"/>
        <w:left w:val="none" w:sz="0" w:space="0" w:color="auto"/>
        <w:bottom w:val="none" w:sz="0" w:space="0" w:color="auto"/>
        <w:right w:val="none" w:sz="0" w:space="0" w:color="auto"/>
      </w:divBdr>
    </w:div>
    <w:div w:id="159124300">
      <w:bodyDiv w:val="1"/>
      <w:marLeft w:val="0"/>
      <w:marRight w:val="0"/>
      <w:marTop w:val="0"/>
      <w:marBottom w:val="0"/>
      <w:divBdr>
        <w:top w:val="none" w:sz="0" w:space="0" w:color="auto"/>
        <w:left w:val="none" w:sz="0" w:space="0" w:color="auto"/>
        <w:bottom w:val="none" w:sz="0" w:space="0" w:color="auto"/>
        <w:right w:val="none" w:sz="0" w:space="0" w:color="auto"/>
      </w:divBdr>
    </w:div>
    <w:div w:id="159585246">
      <w:bodyDiv w:val="1"/>
      <w:marLeft w:val="0"/>
      <w:marRight w:val="0"/>
      <w:marTop w:val="0"/>
      <w:marBottom w:val="0"/>
      <w:divBdr>
        <w:top w:val="none" w:sz="0" w:space="0" w:color="auto"/>
        <w:left w:val="none" w:sz="0" w:space="0" w:color="auto"/>
        <w:bottom w:val="none" w:sz="0" w:space="0" w:color="auto"/>
        <w:right w:val="none" w:sz="0" w:space="0" w:color="auto"/>
      </w:divBdr>
    </w:div>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10201515">
      <w:bodyDiv w:val="1"/>
      <w:marLeft w:val="0"/>
      <w:marRight w:val="0"/>
      <w:marTop w:val="0"/>
      <w:marBottom w:val="0"/>
      <w:divBdr>
        <w:top w:val="none" w:sz="0" w:space="0" w:color="auto"/>
        <w:left w:val="none" w:sz="0" w:space="0" w:color="auto"/>
        <w:bottom w:val="none" w:sz="0" w:space="0" w:color="auto"/>
        <w:right w:val="none" w:sz="0" w:space="0" w:color="auto"/>
      </w:divBdr>
    </w:div>
    <w:div w:id="838692094">
      <w:bodyDiv w:val="1"/>
      <w:marLeft w:val="0"/>
      <w:marRight w:val="0"/>
      <w:marTop w:val="0"/>
      <w:marBottom w:val="0"/>
      <w:divBdr>
        <w:top w:val="none" w:sz="0" w:space="0" w:color="auto"/>
        <w:left w:val="none" w:sz="0" w:space="0" w:color="auto"/>
        <w:bottom w:val="none" w:sz="0" w:space="0" w:color="auto"/>
        <w:right w:val="none" w:sz="0" w:space="0" w:color="auto"/>
      </w:divBdr>
    </w:div>
    <w:div w:id="1113406516">
      <w:bodyDiv w:val="1"/>
      <w:marLeft w:val="0"/>
      <w:marRight w:val="0"/>
      <w:marTop w:val="0"/>
      <w:marBottom w:val="0"/>
      <w:divBdr>
        <w:top w:val="none" w:sz="0" w:space="0" w:color="auto"/>
        <w:left w:val="none" w:sz="0" w:space="0" w:color="auto"/>
        <w:bottom w:val="none" w:sz="0" w:space="0" w:color="auto"/>
        <w:right w:val="none" w:sz="0" w:space="0" w:color="auto"/>
      </w:divBdr>
    </w:div>
    <w:div w:id="1232230792">
      <w:bodyDiv w:val="1"/>
      <w:marLeft w:val="0"/>
      <w:marRight w:val="0"/>
      <w:marTop w:val="0"/>
      <w:marBottom w:val="0"/>
      <w:divBdr>
        <w:top w:val="none" w:sz="0" w:space="0" w:color="auto"/>
        <w:left w:val="none" w:sz="0" w:space="0" w:color="auto"/>
        <w:bottom w:val="none" w:sz="0" w:space="0" w:color="auto"/>
        <w:right w:val="none" w:sz="0" w:space="0" w:color="auto"/>
      </w:divBdr>
    </w:div>
    <w:div w:id="1278757032">
      <w:bodyDiv w:val="1"/>
      <w:marLeft w:val="0"/>
      <w:marRight w:val="0"/>
      <w:marTop w:val="0"/>
      <w:marBottom w:val="0"/>
      <w:divBdr>
        <w:top w:val="none" w:sz="0" w:space="0" w:color="auto"/>
        <w:left w:val="none" w:sz="0" w:space="0" w:color="auto"/>
        <w:bottom w:val="none" w:sz="0" w:space="0" w:color="auto"/>
        <w:right w:val="none" w:sz="0" w:space="0" w:color="auto"/>
      </w:divBdr>
    </w:div>
    <w:div w:id="1377899448">
      <w:bodyDiv w:val="1"/>
      <w:marLeft w:val="0"/>
      <w:marRight w:val="0"/>
      <w:marTop w:val="0"/>
      <w:marBottom w:val="0"/>
      <w:divBdr>
        <w:top w:val="none" w:sz="0" w:space="0" w:color="auto"/>
        <w:left w:val="none" w:sz="0" w:space="0" w:color="auto"/>
        <w:bottom w:val="none" w:sz="0" w:space="0" w:color="auto"/>
        <w:right w:val="none" w:sz="0" w:space="0" w:color="auto"/>
      </w:divBdr>
    </w:div>
    <w:div w:id="1399400902">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 w:id="1702710192">
      <w:bodyDiv w:val="1"/>
      <w:marLeft w:val="0"/>
      <w:marRight w:val="0"/>
      <w:marTop w:val="0"/>
      <w:marBottom w:val="0"/>
      <w:divBdr>
        <w:top w:val="none" w:sz="0" w:space="0" w:color="auto"/>
        <w:left w:val="none" w:sz="0" w:space="0" w:color="auto"/>
        <w:bottom w:val="none" w:sz="0" w:space="0" w:color="auto"/>
        <w:right w:val="none" w:sz="0" w:space="0" w:color="auto"/>
      </w:divBdr>
    </w:div>
    <w:div w:id="1992102350">
      <w:bodyDiv w:val="1"/>
      <w:marLeft w:val="0"/>
      <w:marRight w:val="0"/>
      <w:marTop w:val="0"/>
      <w:marBottom w:val="0"/>
      <w:divBdr>
        <w:top w:val="none" w:sz="0" w:space="0" w:color="auto"/>
        <w:left w:val="none" w:sz="0" w:space="0" w:color="auto"/>
        <w:bottom w:val="none" w:sz="0" w:space="0" w:color="auto"/>
        <w:right w:val="none" w:sz="0" w:space="0" w:color="auto"/>
      </w:divBdr>
    </w:div>
    <w:div w:id="2073194676">
      <w:bodyDiv w:val="1"/>
      <w:marLeft w:val="0"/>
      <w:marRight w:val="0"/>
      <w:marTop w:val="0"/>
      <w:marBottom w:val="0"/>
      <w:divBdr>
        <w:top w:val="none" w:sz="0" w:space="0" w:color="auto"/>
        <w:left w:val="none" w:sz="0" w:space="0" w:color="auto"/>
        <w:bottom w:val="none" w:sz="0" w:space="0" w:color="auto"/>
        <w:right w:val="none" w:sz="0" w:space="0" w:color="auto"/>
      </w:divBdr>
    </w:div>
    <w:div w:id="20872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7A95B22-B4E8-4C8E-ABCB-1E2B9143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1</TotalTime>
  <Pages>3</Pages>
  <Words>3800</Words>
  <Characters>21665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Eleanor Masterman</cp:lastModifiedBy>
  <cp:revision>3</cp:revision>
  <cp:lastPrinted>2013-10-03T12:51:00Z</cp:lastPrinted>
  <dcterms:created xsi:type="dcterms:W3CDTF">2022-01-05T17:34:00Z</dcterms:created>
  <dcterms:modified xsi:type="dcterms:W3CDTF">2022-01-20T08:58:00Z</dcterms:modified>
</cp:coreProperties>
</file>