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uto"/>
      </w:pPr>
      <w:r>
        <w:rPr>
          <w:rFonts w:hint="default" w:ascii="Times New Roman" w:hAnsi="Times New Roman" w:cs="Times New Roman"/>
          <w:b/>
          <w:bCs/>
          <w:color w:val="000000"/>
          <w:spacing w:val="15"/>
          <w:lang w:val="en-US"/>
        </w:rPr>
        <w:t>Supplemental</w:t>
      </w:r>
      <w:r>
        <w:rPr>
          <w:rFonts w:hint="default" w:ascii="Times New Roman" w:hAnsi="Times New Roman" w:cs="Times New Roman"/>
          <w:b/>
          <w:bCs/>
          <w:spacing w:val="15"/>
          <w:lang w:val="en-US"/>
        </w:rPr>
        <w:t xml:space="preserve"> Table 1. </w:t>
      </w:r>
      <w:r>
        <w:rPr>
          <w:rFonts w:hint="eastAsia" w:ascii="Times New Roman" w:hAnsi="Times New Roman" w:cs="Times New Roman"/>
          <w:b w:val="0"/>
          <w:bCs w:val="0"/>
          <w:spacing w:val="15"/>
          <w:lang w:val="en-US" w:eastAsia="zh-CN"/>
        </w:rPr>
        <w:t>Components of modified PYG medium.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Calibri" w:hAnsi="Calibri" w:eastAsia="宋体"/>
              </w:rPr>
            </w:pPr>
            <w:r>
              <w:t>Components</w:t>
            </w:r>
          </w:p>
        </w:tc>
        <w:tc>
          <w:tcPr>
            <w:tcW w:w="42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6"/>
              <w:widowControl/>
              <w:jc w:val="center"/>
            </w:pPr>
            <w:r>
              <w:t>Contents (/L)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Trypticase peptone</w:t>
            </w:r>
          </w:p>
        </w:tc>
        <w:tc>
          <w:tcPr>
            <w:tcW w:w="42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5.00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Peptone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5.00</w:t>
            </w:r>
            <w:r>
              <w:rPr>
                <w:rFonts w:cs="Calibri"/>
              </w:rPr>
              <w:t xml:space="preserve"> </w:t>
            </w:r>
            <w:r>
              <w:rPr>
                <w:rFonts w:hint="eastAsia" w:cs="Calibri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Yeast extract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10.00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Beef extract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5.00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Glucose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5.00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HPO</w:t>
            </w:r>
            <w:r>
              <w:rPr>
                <w:vertAlign w:val="subscript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2.00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Tween 80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1.00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Cysteine-HCI x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0.50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Resazurin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1.00 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Salt solution (see below)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40.00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Distilled water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950.00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Haemin solution (see below)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10.00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Vitamin K</w:t>
            </w:r>
            <w:r>
              <w:rPr>
                <w:rFonts w:hint="eastAsia" w:cs="Calibri"/>
                <w:vertAlign w:val="subscript"/>
              </w:rPr>
              <w:t>1</w:t>
            </w:r>
            <w:r>
              <w:rPr>
                <w:rFonts w:cs="Calibri"/>
              </w:rPr>
              <w:t xml:space="preserve"> </w:t>
            </w:r>
            <w:r>
              <w:t>solution (see below)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0.20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b/>
                <w:bCs/>
              </w:rPr>
              <w:t>Salt solutio</w:t>
            </w:r>
            <w:bookmarkStart w:id="0" w:name="_GoBack"/>
            <w:bookmarkEnd w:id="0"/>
            <w:r>
              <w:rPr>
                <w:b/>
                <w:bCs/>
              </w:rPr>
              <w:t>n</w:t>
            </w:r>
            <w:r>
              <w:rPr>
                <w:rFonts w:hint="eastAsia" w:cs="Calibri"/>
                <w:b/>
                <w:bCs/>
              </w:rPr>
              <w:t>: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CaCI</w:t>
            </w:r>
            <w:r>
              <w:rPr>
                <w:vertAlign w:val="subscript"/>
              </w:rPr>
              <w:t>2</w:t>
            </w:r>
            <w:r>
              <w:t xml:space="preserve"> x 2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0.25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MgSO</w:t>
            </w:r>
            <w:r>
              <w:rPr>
                <w:rFonts w:hint="eastAsia" w:cs="Calibri"/>
                <w:vertAlign w:val="subscript"/>
              </w:rPr>
              <w:t>2</w:t>
            </w:r>
            <w:r>
              <w:rPr>
                <w:rFonts w:cs="Calibri"/>
              </w:rPr>
              <w:t xml:space="preserve"> </w:t>
            </w:r>
            <w:r>
              <w:t>x 7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0.50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K</w:t>
            </w:r>
            <w:r>
              <w:rPr>
                <w:vertAlign w:val="subscript"/>
              </w:rPr>
              <w:t>2</w:t>
            </w:r>
            <w:r>
              <w:rPr>
                <w:rFonts w:hint="eastAsia" w:cs="Calibri"/>
              </w:rPr>
              <w:t>HPO</w:t>
            </w:r>
            <w:r>
              <w:rPr>
                <w:vertAlign w:val="subscript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1.00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KH</w:t>
            </w:r>
            <w:r>
              <w:rPr>
                <w:vertAlign w:val="subscript"/>
              </w:rPr>
              <w:t>2</w:t>
            </w:r>
            <w:r>
              <w:t>PO</w:t>
            </w:r>
            <w:r>
              <w:rPr>
                <w:vertAlign w:val="subscript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1.00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NaHCO</w:t>
            </w:r>
            <w:r>
              <w:rPr>
                <w:vertAlign w:val="subscript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10.00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NaC</w:t>
            </w:r>
            <w:r>
              <w:rPr>
                <w:rFonts w:hint="eastAsia" w:cs="Calibri"/>
              </w:rPr>
              <w:t>l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2.00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Distilled water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1000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b/>
                <w:bCs/>
              </w:rPr>
              <w:t>Haemin solution: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H</w:t>
            </w:r>
            <w:r>
              <w:t>aemin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50 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Distilled water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100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b/>
                <w:bCs/>
              </w:rPr>
              <w:t>Vitamin K</w:t>
            </w:r>
            <w:r>
              <w:rPr>
                <w:rFonts w:hint="eastAsia" w:cs="Calibri"/>
                <w:b/>
                <w:bCs/>
                <w:vertAlign w:val="subscript"/>
              </w:rPr>
              <w:t>1</w:t>
            </w:r>
            <w:r>
              <w:rPr>
                <w:b/>
                <w:bCs/>
              </w:rPr>
              <w:t xml:space="preserve"> solution: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Vitamin K</w:t>
            </w:r>
            <w:r>
              <w:rPr>
                <w:rFonts w:hint="eastAsia" w:cs="Calibri"/>
                <w:vertAlign w:val="subscript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0.1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  <w:r>
              <w:t>95% ethanol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  <w:r>
              <w:rPr>
                <w:rFonts w:hint="eastAsia" w:cs="Calibri"/>
              </w:rPr>
              <w:t>20 ml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uto"/>
        <w:rPr>
          <w:rFonts w:ascii="Times New Roman" w:hAnsi="Times New Roman" w:eastAsia="Times New Roman" w:cs="Times New Roman"/>
          <w:color w:val="FF0000"/>
          <w:sz w:val="28"/>
          <w:szCs w:val="28"/>
        </w:rPr>
      </w:pPr>
    </w:p>
    <w:p>
      <w:pPr>
        <w:spacing w:line="480" w:lineRule="auto"/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7D07FB"/>
    <w:rsid w:val="302E40D6"/>
    <w:rsid w:val="391A2CF0"/>
    <w:rsid w:val="40C8266F"/>
    <w:rsid w:val="5414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微软雅黑" w:asciiTheme="minorHAnsi" w:hAnsiTheme="minorHAnsi" w:eastAsiaTheme="minorEastAsia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eastAsia" w:ascii="等线" w:hAnsi="等线" w:eastAsia="等线" w:cs="Times New Roman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6">
    <w:name w:val="Other|1"/>
    <w:basedOn w:val="1"/>
    <w:qFormat/>
    <w:uiPriority w:val="0"/>
    <w:pPr>
      <w:jc w:val="left"/>
    </w:pPr>
    <w:rPr>
      <w:rFonts w:ascii="Times New Roman" w:hAnsi="Times New Roman" w:eastAsia="宋体" w:cs="Times New Roman"/>
      <w:color w:val="000000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874</Characters>
  <Lines>0</Lines>
  <Paragraphs>0</Paragraphs>
  <TotalTime>1</TotalTime>
  <ScaleCrop>false</ScaleCrop>
  <LinksUpToDate>false</LinksUpToDate>
  <CharactersWithSpaces>886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AAA</dc:creator>
  <cp:lastModifiedBy>河里有鱼</cp:lastModifiedBy>
  <dcterms:modified xsi:type="dcterms:W3CDTF">2021-12-13T14:07:47Z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9F600E02616748159AFDA4A6A7695C39</vt:lpwstr>
  </property>
</Properties>
</file>