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194B99AD" w:rsidR="00994A3D" w:rsidRDefault="00654E8F" w:rsidP="0001436A">
      <w:pPr>
        <w:pStyle w:val="1"/>
        <w:rPr>
          <w:rFonts w:eastAsiaTheme="minorEastAsia" w:hint="eastAsia"/>
          <w:lang w:eastAsia="zh-CN"/>
        </w:rPr>
      </w:pPr>
      <w:r w:rsidRPr="00994A3D">
        <w:t>Supplementary Tables</w:t>
      </w:r>
    </w:p>
    <w:p w14:paraId="463160B3" w14:textId="77777777" w:rsidR="005514B8" w:rsidRDefault="005514B8" w:rsidP="005514B8">
      <w:pPr>
        <w:jc w:val="center"/>
        <w:rPr>
          <w:rFonts w:hint="eastAsia"/>
          <w:szCs w:val="21"/>
          <w:lang w:eastAsia="zh-CN"/>
        </w:rPr>
      </w:pPr>
      <w:proofErr w:type="gramStart"/>
      <w:r w:rsidRPr="00642BA5">
        <w:rPr>
          <w:b/>
          <w:bCs/>
          <w:szCs w:val="21"/>
        </w:rPr>
        <w:t>Supplementary Table 1</w:t>
      </w:r>
      <w:r w:rsidRPr="00B32CA1">
        <w:rPr>
          <w:b/>
          <w:bCs/>
          <w:szCs w:val="21"/>
        </w:rPr>
        <w:t>.</w:t>
      </w:r>
      <w:proofErr w:type="gramEnd"/>
      <w:r w:rsidRPr="00B32CA1">
        <w:rPr>
          <w:szCs w:val="21"/>
        </w:rPr>
        <w:t xml:space="preserve"> Metabolomics Changes in plasma in 1050 mg/kg choline group, </w:t>
      </w:r>
      <w:bookmarkStart w:id="0" w:name="_Hlk81335517"/>
      <w:r w:rsidRPr="00B32CA1">
        <w:rPr>
          <w:szCs w:val="21"/>
        </w:rPr>
        <w:t>1850 mg/kg cholin</w:t>
      </w:r>
      <w:bookmarkEnd w:id="0"/>
      <w:r w:rsidRPr="00B32CA1">
        <w:rPr>
          <w:szCs w:val="21"/>
        </w:rPr>
        <w:t xml:space="preserve">e group, and </w:t>
      </w:r>
      <w:bookmarkStart w:id="1" w:name="_Hlk81335532"/>
      <w:r w:rsidRPr="00B32CA1">
        <w:rPr>
          <w:szCs w:val="21"/>
        </w:rPr>
        <w:t>2650</w:t>
      </w:r>
      <w:r w:rsidRPr="00B32CA1">
        <w:rPr>
          <w:rFonts w:hint="eastAsia"/>
          <w:szCs w:val="21"/>
        </w:rPr>
        <w:t xml:space="preserve"> </w:t>
      </w:r>
      <w:r w:rsidRPr="00B32CA1">
        <w:rPr>
          <w:szCs w:val="21"/>
        </w:rPr>
        <w:t>mg/kg choline group</w:t>
      </w:r>
      <w:bookmarkEnd w:id="1"/>
    </w:p>
    <w:tbl>
      <w:tblPr>
        <w:tblW w:w="999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1"/>
        <w:gridCol w:w="733"/>
        <w:gridCol w:w="496"/>
        <w:gridCol w:w="807"/>
        <w:gridCol w:w="621"/>
        <w:gridCol w:w="621"/>
        <w:gridCol w:w="807"/>
        <w:gridCol w:w="621"/>
        <w:gridCol w:w="621"/>
        <w:gridCol w:w="807"/>
        <w:gridCol w:w="621"/>
      </w:tblGrid>
      <w:tr w:rsidR="005514B8" w:rsidRPr="005514B8" w14:paraId="472B4C58" w14:textId="77777777" w:rsidTr="005514B8">
        <w:trPr>
          <w:trHeight w:val="17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02E7A4" w14:textId="77777777" w:rsidR="005514B8" w:rsidRPr="005514B8" w:rsidRDefault="005514B8" w:rsidP="005514B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Metabolites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7D6501" w14:textId="77777777" w:rsidR="005514B8" w:rsidRPr="005514B8" w:rsidRDefault="005514B8" w:rsidP="005514B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m/z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98BCD0" w14:textId="77777777" w:rsidR="005514B8" w:rsidRPr="005514B8" w:rsidRDefault="005514B8" w:rsidP="005514B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Rt</w:t>
            </w:r>
            <w:proofErr w:type="spellEnd"/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 xml:space="preserve"> (s)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58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5"/>
                <w:szCs w:val="15"/>
                <w:lang w:eastAsia="zh-CN"/>
              </w:rPr>
            </w:pPr>
            <w:r w:rsidRPr="005514B8">
              <w:rPr>
                <w:rFonts w:eastAsia="宋体" w:cs="Times New Roman"/>
                <w:b/>
                <w:bCs/>
                <w:kern w:val="2"/>
                <w:sz w:val="15"/>
                <w:szCs w:val="15"/>
                <w:lang w:eastAsia="zh-CN"/>
              </w:rPr>
              <w:t>1850</w:t>
            </w:r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 mg/kg </w:t>
            </w:r>
            <w:proofErr w:type="spellStart"/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>vs</w:t>
            </w:r>
            <w:proofErr w:type="spellEnd"/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 </w:t>
            </w:r>
            <w:r w:rsidRPr="005514B8">
              <w:rPr>
                <w:rFonts w:eastAsia="宋体" w:cs="Times New Roman"/>
                <w:b/>
                <w:bCs/>
                <w:kern w:val="2"/>
                <w:sz w:val="15"/>
                <w:szCs w:val="15"/>
                <w:lang w:eastAsia="zh-CN"/>
              </w:rPr>
              <w:t>1050</w:t>
            </w:r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 mg/kg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2FC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5"/>
                <w:szCs w:val="15"/>
                <w:lang w:eastAsia="zh-CN"/>
              </w:rPr>
            </w:pPr>
            <w:r w:rsidRPr="005514B8">
              <w:rPr>
                <w:rFonts w:eastAsia="宋体" w:cs="Times New Roman"/>
                <w:b/>
                <w:bCs/>
                <w:kern w:val="2"/>
                <w:sz w:val="15"/>
                <w:szCs w:val="15"/>
                <w:lang w:eastAsia="zh-CN"/>
              </w:rPr>
              <w:t>2650</w:t>
            </w:r>
            <w:r w:rsidRPr="005514B8">
              <w:rPr>
                <w:rFonts w:eastAsia="宋体" w:cs="Times New Roman" w:hint="eastAsia"/>
                <w:b/>
                <w:bCs/>
                <w:kern w:val="2"/>
                <w:sz w:val="15"/>
                <w:szCs w:val="15"/>
                <w:lang w:eastAsia="zh-CN"/>
              </w:rPr>
              <w:t xml:space="preserve"> </w:t>
            </w:r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mg/kg </w:t>
            </w:r>
            <w:proofErr w:type="spellStart"/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>vs</w:t>
            </w:r>
            <w:proofErr w:type="spellEnd"/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 </w:t>
            </w:r>
            <w:r w:rsidRPr="005514B8">
              <w:rPr>
                <w:rFonts w:eastAsia="宋体" w:cs="Times New Roman"/>
                <w:b/>
                <w:bCs/>
                <w:kern w:val="2"/>
                <w:sz w:val="15"/>
                <w:szCs w:val="15"/>
                <w:lang w:eastAsia="zh-CN"/>
              </w:rPr>
              <w:t>1050</w:t>
            </w:r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 mg/kg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E10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5"/>
                <w:szCs w:val="15"/>
                <w:lang w:eastAsia="zh-CN"/>
              </w:rPr>
            </w:pPr>
            <w:r w:rsidRPr="005514B8">
              <w:rPr>
                <w:rFonts w:eastAsia="宋体" w:cs="Times New Roman"/>
                <w:b/>
                <w:bCs/>
                <w:kern w:val="2"/>
                <w:sz w:val="15"/>
                <w:szCs w:val="15"/>
                <w:lang w:eastAsia="zh-CN"/>
              </w:rPr>
              <w:t>1850</w:t>
            </w:r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 mg/kg </w:t>
            </w:r>
            <w:proofErr w:type="spellStart"/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>vs</w:t>
            </w:r>
            <w:proofErr w:type="spellEnd"/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 xml:space="preserve"> </w:t>
            </w:r>
            <w:r w:rsidRPr="005514B8">
              <w:rPr>
                <w:rFonts w:eastAsia="宋体" w:cs="Times New Roman"/>
                <w:b/>
                <w:bCs/>
                <w:kern w:val="2"/>
                <w:sz w:val="15"/>
                <w:szCs w:val="15"/>
                <w:lang w:eastAsia="zh-CN"/>
              </w:rPr>
              <w:t>2650</w:t>
            </w:r>
            <w:r w:rsidRPr="005514B8">
              <w:rPr>
                <w:rFonts w:eastAsia="宋体" w:cs="Times New Roman" w:hint="eastAsia"/>
                <w:b/>
                <w:bCs/>
                <w:kern w:val="2"/>
                <w:sz w:val="15"/>
                <w:szCs w:val="15"/>
                <w:lang w:eastAsia="zh-CN"/>
              </w:rPr>
              <w:t xml:space="preserve"> </w:t>
            </w:r>
            <w:r w:rsidRPr="005514B8">
              <w:rPr>
                <w:rFonts w:eastAsia="宋体" w:cs="Times New Roman"/>
                <w:b/>
                <w:bCs/>
                <w:sz w:val="15"/>
                <w:szCs w:val="15"/>
                <w:lang w:eastAsia="zh-CN"/>
              </w:rPr>
              <w:t>mg/kg</w:t>
            </w:r>
          </w:p>
        </w:tc>
      </w:tr>
      <w:tr w:rsidR="005514B8" w:rsidRPr="005514B8" w14:paraId="7EEF9E0E" w14:textId="77777777" w:rsidTr="005514B8">
        <w:trPr>
          <w:trHeight w:val="170"/>
          <w:jc w:val="center"/>
        </w:trPr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1CB4A4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AEE4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375C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938C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VIP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488C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Change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F391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t-test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EF08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VIP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4672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Change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C66F9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t-test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358F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VIP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6880E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Change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25E5D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b/>
                <w:bCs/>
                <w:sz w:val="16"/>
                <w:szCs w:val="16"/>
                <w:lang w:eastAsia="zh-CN"/>
              </w:rPr>
              <w:t>t-test</w:t>
            </w:r>
          </w:p>
        </w:tc>
      </w:tr>
      <w:tr w:rsidR="005514B8" w:rsidRPr="005514B8" w14:paraId="53B69C13" w14:textId="77777777" w:rsidTr="005514B8">
        <w:trPr>
          <w:trHeight w:val="170"/>
          <w:jc w:val="center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7253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Pro-Val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C1E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214.13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0E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323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4F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755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CD9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25A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8F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CE5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808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4.80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82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9F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0.024</w:t>
            </w:r>
          </w:p>
        </w:tc>
      </w:tr>
      <w:tr w:rsidR="005514B8" w:rsidRPr="005514B8" w14:paraId="0A54D800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1F8E5DD8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Dihydrouracil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B2F24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302.80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3043F5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173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4FFC2E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2E4016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016100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971A6F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81E79E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437E45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F3FD1B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2.82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E5E54B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3E3EF0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0.049</w:t>
            </w:r>
          </w:p>
        </w:tc>
      </w:tr>
      <w:tr w:rsidR="005514B8" w:rsidRPr="005514B8" w14:paraId="1D73F6F2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73EF3B5C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5,6,7,8-tetrahydro-2-Naphthoic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C51D9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254.83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40C727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157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C90CFF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A873D8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150351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D1287E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1.22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AF4981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47C594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17A540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1.14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CF6A32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CDEE13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0.007</w:t>
            </w:r>
          </w:p>
        </w:tc>
      </w:tr>
      <w:tr w:rsidR="005514B8" w:rsidRPr="005514B8" w14:paraId="09C3E3AB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4D55937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Carnosine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CC486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227.11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30284D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332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2AE00E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865292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BE8C6C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C1FE6F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EEC5D8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CCE09E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75E72F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1.73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D6CCF8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2628CE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0.012</w:t>
            </w:r>
          </w:p>
        </w:tc>
      </w:tr>
      <w:tr w:rsidR="005514B8" w:rsidRPr="005514B8" w14:paraId="6108147A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B01CC9F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L-Arabinono-1,4-lactone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13BDC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45.90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363BF0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4A52E1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FE4FB9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E93EF1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C49655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6C23FE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519833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ECAAA3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1.26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FF101C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BDD3A0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0.048</w:t>
            </w:r>
          </w:p>
        </w:tc>
      </w:tr>
      <w:tr w:rsidR="005514B8" w:rsidRPr="005514B8" w14:paraId="448F6B5B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E0688C8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Retinol (Vitamin A)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BA08D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286.23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AF1218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FA1001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2.62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E8CE1A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DB963B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C34199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5C7483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92B52C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E14925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2.81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63EBD7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FF852D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0.016</w:t>
            </w:r>
          </w:p>
        </w:tc>
      </w:tr>
      <w:tr w:rsidR="005514B8" w:rsidRPr="005514B8" w14:paraId="1AF41F38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4D166D0E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Cholic</w:t>
            </w:r>
            <w:proofErr w:type="spellEnd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 xml:space="preserve">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629A9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373.27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1D23B6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197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93E758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2.03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C2F86F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659CA8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DBAC52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12A408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CFA99A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4E5FD0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1.05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629CF6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06DA5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0.005</w:t>
            </w:r>
          </w:p>
        </w:tc>
      </w:tr>
      <w:tr w:rsidR="005514B8" w:rsidRPr="005514B8" w14:paraId="3F28BDE4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25E5D5F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Val-Tyr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30B79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280.14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CFEF60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C31B89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A838CB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3B9243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0B00C0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CC9660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55B979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5D4856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3.27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50DB32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99FB67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0.034</w:t>
            </w:r>
          </w:p>
        </w:tc>
      </w:tr>
      <w:tr w:rsidR="005514B8" w:rsidRPr="005514B8" w14:paraId="77FA9131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19099D8F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Diethyltoluamide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0EE469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192.14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01738A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5E4DC5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7E6040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E35FF4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88FF6A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2.27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5F5472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DB81DC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B5C31D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2.66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AF1D6C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ACA8FC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0.003</w:t>
            </w:r>
          </w:p>
        </w:tc>
      </w:tr>
      <w:tr w:rsidR="005514B8" w:rsidRPr="005514B8" w14:paraId="16682664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2A10527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PC (16:0/16:0)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4F88D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756.55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441EB5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FED26E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7FACA7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B35B01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5B2188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C64FF7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9AA3A9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295DCE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5.17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A48C9B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5700B2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0.035</w:t>
            </w:r>
          </w:p>
        </w:tc>
      </w:tr>
      <w:tr w:rsidR="005514B8" w:rsidRPr="005514B8" w14:paraId="4B1B7258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4959AA7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Phthalic</w:t>
            </w:r>
            <w:proofErr w:type="spellEnd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 xml:space="preserve"> acid Mono-2-ethylhexyl Ester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5AC7B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279.16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7ACA98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5F03EB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4.66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CA1CAF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5F353B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0.082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2DEACD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39920B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4884B2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BB7954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7.58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CE749C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005D72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0.020</w:t>
            </w:r>
          </w:p>
        </w:tc>
      </w:tr>
      <w:tr w:rsidR="005514B8" w:rsidRPr="005514B8" w14:paraId="57CC8605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76FE73E1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2" w:name="_Hlk81335325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2-Oxoadipic acid</w:t>
            </w:r>
            <w:bookmarkEnd w:id="2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AB07DB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348.17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FD4B75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141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E8B66B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7.59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4F064F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55DC2B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9051EF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1.22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4827E4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D33C76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676AC0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7.46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1B2D6B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4E5326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0.050</w:t>
            </w:r>
          </w:p>
        </w:tc>
      </w:tr>
      <w:tr w:rsidR="005514B8" w:rsidRPr="005514B8" w14:paraId="3EDB9783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</w:tcPr>
          <w:p w14:paraId="5C3E4269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Diethanolamine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B8692C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70.07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54B8E36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306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3F9F3B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3.63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3706830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0FDD601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0.018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3ABBFCD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4.83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58DF9D9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15ACBF3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1F31286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4.38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3BE8D05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6D8C6A6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0.072</w:t>
            </w:r>
          </w:p>
        </w:tc>
      </w:tr>
      <w:tr w:rsidR="005514B8" w:rsidRPr="005514B8" w14:paraId="2F3F9CD2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950542F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3" w:name="_Hlk81335352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Proline</w:t>
            </w:r>
            <w:bookmarkEnd w:id="3"/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BA4F8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116.07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B89368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9FD75A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5.27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B97E36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CFCE9A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D9C545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7.82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15CF2B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5D901A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121E23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6.35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BEF99A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1E5FD9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0.064</w:t>
            </w:r>
          </w:p>
        </w:tc>
      </w:tr>
      <w:tr w:rsidR="005514B8" w:rsidRPr="005514B8" w14:paraId="32DD0BFE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66FF8E2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D-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Threitol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0ABD2B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290.15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ABF7D7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181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F3C0C0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DA7364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2D9F65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ECB67E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C5EDB8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E1850C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5E0163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0C05A9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E5F8E2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0.016</w:t>
            </w:r>
          </w:p>
        </w:tc>
      </w:tr>
      <w:tr w:rsidR="005514B8" w:rsidRPr="005514B8" w14:paraId="0DF8817F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521CDFD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Pantothenate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E83E0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220.12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4A0413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2F307C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07DBEC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30D74B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643A42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BFDB99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FC6E4D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C463BB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1.18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D6E928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5F75EB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0.011</w:t>
            </w:r>
          </w:p>
        </w:tc>
      </w:tr>
      <w:tr w:rsidR="005514B8" w:rsidRPr="005514B8" w14:paraId="6A43DD8B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118CACC5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Arg-Ala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CCCDE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245.15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8048DB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295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1BE253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6A6602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7C2D83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8EC692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1.61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089D99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36DAEC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0.015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1D6ED3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2.04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D577C5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04A379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0.023</w:t>
            </w:r>
          </w:p>
        </w:tc>
      </w:tr>
      <w:tr w:rsidR="005514B8" w:rsidRPr="005514B8" w14:paraId="2E787CB0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48970C2A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Histidine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BA8BF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373.34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0983B0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B1C58A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981B67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042BF9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BBDBA9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2.07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8ABCA1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1747BB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0.091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CBA1D0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2.20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AF771D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1D689F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0.047</w:t>
            </w:r>
          </w:p>
        </w:tc>
      </w:tr>
      <w:tr w:rsidR="005514B8" w:rsidRPr="005514B8" w14:paraId="61576ECB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5F54343E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Mevalonic</w:t>
            </w:r>
            <w:proofErr w:type="spellEnd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 xml:space="preserve">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C65133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73.48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0C9F76B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C99C1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18F7AD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8678A2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72AE48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12.14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38E3FB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32F81E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0.079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096A79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8.93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EA8730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F5169D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0.026</w:t>
            </w:r>
          </w:p>
        </w:tc>
      </w:tr>
      <w:tr w:rsidR="005514B8" w:rsidRPr="005514B8" w14:paraId="7E8AADED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72425954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Ergothioneine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69E7D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230.09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7EF4A5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321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202D5F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2.22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1D7956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68BC2D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ABDDEC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1189F7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8AA2E9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3C902B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1.94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17AB78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BDF3F4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0.065</w:t>
            </w:r>
          </w:p>
        </w:tc>
      </w:tr>
      <w:tr w:rsidR="005514B8" w:rsidRPr="005514B8" w14:paraId="2D4793EA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93F4CF8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4" w:name="_Hlk81335361"/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Trimethylamine</w:t>
            </w:r>
            <w:proofErr w:type="spellEnd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 xml:space="preserve"> N-oxide</w:t>
            </w:r>
            <w:bookmarkEnd w:id="4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7880E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76.07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5F65B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70F53C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8.29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20E5F5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C6BBF0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C8D55F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12.74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52916A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45666E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1B7414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10.23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E51117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717208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0.036</w:t>
            </w:r>
          </w:p>
        </w:tc>
      </w:tr>
      <w:tr w:rsidR="005514B8" w:rsidRPr="005514B8" w14:paraId="18AF5BED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E024CAE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His-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Gly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446C6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213.10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1007AC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A73BED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56D636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08B0E5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1B28BC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1.02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9A93F8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CF665D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3AE06D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648DA7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3F2E7B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4646D364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1A6658C9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5" w:name="_Hlk81335368"/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Leu-Leu</w:t>
            </w:r>
            <w:bookmarkEnd w:id="5"/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368C7A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245.18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5C000B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1E895B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1.51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2C5806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DDAC15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C38C22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1.32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87C8FB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A1E83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7579C6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7178A8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D2B6EC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3F35C34F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6287527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6" w:name="_Hlk81335376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1-Aminocyclopropanecarboxylic acid</w:t>
            </w:r>
            <w:bookmarkEnd w:id="6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231A2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102.05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2AE505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346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44CBFB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1.01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F64C75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83F72D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524E0E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1.25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2D5702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13CB81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16F83C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E203ED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616AE9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644F4F0B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C92745C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3-Methoxy-4-Hydroxyphenylglycol Sulfate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86ABE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42.58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6E7DF63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263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15B7D6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DE61DE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015DFC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2371D0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1.86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7625F4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3EEF62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166D0B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06221D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FB9571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3C5790EF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51984797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L-Tryptophan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FF499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205.10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1B7089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5D231F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BD2F29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6B2923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B9FCA0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4.89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C155E8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AD85CE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970C72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6944C8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24997F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6213B468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65FEF21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7" w:name="_Hlk81335385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N6, N6, N6-Trimethyl-L-lysine</w:t>
            </w:r>
            <w:bookmarkEnd w:id="7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65715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189.16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3BA2B3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529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817B1B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2.49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008CAA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C539CC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EB30B0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2.07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5BC2D3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F1E9C7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465A87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AFCED9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434A11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353DE4B4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8FCF291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8" w:name="_Hlk81335393"/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Tyramine</w:t>
            </w:r>
            <w:bookmarkEnd w:id="8"/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F2770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120.08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2CCEC9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A9BF97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8.37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CBD7FE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CE0938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E89E29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8.54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AC593B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8BFBDE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EE5F1A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6749B9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281B65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07BC20AE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27B9BD8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Guanidoacetic</w:t>
            </w:r>
            <w:proofErr w:type="spellEnd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 xml:space="preserve">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1667C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118.06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59789D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18EF90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4F392A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F4DCAB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66785B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1.31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C82454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CA98A2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0.016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F265C6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DB2B70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C244D7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4B13E092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573E55E7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9" w:name="_Hlk81335401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Dopamine</w:t>
            </w:r>
            <w:bookmarkEnd w:id="9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D725C9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136.07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756758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294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AE88F9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1.84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6DA81B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7AFBAE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BA1ECD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2.14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E079B1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4D4C66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1CC0E2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C4697A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B3493B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79F4C0EA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549B1C00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10" w:name="_Hlk81335409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L-Phenylalanine</w:t>
            </w:r>
            <w:bookmarkEnd w:id="10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8E197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166.09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F73F8E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F203D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5.46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2D265E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C9CFEE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DEBBA8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6.06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75FF2B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6EEFAF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91EE78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1A5851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5F02CD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45807D82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D99D389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11" w:name="_Hlk81335417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L-Tyrosine</w:t>
            </w:r>
            <w:bookmarkEnd w:id="11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54F24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182.08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2DF80E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294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36037F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2.28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D4EEA3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77C661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0.060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A659B6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2.75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706D15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B99250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D2D9EF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A38FA8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6F08DE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3FB559D6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D5BAC9B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bookmarkStart w:id="12" w:name="_Hlk81335426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trans-2-Hydroxycinnamic acid</w:t>
            </w:r>
            <w:bookmarkEnd w:id="12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F9A1F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165.05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3C7F4C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294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9061AA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1.85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A38965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7ED3BA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315AB7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2.04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160BAF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6F2814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0568D4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376F31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558EE2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5F99D61B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B443066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DL-O-tyrosine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20181B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146.06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EDAEA7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F623AC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76238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D3D210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2995A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1.41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F5E649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34678B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1918EE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823CA9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021111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06638EF0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BB7A479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DL-Indole-3-lactic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F2D878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188.07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0B6250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6B6901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4C1F44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FC53DA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CDB252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5.55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E2D422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9509F9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50795F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F10CEF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2E1AAD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465F469F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46F53B2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Leucine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EAAA9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253.00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E9EE49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0B3E26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0022F3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EDA0CA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E23201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4.82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49283D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3D7DFF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BB8B87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8887E1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75B588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3DE3E589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502521F8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L-Methionine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9509A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150.06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F9F137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277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4BBB6D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0624FC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69BD1A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2C5A76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1.16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3B4618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A0D5D1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DB9234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28B589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6D2BE8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53C0BA6F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AE97DDA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Valine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A8E002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289.64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4A941B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C4B105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6BF24B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F12A9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7FCE5F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2.13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C0DE94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CBC02E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3C7CF7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36E5AD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B9F27A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6714ED6D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3BD17E8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L-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Pyroglutamic</w:t>
            </w:r>
            <w:proofErr w:type="spellEnd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 xml:space="preserve">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4AE21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130.05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BD173A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363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D4E0CC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64D22F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842E3B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9271E6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3.50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CC71CD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AACE8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CC304F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0A32AD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EB028A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687DA141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8E56F7A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Hypoxanthine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F25EF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137.04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61329DD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166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DDE5F6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6FFD16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F106EF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47D2BA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5.48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1009B8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F5B7F8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438570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070750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54739B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3179CC1E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6A025E9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1-Methylhistidine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8DB39A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170.09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D40A07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384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359411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7.00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223B26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E7EF99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0.052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83A2B9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7.22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AA60A0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EDAA84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5764C1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651CCD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B2C67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16CDA9FE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8985A70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Triethanolamine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7D255B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150.11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B2F8EA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A80341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4.85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35C5D7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97B17D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24D887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5.14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379FBE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9C1944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0.007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261490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93B22A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CAC3DD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487A78C7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AFF27EC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N6-methyladenosine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AB80D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282.12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37ABEE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131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6FA74F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166FC4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6E91EF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85698A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1.33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D2B99E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↓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CBC458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0.038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DC51E1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E21545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FAC851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372AEA1D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1D7857C4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His-</w:t>
            </w:r>
            <w:proofErr w:type="spellStart"/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Ser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CBBC2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243.11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EFD84E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348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EE1356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1.14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0CA072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1807A0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8D6D7E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525A5F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05BD88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E8DB16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CDC269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4C07A9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52C7E343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464216C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Indole-2-carboxylic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62D94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162.05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B35E5E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DC1FE2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2.46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640D8B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0C6D28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0.049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6883E8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3D433B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ED199F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A0BD34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2B4EFB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25DC7D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  <w:tr w:rsidR="005514B8" w:rsidRPr="005514B8" w14:paraId="6CDC7E24" w14:textId="77777777" w:rsidTr="005514B8">
        <w:trPr>
          <w:trHeight w:val="170"/>
          <w:jc w:val="center"/>
        </w:trPr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5966539C" w14:textId="77777777" w:rsidR="005514B8" w:rsidRPr="005514B8" w:rsidRDefault="005514B8" w:rsidP="005514B8">
            <w:pPr>
              <w:spacing w:before="0" w:after="0"/>
              <w:jc w:val="both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Stearic acid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A2727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42.53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040D53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283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E374F0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7.60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ADF48F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宋体" w:cs="Times New Roman"/>
                <w:sz w:val="16"/>
                <w:szCs w:val="16"/>
                <w:lang w:eastAsia="zh-CN"/>
              </w:rPr>
              <w:t>↑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2FFC1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  <w:r w:rsidRPr="005514B8">
              <w:rPr>
                <w:rFonts w:eastAsia="等线" w:cs="Times New Roman"/>
                <w:sz w:val="16"/>
                <w:szCs w:val="16"/>
                <w:lang w:eastAsia="zh-CN"/>
              </w:rPr>
              <w:t>0.029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89D803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D4C80D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AF6ACA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44ACE5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4DA147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D4F78D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等线" w:cs="Times New Roman"/>
                <w:sz w:val="16"/>
                <w:szCs w:val="16"/>
                <w:lang w:eastAsia="zh-CN"/>
              </w:rPr>
            </w:pPr>
          </w:p>
        </w:tc>
      </w:tr>
    </w:tbl>
    <w:p w14:paraId="6F578D8A" w14:textId="6736F893" w:rsidR="005514B8" w:rsidRDefault="005514B8" w:rsidP="005514B8">
      <w:pPr>
        <w:jc w:val="center"/>
        <w:rPr>
          <w:rFonts w:hint="eastAsia"/>
          <w:szCs w:val="21"/>
          <w:lang w:eastAsia="zh-CN"/>
        </w:rPr>
      </w:pPr>
      <w:r w:rsidRPr="005514B8">
        <w:rPr>
          <w:rFonts w:eastAsia="宋体" w:cs="Times New Roman"/>
          <w:kern w:val="2"/>
          <w:sz w:val="21"/>
          <w:szCs w:val="21"/>
          <w:lang w:eastAsia="zh-CN"/>
        </w:rPr>
        <w:t>m/z, mass-to-charge ratio; VIP, variable importance</w:t>
      </w:r>
      <w:r w:rsidRPr="005514B8">
        <w:rPr>
          <w:rFonts w:eastAsia="宋体" w:cs="Times New Roman" w:hint="eastAsia"/>
          <w:kern w:val="2"/>
          <w:sz w:val="21"/>
          <w:szCs w:val="21"/>
          <w:lang w:eastAsia="zh-CN"/>
        </w:rPr>
        <w:t xml:space="preserve"> 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 xml:space="preserve">in the projection; </w:t>
      </w:r>
      <w:proofErr w:type="spellStart"/>
      <w:r w:rsidRPr="005514B8">
        <w:rPr>
          <w:rFonts w:eastAsia="宋体" w:cs="Times New Roman"/>
          <w:kern w:val="2"/>
          <w:sz w:val="21"/>
          <w:szCs w:val="21"/>
          <w:lang w:eastAsia="zh-CN"/>
        </w:rPr>
        <w:t>Rt</w:t>
      </w:r>
      <w:proofErr w:type="spellEnd"/>
      <w:r w:rsidRPr="005514B8">
        <w:rPr>
          <w:rFonts w:eastAsia="宋体" w:cs="Times New Roman"/>
          <w:kern w:val="2"/>
          <w:sz w:val="21"/>
          <w:szCs w:val="21"/>
          <w:lang w:eastAsia="zh-CN"/>
        </w:rPr>
        <w:t>, Retention time; Changes</w:t>
      </w:r>
      <w:r w:rsidRPr="005514B8">
        <w:rPr>
          <w:rFonts w:eastAsia="宋体" w:cs="Times New Roman" w:hint="eastAsia"/>
          <w:kern w:val="2"/>
          <w:sz w:val="21"/>
          <w:szCs w:val="21"/>
          <w:lang w:eastAsia="zh-CN"/>
        </w:rPr>
        <w:t xml:space="preserve"> 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>with “↑/↓” mean</w:t>
      </w:r>
      <w:r w:rsidRPr="005514B8">
        <w:rPr>
          <w:rFonts w:eastAsia="宋体" w:cs="Times New Roman" w:hint="eastAsia"/>
          <w:kern w:val="2"/>
          <w:sz w:val="21"/>
          <w:szCs w:val="21"/>
          <w:lang w:eastAsia="zh-CN"/>
        </w:rPr>
        <w:t xml:space="preserve">s increased/decreased after adding 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>choline</w:t>
      </w:r>
      <w:r w:rsidRPr="005514B8">
        <w:rPr>
          <w:rFonts w:eastAsia="宋体" w:cs="Times New Roman" w:hint="eastAsia"/>
          <w:kern w:val="2"/>
          <w:sz w:val="21"/>
          <w:szCs w:val="21"/>
          <w:lang w:eastAsia="zh-CN"/>
        </w:rPr>
        <w:t xml:space="preserve"> in diet.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 xml:space="preserve"> “-” means the level of metabolites shows no difference with the control</w:t>
      </w:r>
    </w:p>
    <w:p w14:paraId="1C0BA8DE" w14:textId="77777777" w:rsidR="005514B8" w:rsidRDefault="005514B8" w:rsidP="005514B8">
      <w:pPr>
        <w:jc w:val="center"/>
        <w:rPr>
          <w:rFonts w:eastAsia="宋体" w:cs="Times New Roman" w:hint="eastAsia"/>
          <w:kern w:val="2"/>
          <w:sz w:val="21"/>
          <w:szCs w:val="21"/>
          <w:lang w:eastAsia="zh-CN"/>
        </w:rPr>
      </w:pPr>
      <w:r>
        <w:rPr>
          <w:szCs w:val="21"/>
          <w:lang w:eastAsia="zh-CN"/>
        </w:rPr>
        <w:br w:type="page"/>
      </w:r>
      <w:r w:rsidRPr="005514B8">
        <w:rPr>
          <w:rFonts w:eastAsia="宋体" w:cs="Times New Roman"/>
          <w:b/>
          <w:bCs/>
          <w:noProof/>
          <w:kern w:val="2"/>
          <w:sz w:val="21"/>
          <w:szCs w:val="21"/>
          <w:lang w:eastAsia="zh-CN"/>
        </w:rPr>
        <w:lastRenderedPageBreak/>
        <w:t xml:space="preserve">Supplementary Table </w:t>
      </w:r>
      <w:r w:rsidRPr="005514B8">
        <w:rPr>
          <w:rFonts w:eastAsia="宋体" w:cs="Times New Roman" w:hint="eastAsia"/>
          <w:b/>
          <w:bCs/>
          <w:noProof/>
          <w:kern w:val="2"/>
          <w:sz w:val="21"/>
          <w:szCs w:val="21"/>
          <w:lang w:eastAsia="zh-CN"/>
        </w:rPr>
        <w:t>2</w:t>
      </w:r>
      <w:r w:rsidRPr="005514B8">
        <w:rPr>
          <w:rFonts w:eastAsia="宋体" w:cs="Times New Roman"/>
          <w:b/>
          <w:bCs/>
          <w:noProof/>
          <w:kern w:val="2"/>
          <w:sz w:val="21"/>
          <w:szCs w:val="21"/>
          <w:lang w:eastAsia="zh-CN"/>
        </w:rPr>
        <w:t>.</w:t>
      </w:r>
      <w:r w:rsidRPr="005514B8">
        <w:rPr>
          <w:rFonts w:eastAsia="宋体" w:cs="Times New Roman"/>
          <w:noProof/>
          <w:kern w:val="2"/>
          <w:sz w:val="21"/>
          <w:szCs w:val="21"/>
          <w:lang w:eastAsia="zh-CN"/>
        </w:rPr>
        <w:t xml:space="preserve"> The relative abundances of nine phyla (%, &gt;1% in at least one sample) and firmicutes/bacteroidetes ratio in 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>1050</w:t>
      </w:r>
      <w:r w:rsidRPr="005514B8">
        <w:rPr>
          <w:rFonts w:eastAsia="宋体" w:cs="Times New Roman"/>
          <w:sz w:val="21"/>
          <w:szCs w:val="21"/>
          <w:lang w:eastAsia="zh-CN"/>
        </w:rPr>
        <w:t xml:space="preserve"> mg/kg 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>choline</w:t>
      </w:r>
      <w:r w:rsidRPr="005514B8">
        <w:rPr>
          <w:rFonts w:eastAsia="宋体" w:cs="Times New Roman"/>
          <w:sz w:val="21"/>
          <w:szCs w:val="21"/>
          <w:lang w:eastAsia="zh-CN"/>
        </w:rPr>
        <w:t xml:space="preserve"> 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>group, 1850</w:t>
      </w:r>
      <w:r w:rsidRPr="005514B8">
        <w:rPr>
          <w:rFonts w:eastAsia="宋体" w:cs="Times New Roman"/>
          <w:sz w:val="21"/>
          <w:szCs w:val="21"/>
          <w:lang w:eastAsia="zh-CN"/>
        </w:rPr>
        <w:t xml:space="preserve"> mg/kg 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>choline group, and 2650</w:t>
      </w:r>
      <w:r w:rsidRPr="005514B8">
        <w:rPr>
          <w:rFonts w:eastAsia="宋体" w:cs="Times New Roman" w:hint="eastAsia"/>
          <w:kern w:val="2"/>
          <w:sz w:val="21"/>
          <w:szCs w:val="21"/>
          <w:lang w:eastAsia="zh-CN"/>
        </w:rPr>
        <w:t xml:space="preserve"> </w:t>
      </w:r>
      <w:r w:rsidRPr="005514B8">
        <w:rPr>
          <w:rFonts w:eastAsia="宋体" w:cs="Times New Roman"/>
          <w:sz w:val="21"/>
          <w:szCs w:val="21"/>
          <w:lang w:eastAsia="zh-CN"/>
        </w:rPr>
        <w:t>mg/kg</w:t>
      </w:r>
      <w:r w:rsidRPr="005514B8">
        <w:rPr>
          <w:rFonts w:eastAsia="宋体" w:cs="Times New Roman"/>
          <w:kern w:val="2"/>
          <w:sz w:val="21"/>
          <w:szCs w:val="21"/>
          <w:lang w:eastAsia="zh-CN"/>
        </w:rPr>
        <w:t xml:space="preserve"> choline group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481"/>
        <w:gridCol w:w="1481"/>
        <w:gridCol w:w="1481"/>
        <w:gridCol w:w="1481"/>
        <w:gridCol w:w="1481"/>
      </w:tblGrid>
      <w:tr w:rsidR="005514B8" w:rsidRPr="005514B8" w14:paraId="1EAD4711" w14:textId="77777777" w:rsidTr="005514B8">
        <w:trPr>
          <w:trHeight w:val="283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446838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Item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5F2D9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noProof/>
                <w:kern w:val="2"/>
                <w:sz w:val="21"/>
                <w:szCs w:val="21"/>
                <w:lang w:eastAsia="zh-CN"/>
              </w:rPr>
              <w:t>dietary choline level, mg/kg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66506C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CC28D24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</w:tr>
      <w:tr w:rsidR="005514B8" w:rsidRPr="005514B8" w14:paraId="5960F630" w14:textId="77777777" w:rsidTr="005514B8">
        <w:trPr>
          <w:trHeight w:val="283"/>
          <w:jc w:val="center"/>
        </w:trPr>
        <w:tc>
          <w:tcPr>
            <w:tcW w:w="21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8C185C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8F82A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1050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94E70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1850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711DD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2650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92907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SEM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BC99B1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P</w:t>
            </w: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-value</w:t>
            </w:r>
          </w:p>
        </w:tc>
      </w:tr>
      <w:tr w:rsidR="005514B8" w:rsidRPr="005514B8" w14:paraId="1206B1A8" w14:textId="77777777" w:rsidTr="005514B8">
        <w:trPr>
          <w:trHeight w:val="283"/>
          <w:jc w:val="center"/>
        </w:trPr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D175F0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d 30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A6649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6E883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6C942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7B69E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9B0B20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</w:tr>
      <w:tr w:rsidR="005514B8" w:rsidRPr="005514B8" w14:paraId="419806CA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25DA2438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Firmicutes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CAC35E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82.38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59DF78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82.01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82CD60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79.38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B1A721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3.231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09725F6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0.766</w:t>
            </w:r>
          </w:p>
        </w:tc>
      </w:tr>
      <w:tr w:rsidR="005514B8" w:rsidRPr="005514B8" w14:paraId="3B1D3B2A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0049449C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Proteobacteria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5D9CFB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5.58</w:t>
            </w:r>
            <w:r w:rsidRPr="005514B8">
              <w:rPr>
                <w:rFonts w:eastAsia="宋体" w:cs="Times New Roman"/>
                <w:sz w:val="21"/>
                <w:szCs w:val="21"/>
                <w:vertAlign w:val="superscript"/>
                <w:lang w:eastAsia="zh-CN"/>
              </w:rPr>
              <w:t>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0027E6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2.97</w:t>
            </w:r>
            <w:r w:rsidRPr="005514B8">
              <w:rPr>
                <w:rFonts w:eastAsia="宋体" w:cs="Times New Roman"/>
                <w:sz w:val="21"/>
                <w:szCs w:val="21"/>
                <w:vertAlign w:val="superscript"/>
                <w:lang w:eastAsia="zh-CN"/>
              </w:rPr>
              <w:t>ab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AB8960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1.76</w:t>
            </w:r>
            <w:r w:rsidRPr="005514B8">
              <w:rPr>
                <w:rFonts w:eastAsia="宋体" w:cs="Times New Roman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660A8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1.107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51B807D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0.041</w:t>
            </w:r>
          </w:p>
        </w:tc>
      </w:tr>
      <w:tr w:rsidR="005514B8" w:rsidRPr="005514B8" w14:paraId="64F516C5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6B73888E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Actinobacteria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A4AA8A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0.28</w:t>
            </w:r>
            <w:r w:rsidRPr="005514B8">
              <w:rPr>
                <w:rFonts w:eastAsia="宋体" w:cs="Times New Roman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D35965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0.28</w:t>
            </w:r>
            <w:r w:rsidRPr="005514B8">
              <w:rPr>
                <w:rFonts w:eastAsia="宋体" w:cs="Times New Roman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BD568D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0.80</w:t>
            </w:r>
            <w:r w:rsidRPr="005514B8">
              <w:rPr>
                <w:rFonts w:eastAsia="宋体" w:cs="Times New Roman"/>
                <w:sz w:val="21"/>
                <w:szCs w:val="21"/>
                <w:vertAlign w:val="superscript"/>
                <w:lang w:eastAsia="zh-CN"/>
              </w:rPr>
              <w:t>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524B74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0.169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C982CA2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0.040</w:t>
            </w:r>
          </w:p>
        </w:tc>
      </w:tr>
      <w:tr w:rsidR="005514B8" w:rsidRPr="005514B8" w14:paraId="4D8FCA00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29776E31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Bacteroidetes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5CB137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7.23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AB7530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11.26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5F97C0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7.81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F18DB4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2.852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7A05955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0.871</w:t>
            </w:r>
          </w:p>
        </w:tc>
      </w:tr>
      <w:tr w:rsidR="005514B8" w:rsidRPr="005514B8" w14:paraId="02EE541B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20453DB7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Cyanobacteria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B5D558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6A79AF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6F033D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0.13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802B27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0.058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A84C7B5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0.722</w:t>
            </w:r>
          </w:p>
        </w:tc>
      </w:tr>
      <w:tr w:rsidR="005514B8" w:rsidRPr="005514B8" w14:paraId="1525163F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0C1D5220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Euryarchaeota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BE43F9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1.41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E68438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0F3B87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0F84A9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0.671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052D794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0.910</w:t>
            </w:r>
          </w:p>
        </w:tc>
      </w:tr>
      <w:tr w:rsidR="005514B8" w:rsidRPr="005514B8" w14:paraId="5A763C70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4AD326C8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Tenericutes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183B3D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1.57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4969871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1.63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0630B6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1.33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2B86A6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7D67C95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0.523</w:t>
            </w:r>
          </w:p>
        </w:tc>
      </w:tr>
      <w:tr w:rsidR="005514B8" w:rsidRPr="005514B8" w14:paraId="25D8116B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04F98C80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Spirochaetes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48FCEF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0.81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C04742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0.69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1E82D6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0.97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3233F6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0.351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A436074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0.898</w:t>
            </w:r>
          </w:p>
        </w:tc>
      </w:tr>
      <w:tr w:rsidR="005514B8" w:rsidRPr="005514B8" w14:paraId="7E2AAFD6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6D20F017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Melainabacteria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3A7815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0.16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C1AB2E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0.16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74E8496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0.26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A41569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0.058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7A2DDFB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0.534</w:t>
            </w:r>
          </w:p>
        </w:tc>
      </w:tr>
      <w:tr w:rsidR="005514B8" w:rsidRPr="005514B8" w14:paraId="76C04A65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46A893C9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d 110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C3A673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7795FFE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087C5E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3BFAED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BA36756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</w:p>
        </w:tc>
      </w:tr>
      <w:tr w:rsidR="005514B8" w:rsidRPr="005514B8" w14:paraId="591853F8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49F30425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Firmicutes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AF2D83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74.21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15E32A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57.83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5C983F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58.89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ED7572C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5.240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637E34F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0.099</w:t>
            </w:r>
          </w:p>
        </w:tc>
      </w:tr>
      <w:tr w:rsidR="005514B8" w:rsidRPr="005514B8" w14:paraId="5B6E9120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155A3E1E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Proteobacteria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20DC36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6.70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50D998A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25.28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5C7FE2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13.86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46EE34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5.201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D122051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0.062</w:t>
            </w:r>
          </w:p>
        </w:tc>
      </w:tr>
      <w:tr w:rsidR="005514B8" w:rsidRPr="005514B8" w14:paraId="029FA272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3BC26054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Actinobacteria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AF638F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0.50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2F4AD1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0.47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FA0C570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8.72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5C3261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2.010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A9A0ADC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0.054</w:t>
            </w:r>
          </w:p>
        </w:tc>
      </w:tr>
      <w:tr w:rsidR="005514B8" w:rsidRPr="005514B8" w14:paraId="0045F2C8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4127A0F1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Bacteroidetes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85619D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7.84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A2B1BB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10.35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2D3DD1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12.09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4D523AF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2.712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FC694C3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0.379</w:t>
            </w:r>
          </w:p>
        </w:tc>
      </w:tr>
      <w:tr w:rsidR="005514B8" w:rsidRPr="005514B8" w14:paraId="6DAD2EE5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167F9263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Cyanobacteria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71FAE7E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0.02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575E76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73B3F5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6FA068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0.028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0D88683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0.222</w:t>
            </w:r>
          </w:p>
        </w:tc>
      </w:tr>
      <w:tr w:rsidR="005514B8" w:rsidRPr="005514B8" w14:paraId="4F83E3EF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27ED0932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Euryarchaeota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B867C5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0.27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15CB96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1.38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D423754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1.26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0517C37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0.518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1172218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0.062</w:t>
            </w:r>
          </w:p>
        </w:tc>
      </w:tr>
      <w:tr w:rsidR="005514B8" w:rsidRPr="005514B8" w14:paraId="357AD625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11CC3346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Tenericutes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1D7CA0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2.50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E6EB1A8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2.35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7A2539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1.66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96CE433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0.486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17B6267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0.526</w:t>
            </w:r>
          </w:p>
        </w:tc>
      </w:tr>
      <w:tr w:rsidR="005514B8" w:rsidRPr="005514B8" w14:paraId="3D161586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44762348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Spirochaetes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33452D5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0.42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95A686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0.74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C642C02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0.60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9F92B79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0.304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7059AF2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0.719</w:t>
            </w:r>
          </w:p>
        </w:tc>
      </w:tr>
      <w:tr w:rsidR="005514B8" w:rsidRPr="005514B8" w14:paraId="08D30A52" w14:textId="77777777" w:rsidTr="005514B8">
        <w:trPr>
          <w:trHeight w:val="283"/>
          <w:jc w:val="center"/>
        </w:trPr>
        <w:tc>
          <w:tcPr>
            <w:tcW w:w="2152" w:type="dxa"/>
            <w:shd w:val="clear" w:color="auto" w:fill="auto"/>
            <w:noWrap/>
            <w:vAlign w:val="bottom"/>
          </w:tcPr>
          <w:p w14:paraId="134486D5" w14:textId="77777777" w:rsidR="005514B8" w:rsidRPr="005514B8" w:rsidRDefault="005514B8" w:rsidP="005514B8">
            <w:pPr>
              <w:spacing w:before="0" w:after="0"/>
              <w:ind w:leftChars="50" w:left="120"/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5514B8">
              <w:rPr>
                <w:rFonts w:eastAsia="宋体" w:cs="Times New Roman"/>
                <w:i/>
                <w:iCs/>
                <w:sz w:val="21"/>
                <w:szCs w:val="21"/>
                <w:lang w:eastAsia="zh-CN"/>
              </w:rPr>
              <w:t>Melainabacteria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6F541F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0.14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9F171F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0.10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EAE99AD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0.14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B4A667B" w14:textId="77777777" w:rsidR="005514B8" w:rsidRPr="005514B8" w:rsidRDefault="005514B8" w:rsidP="005514B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宋体" w:cs="Times New Roman"/>
                <w:sz w:val="21"/>
                <w:szCs w:val="21"/>
                <w:lang w:eastAsia="zh-CN"/>
              </w:rPr>
              <w:t>0.034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04A2DFD" w14:textId="77777777" w:rsidR="005514B8" w:rsidRPr="005514B8" w:rsidRDefault="005514B8" w:rsidP="005514B8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5514B8">
              <w:rPr>
                <w:rFonts w:eastAsia="等线" w:cs="Times New Roman"/>
                <w:kern w:val="2"/>
                <w:sz w:val="21"/>
                <w:szCs w:val="21"/>
                <w:lang w:eastAsia="zh-CN"/>
              </w:rPr>
              <w:t>0.912</w:t>
            </w:r>
          </w:p>
        </w:tc>
      </w:tr>
    </w:tbl>
    <w:p w14:paraId="0659FDBB" w14:textId="73EFB8D7" w:rsidR="005514B8" w:rsidRDefault="005514B8" w:rsidP="005514B8">
      <w:pPr>
        <w:spacing w:line="480" w:lineRule="auto"/>
        <w:jc w:val="center"/>
        <w:rPr>
          <w:rFonts w:eastAsia="宋体" w:cs="Times New Roman"/>
          <w:kern w:val="2"/>
          <w:sz w:val="21"/>
          <w:szCs w:val="21"/>
          <w:lang w:eastAsia="zh-CN"/>
        </w:rPr>
      </w:pPr>
    </w:p>
    <w:p w14:paraId="4E93110E" w14:textId="77777777" w:rsidR="005514B8" w:rsidRDefault="005514B8">
      <w:pPr>
        <w:spacing w:before="0" w:after="200" w:line="276" w:lineRule="auto"/>
        <w:rPr>
          <w:rFonts w:eastAsia="宋体" w:cs="Times New Roman"/>
          <w:kern w:val="2"/>
          <w:sz w:val="21"/>
          <w:szCs w:val="21"/>
          <w:lang w:eastAsia="zh-CN"/>
        </w:rPr>
      </w:pPr>
      <w:r>
        <w:rPr>
          <w:rFonts w:eastAsia="宋体" w:cs="Times New Roman"/>
          <w:kern w:val="2"/>
          <w:sz w:val="21"/>
          <w:szCs w:val="21"/>
          <w:lang w:eastAsia="zh-CN"/>
        </w:rPr>
        <w:br w:type="page"/>
      </w:r>
    </w:p>
    <w:p w14:paraId="439B3D30" w14:textId="77777777" w:rsidR="00093028" w:rsidRPr="00093028" w:rsidRDefault="00093028" w:rsidP="00093028">
      <w:pPr>
        <w:keepNext/>
        <w:rPr>
          <w:rFonts w:cs="Times New Roman" w:hint="eastAsia"/>
          <w:b/>
          <w:szCs w:val="24"/>
          <w:lang w:eastAsia="zh-CN"/>
        </w:rPr>
      </w:pPr>
      <w:r w:rsidRPr="00093028">
        <w:rPr>
          <w:rFonts w:cs="Times New Roman" w:hint="eastAsia"/>
          <w:b/>
          <w:szCs w:val="24"/>
          <w:lang w:eastAsia="zh-CN"/>
        </w:rPr>
        <w:lastRenderedPageBreak/>
        <w:t xml:space="preserve">2       </w:t>
      </w:r>
      <w:r w:rsidRPr="00093028">
        <w:rPr>
          <w:rFonts w:cs="Times New Roman"/>
          <w:b/>
          <w:szCs w:val="24"/>
          <w:lang w:eastAsia="zh-CN"/>
        </w:rPr>
        <w:t>Supplementary Figures</w:t>
      </w:r>
    </w:p>
    <w:p w14:paraId="18D01570" w14:textId="25183992" w:rsidR="00093028" w:rsidRPr="00093028" w:rsidRDefault="00093028" w:rsidP="005514B8">
      <w:pPr>
        <w:keepNext/>
        <w:rPr>
          <w:rFonts w:cs="Times New Roman" w:hint="eastAsia"/>
          <w:b/>
          <w:szCs w:val="24"/>
          <w:lang w:eastAsia="zh-CN"/>
        </w:rPr>
      </w:pPr>
      <w:r w:rsidRPr="00093028">
        <w:rPr>
          <w:rFonts w:cs="Times New Roman"/>
          <w:b/>
          <w:szCs w:val="24"/>
          <w:lang w:eastAsia="zh-CN"/>
        </w:rPr>
        <w:t xml:space="preserve">Supplementary Figure </w:t>
      </w:r>
      <w:r w:rsidRPr="00093028">
        <w:rPr>
          <w:rFonts w:cs="Times New Roman"/>
          <w:b/>
          <w:szCs w:val="24"/>
          <w:lang w:eastAsia="zh-CN"/>
        </w:rPr>
        <w:fldChar w:fldCharType="begin"/>
      </w:r>
      <w:r w:rsidRPr="00093028">
        <w:rPr>
          <w:rFonts w:cs="Times New Roman"/>
          <w:b/>
          <w:szCs w:val="24"/>
          <w:lang w:eastAsia="zh-CN"/>
        </w:rPr>
        <w:instrText xml:space="preserve"> SEQ Figure \* ARABIC </w:instrText>
      </w:r>
      <w:r w:rsidRPr="00093028">
        <w:rPr>
          <w:rFonts w:cs="Times New Roman"/>
          <w:b/>
          <w:szCs w:val="24"/>
          <w:lang w:eastAsia="zh-CN"/>
        </w:rPr>
        <w:fldChar w:fldCharType="separate"/>
      </w:r>
      <w:r w:rsidRPr="00093028">
        <w:rPr>
          <w:rFonts w:cs="Times New Roman"/>
          <w:b/>
          <w:szCs w:val="24"/>
          <w:lang w:eastAsia="zh-CN"/>
        </w:rPr>
        <w:t>1</w:t>
      </w:r>
      <w:r w:rsidRPr="00093028">
        <w:rPr>
          <w:rFonts w:cs="Times New Roman"/>
          <w:b/>
          <w:szCs w:val="24"/>
          <w:lang w:eastAsia="zh-CN"/>
        </w:rPr>
        <w:fldChar w:fldCharType="end"/>
      </w:r>
    </w:p>
    <w:p w14:paraId="53D05392" w14:textId="039EFFEF" w:rsidR="00093028" w:rsidRDefault="00093028" w:rsidP="005514B8">
      <w:pPr>
        <w:keepNext/>
        <w:rPr>
          <w:rFonts w:cs="Times New Roman" w:hint="eastAsia"/>
          <w:b/>
          <w:szCs w:val="24"/>
          <w:lang w:eastAsia="zh-CN"/>
        </w:rPr>
      </w:pPr>
      <w:r>
        <w:rPr>
          <w:rFonts w:cs="Times New Roman" w:hint="eastAsia"/>
          <w:b/>
          <w:szCs w:val="24"/>
          <w:lang w:eastAsia="zh-CN"/>
        </w:rPr>
        <w:t>(A)</w:t>
      </w:r>
    </w:p>
    <w:p w14:paraId="5F4BF4C3" w14:textId="63EFFC79" w:rsidR="00093028" w:rsidRDefault="00093028" w:rsidP="005514B8">
      <w:pPr>
        <w:keepNext/>
        <w:rPr>
          <w:rFonts w:cs="Times New Roman" w:hint="eastAsia"/>
          <w:b/>
          <w:szCs w:val="24"/>
          <w:lang w:eastAsia="zh-CN"/>
        </w:rPr>
      </w:pPr>
      <w:r>
        <w:rPr>
          <w:rFonts w:cs="Times New Roman"/>
          <w:b/>
          <w:noProof/>
          <w:szCs w:val="24"/>
          <w:lang w:eastAsia="zh-CN"/>
        </w:rPr>
        <w:drawing>
          <wp:inline distT="0" distB="0" distL="0" distR="0" wp14:anchorId="005A9120" wp14:editId="38BCBC8C">
            <wp:extent cx="3315600" cy="2127600"/>
            <wp:effectExtent l="0" t="0" r="0" b="6350"/>
            <wp:docPr id="2" name="图片 2" descr="E:\SCAU\胆碱\毕业论文\2021-9-5 论文数据和图表-最新整理\论文和文章图片\非靶代谢组\正极\H_vs_L-PCA_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U\胆碱\毕业论文\2021-9-5 论文数据和图表-最新整理\论文和文章图片\非靶代谢组\正极\H_vs_L-PCA_c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C30A" w14:textId="03771071" w:rsidR="00093028" w:rsidRDefault="00093028" w:rsidP="005514B8">
      <w:pPr>
        <w:keepNext/>
        <w:rPr>
          <w:rFonts w:cs="Times New Roman" w:hint="eastAsia"/>
          <w:b/>
          <w:szCs w:val="24"/>
          <w:lang w:eastAsia="zh-CN"/>
        </w:rPr>
      </w:pPr>
      <w:r>
        <w:rPr>
          <w:rFonts w:cs="Times New Roman"/>
          <w:b/>
          <w:noProof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1CD67DA" wp14:editId="361F56AC">
            <wp:simplePos x="0" y="0"/>
            <wp:positionH relativeFrom="column">
              <wp:posOffset>163830</wp:posOffset>
            </wp:positionH>
            <wp:positionV relativeFrom="paragraph">
              <wp:posOffset>612140</wp:posOffset>
            </wp:positionV>
            <wp:extent cx="3229610" cy="2091055"/>
            <wp:effectExtent l="0" t="0" r="8890" b="4445"/>
            <wp:wrapTopAndBottom/>
            <wp:docPr id="3" name="图片 3" descr="E:\SCAU\胆碱\毕业论文\2021-9-5 论文数据和图表-最新整理\论文和文章图片\非靶代谢组\正极\M_vs_H-PCA_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U\胆碱\毕业论文\2021-9-5 论文数据和图表-最新整理\论文和文章图片\非靶代谢组\正极\M_vs_H-PCA_c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eastAsia"/>
          <w:b/>
          <w:szCs w:val="24"/>
          <w:lang w:eastAsia="zh-CN"/>
        </w:rPr>
        <w:t>(B)</w:t>
      </w:r>
    </w:p>
    <w:p w14:paraId="7FA98EC5" w14:textId="616D17D4" w:rsidR="005514B8" w:rsidRPr="00093028" w:rsidRDefault="00093028" w:rsidP="00093028">
      <w:pPr>
        <w:keepNext/>
        <w:rPr>
          <w:rFonts w:hint="eastAsia"/>
          <w:b/>
          <w:noProof/>
          <w:lang w:eastAsia="zh-CN"/>
        </w:rPr>
      </w:pPr>
      <w:r w:rsidRPr="00093028">
        <w:rPr>
          <w:rFonts w:hint="eastAsia"/>
          <w:b/>
          <w:noProof/>
          <w:lang w:eastAsia="zh-CN"/>
        </w:rPr>
        <w:t>(C)</w:t>
      </w:r>
    </w:p>
    <w:p w14:paraId="69351EBE" w14:textId="069FD1DC" w:rsidR="00093028" w:rsidRDefault="00093028" w:rsidP="00093028">
      <w:pPr>
        <w:keepNext/>
        <w:ind w:left="240"/>
        <w:rPr>
          <w:rFonts w:cs="Times New Roman"/>
          <w:b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155B0CBE" wp14:editId="24971A15">
            <wp:extent cx="3305010" cy="2122998"/>
            <wp:effectExtent l="0" t="0" r="0" b="0"/>
            <wp:docPr id="10" name="图片 10" descr="E:\SCAU\胆碱\毕业论文\2021-9-5 论文数据和图表-最新整理\论文和文章图片\非靶代谢组\正极\M_vs_L-PCA_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U\胆碱\毕业论文\2021-9-5 论文数据和图表-最新整理\论文和文章图片\非靶代谢组\正极\M_vs_L-PCA_c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89" cy="21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4769" w14:textId="2D655A4D" w:rsidR="00093028" w:rsidRDefault="00093028" w:rsidP="00093028">
      <w:pPr>
        <w:keepNext/>
        <w:rPr>
          <w:rFonts w:cs="Times New Roman" w:hint="eastAsia"/>
          <w:b/>
          <w:szCs w:val="24"/>
          <w:lang w:eastAsia="zh-CN"/>
        </w:rPr>
      </w:pPr>
      <w:r w:rsidRPr="0001436A">
        <w:rPr>
          <w:rFonts w:cs="Times New Roman"/>
          <w:b/>
          <w:szCs w:val="24"/>
        </w:rPr>
        <w:lastRenderedPageBreak/>
        <w:t xml:space="preserve">Supplementary Figure </w:t>
      </w:r>
      <w:r>
        <w:rPr>
          <w:rFonts w:cs="Times New Roman" w:hint="eastAsia"/>
          <w:b/>
          <w:szCs w:val="24"/>
          <w:lang w:eastAsia="zh-CN"/>
        </w:rPr>
        <w:t>2</w:t>
      </w:r>
    </w:p>
    <w:p w14:paraId="3C42A2DA" w14:textId="4DC65230" w:rsidR="00093028" w:rsidRDefault="00093028">
      <w:pPr>
        <w:spacing w:before="0" w:after="200" w:line="276" w:lineRule="auto"/>
        <w:rPr>
          <w:rFonts w:cs="Times New Roman" w:hint="eastAsia"/>
          <w:b/>
          <w:szCs w:val="24"/>
          <w:lang w:eastAsia="zh-CN"/>
        </w:rPr>
      </w:pPr>
      <w:r>
        <w:rPr>
          <w:rFonts w:cs="Times New Roman" w:hint="eastAsia"/>
          <w:b/>
          <w:szCs w:val="24"/>
          <w:lang w:eastAsia="zh-CN"/>
        </w:rPr>
        <w:t>(A)</w:t>
      </w:r>
    </w:p>
    <w:p w14:paraId="4C4BCF82" w14:textId="4A2E525A" w:rsidR="00093028" w:rsidRDefault="00093028">
      <w:pPr>
        <w:spacing w:before="0" w:after="200" w:line="276" w:lineRule="auto"/>
        <w:rPr>
          <w:rFonts w:cs="Times New Roman" w:hint="eastAsia"/>
          <w:b/>
          <w:szCs w:val="24"/>
          <w:lang w:eastAsia="zh-CN"/>
        </w:rPr>
      </w:pPr>
      <w:r>
        <w:rPr>
          <w:rFonts w:cs="Times New Roman"/>
          <w:b/>
          <w:noProof/>
          <w:szCs w:val="24"/>
          <w:lang w:eastAsia="zh-CN"/>
        </w:rPr>
        <w:drawing>
          <wp:inline distT="0" distB="0" distL="0" distR="0" wp14:anchorId="5D3AA69E" wp14:editId="5C8AB9C1">
            <wp:extent cx="3266066" cy="2099144"/>
            <wp:effectExtent l="0" t="0" r="0" b="0"/>
            <wp:docPr id="12" name="图片 12" descr="E:\SCAU\胆碱\毕业论文\2021-9-5 论文数据和图表-最新整理\论文和文章图片\非靶代谢组\负极\H_vs_L-PCA_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AU\胆碱\毕业论文\2021-9-5 论文数据和图表-最新整理\论文和文章图片\非靶代谢组\负极\H_vs_L-PCA_c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00" cy="210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806D" w14:textId="630C3740" w:rsidR="00093028" w:rsidRDefault="00093028">
      <w:pPr>
        <w:spacing w:before="0" w:after="200" w:line="276" w:lineRule="auto"/>
        <w:rPr>
          <w:rFonts w:cs="Times New Roman" w:hint="eastAsia"/>
          <w:b/>
          <w:szCs w:val="24"/>
          <w:lang w:eastAsia="zh-CN"/>
        </w:rPr>
      </w:pPr>
      <w:r>
        <w:rPr>
          <w:rFonts w:cs="Times New Roman" w:hint="eastAsia"/>
          <w:b/>
          <w:szCs w:val="24"/>
          <w:lang w:eastAsia="zh-CN"/>
        </w:rPr>
        <w:t>(B)</w:t>
      </w:r>
    </w:p>
    <w:p w14:paraId="66B06BF0" w14:textId="157D2EC3" w:rsidR="00093028" w:rsidRDefault="00093028">
      <w:pPr>
        <w:spacing w:before="0" w:after="200" w:line="276" w:lineRule="auto"/>
        <w:rPr>
          <w:rFonts w:cs="Times New Roman" w:hint="eastAsia"/>
          <w:b/>
          <w:szCs w:val="24"/>
          <w:lang w:eastAsia="zh-CN"/>
        </w:rPr>
      </w:pPr>
      <w:r>
        <w:rPr>
          <w:rFonts w:cs="Times New Roman"/>
          <w:b/>
          <w:noProof/>
          <w:szCs w:val="24"/>
          <w:lang w:eastAsia="zh-CN"/>
        </w:rPr>
        <w:drawing>
          <wp:inline distT="0" distB="0" distL="0" distR="0" wp14:anchorId="581C6172" wp14:editId="34A8B8C4">
            <wp:extent cx="3236181" cy="2079936"/>
            <wp:effectExtent l="0" t="0" r="2540" b="0"/>
            <wp:docPr id="14" name="图片 14" descr="E:\SCAU\胆碱\毕业论文\2021-9-5 论文数据和图表-最新整理\论文和文章图片\非靶代谢组\负极\M_vs_H-PCA_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CAU\胆碱\毕业论文\2021-9-5 论文数据和图表-最新整理\论文和文章图片\非靶代谢组\负极\M_vs_H-PCA_c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14" cy="20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C04A" w14:textId="1AF81FBD" w:rsidR="00093028" w:rsidRDefault="00093028">
      <w:pPr>
        <w:spacing w:before="0" w:after="200" w:line="276" w:lineRule="auto"/>
        <w:rPr>
          <w:rFonts w:cs="Times New Roman" w:hint="eastAsia"/>
          <w:b/>
          <w:szCs w:val="24"/>
          <w:lang w:eastAsia="zh-CN"/>
        </w:rPr>
      </w:pPr>
      <w:r>
        <w:rPr>
          <w:rFonts w:cs="Times New Roman" w:hint="eastAsia"/>
          <w:b/>
          <w:szCs w:val="24"/>
          <w:lang w:eastAsia="zh-CN"/>
        </w:rPr>
        <w:t>(C)</w:t>
      </w:r>
    </w:p>
    <w:p w14:paraId="063F8737" w14:textId="6A589A01" w:rsidR="00093028" w:rsidRDefault="00093028">
      <w:pPr>
        <w:spacing w:before="0" w:after="200" w:line="276" w:lineRule="auto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noProof/>
          <w:szCs w:val="24"/>
          <w:lang w:eastAsia="zh-CN"/>
        </w:rPr>
        <w:drawing>
          <wp:inline distT="0" distB="0" distL="0" distR="0" wp14:anchorId="653EAAE0" wp14:editId="76F1177A">
            <wp:extent cx="3267986" cy="2100378"/>
            <wp:effectExtent l="0" t="0" r="8890" b="0"/>
            <wp:docPr id="15" name="图片 15" descr="E:\SCAU\胆碱\毕业论文\2021-9-5 论文数据和图表-最新整理\论文和文章图片\非靶代谢组\负极\M_vs_L-PCA_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CAU\胆碱\毕业论文\2021-9-5 论文数据和图表-最新整理\论文和文章图片\非靶代谢组\负极\M_vs_L-PCA_c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51" cy="21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73883" w14:textId="77777777" w:rsidR="00093028" w:rsidRPr="00093028" w:rsidRDefault="00093028" w:rsidP="00093028">
      <w:pPr>
        <w:keepNext/>
        <w:ind w:left="240"/>
        <w:rPr>
          <w:rFonts w:cs="Times New Roman" w:hint="eastAsia"/>
          <w:b/>
          <w:szCs w:val="24"/>
          <w:lang w:eastAsia="zh-CN"/>
        </w:rPr>
      </w:pPr>
      <w:bookmarkStart w:id="13" w:name="_GoBack"/>
      <w:bookmarkEnd w:id="13"/>
    </w:p>
    <w:p w14:paraId="2343321E" w14:textId="77777777" w:rsidR="00093028" w:rsidRDefault="00994A3D" w:rsidP="00093028">
      <w:pPr>
        <w:keepNext/>
        <w:rPr>
          <w:rFonts w:cs="Times New Roman" w:hint="eastAsia"/>
          <w:szCs w:val="24"/>
          <w:lang w:eastAsia="zh-CN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r w:rsidR="00093028" w:rsidRPr="00093028">
        <w:rPr>
          <w:rFonts w:cs="Times New Roman"/>
          <w:szCs w:val="24"/>
        </w:rPr>
        <w:t xml:space="preserve">PCA scores plot in ESI+ metabolomics profiles of plasma. </w:t>
      </w:r>
      <w:proofErr w:type="gramStart"/>
      <w:r w:rsidR="00093028" w:rsidRPr="00093028">
        <w:rPr>
          <w:rFonts w:cs="Times New Roman"/>
          <w:szCs w:val="24"/>
        </w:rPr>
        <w:t>t[</w:t>
      </w:r>
      <w:proofErr w:type="gramEnd"/>
      <w:r w:rsidR="00093028" w:rsidRPr="00093028">
        <w:rPr>
          <w:rFonts w:cs="Times New Roman"/>
          <w:szCs w:val="24"/>
        </w:rPr>
        <w:t xml:space="preserve">1] = first principal component. </w:t>
      </w:r>
      <w:proofErr w:type="gramStart"/>
      <w:r w:rsidR="00093028" w:rsidRPr="00093028">
        <w:rPr>
          <w:rFonts w:cs="Times New Roman"/>
          <w:szCs w:val="24"/>
        </w:rPr>
        <w:t>t[</w:t>
      </w:r>
      <w:proofErr w:type="gramEnd"/>
      <w:r w:rsidR="00093028" w:rsidRPr="00093028">
        <w:rPr>
          <w:rFonts w:cs="Times New Roman"/>
          <w:szCs w:val="24"/>
        </w:rPr>
        <w:t>2] = second principal component. L = 1050 mg/kg choline group; M = 1850 mg/kg choline group; H = 2650 mg/kg choline group.</w:t>
      </w:r>
    </w:p>
    <w:p w14:paraId="6015FC2C" w14:textId="63E66211" w:rsidR="00093028" w:rsidRPr="00093028" w:rsidRDefault="00093028" w:rsidP="00093028">
      <w:pPr>
        <w:keepNext/>
        <w:rPr>
          <w:rFonts w:eastAsia="宋体" w:cs="Times New Roman"/>
          <w:snapToGrid w:val="0"/>
          <w:w w:val="0"/>
          <w:szCs w:val="21"/>
          <w:u w:color="000000"/>
          <w:bdr w:val="none" w:sz="0" w:space="0" w:color="000000"/>
          <w:shd w:val="clear" w:color="000000" w:fill="000000"/>
          <w:lang w:val="x-none" w:eastAsia="zh-CN" w:bidi="x-none"/>
        </w:rPr>
      </w:pPr>
      <w:proofErr w:type="gramStart"/>
      <w:r w:rsidRPr="00093028">
        <w:rPr>
          <w:rFonts w:eastAsia="Times New Roman" w:cs="Times New Roman"/>
          <w:b/>
          <w:szCs w:val="21"/>
          <w:lang w:eastAsia="de-DE" w:bidi="en-US"/>
        </w:rPr>
        <w:t>Supplementary Figure 2.</w:t>
      </w:r>
      <w:proofErr w:type="gramEnd"/>
      <w:r w:rsidRPr="00093028">
        <w:rPr>
          <w:rFonts w:eastAsia="Times New Roman" w:cs="Times New Roman"/>
          <w:bCs/>
          <w:szCs w:val="21"/>
          <w:lang w:eastAsia="de-DE" w:bidi="en-US"/>
        </w:rPr>
        <w:t xml:space="preserve"> PCA scores plot in ESI</w:t>
      </w:r>
      <w:r w:rsidRPr="00093028">
        <w:rPr>
          <w:rFonts w:eastAsia="宋体" w:cs="Times New Roman"/>
          <w:bCs/>
          <w:szCs w:val="21"/>
          <w:vertAlign w:val="superscript"/>
          <w:lang w:eastAsia="de-DE" w:bidi="en-US"/>
        </w:rPr>
        <w:t>－</w:t>
      </w:r>
      <w:r w:rsidRPr="00093028">
        <w:rPr>
          <w:rFonts w:eastAsia="Times New Roman" w:cs="Times New Roman"/>
          <w:bCs/>
          <w:szCs w:val="21"/>
          <w:lang w:eastAsia="de-DE" w:bidi="en-US"/>
        </w:rPr>
        <w:t xml:space="preserve">metabolomics profiles of plasma. </w:t>
      </w:r>
      <w:proofErr w:type="gramStart"/>
      <w:r w:rsidRPr="00093028">
        <w:rPr>
          <w:rFonts w:eastAsia="Times New Roman" w:cs="Times New Roman"/>
          <w:bCs/>
          <w:szCs w:val="21"/>
          <w:lang w:eastAsia="de-DE" w:bidi="en-US"/>
        </w:rPr>
        <w:t>t[</w:t>
      </w:r>
      <w:proofErr w:type="gramEnd"/>
      <w:r w:rsidRPr="00093028">
        <w:rPr>
          <w:rFonts w:eastAsia="Times New Roman" w:cs="Times New Roman"/>
          <w:bCs/>
          <w:szCs w:val="21"/>
          <w:lang w:eastAsia="de-DE" w:bidi="en-US"/>
        </w:rPr>
        <w:t xml:space="preserve">1] = first principal component. </w:t>
      </w:r>
      <w:proofErr w:type="gramStart"/>
      <w:r w:rsidRPr="00093028">
        <w:rPr>
          <w:rFonts w:eastAsia="Times New Roman" w:cs="Times New Roman"/>
          <w:bCs/>
          <w:szCs w:val="21"/>
          <w:lang w:eastAsia="de-DE" w:bidi="en-US"/>
        </w:rPr>
        <w:t>t[</w:t>
      </w:r>
      <w:proofErr w:type="gramEnd"/>
      <w:r w:rsidRPr="00093028">
        <w:rPr>
          <w:rFonts w:eastAsia="Times New Roman" w:cs="Times New Roman"/>
          <w:bCs/>
          <w:szCs w:val="21"/>
          <w:lang w:eastAsia="de-DE" w:bidi="en-US"/>
        </w:rPr>
        <w:t xml:space="preserve">2] = second principal component. </w:t>
      </w:r>
      <w:r w:rsidRPr="00093028">
        <w:rPr>
          <w:rFonts w:eastAsia="宋体" w:cs="Times New Roman"/>
          <w:snapToGrid w:val="0"/>
          <w:kern w:val="2"/>
          <w:szCs w:val="21"/>
          <w:lang w:eastAsia="zh-CN" w:bidi="en-US"/>
        </w:rPr>
        <w:t xml:space="preserve">L = </w:t>
      </w:r>
      <w:r w:rsidRPr="00093028">
        <w:rPr>
          <w:rFonts w:eastAsia="宋体" w:cs="Times New Roman"/>
          <w:kern w:val="2"/>
          <w:szCs w:val="21"/>
          <w:lang w:eastAsia="zh-CN"/>
        </w:rPr>
        <w:t>1050 mg/kg choline group; M = 1850 mg/kg choline group; H = 2650 mg/kg choline group.</w:t>
      </w:r>
    </w:p>
    <w:p w14:paraId="7B65BC41" w14:textId="2E1CCC1A" w:rsidR="00DE23E8" w:rsidRPr="00093028" w:rsidRDefault="00DE23E8" w:rsidP="00654E8F">
      <w:pPr>
        <w:spacing w:before="240"/>
        <w:rPr>
          <w:lang w:val="x-none"/>
        </w:rPr>
      </w:pPr>
    </w:p>
    <w:sectPr w:rsidR="00DE23E8" w:rsidRPr="00093028" w:rsidSect="0093429D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2267F" w14:textId="77777777" w:rsidR="00507A2D" w:rsidRDefault="00507A2D" w:rsidP="00117666">
      <w:pPr>
        <w:spacing w:after="0"/>
      </w:pPr>
      <w:r>
        <w:separator/>
      </w:r>
    </w:p>
  </w:endnote>
  <w:endnote w:type="continuationSeparator" w:id="0">
    <w:p w14:paraId="27C14D87" w14:textId="77777777" w:rsidR="00507A2D" w:rsidRDefault="00507A2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5514B8" w:rsidRPr="00577C4C" w:rsidRDefault="005514B8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5514B8" w:rsidRPr="00577C4C" w:rsidRDefault="005514B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9302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5514B8" w:rsidRPr="00577C4C" w:rsidRDefault="005514B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93028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5514B8" w:rsidRPr="00577C4C" w:rsidRDefault="005514B8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5514B8" w:rsidRPr="00577C4C" w:rsidRDefault="005514B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9302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5514B8" w:rsidRPr="00577C4C" w:rsidRDefault="005514B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93028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64002" w14:textId="77777777" w:rsidR="00507A2D" w:rsidRDefault="00507A2D" w:rsidP="00117666">
      <w:pPr>
        <w:spacing w:after="0"/>
      </w:pPr>
      <w:r>
        <w:separator/>
      </w:r>
    </w:p>
  </w:footnote>
  <w:footnote w:type="continuationSeparator" w:id="0">
    <w:p w14:paraId="0C3884A0" w14:textId="77777777" w:rsidR="00507A2D" w:rsidRDefault="00507A2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5514B8" w:rsidRPr="009151AA" w:rsidRDefault="005514B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5514B8" w:rsidRDefault="005514B8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73F8D"/>
    <w:multiLevelType w:val="hybridMultilevel"/>
    <w:tmpl w:val="9530C1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4206"/>
    <w:multiLevelType w:val="hybridMultilevel"/>
    <w:tmpl w:val="2DB61DA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93028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07A2D"/>
    <w:rsid w:val="00517A89"/>
    <w:rsid w:val="005250F2"/>
    <w:rsid w:val="005514B8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C32B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028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028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E4EB84-1920-49E2-AEA1-92A290A6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21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zhongwei</cp:lastModifiedBy>
  <cp:revision>4</cp:revision>
  <cp:lastPrinted>2013-10-03T12:51:00Z</cp:lastPrinted>
  <dcterms:created xsi:type="dcterms:W3CDTF">2018-11-23T08:58:00Z</dcterms:created>
  <dcterms:modified xsi:type="dcterms:W3CDTF">2021-09-06T02:24:00Z</dcterms:modified>
</cp:coreProperties>
</file>