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2DA42D2F" w14:textId="2D125106" w:rsidR="00EA555D" w:rsidRPr="00EA555D" w:rsidRDefault="00654E8F" w:rsidP="00EA555D">
      <w:pPr>
        <w:pStyle w:val="Heading1"/>
      </w:pPr>
      <w:r w:rsidRPr="00994A3D">
        <w:t>Supplementary Data</w:t>
      </w:r>
    </w:p>
    <w:p w14:paraId="03BDAB86" w14:textId="7269CDBB" w:rsidR="00152041" w:rsidRDefault="00EA555D" w:rsidP="00152041">
      <w:pPr>
        <w:spacing w:after="0"/>
        <w:contextualSpacing/>
      </w:pPr>
      <w:r>
        <w:rPr>
          <w:b/>
        </w:rPr>
        <w:t>SF2</w:t>
      </w:r>
      <w:r w:rsidRPr="00201398">
        <w:rPr>
          <w:b/>
        </w:rPr>
        <w:t>_gk_gene_models_post_blast_post_</w:t>
      </w:r>
      <w:proofErr w:type="gramStart"/>
      <w:r w:rsidRPr="00201398">
        <w:rPr>
          <w:b/>
        </w:rPr>
        <w:t>filtering.fa</w:t>
      </w:r>
      <w:proofErr w:type="gramEnd"/>
      <w:r>
        <w:rPr>
          <w:b/>
        </w:rPr>
        <w:t xml:space="preserve"> </w:t>
      </w:r>
      <w:r>
        <w:t xml:space="preserve">– </w:t>
      </w:r>
      <w:proofErr w:type="spellStart"/>
      <w:r>
        <w:t>fasta</w:t>
      </w:r>
      <w:proofErr w:type="spellEnd"/>
      <w:r>
        <w:t xml:space="preserve"> file containing the sequence for all gene models used in this analysis</w:t>
      </w:r>
    </w:p>
    <w:p w14:paraId="1176ADDB" w14:textId="2131BBB3" w:rsidR="00AA1424" w:rsidRPr="00AA1424" w:rsidRDefault="00865772" w:rsidP="00152041">
      <w:pPr>
        <w:spacing w:after="0"/>
        <w:contextualSpacing/>
      </w:pPr>
      <w:r>
        <w:rPr>
          <w:b/>
        </w:rPr>
        <w:t>SF3</w:t>
      </w:r>
      <w:r w:rsidR="00AA1424" w:rsidRPr="00426AE7">
        <w:rPr>
          <w:b/>
        </w:rPr>
        <w:t>_Hs_per_gene_model_per_population.txt</w:t>
      </w:r>
      <w:r w:rsidR="00AA1424">
        <w:t xml:space="preserve"> – Table containing H</w:t>
      </w:r>
      <w:r w:rsidR="00AA1424">
        <w:rPr>
          <w:vertAlign w:val="subscript"/>
        </w:rPr>
        <w:t xml:space="preserve">S </w:t>
      </w:r>
      <w:r w:rsidR="00AA1424">
        <w:t>per population per individual SNP.</w:t>
      </w:r>
    </w:p>
    <w:p w14:paraId="5FAD7D03" w14:textId="25044A4F" w:rsidR="00152041" w:rsidRDefault="00865772" w:rsidP="00152041">
      <w:pPr>
        <w:spacing w:after="0"/>
        <w:contextualSpacing/>
      </w:pPr>
      <w:r>
        <w:rPr>
          <w:b/>
          <w:bCs/>
        </w:rPr>
        <w:t>SF4</w:t>
      </w:r>
      <w:r w:rsidR="00152041">
        <w:rPr>
          <w:b/>
          <w:bCs/>
        </w:rPr>
        <w:t>_</w:t>
      </w:r>
      <w:r w:rsidR="00152041" w:rsidRPr="00C50BE3">
        <w:rPr>
          <w:b/>
          <w:bCs/>
        </w:rPr>
        <w:t>Transcriptome_collapsing_script.py</w:t>
      </w:r>
      <w:r w:rsidR="00152041">
        <w:t xml:space="preserve"> – Script used to remove redundancies and isoforms in the first assembly</w:t>
      </w:r>
      <w:r w:rsidR="00DC3955">
        <w:t xml:space="preserve"> by collapsing similar contigs.</w:t>
      </w:r>
    </w:p>
    <w:p w14:paraId="62A19C8A" w14:textId="0C901CF3" w:rsidR="00152041" w:rsidRDefault="00865772" w:rsidP="00152041">
      <w:pPr>
        <w:spacing w:after="0"/>
        <w:contextualSpacing/>
      </w:pPr>
      <w:r>
        <w:rPr>
          <w:b/>
          <w:bCs/>
        </w:rPr>
        <w:t>SF5</w:t>
      </w:r>
      <w:r w:rsidR="00152041">
        <w:rPr>
          <w:b/>
          <w:bCs/>
        </w:rPr>
        <w:t>_Reciprocal_BLAST_results</w:t>
      </w:r>
      <w:r w:rsidR="00152041">
        <w:t xml:space="preserve"> – Results of the best reciprocal BLAST between </w:t>
      </w:r>
      <w:proofErr w:type="spellStart"/>
      <w:r w:rsidR="00152041" w:rsidRPr="00457BB4">
        <w:rPr>
          <w:i/>
          <w:iCs/>
        </w:rPr>
        <w:t>Ectocarpus</w:t>
      </w:r>
      <w:proofErr w:type="spellEnd"/>
      <w:r w:rsidR="00152041" w:rsidRPr="00457BB4">
        <w:rPr>
          <w:i/>
          <w:iCs/>
        </w:rPr>
        <w:t xml:space="preserve"> siliculosus</w:t>
      </w:r>
      <w:r w:rsidR="00152041">
        <w:t xml:space="preserve"> and our dataset from </w:t>
      </w:r>
      <w:r w:rsidR="00152041">
        <w:rPr>
          <w:i/>
          <w:iCs/>
        </w:rPr>
        <w:t>M</w:t>
      </w:r>
      <w:r w:rsidR="00152041" w:rsidRPr="00457BB4">
        <w:rPr>
          <w:i/>
          <w:iCs/>
        </w:rPr>
        <w:t>acrocystis pyrifera</w:t>
      </w:r>
      <w:r w:rsidR="00152041">
        <w:t>.</w:t>
      </w:r>
    </w:p>
    <w:p w14:paraId="1AC0AC59" w14:textId="1031E977" w:rsidR="00152041" w:rsidRDefault="00865772" w:rsidP="00152041">
      <w:pPr>
        <w:spacing w:after="0"/>
        <w:contextualSpacing/>
      </w:pPr>
      <w:r>
        <w:rPr>
          <w:b/>
          <w:bCs/>
        </w:rPr>
        <w:t>SF6</w:t>
      </w:r>
      <w:r w:rsidR="00350013">
        <w:rPr>
          <w:b/>
          <w:bCs/>
        </w:rPr>
        <w:t>A-H</w:t>
      </w:r>
      <w:r w:rsidR="00152041">
        <w:rPr>
          <w:b/>
          <w:bCs/>
        </w:rPr>
        <w:t>_</w:t>
      </w:r>
      <w:r w:rsidR="00152041" w:rsidRPr="00313CDA">
        <w:rPr>
          <w:b/>
          <w:bCs/>
        </w:rPr>
        <w:t>RSEM Results</w:t>
      </w:r>
      <w:r w:rsidR="00152041" w:rsidRPr="00313CDA">
        <w:t xml:space="preserve"> – Files containing RSEM results for all</w:t>
      </w:r>
      <w:r w:rsidR="00CB0B1B">
        <w:t xml:space="preserve"> the eight</w:t>
      </w:r>
      <w:r w:rsidR="00152041">
        <w:t xml:space="preserve"> RNA samples tested.</w:t>
      </w:r>
    </w:p>
    <w:p w14:paraId="14A192F9" w14:textId="4D1548AF" w:rsidR="00182D74" w:rsidRDefault="00865772" w:rsidP="00152041">
      <w:pPr>
        <w:spacing w:after="0"/>
        <w:contextualSpacing/>
      </w:pPr>
      <w:r>
        <w:rPr>
          <w:b/>
          <w:bCs/>
        </w:rPr>
        <w:t>SF7</w:t>
      </w:r>
      <w:r w:rsidR="00152041">
        <w:rPr>
          <w:b/>
          <w:bCs/>
        </w:rPr>
        <w:t>_</w:t>
      </w:r>
      <w:r w:rsidR="00152041" w:rsidRPr="00EC246A">
        <w:rPr>
          <w:b/>
          <w:bCs/>
        </w:rPr>
        <w:t>bin_1st_and_2nd_codon_versus_</w:t>
      </w:r>
      <w:r w:rsidR="00152041">
        <w:rPr>
          <w:b/>
          <w:bCs/>
        </w:rPr>
        <w:t xml:space="preserve">3rd </w:t>
      </w:r>
      <w:r w:rsidR="00152041">
        <w:t xml:space="preserve">– Code for separating SNPs in the first two nucleotides of a codon from the third to later perform </w:t>
      </w:r>
      <w:proofErr w:type="spellStart"/>
      <w:r w:rsidR="00152041">
        <w:t>Fst</w:t>
      </w:r>
      <w:proofErr w:type="spellEnd"/>
      <w:r w:rsidR="00152041">
        <w:t xml:space="preserve"> test.</w:t>
      </w:r>
    </w:p>
    <w:p w14:paraId="6E231E3F" w14:textId="153B05C1" w:rsidR="00DC3955" w:rsidRDefault="00DC3955" w:rsidP="00152041">
      <w:pPr>
        <w:spacing w:after="0"/>
        <w:contextualSpacing/>
      </w:pPr>
      <w:r w:rsidRPr="00DC3955">
        <w:rPr>
          <w:b/>
        </w:rPr>
        <w:t xml:space="preserve">sample_names_and_populations.txt </w:t>
      </w:r>
      <w:r>
        <w:t>– file containing individual names and population of origin for samples used in this study</w:t>
      </w:r>
    </w:p>
    <w:p w14:paraId="44E980F8" w14:textId="6D1E275C" w:rsidR="00994A3D" w:rsidRPr="00152041" w:rsidRDefault="00152041" w:rsidP="00152041">
      <w:pPr>
        <w:spacing w:after="0"/>
        <w:contextualSpacing/>
      </w:pPr>
      <w:r w:rsidRPr="00C50BE3">
        <w:rPr>
          <w:b/>
          <w:bCs/>
        </w:rPr>
        <w:t>Master_data_table.xlsx</w:t>
      </w:r>
      <w:r>
        <w:t xml:space="preserve"> – Table containing information on each gene model including </w:t>
      </w:r>
      <w:r w:rsidR="00201398">
        <w:t xml:space="preserve">stage of expression and </w:t>
      </w:r>
      <w:r>
        <w:t>analyses results.</w:t>
      </w:r>
    </w:p>
    <w:p w14:paraId="4D059444" w14:textId="77777777" w:rsidR="00994A3D" w:rsidRPr="00994A3D" w:rsidRDefault="00654E8F" w:rsidP="0001436A">
      <w:pPr>
        <w:pStyle w:val="Heading1"/>
      </w:pPr>
      <w:r w:rsidRPr="00994A3D">
        <w:t>Supplementary Figures and Tables</w:t>
      </w:r>
    </w:p>
    <w:p w14:paraId="63D7C2B0" w14:textId="77777777" w:rsidR="00994A3D" w:rsidRPr="001549D3" w:rsidRDefault="00994A3D" w:rsidP="0001436A">
      <w:pPr>
        <w:pStyle w:val="Heading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5AE5B884" w:rsidR="00994A3D" w:rsidRPr="001549D3" w:rsidRDefault="007C1901" w:rsidP="00994A3D">
      <w:pPr>
        <w:keepNext/>
        <w:jc w:val="center"/>
        <w:rPr>
          <w:rFonts w:cs="Times New Roman"/>
          <w:szCs w:val="24"/>
        </w:rPr>
      </w:pPr>
      <w:r>
        <w:rPr>
          <w:rFonts w:cs="Times New Roman"/>
          <w:noProof/>
          <w:szCs w:val="24"/>
        </w:rPr>
        <w:drawing>
          <wp:inline distT="0" distB="0" distL="0" distR="0" wp14:anchorId="64F51B80" wp14:editId="0B0501B9">
            <wp:extent cx="6243261" cy="2224797"/>
            <wp:effectExtent l="0" t="0" r="5715" b="10795"/>
            <wp:docPr id="5" name="Picture 5" descr="../../../../../../../../../../../Downloads/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4221" cy="2292846"/>
                    </a:xfrm>
                    <a:prstGeom prst="rect">
                      <a:avLst/>
                    </a:prstGeom>
                    <a:noFill/>
                    <a:ln>
                      <a:noFill/>
                    </a:ln>
                  </pic:spPr>
                </pic:pic>
              </a:graphicData>
            </a:graphic>
          </wp:inline>
        </w:drawing>
      </w:r>
    </w:p>
    <w:p w14:paraId="4D9EA243" w14:textId="461A170D" w:rsidR="00152041" w:rsidRDefault="00152041" w:rsidP="00152041">
      <w:pPr>
        <w:spacing w:after="0"/>
      </w:pPr>
      <w:r w:rsidRPr="00F90B1B">
        <w:rPr>
          <w:b/>
          <w:bCs/>
        </w:rPr>
        <w:t>Supplementary Figure 1. BUSCO comparison</w:t>
      </w:r>
      <w:r>
        <w:rPr>
          <w:b/>
          <w:bCs/>
        </w:rPr>
        <w:t xml:space="preserve">. </w:t>
      </w:r>
      <w:r>
        <w:t>Comparison of BUSCO reports between our</w:t>
      </w:r>
      <w:r w:rsidR="004F113F">
        <w:t xml:space="preserve"> </w:t>
      </w:r>
      <w:r w:rsidR="004F113F">
        <w:rPr>
          <w:i/>
        </w:rPr>
        <w:t>Macrocystis pyrifera</w:t>
      </w:r>
      <w:r>
        <w:t xml:space="preserve"> gene model dataset and the complete annotated </w:t>
      </w:r>
      <w:proofErr w:type="spellStart"/>
      <w:r w:rsidRPr="00F90B1B">
        <w:rPr>
          <w:i/>
          <w:iCs/>
        </w:rPr>
        <w:t>Ectocarpus</w:t>
      </w:r>
      <w:proofErr w:type="spellEnd"/>
      <w:r w:rsidRPr="00F90B1B">
        <w:rPr>
          <w:i/>
          <w:iCs/>
        </w:rPr>
        <w:t xml:space="preserve"> siliculosus</w:t>
      </w:r>
      <w:r>
        <w:t xml:space="preserve"> genome using the eukaryote_odb10 dataset and </w:t>
      </w:r>
      <w:proofErr w:type="spellStart"/>
      <w:r>
        <w:t>Busco</w:t>
      </w:r>
      <w:proofErr w:type="spellEnd"/>
      <w:r>
        <w:t xml:space="preserve"> v4.06.</w:t>
      </w:r>
    </w:p>
    <w:p w14:paraId="6EE0CE07" w14:textId="77777777" w:rsidR="00513B83" w:rsidRDefault="00513B83" w:rsidP="000D0E11">
      <w:pPr>
        <w:spacing w:after="0"/>
        <w:rPr>
          <w:b/>
          <w:bCs/>
        </w:rPr>
      </w:pPr>
    </w:p>
    <w:p w14:paraId="5462F047" w14:textId="2AFEF011" w:rsidR="00152041" w:rsidRPr="00FB3C7C" w:rsidRDefault="005A5F83" w:rsidP="00152041">
      <w:pPr>
        <w:spacing w:after="0"/>
      </w:pPr>
      <w:r>
        <w:rPr>
          <w:b/>
          <w:bCs/>
        </w:rPr>
        <w:lastRenderedPageBreak/>
        <w:t>Supplementary Table 1</w:t>
      </w:r>
      <w:r w:rsidR="000D0E11">
        <w:rPr>
          <w:b/>
          <w:bCs/>
        </w:rPr>
        <w:t xml:space="preserve">. </w:t>
      </w:r>
      <w:proofErr w:type="spellStart"/>
      <w:r w:rsidR="000D0E11">
        <w:rPr>
          <w:b/>
          <w:bCs/>
        </w:rPr>
        <w:t>dN</w:t>
      </w:r>
      <w:proofErr w:type="spellEnd"/>
      <w:r w:rsidR="000D0E11">
        <w:rPr>
          <w:b/>
          <w:bCs/>
        </w:rPr>
        <w:t>/</w:t>
      </w:r>
      <w:proofErr w:type="spellStart"/>
      <w:r w:rsidR="000D0E11">
        <w:rPr>
          <w:b/>
          <w:bCs/>
        </w:rPr>
        <w:t>dS</w:t>
      </w:r>
      <w:proofErr w:type="spellEnd"/>
      <w:r w:rsidR="000D0E11">
        <w:rPr>
          <w:b/>
          <w:bCs/>
        </w:rPr>
        <w:t xml:space="preserve"> </w:t>
      </w:r>
      <w:r w:rsidR="000D0E11" w:rsidRPr="00D671E2">
        <w:rPr>
          <w:b/>
          <w:bCs/>
        </w:rPr>
        <w:t>significance t</w:t>
      </w:r>
      <w:r w:rsidR="000D0E11">
        <w:rPr>
          <w:b/>
          <w:bCs/>
        </w:rPr>
        <w:t xml:space="preserve">able. </w:t>
      </w:r>
      <w:r w:rsidR="000D0E11">
        <w:t>Pairwise Wilcoxon test with Holm correction</w:t>
      </w:r>
      <w:r w:rsidR="0037291A">
        <w:t xml:space="preserve"> values between </w:t>
      </w:r>
      <w:proofErr w:type="spellStart"/>
      <w:r w:rsidR="0037291A">
        <w:t>dN</w:t>
      </w:r>
      <w:proofErr w:type="spellEnd"/>
      <w:r w:rsidR="0037291A">
        <w:t>/</w:t>
      </w:r>
      <w:proofErr w:type="spellStart"/>
      <w:r w:rsidR="0037291A">
        <w:t>dS</w:t>
      </w:r>
      <w:proofErr w:type="spellEnd"/>
      <w:r w:rsidR="0037291A">
        <w:t xml:space="preserve"> values calculated for each life stage.</w:t>
      </w:r>
    </w:p>
    <w:tbl>
      <w:tblPr>
        <w:tblStyle w:val="GridTable2-Accent52"/>
        <w:tblW w:w="0" w:type="auto"/>
        <w:tblLook w:val="04A0" w:firstRow="1" w:lastRow="0" w:firstColumn="1" w:lastColumn="0" w:noHBand="0" w:noVBand="1"/>
      </w:tblPr>
      <w:tblGrid>
        <w:gridCol w:w="1870"/>
        <w:gridCol w:w="1870"/>
        <w:gridCol w:w="1870"/>
        <w:gridCol w:w="1870"/>
        <w:gridCol w:w="1870"/>
      </w:tblGrid>
      <w:tr w:rsidR="00152041" w:rsidRPr="00152041" w14:paraId="3A372FB0" w14:textId="77777777" w:rsidTr="00152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5774F67" w14:textId="77777777" w:rsidR="00152041" w:rsidRPr="00152041" w:rsidRDefault="00152041" w:rsidP="00152041">
            <w:pPr>
              <w:spacing w:before="0" w:after="0"/>
              <w:rPr>
                <w:rFonts w:ascii="Calibri" w:eastAsia="Calibri" w:hAnsi="Calibri" w:cs="Times New Roman"/>
                <w:sz w:val="22"/>
              </w:rPr>
            </w:pPr>
          </w:p>
        </w:tc>
        <w:tc>
          <w:tcPr>
            <w:tcW w:w="1870" w:type="dxa"/>
          </w:tcPr>
          <w:p w14:paraId="4D2DE45B" w14:textId="77777777" w:rsidR="00152041" w:rsidRPr="00152041" w:rsidRDefault="00152041" w:rsidP="0015204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proofErr w:type="spellStart"/>
            <w:r w:rsidRPr="00152041">
              <w:rPr>
                <w:rFonts w:ascii="Calibri" w:eastAsia="Calibri" w:hAnsi="Calibri" w:cs="Times New Roman"/>
                <w:sz w:val="22"/>
              </w:rPr>
              <w:t>Gameto</w:t>
            </w:r>
            <w:proofErr w:type="spellEnd"/>
            <w:r w:rsidRPr="00152041">
              <w:rPr>
                <w:rFonts w:ascii="Calibri" w:eastAsia="Calibri" w:hAnsi="Calibri" w:cs="Times New Roman"/>
                <w:sz w:val="22"/>
              </w:rPr>
              <w:t xml:space="preserve"> Specific</w:t>
            </w:r>
          </w:p>
        </w:tc>
        <w:tc>
          <w:tcPr>
            <w:tcW w:w="1870" w:type="dxa"/>
          </w:tcPr>
          <w:p w14:paraId="749E4AE7" w14:textId="77777777" w:rsidR="00152041" w:rsidRPr="00152041" w:rsidRDefault="00152041" w:rsidP="0015204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proofErr w:type="spellStart"/>
            <w:r w:rsidRPr="00152041">
              <w:rPr>
                <w:rFonts w:ascii="Calibri" w:eastAsia="Calibri" w:hAnsi="Calibri" w:cs="Times New Roman"/>
                <w:sz w:val="22"/>
              </w:rPr>
              <w:t>Gameto</w:t>
            </w:r>
            <w:proofErr w:type="spellEnd"/>
            <w:r w:rsidRPr="00152041">
              <w:rPr>
                <w:rFonts w:ascii="Calibri" w:eastAsia="Calibri" w:hAnsi="Calibri" w:cs="Times New Roman"/>
                <w:sz w:val="22"/>
              </w:rPr>
              <w:t xml:space="preserve"> Biased</w:t>
            </w:r>
          </w:p>
        </w:tc>
        <w:tc>
          <w:tcPr>
            <w:tcW w:w="1870" w:type="dxa"/>
          </w:tcPr>
          <w:p w14:paraId="77AC6392" w14:textId="77777777" w:rsidR="00152041" w:rsidRPr="00152041" w:rsidRDefault="00152041" w:rsidP="0015204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Neutral</w:t>
            </w:r>
          </w:p>
        </w:tc>
        <w:tc>
          <w:tcPr>
            <w:tcW w:w="1870" w:type="dxa"/>
          </w:tcPr>
          <w:p w14:paraId="2B74C85C" w14:textId="77777777" w:rsidR="00152041" w:rsidRPr="00152041" w:rsidRDefault="00152041" w:rsidP="0015204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proofErr w:type="spellStart"/>
            <w:r w:rsidRPr="00152041">
              <w:rPr>
                <w:rFonts w:ascii="Calibri" w:eastAsia="Calibri" w:hAnsi="Calibri" w:cs="Times New Roman"/>
                <w:sz w:val="22"/>
              </w:rPr>
              <w:t>Sporo</w:t>
            </w:r>
            <w:proofErr w:type="spellEnd"/>
            <w:r w:rsidRPr="00152041">
              <w:rPr>
                <w:rFonts w:ascii="Calibri" w:eastAsia="Calibri" w:hAnsi="Calibri" w:cs="Times New Roman"/>
                <w:sz w:val="22"/>
              </w:rPr>
              <w:t xml:space="preserve"> Biased</w:t>
            </w:r>
          </w:p>
        </w:tc>
      </w:tr>
      <w:tr w:rsidR="00152041" w:rsidRPr="00152041" w14:paraId="5BA6E926" w14:textId="77777777" w:rsidTr="00152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22D4A9A" w14:textId="77777777" w:rsidR="00152041" w:rsidRPr="00152041" w:rsidRDefault="00152041" w:rsidP="00152041">
            <w:pPr>
              <w:spacing w:before="0" w:after="0"/>
              <w:rPr>
                <w:rFonts w:ascii="Calibri" w:eastAsia="Calibri" w:hAnsi="Calibri" w:cs="Times New Roman"/>
                <w:sz w:val="22"/>
              </w:rPr>
            </w:pPr>
            <w:proofErr w:type="spellStart"/>
            <w:r w:rsidRPr="00152041">
              <w:rPr>
                <w:rFonts w:ascii="Calibri" w:eastAsia="Calibri" w:hAnsi="Calibri" w:cs="Times New Roman"/>
                <w:sz w:val="22"/>
              </w:rPr>
              <w:t>Gameto</w:t>
            </w:r>
            <w:proofErr w:type="spellEnd"/>
            <w:r w:rsidRPr="00152041">
              <w:rPr>
                <w:rFonts w:ascii="Calibri" w:eastAsia="Calibri" w:hAnsi="Calibri" w:cs="Times New Roman"/>
                <w:sz w:val="22"/>
              </w:rPr>
              <w:t xml:space="preserve"> Biased</w:t>
            </w:r>
          </w:p>
        </w:tc>
        <w:tc>
          <w:tcPr>
            <w:tcW w:w="1870" w:type="dxa"/>
          </w:tcPr>
          <w:p w14:paraId="4E93E3B7"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1.3e-06</w:t>
            </w:r>
          </w:p>
        </w:tc>
        <w:tc>
          <w:tcPr>
            <w:tcW w:w="1870" w:type="dxa"/>
          </w:tcPr>
          <w:p w14:paraId="1A93C15E"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c>
          <w:tcPr>
            <w:tcW w:w="1870" w:type="dxa"/>
          </w:tcPr>
          <w:p w14:paraId="316DFD7B"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c>
          <w:tcPr>
            <w:tcW w:w="1870" w:type="dxa"/>
          </w:tcPr>
          <w:p w14:paraId="63A2125A"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r>
      <w:tr w:rsidR="00152041" w:rsidRPr="00152041" w14:paraId="53135721" w14:textId="77777777" w:rsidTr="006D706E">
        <w:tc>
          <w:tcPr>
            <w:cnfStyle w:val="001000000000" w:firstRow="0" w:lastRow="0" w:firstColumn="1" w:lastColumn="0" w:oddVBand="0" w:evenVBand="0" w:oddHBand="0" w:evenHBand="0" w:firstRowFirstColumn="0" w:firstRowLastColumn="0" w:lastRowFirstColumn="0" w:lastRowLastColumn="0"/>
            <w:tcW w:w="1870" w:type="dxa"/>
          </w:tcPr>
          <w:p w14:paraId="2D4B4A92" w14:textId="77777777" w:rsidR="00152041" w:rsidRPr="00152041" w:rsidRDefault="00152041" w:rsidP="00152041">
            <w:pPr>
              <w:spacing w:before="0" w:after="0"/>
              <w:rPr>
                <w:rFonts w:ascii="Calibri" w:eastAsia="Calibri" w:hAnsi="Calibri" w:cs="Times New Roman"/>
                <w:sz w:val="22"/>
              </w:rPr>
            </w:pPr>
            <w:r w:rsidRPr="00152041">
              <w:rPr>
                <w:rFonts w:ascii="Calibri" w:eastAsia="Calibri" w:hAnsi="Calibri" w:cs="Times New Roman"/>
                <w:sz w:val="22"/>
              </w:rPr>
              <w:t>Neutral</w:t>
            </w:r>
          </w:p>
        </w:tc>
        <w:tc>
          <w:tcPr>
            <w:tcW w:w="1870" w:type="dxa"/>
          </w:tcPr>
          <w:p w14:paraId="3C788EDE"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&lt; 2e-16</w:t>
            </w:r>
          </w:p>
        </w:tc>
        <w:tc>
          <w:tcPr>
            <w:tcW w:w="1870" w:type="dxa"/>
          </w:tcPr>
          <w:p w14:paraId="780DAD97"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&lt; 2e-16</w:t>
            </w:r>
          </w:p>
        </w:tc>
        <w:tc>
          <w:tcPr>
            <w:tcW w:w="1870" w:type="dxa"/>
          </w:tcPr>
          <w:p w14:paraId="3FC97CFB"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c>
          <w:tcPr>
            <w:tcW w:w="1870" w:type="dxa"/>
          </w:tcPr>
          <w:p w14:paraId="2FCC7E3B"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r>
      <w:tr w:rsidR="00152041" w:rsidRPr="00152041" w14:paraId="0580F5B7" w14:textId="77777777" w:rsidTr="00152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8026196" w14:textId="77777777" w:rsidR="00152041" w:rsidRPr="00152041" w:rsidRDefault="00152041" w:rsidP="00152041">
            <w:pPr>
              <w:spacing w:before="0" w:after="0"/>
              <w:rPr>
                <w:rFonts w:ascii="Calibri" w:eastAsia="Calibri" w:hAnsi="Calibri" w:cs="Times New Roman"/>
                <w:sz w:val="22"/>
              </w:rPr>
            </w:pPr>
            <w:proofErr w:type="spellStart"/>
            <w:r w:rsidRPr="00152041">
              <w:rPr>
                <w:rFonts w:ascii="Calibri" w:eastAsia="Calibri" w:hAnsi="Calibri" w:cs="Times New Roman"/>
                <w:sz w:val="22"/>
              </w:rPr>
              <w:t>Sporo</w:t>
            </w:r>
            <w:proofErr w:type="spellEnd"/>
            <w:r w:rsidRPr="00152041">
              <w:rPr>
                <w:rFonts w:ascii="Calibri" w:eastAsia="Calibri" w:hAnsi="Calibri" w:cs="Times New Roman"/>
                <w:sz w:val="22"/>
              </w:rPr>
              <w:t xml:space="preserve"> Biased</w:t>
            </w:r>
          </w:p>
        </w:tc>
        <w:tc>
          <w:tcPr>
            <w:tcW w:w="1870" w:type="dxa"/>
          </w:tcPr>
          <w:p w14:paraId="7E666DBD"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&lt; 2e-16</w:t>
            </w:r>
          </w:p>
        </w:tc>
        <w:tc>
          <w:tcPr>
            <w:tcW w:w="1870" w:type="dxa"/>
          </w:tcPr>
          <w:p w14:paraId="3A8CD8FB"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8.3e-15</w:t>
            </w:r>
          </w:p>
        </w:tc>
        <w:tc>
          <w:tcPr>
            <w:tcW w:w="1870" w:type="dxa"/>
          </w:tcPr>
          <w:p w14:paraId="486CEF9F"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0.0300</w:t>
            </w:r>
          </w:p>
        </w:tc>
        <w:tc>
          <w:tcPr>
            <w:tcW w:w="1870" w:type="dxa"/>
          </w:tcPr>
          <w:p w14:paraId="163189D2"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r>
      <w:tr w:rsidR="00152041" w:rsidRPr="00152041" w14:paraId="7A375594" w14:textId="77777777" w:rsidTr="006D706E">
        <w:tc>
          <w:tcPr>
            <w:cnfStyle w:val="001000000000" w:firstRow="0" w:lastRow="0" w:firstColumn="1" w:lastColumn="0" w:oddVBand="0" w:evenVBand="0" w:oddHBand="0" w:evenHBand="0" w:firstRowFirstColumn="0" w:firstRowLastColumn="0" w:lastRowFirstColumn="0" w:lastRowLastColumn="0"/>
            <w:tcW w:w="1870" w:type="dxa"/>
          </w:tcPr>
          <w:p w14:paraId="3F5F1857" w14:textId="77777777" w:rsidR="00152041" w:rsidRPr="00152041" w:rsidRDefault="00152041" w:rsidP="00152041">
            <w:pPr>
              <w:spacing w:before="0" w:after="0"/>
              <w:rPr>
                <w:rFonts w:ascii="Calibri" w:eastAsia="Calibri" w:hAnsi="Calibri" w:cs="Times New Roman"/>
                <w:sz w:val="22"/>
              </w:rPr>
            </w:pPr>
            <w:proofErr w:type="spellStart"/>
            <w:r w:rsidRPr="00152041">
              <w:rPr>
                <w:rFonts w:ascii="Calibri" w:eastAsia="Calibri" w:hAnsi="Calibri" w:cs="Times New Roman"/>
                <w:sz w:val="22"/>
              </w:rPr>
              <w:t>Sporo</w:t>
            </w:r>
            <w:proofErr w:type="spellEnd"/>
            <w:r w:rsidRPr="00152041">
              <w:rPr>
                <w:rFonts w:ascii="Calibri" w:eastAsia="Calibri" w:hAnsi="Calibri" w:cs="Times New Roman"/>
                <w:sz w:val="22"/>
              </w:rPr>
              <w:t xml:space="preserve"> Specific</w:t>
            </w:r>
          </w:p>
        </w:tc>
        <w:tc>
          <w:tcPr>
            <w:tcW w:w="1870" w:type="dxa"/>
          </w:tcPr>
          <w:p w14:paraId="3E35978C"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9.1e-07</w:t>
            </w:r>
          </w:p>
        </w:tc>
        <w:tc>
          <w:tcPr>
            <w:tcW w:w="1870" w:type="dxa"/>
          </w:tcPr>
          <w:p w14:paraId="2903BCD0"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0.0073</w:t>
            </w:r>
          </w:p>
        </w:tc>
        <w:tc>
          <w:tcPr>
            <w:tcW w:w="1870" w:type="dxa"/>
          </w:tcPr>
          <w:p w14:paraId="0F6F4112"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0.9443</w:t>
            </w:r>
          </w:p>
        </w:tc>
        <w:tc>
          <w:tcPr>
            <w:tcW w:w="1870" w:type="dxa"/>
          </w:tcPr>
          <w:p w14:paraId="3A200A49"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0.7468</w:t>
            </w:r>
          </w:p>
        </w:tc>
      </w:tr>
    </w:tbl>
    <w:p w14:paraId="27ED68A5" w14:textId="77777777" w:rsidR="00513B83" w:rsidRDefault="00513B83" w:rsidP="00152041">
      <w:pPr>
        <w:spacing w:after="0"/>
        <w:rPr>
          <w:b/>
          <w:bCs/>
        </w:rPr>
      </w:pPr>
    </w:p>
    <w:p w14:paraId="53A4220E" w14:textId="114C75A6" w:rsidR="00152041" w:rsidRPr="00C665FD" w:rsidRDefault="005A5F83" w:rsidP="00152041">
      <w:pPr>
        <w:spacing w:after="0"/>
        <w:rPr>
          <w:b/>
          <w:bCs/>
        </w:rPr>
      </w:pPr>
      <w:r>
        <w:rPr>
          <w:b/>
          <w:bCs/>
        </w:rPr>
        <w:t>Supplementary Table 2</w:t>
      </w:r>
      <w:r w:rsidR="000D0E11">
        <w:rPr>
          <w:b/>
          <w:bCs/>
        </w:rPr>
        <w:t xml:space="preserve">. MKT </w:t>
      </w:r>
      <w:r w:rsidR="000D0E11" w:rsidRPr="00D671E2">
        <w:rPr>
          <w:b/>
          <w:bCs/>
        </w:rPr>
        <w:t>significance t</w:t>
      </w:r>
      <w:r w:rsidR="000D0E11">
        <w:rPr>
          <w:b/>
          <w:bCs/>
        </w:rPr>
        <w:t xml:space="preserve">able. </w:t>
      </w:r>
      <w:r w:rsidR="000D0E11">
        <w:t>Pairwise Wilcoxon test with Holm correction</w:t>
      </w:r>
      <w:r w:rsidR="0037291A">
        <w:t xml:space="preserve"> values between alpha values calculated for each life stage.</w:t>
      </w:r>
    </w:p>
    <w:tbl>
      <w:tblPr>
        <w:tblStyle w:val="GridTable2-Accent53"/>
        <w:tblW w:w="0" w:type="auto"/>
        <w:tblLook w:val="04A0" w:firstRow="1" w:lastRow="0" w:firstColumn="1" w:lastColumn="0" w:noHBand="0" w:noVBand="1"/>
      </w:tblPr>
      <w:tblGrid>
        <w:gridCol w:w="1870"/>
        <w:gridCol w:w="1870"/>
        <w:gridCol w:w="1870"/>
        <w:gridCol w:w="1870"/>
        <w:gridCol w:w="1870"/>
      </w:tblGrid>
      <w:tr w:rsidR="00152041" w:rsidRPr="00152041" w14:paraId="6260A034" w14:textId="77777777" w:rsidTr="00152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0F5C6AA" w14:textId="77777777" w:rsidR="00152041" w:rsidRPr="00152041" w:rsidRDefault="00152041" w:rsidP="00152041">
            <w:pPr>
              <w:spacing w:before="0" w:after="0"/>
              <w:rPr>
                <w:rFonts w:ascii="Calibri" w:eastAsia="Calibri" w:hAnsi="Calibri" w:cs="Times New Roman"/>
                <w:sz w:val="22"/>
              </w:rPr>
            </w:pPr>
          </w:p>
        </w:tc>
        <w:tc>
          <w:tcPr>
            <w:tcW w:w="1870" w:type="dxa"/>
          </w:tcPr>
          <w:p w14:paraId="0FD33D41" w14:textId="77777777" w:rsidR="00152041" w:rsidRPr="00152041" w:rsidRDefault="00152041" w:rsidP="0015204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proofErr w:type="spellStart"/>
            <w:r w:rsidRPr="00152041">
              <w:rPr>
                <w:rFonts w:ascii="Calibri" w:eastAsia="Calibri" w:hAnsi="Calibri" w:cs="Times New Roman"/>
                <w:sz w:val="22"/>
              </w:rPr>
              <w:t>Gameto</w:t>
            </w:r>
            <w:proofErr w:type="spellEnd"/>
            <w:r w:rsidRPr="00152041">
              <w:rPr>
                <w:rFonts w:ascii="Calibri" w:eastAsia="Calibri" w:hAnsi="Calibri" w:cs="Times New Roman"/>
                <w:sz w:val="22"/>
              </w:rPr>
              <w:t xml:space="preserve"> Specific</w:t>
            </w:r>
          </w:p>
        </w:tc>
        <w:tc>
          <w:tcPr>
            <w:tcW w:w="1870" w:type="dxa"/>
          </w:tcPr>
          <w:p w14:paraId="35E1A3C1" w14:textId="77777777" w:rsidR="00152041" w:rsidRPr="00152041" w:rsidRDefault="00152041" w:rsidP="0015204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proofErr w:type="spellStart"/>
            <w:r w:rsidRPr="00152041">
              <w:rPr>
                <w:rFonts w:ascii="Calibri" w:eastAsia="Calibri" w:hAnsi="Calibri" w:cs="Times New Roman"/>
                <w:sz w:val="22"/>
              </w:rPr>
              <w:t>Gameto</w:t>
            </w:r>
            <w:proofErr w:type="spellEnd"/>
            <w:r w:rsidRPr="00152041">
              <w:rPr>
                <w:rFonts w:ascii="Calibri" w:eastAsia="Calibri" w:hAnsi="Calibri" w:cs="Times New Roman"/>
                <w:sz w:val="22"/>
              </w:rPr>
              <w:t xml:space="preserve"> Biased</w:t>
            </w:r>
          </w:p>
        </w:tc>
        <w:tc>
          <w:tcPr>
            <w:tcW w:w="1870" w:type="dxa"/>
          </w:tcPr>
          <w:p w14:paraId="2C540559" w14:textId="77777777" w:rsidR="00152041" w:rsidRPr="00152041" w:rsidRDefault="00152041" w:rsidP="0015204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Neutral</w:t>
            </w:r>
          </w:p>
        </w:tc>
        <w:tc>
          <w:tcPr>
            <w:tcW w:w="1870" w:type="dxa"/>
          </w:tcPr>
          <w:p w14:paraId="2E5DDFD4" w14:textId="77777777" w:rsidR="00152041" w:rsidRPr="00152041" w:rsidRDefault="00152041" w:rsidP="0015204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proofErr w:type="spellStart"/>
            <w:r w:rsidRPr="00152041">
              <w:rPr>
                <w:rFonts w:ascii="Calibri" w:eastAsia="Calibri" w:hAnsi="Calibri" w:cs="Times New Roman"/>
                <w:sz w:val="22"/>
              </w:rPr>
              <w:t>Sporo</w:t>
            </w:r>
            <w:proofErr w:type="spellEnd"/>
            <w:r w:rsidRPr="00152041">
              <w:rPr>
                <w:rFonts w:ascii="Calibri" w:eastAsia="Calibri" w:hAnsi="Calibri" w:cs="Times New Roman"/>
                <w:sz w:val="22"/>
              </w:rPr>
              <w:t xml:space="preserve"> Biased</w:t>
            </w:r>
          </w:p>
        </w:tc>
      </w:tr>
      <w:tr w:rsidR="00152041" w:rsidRPr="00152041" w14:paraId="2E50172B" w14:textId="77777777" w:rsidTr="00152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FEEE314" w14:textId="77777777" w:rsidR="00152041" w:rsidRPr="00152041" w:rsidRDefault="00152041" w:rsidP="00152041">
            <w:pPr>
              <w:spacing w:before="0" w:after="0"/>
              <w:rPr>
                <w:rFonts w:ascii="Calibri" w:eastAsia="Calibri" w:hAnsi="Calibri" w:cs="Times New Roman"/>
                <w:sz w:val="22"/>
              </w:rPr>
            </w:pPr>
            <w:proofErr w:type="spellStart"/>
            <w:r w:rsidRPr="00152041">
              <w:rPr>
                <w:rFonts w:ascii="Calibri" w:eastAsia="Calibri" w:hAnsi="Calibri" w:cs="Times New Roman"/>
                <w:sz w:val="22"/>
              </w:rPr>
              <w:t>Gameto</w:t>
            </w:r>
            <w:proofErr w:type="spellEnd"/>
            <w:r w:rsidRPr="00152041">
              <w:rPr>
                <w:rFonts w:ascii="Calibri" w:eastAsia="Calibri" w:hAnsi="Calibri" w:cs="Times New Roman"/>
                <w:sz w:val="22"/>
              </w:rPr>
              <w:t xml:space="preserve"> Biased</w:t>
            </w:r>
          </w:p>
        </w:tc>
        <w:tc>
          <w:tcPr>
            <w:tcW w:w="1870" w:type="dxa"/>
          </w:tcPr>
          <w:p w14:paraId="7A8A373A"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0.78830</w:t>
            </w:r>
          </w:p>
        </w:tc>
        <w:tc>
          <w:tcPr>
            <w:tcW w:w="1870" w:type="dxa"/>
          </w:tcPr>
          <w:p w14:paraId="2375986B"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c>
          <w:tcPr>
            <w:tcW w:w="1870" w:type="dxa"/>
          </w:tcPr>
          <w:p w14:paraId="71650D85"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c>
          <w:tcPr>
            <w:tcW w:w="1870" w:type="dxa"/>
          </w:tcPr>
          <w:p w14:paraId="4CC4A08D"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r>
      <w:tr w:rsidR="00152041" w:rsidRPr="00152041" w14:paraId="16BBA4C7" w14:textId="77777777" w:rsidTr="006D706E">
        <w:tc>
          <w:tcPr>
            <w:cnfStyle w:val="001000000000" w:firstRow="0" w:lastRow="0" w:firstColumn="1" w:lastColumn="0" w:oddVBand="0" w:evenVBand="0" w:oddHBand="0" w:evenHBand="0" w:firstRowFirstColumn="0" w:firstRowLastColumn="0" w:lastRowFirstColumn="0" w:lastRowLastColumn="0"/>
            <w:tcW w:w="1870" w:type="dxa"/>
          </w:tcPr>
          <w:p w14:paraId="51958D35" w14:textId="77777777" w:rsidR="00152041" w:rsidRPr="00152041" w:rsidRDefault="00152041" w:rsidP="00152041">
            <w:pPr>
              <w:spacing w:before="0" w:after="0"/>
              <w:rPr>
                <w:rFonts w:ascii="Calibri" w:eastAsia="Calibri" w:hAnsi="Calibri" w:cs="Times New Roman"/>
                <w:sz w:val="22"/>
              </w:rPr>
            </w:pPr>
            <w:r w:rsidRPr="00152041">
              <w:rPr>
                <w:rFonts w:ascii="Calibri" w:eastAsia="Calibri" w:hAnsi="Calibri" w:cs="Times New Roman"/>
                <w:sz w:val="22"/>
              </w:rPr>
              <w:t>Neutral</w:t>
            </w:r>
          </w:p>
        </w:tc>
        <w:tc>
          <w:tcPr>
            <w:tcW w:w="1870" w:type="dxa"/>
          </w:tcPr>
          <w:p w14:paraId="71571A1F"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0.78830</w:t>
            </w:r>
          </w:p>
        </w:tc>
        <w:tc>
          <w:tcPr>
            <w:tcW w:w="1870" w:type="dxa"/>
          </w:tcPr>
          <w:p w14:paraId="3591F85F"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0.01499</w:t>
            </w:r>
          </w:p>
        </w:tc>
        <w:tc>
          <w:tcPr>
            <w:tcW w:w="1870" w:type="dxa"/>
          </w:tcPr>
          <w:p w14:paraId="3BF21793"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c>
          <w:tcPr>
            <w:tcW w:w="1870" w:type="dxa"/>
          </w:tcPr>
          <w:p w14:paraId="517F2BAE"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r>
      <w:tr w:rsidR="00152041" w:rsidRPr="00152041" w14:paraId="0D6EF87D" w14:textId="77777777" w:rsidTr="00152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37AD35B8" w14:textId="77777777" w:rsidR="00152041" w:rsidRPr="00152041" w:rsidRDefault="00152041" w:rsidP="00152041">
            <w:pPr>
              <w:spacing w:before="0" w:after="0"/>
              <w:rPr>
                <w:rFonts w:ascii="Calibri" w:eastAsia="Calibri" w:hAnsi="Calibri" w:cs="Times New Roman"/>
                <w:sz w:val="22"/>
              </w:rPr>
            </w:pPr>
            <w:proofErr w:type="spellStart"/>
            <w:r w:rsidRPr="00152041">
              <w:rPr>
                <w:rFonts w:ascii="Calibri" w:eastAsia="Calibri" w:hAnsi="Calibri" w:cs="Times New Roman"/>
                <w:sz w:val="22"/>
              </w:rPr>
              <w:t>Sporo</w:t>
            </w:r>
            <w:proofErr w:type="spellEnd"/>
            <w:r w:rsidRPr="00152041">
              <w:rPr>
                <w:rFonts w:ascii="Calibri" w:eastAsia="Calibri" w:hAnsi="Calibri" w:cs="Times New Roman"/>
                <w:sz w:val="22"/>
              </w:rPr>
              <w:t xml:space="preserve"> Biased</w:t>
            </w:r>
          </w:p>
        </w:tc>
        <w:tc>
          <w:tcPr>
            <w:tcW w:w="1870" w:type="dxa"/>
          </w:tcPr>
          <w:p w14:paraId="0AF29C01"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0.00097</w:t>
            </w:r>
          </w:p>
        </w:tc>
        <w:tc>
          <w:tcPr>
            <w:tcW w:w="1870" w:type="dxa"/>
          </w:tcPr>
          <w:p w14:paraId="185782C5"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1.1e-07</w:t>
            </w:r>
          </w:p>
        </w:tc>
        <w:tc>
          <w:tcPr>
            <w:tcW w:w="1870" w:type="dxa"/>
          </w:tcPr>
          <w:p w14:paraId="70408014"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7.2e-05</w:t>
            </w:r>
          </w:p>
        </w:tc>
        <w:tc>
          <w:tcPr>
            <w:tcW w:w="1870" w:type="dxa"/>
          </w:tcPr>
          <w:p w14:paraId="757E682A" w14:textId="77777777" w:rsidR="00152041" w:rsidRPr="00152041" w:rsidRDefault="00152041" w:rsidP="0015204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w:t>
            </w:r>
          </w:p>
        </w:tc>
      </w:tr>
      <w:tr w:rsidR="00152041" w:rsidRPr="00152041" w14:paraId="199A7A7B" w14:textId="77777777" w:rsidTr="006D706E">
        <w:tc>
          <w:tcPr>
            <w:cnfStyle w:val="001000000000" w:firstRow="0" w:lastRow="0" w:firstColumn="1" w:lastColumn="0" w:oddVBand="0" w:evenVBand="0" w:oddHBand="0" w:evenHBand="0" w:firstRowFirstColumn="0" w:firstRowLastColumn="0" w:lastRowFirstColumn="0" w:lastRowLastColumn="0"/>
            <w:tcW w:w="1870" w:type="dxa"/>
          </w:tcPr>
          <w:p w14:paraId="753F962B" w14:textId="77777777" w:rsidR="00152041" w:rsidRPr="00152041" w:rsidRDefault="00152041" w:rsidP="00152041">
            <w:pPr>
              <w:spacing w:before="0" w:after="0"/>
              <w:rPr>
                <w:rFonts w:ascii="Calibri" w:eastAsia="Calibri" w:hAnsi="Calibri" w:cs="Times New Roman"/>
                <w:sz w:val="22"/>
              </w:rPr>
            </w:pPr>
            <w:proofErr w:type="spellStart"/>
            <w:r w:rsidRPr="00152041">
              <w:rPr>
                <w:rFonts w:ascii="Calibri" w:eastAsia="Calibri" w:hAnsi="Calibri" w:cs="Times New Roman"/>
                <w:sz w:val="22"/>
              </w:rPr>
              <w:t>Sporo</w:t>
            </w:r>
            <w:proofErr w:type="spellEnd"/>
            <w:r w:rsidRPr="00152041">
              <w:rPr>
                <w:rFonts w:ascii="Calibri" w:eastAsia="Calibri" w:hAnsi="Calibri" w:cs="Times New Roman"/>
                <w:sz w:val="22"/>
              </w:rPr>
              <w:t xml:space="preserve"> Specific</w:t>
            </w:r>
          </w:p>
        </w:tc>
        <w:tc>
          <w:tcPr>
            <w:tcW w:w="1870" w:type="dxa"/>
          </w:tcPr>
          <w:p w14:paraId="2370E9C2"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0.00392</w:t>
            </w:r>
          </w:p>
        </w:tc>
        <w:tc>
          <w:tcPr>
            <w:tcW w:w="1870" w:type="dxa"/>
          </w:tcPr>
          <w:p w14:paraId="3DC46DF3"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0.00054</w:t>
            </w:r>
          </w:p>
        </w:tc>
        <w:tc>
          <w:tcPr>
            <w:tcW w:w="1870" w:type="dxa"/>
          </w:tcPr>
          <w:p w14:paraId="33BADF24"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0.01499</w:t>
            </w:r>
          </w:p>
        </w:tc>
        <w:tc>
          <w:tcPr>
            <w:tcW w:w="1870" w:type="dxa"/>
          </w:tcPr>
          <w:p w14:paraId="230F3615" w14:textId="77777777" w:rsidR="00152041" w:rsidRPr="00152041" w:rsidRDefault="00152041" w:rsidP="0015204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0.78830</w:t>
            </w:r>
          </w:p>
        </w:tc>
      </w:tr>
    </w:tbl>
    <w:p w14:paraId="10A2E09F" w14:textId="77777777" w:rsidR="00BF37E5" w:rsidRDefault="00BF37E5" w:rsidP="00152041">
      <w:pPr>
        <w:spacing w:after="0"/>
      </w:pPr>
    </w:p>
    <w:p w14:paraId="409D41E3" w14:textId="513365DF" w:rsidR="0037291A" w:rsidRDefault="0037291A" w:rsidP="0037291A">
      <w:pPr>
        <w:spacing w:after="0"/>
      </w:pPr>
      <w:r>
        <w:rPr>
          <w:b/>
          <w:bCs/>
        </w:rPr>
        <w:t>Supplementary Table 3</w:t>
      </w:r>
      <w:r w:rsidRPr="000C1513">
        <w:rPr>
          <w:b/>
          <w:bCs/>
        </w:rPr>
        <w:t>.</w:t>
      </w:r>
      <w:r>
        <w:rPr>
          <w:b/>
          <w:bCs/>
        </w:rPr>
        <w:t xml:space="preserve"> Sampling coordinates.</w:t>
      </w:r>
      <w:r>
        <w:t xml:space="preserve"> Sampling coordinates for the three populations used for polymorphism analyses. </w:t>
      </w:r>
    </w:p>
    <w:tbl>
      <w:tblPr>
        <w:tblStyle w:val="GridTable2-Accent51"/>
        <w:tblW w:w="0" w:type="auto"/>
        <w:jc w:val="center"/>
        <w:tblLook w:val="04A0" w:firstRow="1" w:lastRow="0" w:firstColumn="1" w:lastColumn="0" w:noHBand="0" w:noVBand="1"/>
      </w:tblPr>
      <w:tblGrid>
        <w:gridCol w:w="2250"/>
        <w:gridCol w:w="1260"/>
        <w:gridCol w:w="990"/>
      </w:tblGrid>
      <w:tr w:rsidR="0037291A" w:rsidRPr="00152041" w14:paraId="6BE12ACB" w14:textId="77777777" w:rsidTr="004F7D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6BF577DB" w14:textId="77777777" w:rsidR="0037291A" w:rsidRPr="00152041" w:rsidRDefault="0037291A" w:rsidP="004F7D10">
            <w:pPr>
              <w:spacing w:before="0" w:after="0"/>
              <w:rPr>
                <w:rFonts w:ascii="Calibri" w:eastAsia="Calibri" w:hAnsi="Calibri" w:cs="Times New Roman"/>
                <w:sz w:val="22"/>
              </w:rPr>
            </w:pPr>
            <w:r w:rsidRPr="00152041">
              <w:rPr>
                <w:rFonts w:ascii="Calibri" w:eastAsia="Calibri" w:hAnsi="Calibri" w:cs="Times New Roman"/>
                <w:sz w:val="22"/>
              </w:rPr>
              <w:t>Sampling locations</w:t>
            </w:r>
          </w:p>
        </w:tc>
        <w:tc>
          <w:tcPr>
            <w:tcW w:w="1260" w:type="dxa"/>
          </w:tcPr>
          <w:p w14:paraId="4303F6F5" w14:textId="77777777" w:rsidR="0037291A" w:rsidRPr="00152041" w:rsidRDefault="0037291A" w:rsidP="004F7D10">
            <w:pPr>
              <w:spacing w:before="0" w:after="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Longitude</w:t>
            </w:r>
          </w:p>
        </w:tc>
        <w:tc>
          <w:tcPr>
            <w:tcW w:w="990" w:type="dxa"/>
          </w:tcPr>
          <w:p w14:paraId="0A25EC26" w14:textId="77777777" w:rsidR="0037291A" w:rsidRPr="00152041" w:rsidRDefault="0037291A" w:rsidP="004F7D10">
            <w:pPr>
              <w:spacing w:before="0" w:after="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Latitude</w:t>
            </w:r>
          </w:p>
        </w:tc>
      </w:tr>
      <w:tr w:rsidR="0037291A" w:rsidRPr="00152041" w14:paraId="0C95B43C" w14:textId="77777777" w:rsidTr="004F7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3833A868" w14:textId="77777777" w:rsidR="0037291A" w:rsidRPr="00152041" w:rsidRDefault="0037291A" w:rsidP="004F7D10">
            <w:pPr>
              <w:spacing w:before="0" w:after="0"/>
              <w:rPr>
                <w:rFonts w:ascii="Calibri" w:eastAsia="Calibri" w:hAnsi="Calibri" w:cs="Times New Roman"/>
                <w:sz w:val="22"/>
              </w:rPr>
            </w:pPr>
            <w:r w:rsidRPr="00152041">
              <w:rPr>
                <w:rFonts w:ascii="Calibri" w:eastAsia="Calibri" w:hAnsi="Calibri" w:cs="Times New Roman"/>
                <w:sz w:val="22"/>
              </w:rPr>
              <w:t>Catalina Island</w:t>
            </w:r>
          </w:p>
        </w:tc>
        <w:tc>
          <w:tcPr>
            <w:tcW w:w="1260" w:type="dxa"/>
          </w:tcPr>
          <w:p w14:paraId="30D05E98" w14:textId="77777777" w:rsidR="0037291A" w:rsidRPr="00152041" w:rsidRDefault="0037291A" w:rsidP="004F7D10">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- 118.511</w:t>
            </w:r>
          </w:p>
        </w:tc>
        <w:tc>
          <w:tcPr>
            <w:tcW w:w="990" w:type="dxa"/>
          </w:tcPr>
          <w:p w14:paraId="44C9CBA1" w14:textId="77777777" w:rsidR="0037291A" w:rsidRPr="00152041" w:rsidRDefault="0037291A" w:rsidP="004F7D10">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33.462</w:t>
            </w:r>
          </w:p>
        </w:tc>
      </w:tr>
      <w:tr w:rsidR="0037291A" w:rsidRPr="00152041" w14:paraId="15E83330" w14:textId="77777777" w:rsidTr="004F7D10">
        <w:trPr>
          <w:jc w:val="center"/>
        </w:trPr>
        <w:tc>
          <w:tcPr>
            <w:cnfStyle w:val="001000000000" w:firstRow="0" w:lastRow="0" w:firstColumn="1" w:lastColumn="0" w:oddVBand="0" w:evenVBand="0" w:oddHBand="0" w:evenHBand="0" w:firstRowFirstColumn="0" w:firstRowLastColumn="0" w:lastRowFirstColumn="0" w:lastRowLastColumn="0"/>
            <w:tcW w:w="2250" w:type="dxa"/>
          </w:tcPr>
          <w:p w14:paraId="663025FB" w14:textId="77777777" w:rsidR="0037291A" w:rsidRPr="00152041" w:rsidRDefault="0037291A" w:rsidP="004F7D10">
            <w:pPr>
              <w:spacing w:before="0" w:after="0"/>
              <w:rPr>
                <w:rFonts w:ascii="Calibri" w:eastAsia="Calibri" w:hAnsi="Calibri" w:cs="Times New Roman"/>
                <w:sz w:val="22"/>
              </w:rPr>
            </w:pPr>
            <w:r w:rsidRPr="00152041">
              <w:rPr>
                <w:rFonts w:ascii="Calibri" w:eastAsia="Calibri" w:hAnsi="Calibri" w:cs="Times New Roman"/>
                <w:sz w:val="22"/>
              </w:rPr>
              <w:t>Carlsbad</w:t>
            </w:r>
          </w:p>
        </w:tc>
        <w:tc>
          <w:tcPr>
            <w:tcW w:w="1260" w:type="dxa"/>
          </w:tcPr>
          <w:p w14:paraId="602DF343" w14:textId="77777777" w:rsidR="0037291A" w:rsidRPr="00152041" w:rsidRDefault="0037291A" w:rsidP="004F7D10">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-117.36</w:t>
            </w:r>
          </w:p>
        </w:tc>
        <w:tc>
          <w:tcPr>
            <w:tcW w:w="990" w:type="dxa"/>
          </w:tcPr>
          <w:p w14:paraId="5DDA2C73" w14:textId="77777777" w:rsidR="0037291A" w:rsidRPr="00152041" w:rsidRDefault="0037291A" w:rsidP="004F7D10">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33.157</w:t>
            </w:r>
          </w:p>
        </w:tc>
      </w:tr>
      <w:tr w:rsidR="0037291A" w:rsidRPr="00152041" w14:paraId="4E1A2800" w14:textId="77777777" w:rsidTr="004F7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08007223" w14:textId="77777777" w:rsidR="0037291A" w:rsidRPr="00152041" w:rsidRDefault="0037291A" w:rsidP="004F7D10">
            <w:pPr>
              <w:spacing w:before="0" w:after="0"/>
              <w:rPr>
                <w:rFonts w:ascii="Calibri" w:eastAsia="Calibri" w:hAnsi="Calibri" w:cs="Times New Roman"/>
                <w:sz w:val="22"/>
              </w:rPr>
            </w:pPr>
            <w:r w:rsidRPr="00152041">
              <w:rPr>
                <w:rFonts w:ascii="Calibri" w:eastAsia="Calibri" w:hAnsi="Calibri" w:cs="Times New Roman"/>
                <w:sz w:val="22"/>
              </w:rPr>
              <w:t>Santa Barbara</w:t>
            </w:r>
          </w:p>
        </w:tc>
        <w:tc>
          <w:tcPr>
            <w:tcW w:w="1260" w:type="dxa"/>
          </w:tcPr>
          <w:p w14:paraId="142756F3" w14:textId="77777777" w:rsidR="0037291A" w:rsidRPr="00152041" w:rsidRDefault="0037291A" w:rsidP="004F7D10">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-120.119</w:t>
            </w:r>
          </w:p>
        </w:tc>
        <w:tc>
          <w:tcPr>
            <w:tcW w:w="990" w:type="dxa"/>
          </w:tcPr>
          <w:p w14:paraId="443F5E87" w14:textId="77777777" w:rsidR="0037291A" w:rsidRPr="00152041" w:rsidRDefault="0037291A" w:rsidP="004F7D10">
            <w:pPr>
              <w:tabs>
                <w:tab w:val="left" w:pos="952"/>
              </w:tabs>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2"/>
              </w:rPr>
            </w:pPr>
            <w:r w:rsidRPr="00152041">
              <w:rPr>
                <w:rFonts w:ascii="Calibri" w:eastAsia="Calibri" w:hAnsi="Calibri" w:cs="Times New Roman"/>
                <w:sz w:val="22"/>
              </w:rPr>
              <w:t>34.47</w:t>
            </w:r>
          </w:p>
        </w:tc>
      </w:tr>
    </w:tbl>
    <w:p w14:paraId="1AE43A4C" w14:textId="77777777" w:rsidR="0037291A" w:rsidRDefault="0037291A" w:rsidP="00152041">
      <w:pPr>
        <w:spacing w:after="0"/>
      </w:pPr>
    </w:p>
    <w:p w14:paraId="746D9CD8" w14:textId="1EEA9E2A" w:rsidR="00152041" w:rsidRDefault="007C1901" w:rsidP="00152041">
      <w:pPr>
        <w:spacing w:after="0"/>
      </w:pPr>
      <w:r>
        <w:rPr>
          <w:noProof/>
        </w:rPr>
        <w:lastRenderedPageBreak/>
        <w:drawing>
          <wp:inline distT="0" distB="0" distL="0" distR="0" wp14:anchorId="36156F34" wp14:editId="0E3850E1">
            <wp:extent cx="5633528" cy="5633528"/>
            <wp:effectExtent l="0" t="0" r="5715" b="5715"/>
            <wp:docPr id="6" name="Picture 6" descr="../../../../../../../../../../../Downloads/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947" cy="5645947"/>
                    </a:xfrm>
                    <a:prstGeom prst="rect">
                      <a:avLst/>
                    </a:prstGeom>
                    <a:noFill/>
                    <a:ln>
                      <a:noFill/>
                    </a:ln>
                  </pic:spPr>
                </pic:pic>
              </a:graphicData>
            </a:graphic>
          </wp:inline>
        </w:drawing>
      </w:r>
    </w:p>
    <w:p w14:paraId="75BE1E9E" w14:textId="48B4DA4A" w:rsidR="00152041" w:rsidRPr="007B7F70" w:rsidRDefault="00B4427D" w:rsidP="00152041">
      <w:pPr>
        <w:spacing w:after="0"/>
      </w:pPr>
      <w:r>
        <w:rPr>
          <w:b/>
          <w:bCs/>
        </w:rPr>
        <w:t>Supplementary Figure 2</w:t>
      </w:r>
      <w:r w:rsidR="00152041">
        <w:rPr>
          <w:b/>
          <w:bCs/>
        </w:rPr>
        <w:t xml:space="preserve">.  </w:t>
      </w:r>
      <w:proofErr w:type="spellStart"/>
      <w:r w:rsidR="00152041">
        <w:rPr>
          <w:b/>
          <w:bCs/>
        </w:rPr>
        <w:t>BlobtTools</w:t>
      </w:r>
      <w:proofErr w:type="spellEnd"/>
      <w:r w:rsidR="00152041">
        <w:rPr>
          <w:b/>
          <w:bCs/>
        </w:rPr>
        <w:t xml:space="preserve"> cleaning results.</w:t>
      </w:r>
      <w:r w:rsidR="00152041">
        <w:t xml:space="preserve"> Cumulative assembled length of gene models showing scaffold curves assigned to each phylum when compared to the total size of the assembly (gray line). </w:t>
      </w:r>
    </w:p>
    <w:p w14:paraId="5CEC6FAF" w14:textId="6CBD2E23" w:rsidR="00152041" w:rsidRDefault="00152041" w:rsidP="00152041">
      <w:pPr>
        <w:spacing w:after="0"/>
      </w:pPr>
    </w:p>
    <w:p w14:paraId="309FE08A" w14:textId="26AA695A" w:rsidR="00152041" w:rsidRDefault="007C1901" w:rsidP="00152041">
      <w:pPr>
        <w:spacing w:after="0"/>
      </w:pPr>
      <w:bookmarkStart w:id="0" w:name="_GoBack"/>
      <w:r>
        <w:rPr>
          <w:noProof/>
        </w:rPr>
        <w:lastRenderedPageBreak/>
        <w:drawing>
          <wp:inline distT="0" distB="0" distL="0" distR="0" wp14:anchorId="682BA4DF" wp14:editId="26DD63D7">
            <wp:extent cx="5633528" cy="5633528"/>
            <wp:effectExtent l="0" t="0" r="5715" b="5715"/>
            <wp:docPr id="8" name="Picture 8" descr="../../../../../../../../../../../Downloads/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S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7539" cy="5647539"/>
                    </a:xfrm>
                    <a:prstGeom prst="rect">
                      <a:avLst/>
                    </a:prstGeom>
                    <a:noFill/>
                    <a:ln>
                      <a:noFill/>
                    </a:ln>
                  </pic:spPr>
                </pic:pic>
              </a:graphicData>
            </a:graphic>
          </wp:inline>
        </w:drawing>
      </w:r>
      <w:bookmarkEnd w:id="0"/>
    </w:p>
    <w:p w14:paraId="0DAE8DFB" w14:textId="403292FA" w:rsidR="00152041" w:rsidRPr="00C01214" w:rsidRDefault="00B4427D" w:rsidP="00152041">
      <w:pPr>
        <w:spacing w:after="0"/>
      </w:pPr>
      <w:r>
        <w:rPr>
          <w:b/>
          <w:bCs/>
        </w:rPr>
        <w:t>Supplementary Figure 3</w:t>
      </w:r>
      <w:r w:rsidR="00152041">
        <w:rPr>
          <w:b/>
          <w:bCs/>
        </w:rPr>
        <w:t xml:space="preserve">. GC content and coverage filtering. </w:t>
      </w:r>
      <w:proofErr w:type="spellStart"/>
      <w:r w:rsidR="00152041">
        <w:t>BlobTools</w:t>
      </w:r>
      <w:proofErr w:type="spellEnd"/>
      <w:r w:rsidR="00152041">
        <w:t xml:space="preserve"> graph showing gene models kept based on GC content and coverage in purple. Gene models were filtered to only contain scaffold with GC content between 0.35 and 0.65 with coverage ranging between 2x and 30x. </w:t>
      </w:r>
    </w:p>
    <w:p w14:paraId="32EF14AB" w14:textId="77777777" w:rsidR="00152041" w:rsidRPr="001549D3" w:rsidRDefault="00152041" w:rsidP="00152041">
      <w:pPr>
        <w:spacing w:after="0"/>
      </w:pPr>
    </w:p>
    <w:sectPr w:rsidR="00152041"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7D4B2" w14:textId="77777777" w:rsidR="009D272D" w:rsidRDefault="009D272D" w:rsidP="00117666">
      <w:pPr>
        <w:spacing w:after="0"/>
      </w:pPr>
      <w:r>
        <w:separator/>
      </w:r>
    </w:p>
  </w:endnote>
  <w:endnote w:type="continuationSeparator" w:id="0">
    <w:p w14:paraId="7948455F" w14:textId="77777777" w:rsidR="009D272D" w:rsidRDefault="009D272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1901">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A1424">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1901">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C3955">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C15C9" w14:textId="77777777" w:rsidR="009D272D" w:rsidRDefault="009D272D" w:rsidP="00117666">
      <w:pPr>
        <w:spacing w:after="0"/>
      </w:pPr>
      <w:r>
        <w:separator/>
      </w:r>
    </w:p>
  </w:footnote>
  <w:footnote w:type="continuationSeparator" w:id="0">
    <w:p w14:paraId="6714F6D9" w14:textId="77777777" w:rsidR="009D272D" w:rsidRDefault="009D272D"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D0E11"/>
    <w:rsid w:val="00105FD9"/>
    <w:rsid w:val="00117666"/>
    <w:rsid w:val="001202ED"/>
    <w:rsid w:val="00152041"/>
    <w:rsid w:val="001549D3"/>
    <w:rsid w:val="00160065"/>
    <w:rsid w:val="00177D84"/>
    <w:rsid w:val="00182D74"/>
    <w:rsid w:val="00201398"/>
    <w:rsid w:val="00267D18"/>
    <w:rsid w:val="00274347"/>
    <w:rsid w:val="002868E2"/>
    <w:rsid w:val="002869C3"/>
    <w:rsid w:val="002936E4"/>
    <w:rsid w:val="002B4A57"/>
    <w:rsid w:val="002C74CA"/>
    <w:rsid w:val="002E5C9F"/>
    <w:rsid w:val="002F699B"/>
    <w:rsid w:val="003123F4"/>
    <w:rsid w:val="00350013"/>
    <w:rsid w:val="003544FB"/>
    <w:rsid w:val="0037291A"/>
    <w:rsid w:val="003C1E29"/>
    <w:rsid w:val="003D2F2D"/>
    <w:rsid w:val="00401590"/>
    <w:rsid w:val="00426AE7"/>
    <w:rsid w:val="00440CC4"/>
    <w:rsid w:val="00447801"/>
    <w:rsid w:val="00452E9C"/>
    <w:rsid w:val="004671DF"/>
    <w:rsid w:val="004735C8"/>
    <w:rsid w:val="004947A6"/>
    <w:rsid w:val="004961FF"/>
    <w:rsid w:val="004C6B73"/>
    <w:rsid w:val="004F113F"/>
    <w:rsid w:val="00513B83"/>
    <w:rsid w:val="00517A89"/>
    <w:rsid w:val="005250F2"/>
    <w:rsid w:val="00550EDE"/>
    <w:rsid w:val="00593EEA"/>
    <w:rsid w:val="005A5EEE"/>
    <w:rsid w:val="005A5F83"/>
    <w:rsid w:val="005D2D6D"/>
    <w:rsid w:val="006375C7"/>
    <w:rsid w:val="00650A11"/>
    <w:rsid w:val="00654E8F"/>
    <w:rsid w:val="00660D05"/>
    <w:rsid w:val="006820B1"/>
    <w:rsid w:val="006B7D14"/>
    <w:rsid w:val="006C3F0E"/>
    <w:rsid w:val="00701727"/>
    <w:rsid w:val="0070566C"/>
    <w:rsid w:val="00714C50"/>
    <w:rsid w:val="00725A7D"/>
    <w:rsid w:val="007501BE"/>
    <w:rsid w:val="00790BB3"/>
    <w:rsid w:val="007C1901"/>
    <w:rsid w:val="007C206C"/>
    <w:rsid w:val="007C7FC0"/>
    <w:rsid w:val="007F6490"/>
    <w:rsid w:val="00817DD6"/>
    <w:rsid w:val="0083759F"/>
    <w:rsid w:val="00865772"/>
    <w:rsid w:val="00885156"/>
    <w:rsid w:val="008F2925"/>
    <w:rsid w:val="009151AA"/>
    <w:rsid w:val="00930E03"/>
    <w:rsid w:val="0093429D"/>
    <w:rsid w:val="00943573"/>
    <w:rsid w:val="00964134"/>
    <w:rsid w:val="00970F7D"/>
    <w:rsid w:val="00994A3D"/>
    <w:rsid w:val="009C2B12"/>
    <w:rsid w:val="009D272D"/>
    <w:rsid w:val="00A174D9"/>
    <w:rsid w:val="00AA1424"/>
    <w:rsid w:val="00AA4D24"/>
    <w:rsid w:val="00AB6715"/>
    <w:rsid w:val="00B1671E"/>
    <w:rsid w:val="00B25EB8"/>
    <w:rsid w:val="00B37F4D"/>
    <w:rsid w:val="00B4427D"/>
    <w:rsid w:val="00BF37E5"/>
    <w:rsid w:val="00C52A7B"/>
    <w:rsid w:val="00C56BAF"/>
    <w:rsid w:val="00C665FD"/>
    <w:rsid w:val="00C679AA"/>
    <w:rsid w:val="00C75972"/>
    <w:rsid w:val="00CB0B1B"/>
    <w:rsid w:val="00CD066B"/>
    <w:rsid w:val="00CE4FEE"/>
    <w:rsid w:val="00D060CF"/>
    <w:rsid w:val="00DB59C3"/>
    <w:rsid w:val="00DC259A"/>
    <w:rsid w:val="00DC3955"/>
    <w:rsid w:val="00DE23E8"/>
    <w:rsid w:val="00E52377"/>
    <w:rsid w:val="00E537AD"/>
    <w:rsid w:val="00E64E17"/>
    <w:rsid w:val="00E866C9"/>
    <w:rsid w:val="00EA3D3C"/>
    <w:rsid w:val="00EA555D"/>
    <w:rsid w:val="00EC090A"/>
    <w:rsid w:val="00ED20B5"/>
    <w:rsid w:val="00EE22BF"/>
    <w:rsid w:val="00F40766"/>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GridTable2-Accent51">
    <w:name w:val="Grid Table 2 - Accent 51"/>
    <w:basedOn w:val="TableNormal"/>
    <w:next w:val="GridTable2-Accent5"/>
    <w:uiPriority w:val="47"/>
    <w:rsid w:val="00152041"/>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152041"/>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52">
    <w:name w:val="Grid Table 2 - Accent 52"/>
    <w:basedOn w:val="TableNormal"/>
    <w:next w:val="GridTable2-Accent5"/>
    <w:uiPriority w:val="47"/>
    <w:rsid w:val="00152041"/>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3">
    <w:name w:val="Grid Table 2 - Accent 53"/>
    <w:basedOn w:val="TableNormal"/>
    <w:next w:val="GridTable2-Accent5"/>
    <w:uiPriority w:val="47"/>
    <w:rsid w:val="00152041"/>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3262122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B6F3733-3669-534F-8FB1-654124F7F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33</TotalTime>
  <Pages>4</Pages>
  <Words>413</Words>
  <Characters>2355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Gary Molano</cp:lastModifiedBy>
  <cp:revision>20</cp:revision>
  <cp:lastPrinted>2013-10-03T12:51:00Z</cp:lastPrinted>
  <dcterms:created xsi:type="dcterms:W3CDTF">2021-08-26T22:42:00Z</dcterms:created>
  <dcterms:modified xsi:type="dcterms:W3CDTF">2021-08-31T23:00:00Z</dcterms:modified>
</cp:coreProperties>
</file>