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80265" w14:textId="77777777" w:rsidR="00B026B6" w:rsidRDefault="00B026B6" w:rsidP="00B026B6">
      <w:pPr>
        <w:pStyle w:val="1"/>
        <w:adjustRightInd w:val="0"/>
        <w:snapToGrid w:val="0"/>
        <w:rPr>
          <w:rFonts w:ascii="Times New Roman" w:hAnsi="Times New Roman" w:cs="Times New Roman"/>
          <w:bCs w:val="0"/>
          <w:color w:val="000000"/>
          <w:kern w:val="2"/>
          <w:sz w:val="24"/>
          <w:szCs w:val="24"/>
          <w:lang w:val="en-GB"/>
        </w:rPr>
      </w:pPr>
      <w:bookmarkStart w:id="0" w:name="_Hlk85494074"/>
      <w:bookmarkEnd w:id="0"/>
      <w:r>
        <w:rPr>
          <w:rFonts w:ascii="Times New Roman" w:hAnsi="Times New Roman" w:cs="Times New Roman"/>
          <w:bCs w:val="0"/>
          <w:color w:val="000000"/>
          <w:kern w:val="2"/>
          <w:sz w:val="24"/>
          <w:szCs w:val="24"/>
          <w:lang w:val="en-GB"/>
        </w:rPr>
        <w:t>Supplementary Information</w:t>
      </w:r>
    </w:p>
    <w:p w14:paraId="2450B017" w14:textId="2DCD1DE4" w:rsidR="00B026B6" w:rsidRDefault="00281D52" w:rsidP="00B026B6">
      <w:pPr>
        <w:spacing w:line="480" w:lineRule="auto"/>
        <w:rPr>
          <w:rFonts w:ascii="Times New Roman" w:hAnsi="Times New Roman" w:cs="Times New Roman"/>
          <w:b/>
          <w:bCs/>
          <w:color w:val="000000"/>
          <w:sz w:val="28"/>
          <w:szCs w:val="28"/>
        </w:rPr>
      </w:pPr>
      <w:r w:rsidRPr="00281D52">
        <w:rPr>
          <w:rFonts w:ascii="Times New Roman" w:hAnsi="Times New Roman" w:cs="Times New Roman"/>
          <w:b/>
          <w:bCs/>
          <w:color w:val="000000"/>
          <w:sz w:val="28"/>
          <w:szCs w:val="28"/>
        </w:rPr>
        <w:t xml:space="preserve">Red yeast rice for hyperlipemia: </w:t>
      </w:r>
      <w:r w:rsidR="009C30D9">
        <w:rPr>
          <w:rFonts w:ascii="Times New Roman" w:hAnsi="Times New Roman" w:cs="Times New Roman"/>
          <w:b/>
          <w:bCs/>
          <w:color w:val="000000"/>
          <w:sz w:val="28"/>
          <w:szCs w:val="28"/>
        </w:rPr>
        <w:t>A m</w:t>
      </w:r>
      <w:r w:rsidR="00B531E8">
        <w:rPr>
          <w:rFonts w:ascii="Times New Roman" w:hAnsi="Times New Roman" w:cs="Times New Roman" w:hint="eastAsia"/>
          <w:b/>
          <w:bCs/>
          <w:color w:val="000000"/>
          <w:sz w:val="28"/>
          <w:szCs w:val="28"/>
        </w:rPr>
        <w:t>eta</w:t>
      </w:r>
      <w:r w:rsidR="00B531E8">
        <w:rPr>
          <w:rFonts w:ascii="Times New Roman" w:hAnsi="Times New Roman" w:cs="Times New Roman"/>
          <w:b/>
          <w:bCs/>
          <w:color w:val="000000"/>
          <w:sz w:val="28"/>
          <w:szCs w:val="28"/>
        </w:rPr>
        <w:t>-analysis</w:t>
      </w:r>
      <w:r w:rsidR="00C61C13">
        <w:rPr>
          <w:rFonts w:ascii="Times New Roman" w:hAnsi="Times New Roman" w:cs="Times New Roman"/>
          <w:b/>
          <w:bCs/>
          <w:color w:val="000000"/>
          <w:sz w:val="28"/>
          <w:szCs w:val="28"/>
        </w:rPr>
        <w:t xml:space="preserve"> of</w:t>
      </w:r>
      <w:r w:rsidRPr="00281D52">
        <w:rPr>
          <w:rFonts w:ascii="Times New Roman" w:hAnsi="Times New Roman" w:cs="Times New Roman"/>
          <w:b/>
          <w:bCs/>
          <w:color w:val="000000"/>
          <w:sz w:val="28"/>
          <w:szCs w:val="28"/>
        </w:rPr>
        <w:t xml:space="preserve"> 15 high-quality randomized controlled trials</w:t>
      </w:r>
    </w:p>
    <w:p w14:paraId="3B6B4E8C" w14:textId="77777777" w:rsidR="00C443B3" w:rsidRPr="00802754" w:rsidRDefault="00C443B3" w:rsidP="00B026B6">
      <w:pPr>
        <w:spacing w:line="480" w:lineRule="auto"/>
        <w:rPr>
          <w:rFonts w:ascii="Times New Roman" w:hAnsi="Times New Roman" w:cs="Times New Roman"/>
          <w:b/>
          <w:bCs/>
          <w:color w:val="000000"/>
          <w:sz w:val="28"/>
          <w:szCs w:val="28"/>
        </w:rPr>
      </w:pPr>
    </w:p>
    <w:p w14:paraId="315300F2" w14:textId="2159B503" w:rsidR="00EE2493" w:rsidRDefault="00B026B6" w:rsidP="00EE2493">
      <w:pPr>
        <w:spacing w:line="360" w:lineRule="auto"/>
        <w:rPr>
          <w:rFonts w:ascii="Times New Roman" w:hAnsi="Times New Roman" w:cs="Times New Roman"/>
          <w:b/>
          <w:color w:val="000000"/>
          <w:kern w:val="0"/>
          <w:szCs w:val="21"/>
        </w:rPr>
      </w:pPr>
      <w:bookmarkStart w:id="1" w:name="OLE_LINK31"/>
      <w:bookmarkStart w:id="2" w:name="OLE_LINK32"/>
      <w:r w:rsidRPr="00B026B6">
        <w:rPr>
          <w:rFonts w:ascii="Times New Roman" w:hAnsi="Times New Roman" w:cs="Times New Roman"/>
          <w:b/>
          <w:color w:val="000000"/>
          <w:szCs w:val="21"/>
          <w:lang w:val="en-GB"/>
        </w:rPr>
        <w:t xml:space="preserve">Supplementary Table S1: </w:t>
      </w:r>
      <w:r w:rsidR="000E41D0" w:rsidRPr="000E41D0">
        <w:rPr>
          <w:rFonts w:ascii="Times New Roman" w:hAnsi="Times New Roman" w:cs="Times New Roman"/>
          <w:b/>
          <w:color w:val="000000"/>
          <w:szCs w:val="21"/>
          <w:lang w:val="en-GB"/>
        </w:rPr>
        <w:t>Preferred Reporting Items for Systematic Reviews and Meta-Analyses (PRISMA)</w:t>
      </w:r>
      <w:r w:rsidRPr="00B026B6">
        <w:rPr>
          <w:rFonts w:ascii="Times New Roman" w:hAnsi="Times New Roman" w:cs="Times New Roman"/>
          <w:b/>
          <w:color w:val="000000"/>
          <w:kern w:val="0"/>
          <w:szCs w:val="21"/>
        </w:rPr>
        <w:t xml:space="preserve"> checklist</w:t>
      </w:r>
      <w:bookmarkEnd w:id="1"/>
      <w:bookmarkEnd w:id="2"/>
    </w:p>
    <w:tbl>
      <w:tblPr>
        <w:tblW w:w="9039" w:type="dxa"/>
        <w:tblBorders>
          <w:top w:val="nil"/>
          <w:left w:val="nil"/>
          <w:bottom w:val="nil"/>
          <w:right w:val="nil"/>
        </w:tblBorders>
        <w:tblLook w:val="0000" w:firstRow="0" w:lastRow="0" w:firstColumn="0" w:lastColumn="0" w:noHBand="0" w:noVBand="0"/>
      </w:tblPr>
      <w:tblGrid>
        <w:gridCol w:w="1367"/>
        <w:gridCol w:w="587"/>
        <w:gridCol w:w="5100"/>
        <w:gridCol w:w="1985"/>
      </w:tblGrid>
      <w:tr w:rsidR="00EE2493" w:rsidRPr="00EE2493" w14:paraId="1F410E46" w14:textId="77777777" w:rsidTr="00EE2493">
        <w:trPr>
          <w:trHeight w:val="65"/>
          <w:tblHeader/>
        </w:trPr>
        <w:tc>
          <w:tcPr>
            <w:tcW w:w="136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BF22B4D" w14:textId="77777777" w:rsidR="00EE2493" w:rsidRPr="00EE2493" w:rsidRDefault="00EE2493" w:rsidP="00EE2493">
            <w:pPr>
              <w:autoSpaceDE w:val="0"/>
              <w:autoSpaceDN w:val="0"/>
              <w:adjustRightInd w:val="0"/>
              <w:jc w:val="left"/>
              <w:rPr>
                <w:rFonts w:ascii="Arial" w:eastAsia="等线" w:hAnsi="Arial" w:cs="Arial"/>
                <w:color w:val="FFFFFF"/>
                <w:kern w:val="0"/>
                <w:sz w:val="18"/>
                <w:szCs w:val="18"/>
                <w:lang w:val="en-CA" w:eastAsia="en-CA"/>
              </w:rPr>
            </w:pPr>
            <w:r w:rsidRPr="00EE2493">
              <w:rPr>
                <w:rFonts w:ascii="Arial" w:eastAsia="等线" w:hAnsi="Arial" w:cs="Arial"/>
                <w:b/>
                <w:bCs/>
                <w:color w:val="FFFFFF"/>
                <w:kern w:val="0"/>
                <w:sz w:val="18"/>
                <w:szCs w:val="18"/>
                <w:lang w:val="en-CA" w:eastAsia="en-CA"/>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474049B" w14:textId="77777777" w:rsidR="00EE2493" w:rsidRPr="00EE2493" w:rsidRDefault="00EE2493" w:rsidP="00EE2493">
            <w:pPr>
              <w:autoSpaceDE w:val="0"/>
              <w:autoSpaceDN w:val="0"/>
              <w:adjustRightInd w:val="0"/>
              <w:jc w:val="left"/>
              <w:rPr>
                <w:rFonts w:ascii="Arial" w:eastAsia="等线" w:hAnsi="Arial" w:cs="Arial"/>
                <w:b/>
                <w:bCs/>
                <w:color w:val="FFFFFF"/>
                <w:kern w:val="0"/>
                <w:sz w:val="18"/>
                <w:szCs w:val="18"/>
                <w:lang w:val="en-CA" w:eastAsia="en-CA"/>
              </w:rPr>
            </w:pPr>
            <w:r w:rsidRPr="00EE2493">
              <w:rPr>
                <w:rFonts w:ascii="Arial" w:eastAsia="等线" w:hAnsi="Arial" w:cs="Arial"/>
                <w:b/>
                <w:bCs/>
                <w:color w:val="FFFFFF"/>
                <w:kern w:val="0"/>
                <w:sz w:val="18"/>
                <w:szCs w:val="18"/>
                <w:lang w:val="en-CA" w:eastAsia="en-CA"/>
              </w:rPr>
              <w:t>Item #</w:t>
            </w:r>
          </w:p>
        </w:tc>
        <w:tc>
          <w:tcPr>
            <w:tcW w:w="51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1E1B422" w14:textId="77777777" w:rsidR="00EE2493" w:rsidRPr="00EE2493" w:rsidRDefault="00EE2493" w:rsidP="00EE2493">
            <w:pPr>
              <w:autoSpaceDE w:val="0"/>
              <w:autoSpaceDN w:val="0"/>
              <w:adjustRightInd w:val="0"/>
              <w:jc w:val="left"/>
              <w:rPr>
                <w:rFonts w:ascii="Arial" w:eastAsia="等线" w:hAnsi="Arial" w:cs="Arial"/>
                <w:color w:val="FFFFFF"/>
                <w:kern w:val="0"/>
                <w:sz w:val="18"/>
                <w:szCs w:val="18"/>
                <w:lang w:val="en-CA" w:eastAsia="en-CA"/>
              </w:rPr>
            </w:pPr>
            <w:r w:rsidRPr="00EE2493">
              <w:rPr>
                <w:rFonts w:ascii="Arial" w:eastAsia="等线" w:hAnsi="Arial" w:cs="Arial"/>
                <w:b/>
                <w:bCs/>
                <w:color w:val="FFFFFF"/>
                <w:kern w:val="0"/>
                <w:sz w:val="18"/>
                <w:szCs w:val="18"/>
                <w:lang w:val="en-CA" w:eastAsia="en-CA"/>
              </w:rPr>
              <w:t xml:space="preserve">Checklist item </w:t>
            </w:r>
          </w:p>
        </w:tc>
        <w:tc>
          <w:tcPr>
            <w:tcW w:w="198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AC83FB6" w14:textId="77777777" w:rsidR="00EE2493" w:rsidRPr="00EE2493" w:rsidRDefault="00EE2493" w:rsidP="00EE2493">
            <w:pPr>
              <w:autoSpaceDE w:val="0"/>
              <w:autoSpaceDN w:val="0"/>
              <w:adjustRightInd w:val="0"/>
              <w:jc w:val="left"/>
              <w:rPr>
                <w:rFonts w:ascii="Arial" w:eastAsia="等线" w:hAnsi="Arial" w:cs="Arial"/>
                <w:color w:val="FFFFFF"/>
                <w:kern w:val="0"/>
                <w:sz w:val="18"/>
                <w:szCs w:val="18"/>
                <w:lang w:val="en-CA" w:eastAsia="en-CA"/>
              </w:rPr>
            </w:pPr>
            <w:r w:rsidRPr="00EE2493">
              <w:rPr>
                <w:rFonts w:ascii="Arial" w:eastAsia="等线" w:hAnsi="Arial" w:cs="Arial"/>
                <w:b/>
                <w:bCs/>
                <w:color w:val="FFFFFF"/>
                <w:kern w:val="0"/>
                <w:sz w:val="18"/>
                <w:szCs w:val="18"/>
                <w:lang w:val="en-CA" w:eastAsia="en-CA"/>
              </w:rPr>
              <w:t xml:space="preserve">Location where item is reported </w:t>
            </w:r>
          </w:p>
        </w:tc>
      </w:tr>
      <w:tr w:rsidR="00EE2493" w:rsidRPr="00EE2493" w14:paraId="7740D4C8"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DCD4F4D"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 xml:space="preserve">TITLE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6867F577" w14:textId="77777777" w:rsidR="00EE2493" w:rsidRPr="00EE2493" w:rsidRDefault="00EE2493" w:rsidP="00EE2493">
            <w:pPr>
              <w:autoSpaceDE w:val="0"/>
              <w:autoSpaceDN w:val="0"/>
              <w:adjustRightInd w:val="0"/>
              <w:jc w:val="right"/>
              <w:rPr>
                <w:rFonts w:ascii="Arial" w:eastAsia="等线" w:hAnsi="Arial" w:cs="Arial"/>
                <w:kern w:val="0"/>
                <w:sz w:val="18"/>
                <w:szCs w:val="18"/>
                <w:lang w:val="en-CA" w:eastAsia="en-CA"/>
              </w:rPr>
            </w:pPr>
          </w:p>
        </w:tc>
      </w:tr>
      <w:tr w:rsidR="00EE2493" w:rsidRPr="00EE2493" w14:paraId="17843DE7" w14:textId="77777777" w:rsidTr="00EE2493">
        <w:trPr>
          <w:trHeight w:val="48"/>
        </w:trPr>
        <w:tc>
          <w:tcPr>
            <w:tcW w:w="1367" w:type="dxa"/>
            <w:tcBorders>
              <w:top w:val="single" w:sz="5" w:space="0" w:color="000000"/>
              <w:left w:val="single" w:sz="5" w:space="0" w:color="000000"/>
              <w:bottom w:val="double" w:sz="2" w:space="0" w:color="FFFFCC"/>
              <w:right w:val="single" w:sz="5" w:space="0" w:color="000000"/>
            </w:tcBorders>
          </w:tcPr>
          <w:p w14:paraId="0D2FF4D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03D0C370"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w:t>
            </w:r>
          </w:p>
        </w:tc>
        <w:tc>
          <w:tcPr>
            <w:tcW w:w="5100" w:type="dxa"/>
            <w:tcBorders>
              <w:top w:val="single" w:sz="5" w:space="0" w:color="000000"/>
              <w:left w:val="single" w:sz="5" w:space="0" w:color="000000"/>
              <w:bottom w:val="double" w:sz="5" w:space="0" w:color="000000"/>
              <w:right w:val="single" w:sz="5" w:space="0" w:color="000000"/>
            </w:tcBorders>
          </w:tcPr>
          <w:p w14:paraId="7AE63F4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Identify the report as a systematic review.</w:t>
            </w:r>
          </w:p>
        </w:tc>
        <w:tc>
          <w:tcPr>
            <w:tcW w:w="1985" w:type="dxa"/>
            <w:tcBorders>
              <w:top w:val="single" w:sz="5" w:space="0" w:color="000000"/>
              <w:left w:val="single" w:sz="5" w:space="0" w:color="000000"/>
              <w:bottom w:val="double" w:sz="5" w:space="0" w:color="000000"/>
              <w:right w:val="single" w:sz="5" w:space="0" w:color="000000"/>
            </w:tcBorders>
          </w:tcPr>
          <w:p w14:paraId="6E178633" w14:textId="77777777" w:rsidR="00EE2493" w:rsidRPr="00EE2493" w:rsidRDefault="00EE2493" w:rsidP="00EE2493">
            <w:pPr>
              <w:autoSpaceDE w:val="0"/>
              <w:autoSpaceDN w:val="0"/>
              <w:adjustRightInd w:val="0"/>
              <w:spacing w:before="40" w:after="40"/>
              <w:jc w:val="left"/>
              <w:rPr>
                <w:rFonts w:ascii="Arial" w:eastAsia="等线" w:hAnsi="Arial" w:cs="Arial"/>
                <w:kern w:val="0"/>
                <w:sz w:val="18"/>
                <w:szCs w:val="18"/>
                <w:lang w:val="en-CA" w:eastAsia="en-CA"/>
              </w:rPr>
            </w:pPr>
            <w:r w:rsidRPr="00EE2493">
              <w:rPr>
                <w:rFonts w:ascii="Arial" w:eastAsia="等线" w:hAnsi="Arial" w:cs="Arial"/>
                <w:b/>
                <w:color w:val="000000"/>
                <w:kern w:val="0"/>
                <w:sz w:val="18"/>
                <w:szCs w:val="18"/>
                <w:lang w:val="en-CA" w:eastAsia="en-CA"/>
              </w:rPr>
              <w:t>P</w:t>
            </w:r>
            <w:r w:rsidRPr="00EE2493">
              <w:rPr>
                <w:rFonts w:ascii="Arial" w:eastAsia="等线" w:hAnsi="Arial" w:cs="Arial" w:hint="eastAsia"/>
                <w:b/>
                <w:color w:val="000000"/>
                <w:kern w:val="0"/>
                <w:sz w:val="18"/>
                <w:szCs w:val="18"/>
                <w:lang w:val="en-CA" w:eastAsia="en-CA"/>
              </w:rPr>
              <w:t>age</w:t>
            </w:r>
            <w:r w:rsidRPr="00EE2493">
              <w:rPr>
                <w:rFonts w:ascii="Arial" w:eastAsia="等线" w:hAnsi="Arial" w:cs="Arial" w:hint="eastAsia"/>
                <w:b/>
                <w:color w:val="000000"/>
                <w:kern w:val="0"/>
                <w:sz w:val="18"/>
                <w:szCs w:val="18"/>
                <w:lang w:val="en-CA"/>
              </w:rPr>
              <w:t xml:space="preserve"> 1 (Title)</w:t>
            </w:r>
          </w:p>
        </w:tc>
      </w:tr>
      <w:tr w:rsidR="00EE2493" w:rsidRPr="00EE2493" w14:paraId="79ED42C5"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74785A2"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 xml:space="preserve">ABSTRACT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1DDE72F7" w14:textId="77777777" w:rsidR="00EE2493" w:rsidRPr="00EE2493" w:rsidRDefault="00EE2493" w:rsidP="00EE2493">
            <w:pPr>
              <w:autoSpaceDE w:val="0"/>
              <w:autoSpaceDN w:val="0"/>
              <w:adjustRightInd w:val="0"/>
              <w:jc w:val="right"/>
              <w:rPr>
                <w:rFonts w:ascii="Arial" w:eastAsia="等线" w:hAnsi="Arial" w:cs="Arial"/>
                <w:kern w:val="0"/>
                <w:sz w:val="18"/>
                <w:szCs w:val="18"/>
                <w:lang w:val="en-CA" w:eastAsia="en-CA"/>
              </w:rPr>
            </w:pPr>
          </w:p>
        </w:tc>
      </w:tr>
      <w:tr w:rsidR="00EE2493" w:rsidRPr="00EE2493" w14:paraId="22E0154E" w14:textId="77777777" w:rsidTr="00EE2493">
        <w:trPr>
          <w:trHeight w:val="48"/>
        </w:trPr>
        <w:tc>
          <w:tcPr>
            <w:tcW w:w="1367" w:type="dxa"/>
            <w:tcBorders>
              <w:top w:val="single" w:sz="5" w:space="0" w:color="000000"/>
              <w:left w:val="single" w:sz="5" w:space="0" w:color="000000"/>
              <w:bottom w:val="double" w:sz="2" w:space="0" w:color="FFFFCC"/>
              <w:right w:val="single" w:sz="5" w:space="0" w:color="000000"/>
            </w:tcBorders>
          </w:tcPr>
          <w:p w14:paraId="1E2785F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6D4C0FA7"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w:t>
            </w:r>
          </w:p>
        </w:tc>
        <w:tc>
          <w:tcPr>
            <w:tcW w:w="5100" w:type="dxa"/>
            <w:tcBorders>
              <w:top w:val="single" w:sz="5" w:space="0" w:color="000000"/>
              <w:left w:val="single" w:sz="5" w:space="0" w:color="000000"/>
              <w:bottom w:val="double" w:sz="5" w:space="0" w:color="000000"/>
              <w:right w:val="single" w:sz="5" w:space="0" w:color="000000"/>
            </w:tcBorders>
          </w:tcPr>
          <w:p w14:paraId="1A01643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See the PRISMA 2020 for Abstracts checklist.</w:t>
            </w:r>
          </w:p>
        </w:tc>
        <w:tc>
          <w:tcPr>
            <w:tcW w:w="1985" w:type="dxa"/>
            <w:tcBorders>
              <w:top w:val="single" w:sz="5" w:space="0" w:color="000000"/>
              <w:left w:val="single" w:sz="5" w:space="0" w:color="000000"/>
              <w:bottom w:val="double" w:sz="5" w:space="0" w:color="000000"/>
              <w:right w:val="single" w:sz="5" w:space="0" w:color="000000"/>
            </w:tcBorders>
          </w:tcPr>
          <w:p w14:paraId="426E7735"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3-4 (Abstract)</w:t>
            </w:r>
          </w:p>
        </w:tc>
      </w:tr>
      <w:tr w:rsidR="00EE2493" w:rsidRPr="00EE2493" w14:paraId="4C9BB33B"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99E1E24"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 xml:space="preserve">INTRODUCTION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11F70586" w14:textId="77777777" w:rsidR="00EE2493" w:rsidRPr="00EE2493" w:rsidRDefault="00EE2493" w:rsidP="00EE2493">
            <w:pPr>
              <w:autoSpaceDE w:val="0"/>
              <w:autoSpaceDN w:val="0"/>
              <w:adjustRightInd w:val="0"/>
              <w:jc w:val="right"/>
              <w:rPr>
                <w:rFonts w:ascii="Arial" w:eastAsia="等线" w:hAnsi="Arial" w:cs="Arial"/>
                <w:kern w:val="0"/>
                <w:sz w:val="18"/>
                <w:szCs w:val="18"/>
                <w:lang w:val="en-CA" w:eastAsia="en-CA"/>
              </w:rPr>
            </w:pPr>
          </w:p>
        </w:tc>
      </w:tr>
      <w:tr w:rsidR="00EE2493" w:rsidRPr="00EE2493" w14:paraId="3A15128E"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0C37B834"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50A2473B"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3</w:t>
            </w:r>
          </w:p>
        </w:tc>
        <w:tc>
          <w:tcPr>
            <w:tcW w:w="5100" w:type="dxa"/>
            <w:tcBorders>
              <w:top w:val="single" w:sz="5" w:space="0" w:color="000000"/>
              <w:left w:val="single" w:sz="5" w:space="0" w:color="000000"/>
              <w:bottom w:val="single" w:sz="5" w:space="0" w:color="000000"/>
              <w:right w:val="single" w:sz="5" w:space="0" w:color="000000"/>
            </w:tcBorders>
          </w:tcPr>
          <w:p w14:paraId="7C937FF1"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the rationale for the review in the context of existing knowledge.</w:t>
            </w:r>
          </w:p>
        </w:tc>
        <w:tc>
          <w:tcPr>
            <w:tcW w:w="1985" w:type="dxa"/>
            <w:tcBorders>
              <w:top w:val="single" w:sz="5" w:space="0" w:color="000000"/>
              <w:left w:val="single" w:sz="5" w:space="0" w:color="000000"/>
              <w:bottom w:val="single" w:sz="5" w:space="0" w:color="000000"/>
              <w:right w:val="single" w:sz="5" w:space="0" w:color="000000"/>
            </w:tcBorders>
          </w:tcPr>
          <w:p w14:paraId="41A034C4"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6-7 (Introduction)</w:t>
            </w:r>
          </w:p>
        </w:tc>
      </w:tr>
      <w:tr w:rsidR="00EE2493" w:rsidRPr="00EE2493" w14:paraId="14C9554A" w14:textId="77777777" w:rsidTr="00EE2493">
        <w:trPr>
          <w:trHeight w:val="48"/>
        </w:trPr>
        <w:tc>
          <w:tcPr>
            <w:tcW w:w="1367" w:type="dxa"/>
            <w:tcBorders>
              <w:top w:val="single" w:sz="5" w:space="0" w:color="000000"/>
              <w:left w:val="single" w:sz="5" w:space="0" w:color="000000"/>
              <w:bottom w:val="double" w:sz="2" w:space="0" w:color="FFFFCC"/>
              <w:right w:val="single" w:sz="5" w:space="0" w:color="000000"/>
            </w:tcBorders>
          </w:tcPr>
          <w:p w14:paraId="557592C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1A8C90D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4</w:t>
            </w:r>
          </w:p>
        </w:tc>
        <w:tc>
          <w:tcPr>
            <w:tcW w:w="5100" w:type="dxa"/>
            <w:tcBorders>
              <w:top w:val="single" w:sz="5" w:space="0" w:color="000000"/>
              <w:left w:val="single" w:sz="5" w:space="0" w:color="000000"/>
              <w:bottom w:val="double" w:sz="5" w:space="0" w:color="000000"/>
              <w:right w:val="single" w:sz="5" w:space="0" w:color="000000"/>
            </w:tcBorders>
          </w:tcPr>
          <w:p w14:paraId="1D9C886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Provide an explicit statement of the objective(s) or question(s) the review addresses.</w:t>
            </w:r>
          </w:p>
        </w:tc>
        <w:tc>
          <w:tcPr>
            <w:tcW w:w="1985" w:type="dxa"/>
            <w:tcBorders>
              <w:top w:val="single" w:sz="5" w:space="0" w:color="000000"/>
              <w:left w:val="single" w:sz="5" w:space="0" w:color="000000"/>
              <w:bottom w:val="double" w:sz="5" w:space="0" w:color="000000"/>
              <w:right w:val="single" w:sz="5" w:space="0" w:color="000000"/>
            </w:tcBorders>
          </w:tcPr>
          <w:p w14:paraId="192AAA06" w14:textId="77777777" w:rsidR="00EE2493" w:rsidRPr="00EE2493" w:rsidRDefault="00EE2493" w:rsidP="00EE2493">
            <w:pPr>
              <w:autoSpaceDE w:val="0"/>
              <w:autoSpaceDN w:val="0"/>
              <w:adjustRightInd w:val="0"/>
              <w:spacing w:before="40" w:after="40"/>
              <w:jc w:val="left"/>
              <w:rPr>
                <w:rFonts w:ascii="Arial" w:eastAsia="等线" w:hAnsi="Arial" w:cs="Arial"/>
                <w:kern w:val="0"/>
                <w:sz w:val="18"/>
                <w:szCs w:val="18"/>
                <w:lang w:val="en-CA" w:eastAsia="en-CA"/>
              </w:rPr>
            </w:pPr>
            <w:r w:rsidRPr="00EE2493">
              <w:rPr>
                <w:rFonts w:ascii="Arial" w:eastAsia="等线" w:hAnsi="Arial" w:cs="Arial"/>
                <w:b/>
                <w:bCs/>
                <w:kern w:val="0"/>
                <w:sz w:val="18"/>
                <w:szCs w:val="18"/>
                <w:lang w:val="en-CA" w:eastAsia="en-CA"/>
              </w:rPr>
              <w:t>Pages 6-7 (Introduction)</w:t>
            </w:r>
          </w:p>
        </w:tc>
      </w:tr>
      <w:tr w:rsidR="00EE2493" w:rsidRPr="00EE2493" w14:paraId="60D8A4A5"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AD9B8B3"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 xml:space="preserve">METHODS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5D8F6312" w14:textId="77777777" w:rsidR="00EE2493" w:rsidRPr="00EE2493" w:rsidRDefault="00EE2493" w:rsidP="00EE2493">
            <w:pPr>
              <w:autoSpaceDE w:val="0"/>
              <w:autoSpaceDN w:val="0"/>
              <w:adjustRightInd w:val="0"/>
              <w:jc w:val="right"/>
              <w:rPr>
                <w:rFonts w:ascii="Arial" w:eastAsia="等线" w:hAnsi="Arial" w:cs="Arial"/>
                <w:kern w:val="0"/>
                <w:sz w:val="18"/>
                <w:szCs w:val="18"/>
                <w:lang w:val="en-CA" w:eastAsia="en-CA"/>
              </w:rPr>
            </w:pPr>
          </w:p>
        </w:tc>
      </w:tr>
      <w:tr w:rsidR="00EE2493" w:rsidRPr="00EE2493" w14:paraId="72D94627"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7231387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6550F87D"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5</w:t>
            </w:r>
          </w:p>
        </w:tc>
        <w:tc>
          <w:tcPr>
            <w:tcW w:w="5100" w:type="dxa"/>
            <w:tcBorders>
              <w:top w:val="single" w:sz="5" w:space="0" w:color="000000"/>
              <w:left w:val="single" w:sz="5" w:space="0" w:color="000000"/>
              <w:bottom w:val="single" w:sz="5" w:space="0" w:color="000000"/>
              <w:right w:val="single" w:sz="5" w:space="0" w:color="000000"/>
            </w:tcBorders>
          </w:tcPr>
          <w:p w14:paraId="6E59AE9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the inclusion and exclusion criteria for the review and how studies were grouped for the syntheses.</w:t>
            </w:r>
          </w:p>
        </w:tc>
        <w:tc>
          <w:tcPr>
            <w:tcW w:w="1985" w:type="dxa"/>
            <w:tcBorders>
              <w:top w:val="single" w:sz="5" w:space="0" w:color="000000"/>
              <w:left w:val="single" w:sz="5" w:space="0" w:color="000000"/>
              <w:bottom w:val="single" w:sz="5" w:space="0" w:color="000000"/>
              <w:right w:val="single" w:sz="5" w:space="0" w:color="000000"/>
            </w:tcBorders>
          </w:tcPr>
          <w:p w14:paraId="018BFF99"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(Search strategy)</w:t>
            </w:r>
          </w:p>
        </w:tc>
      </w:tr>
      <w:tr w:rsidR="00EE2493" w:rsidRPr="00EE2493" w14:paraId="36C48B93" w14:textId="77777777" w:rsidTr="00EE2493">
        <w:trPr>
          <w:trHeight w:val="191"/>
        </w:trPr>
        <w:tc>
          <w:tcPr>
            <w:tcW w:w="1367" w:type="dxa"/>
            <w:tcBorders>
              <w:top w:val="single" w:sz="5" w:space="0" w:color="000000"/>
              <w:left w:val="single" w:sz="5" w:space="0" w:color="000000"/>
              <w:bottom w:val="single" w:sz="5" w:space="0" w:color="000000"/>
              <w:right w:val="single" w:sz="5" w:space="0" w:color="000000"/>
            </w:tcBorders>
          </w:tcPr>
          <w:p w14:paraId="14654181"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0B8EB02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6</w:t>
            </w:r>
          </w:p>
        </w:tc>
        <w:tc>
          <w:tcPr>
            <w:tcW w:w="5100" w:type="dxa"/>
            <w:tcBorders>
              <w:top w:val="single" w:sz="5" w:space="0" w:color="000000"/>
              <w:left w:val="single" w:sz="5" w:space="0" w:color="000000"/>
              <w:bottom w:val="single" w:sz="5" w:space="0" w:color="000000"/>
              <w:right w:val="single" w:sz="5" w:space="0" w:color="000000"/>
            </w:tcBorders>
          </w:tcPr>
          <w:p w14:paraId="7C07B9A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all databases, registers, websites, organisations, reference lists and other sources searched or consulted to identify studies. Specify the date when each source was last searched or consulted.</w:t>
            </w:r>
          </w:p>
        </w:tc>
        <w:tc>
          <w:tcPr>
            <w:tcW w:w="1985" w:type="dxa"/>
            <w:tcBorders>
              <w:top w:val="single" w:sz="5" w:space="0" w:color="000000"/>
              <w:left w:val="single" w:sz="5" w:space="0" w:color="000000"/>
              <w:bottom w:val="single" w:sz="5" w:space="0" w:color="000000"/>
              <w:right w:val="single" w:sz="5" w:space="0" w:color="000000"/>
            </w:tcBorders>
          </w:tcPr>
          <w:p w14:paraId="4F6A2970"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(Search strategy)</w:t>
            </w:r>
          </w:p>
        </w:tc>
      </w:tr>
      <w:tr w:rsidR="00EE2493" w:rsidRPr="00EE2493" w14:paraId="0F2E6DAD"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2D2B50BC"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71C4F6F7"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7</w:t>
            </w:r>
          </w:p>
        </w:tc>
        <w:tc>
          <w:tcPr>
            <w:tcW w:w="5100" w:type="dxa"/>
            <w:tcBorders>
              <w:top w:val="single" w:sz="5" w:space="0" w:color="000000"/>
              <w:left w:val="single" w:sz="5" w:space="0" w:color="000000"/>
              <w:bottom w:val="single" w:sz="5" w:space="0" w:color="000000"/>
              <w:right w:val="single" w:sz="5" w:space="0" w:color="000000"/>
            </w:tcBorders>
          </w:tcPr>
          <w:p w14:paraId="2C434430"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the full search strategies for all databases, registers and websites, including any filters and limits used.</w:t>
            </w:r>
          </w:p>
        </w:tc>
        <w:tc>
          <w:tcPr>
            <w:tcW w:w="1985" w:type="dxa"/>
            <w:tcBorders>
              <w:top w:val="single" w:sz="5" w:space="0" w:color="000000"/>
              <w:left w:val="single" w:sz="5" w:space="0" w:color="000000"/>
              <w:bottom w:val="single" w:sz="5" w:space="0" w:color="000000"/>
              <w:right w:val="single" w:sz="5" w:space="0" w:color="000000"/>
            </w:tcBorders>
          </w:tcPr>
          <w:p w14:paraId="2B9BB2FD"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(Search strategy)</w:t>
            </w:r>
          </w:p>
        </w:tc>
      </w:tr>
      <w:tr w:rsidR="00EE2493" w:rsidRPr="00EE2493" w14:paraId="177CC526"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0332508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3C490EBC"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8</w:t>
            </w:r>
          </w:p>
        </w:tc>
        <w:tc>
          <w:tcPr>
            <w:tcW w:w="5100" w:type="dxa"/>
            <w:tcBorders>
              <w:top w:val="single" w:sz="5" w:space="0" w:color="000000"/>
              <w:left w:val="single" w:sz="5" w:space="0" w:color="000000"/>
              <w:bottom w:val="single" w:sz="5" w:space="0" w:color="000000"/>
              <w:right w:val="single" w:sz="5" w:space="0" w:color="000000"/>
            </w:tcBorders>
          </w:tcPr>
          <w:p w14:paraId="59C7102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985" w:type="dxa"/>
            <w:tcBorders>
              <w:top w:val="single" w:sz="5" w:space="0" w:color="000000"/>
              <w:left w:val="single" w:sz="5" w:space="0" w:color="000000"/>
              <w:bottom w:val="single" w:sz="5" w:space="0" w:color="000000"/>
              <w:right w:val="single" w:sz="5" w:space="0" w:color="000000"/>
            </w:tcBorders>
          </w:tcPr>
          <w:p w14:paraId="44C36815"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8-9 (Inclusion and exclusion criteria)</w:t>
            </w:r>
          </w:p>
        </w:tc>
      </w:tr>
      <w:tr w:rsidR="00EE2493" w:rsidRPr="00EE2493" w14:paraId="058AA501" w14:textId="77777777" w:rsidTr="00EE2493">
        <w:trPr>
          <w:trHeight w:val="152"/>
        </w:trPr>
        <w:tc>
          <w:tcPr>
            <w:tcW w:w="1367" w:type="dxa"/>
            <w:tcBorders>
              <w:top w:val="single" w:sz="5" w:space="0" w:color="000000"/>
              <w:left w:val="single" w:sz="5" w:space="0" w:color="000000"/>
              <w:bottom w:val="single" w:sz="5" w:space="0" w:color="000000"/>
              <w:right w:val="single" w:sz="5" w:space="0" w:color="000000"/>
            </w:tcBorders>
          </w:tcPr>
          <w:p w14:paraId="28A3FC4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3611EF7C"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9</w:t>
            </w:r>
          </w:p>
        </w:tc>
        <w:tc>
          <w:tcPr>
            <w:tcW w:w="5100" w:type="dxa"/>
            <w:tcBorders>
              <w:top w:val="single" w:sz="5" w:space="0" w:color="000000"/>
              <w:left w:val="single" w:sz="5" w:space="0" w:color="000000"/>
              <w:bottom w:val="single" w:sz="5" w:space="0" w:color="000000"/>
              <w:right w:val="single" w:sz="5" w:space="0" w:color="000000"/>
            </w:tcBorders>
          </w:tcPr>
          <w:p w14:paraId="691D2AA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985" w:type="dxa"/>
            <w:tcBorders>
              <w:top w:val="single" w:sz="5" w:space="0" w:color="000000"/>
              <w:left w:val="single" w:sz="5" w:space="0" w:color="000000"/>
              <w:bottom w:val="single" w:sz="5" w:space="0" w:color="000000"/>
              <w:right w:val="single" w:sz="5" w:space="0" w:color="000000"/>
            </w:tcBorders>
          </w:tcPr>
          <w:p w14:paraId="1EFA5B3B"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9 (Data extraction)</w:t>
            </w:r>
          </w:p>
        </w:tc>
      </w:tr>
      <w:tr w:rsidR="00EE2493" w:rsidRPr="00EE2493" w14:paraId="68303BDD"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32E8BE2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lastRenderedPageBreak/>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25D4A1A3"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10a</w:t>
            </w:r>
          </w:p>
        </w:tc>
        <w:tc>
          <w:tcPr>
            <w:tcW w:w="5100" w:type="dxa"/>
            <w:tcBorders>
              <w:top w:val="single" w:sz="5" w:space="0" w:color="000000"/>
              <w:left w:val="single" w:sz="5" w:space="0" w:color="000000"/>
              <w:bottom w:val="single" w:sz="5" w:space="0" w:color="000000"/>
              <w:right w:val="single" w:sz="5" w:space="0" w:color="000000"/>
            </w:tcBorders>
          </w:tcPr>
          <w:p w14:paraId="6949A32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985" w:type="dxa"/>
            <w:tcBorders>
              <w:top w:val="single" w:sz="5" w:space="0" w:color="000000"/>
              <w:left w:val="single" w:sz="5" w:space="0" w:color="000000"/>
              <w:bottom w:val="single" w:sz="5" w:space="0" w:color="000000"/>
              <w:right w:val="single" w:sz="5" w:space="0" w:color="000000"/>
            </w:tcBorders>
          </w:tcPr>
          <w:p w14:paraId="49053788"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9 (Data extraction)</w:t>
            </w:r>
          </w:p>
        </w:tc>
      </w:tr>
      <w:tr w:rsidR="00EE2493" w:rsidRPr="00EE2493" w14:paraId="4D9C0B50" w14:textId="77777777" w:rsidTr="00EE2493">
        <w:trPr>
          <w:trHeight w:val="48"/>
        </w:trPr>
        <w:tc>
          <w:tcPr>
            <w:tcW w:w="1367" w:type="dxa"/>
            <w:vMerge/>
            <w:tcBorders>
              <w:left w:val="single" w:sz="5" w:space="0" w:color="000000"/>
              <w:bottom w:val="single" w:sz="5" w:space="0" w:color="000000"/>
              <w:right w:val="single" w:sz="5" w:space="0" w:color="000000"/>
            </w:tcBorders>
          </w:tcPr>
          <w:p w14:paraId="1D7576D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3E5DAD2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10b</w:t>
            </w:r>
          </w:p>
        </w:tc>
        <w:tc>
          <w:tcPr>
            <w:tcW w:w="5100" w:type="dxa"/>
            <w:tcBorders>
              <w:top w:val="single" w:sz="5" w:space="0" w:color="000000"/>
              <w:left w:val="single" w:sz="5" w:space="0" w:color="000000"/>
              <w:bottom w:val="single" w:sz="5" w:space="0" w:color="000000"/>
              <w:right w:val="single" w:sz="5" w:space="0" w:color="000000"/>
            </w:tcBorders>
          </w:tcPr>
          <w:p w14:paraId="2AC8020A"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List and define all other variables for which data were sought (e.g. participant and intervention characteristics, funding sources). Describe any assumptions made about any missing or unclear information.</w:t>
            </w:r>
          </w:p>
        </w:tc>
        <w:tc>
          <w:tcPr>
            <w:tcW w:w="1985" w:type="dxa"/>
            <w:tcBorders>
              <w:top w:val="single" w:sz="5" w:space="0" w:color="000000"/>
              <w:left w:val="single" w:sz="5" w:space="0" w:color="000000"/>
              <w:bottom w:val="single" w:sz="5" w:space="0" w:color="000000"/>
              <w:right w:val="single" w:sz="5" w:space="0" w:color="000000"/>
            </w:tcBorders>
          </w:tcPr>
          <w:p w14:paraId="560309CE"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9 (Data extraction)</w:t>
            </w:r>
          </w:p>
        </w:tc>
      </w:tr>
      <w:tr w:rsidR="00EE2493" w:rsidRPr="00EE2493" w14:paraId="04A3B4E7"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766ACFFB"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AB9BACE"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11</w:t>
            </w:r>
          </w:p>
        </w:tc>
        <w:tc>
          <w:tcPr>
            <w:tcW w:w="5100" w:type="dxa"/>
            <w:tcBorders>
              <w:top w:val="single" w:sz="5" w:space="0" w:color="000000"/>
              <w:left w:val="single" w:sz="5" w:space="0" w:color="000000"/>
              <w:bottom w:val="single" w:sz="5" w:space="0" w:color="000000"/>
              <w:right w:val="single" w:sz="5" w:space="0" w:color="000000"/>
            </w:tcBorders>
          </w:tcPr>
          <w:p w14:paraId="42405CF5"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985" w:type="dxa"/>
            <w:tcBorders>
              <w:top w:val="single" w:sz="5" w:space="0" w:color="000000"/>
              <w:left w:val="single" w:sz="5" w:space="0" w:color="000000"/>
              <w:bottom w:val="single" w:sz="5" w:space="0" w:color="000000"/>
              <w:right w:val="single" w:sz="5" w:space="0" w:color="000000"/>
            </w:tcBorders>
          </w:tcPr>
          <w:p w14:paraId="3A3B010A"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9-10 (Risk of bias in individual studies)</w:t>
            </w:r>
          </w:p>
        </w:tc>
      </w:tr>
      <w:tr w:rsidR="00EE2493" w:rsidRPr="00EE2493" w14:paraId="31C741FD"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175FB459"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4D96772C"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12</w:t>
            </w:r>
          </w:p>
        </w:tc>
        <w:tc>
          <w:tcPr>
            <w:tcW w:w="5100" w:type="dxa"/>
            <w:tcBorders>
              <w:top w:val="single" w:sz="5" w:space="0" w:color="000000"/>
              <w:left w:val="single" w:sz="5" w:space="0" w:color="000000"/>
              <w:bottom w:val="single" w:sz="5" w:space="0" w:color="000000"/>
              <w:right w:val="single" w:sz="5" w:space="0" w:color="000000"/>
            </w:tcBorders>
          </w:tcPr>
          <w:p w14:paraId="2066BFB5"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Specify for each outcome the effect measure(s) (e.g. risk ratio, mean difference) used in the synthesis or presentation of results.</w:t>
            </w:r>
          </w:p>
        </w:tc>
        <w:tc>
          <w:tcPr>
            <w:tcW w:w="1985" w:type="dxa"/>
            <w:tcBorders>
              <w:top w:val="single" w:sz="5" w:space="0" w:color="000000"/>
              <w:left w:val="single" w:sz="5" w:space="0" w:color="000000"/>
              <w:bottom w:val="single" w:sz="5" w:space="0" w:color="000000"/>
              <w:right w:val="single" w:sz="5" w:space="0" w:color="000000"/>
            </w:tcBorders>
          </w:tcPr>
          <w:p w14:paraId="20D54BBC"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499FB056"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443B66D2"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35E44CF3"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13a</w:t>
            </w:r>
          </w:p>
        </w:tc>
        <w:tc>
          <w:tcPr>
            <w:tcW w:w="5100" w:type="dxa"/>
            <w:tcBorders>
              <w:top w:val="single" w:sz="5" w:space="0" w:color="000000"/>
              <w:left w:val="single" w:sz="5" w:space="0" w:color="000000"/>
              <w:bottom w:val="single" w:sz="5" w:space="0" w:color="000000"/>
              <w:right w:val="single" w:sz="5" w:space="0" w:color="000000"/>
            </w:tcBorders>
          </w:tcPr>
          <w:p w14:paraId="1268C4C5"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the processes used to decide which studies were eligible for each synthesis (e.g. tabulating the study intervention characteristics and comparing against the planned groups for each synthesis (item #5)).</w:t>
            </w:r>
          </w:p>
        </w:tc>
        <w:tc>
          <w:tcPr>
            <w:tcW w:w="1985" w:type="dxa"/>
            <w:tcBorders>
              <w:top w:val="single" w:sz="5" w:space="0" w:color="000000"/>
              <w:left w:val="single" w:sz="5" w:space="0" w:color="000000"/>
              <w:bottom w:val="single" w:sz="5" w:space="0" w:color="000000"/>
              <w:right w:val="single" w:sz="5" w:space="0" w:color="000000"/>
            </w:tcBorders>
          </w:tcPr>
          <w:p w14:paraId="58517FC6"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115A44F0" w14:textId="77777777" w:rsidTr="00EE2493">
        <w:trPr>
          <w:trHeight w:val="48"/>
        </w:trPr>
        <w:tc>
          <w:tcPr>
            <w:tcW w:w="1367" w:type="dxa"/>
            <w:vMerge/>
            <w:tcBorders>
              <w:left w:val="single" w:sz="5" w:space="0" w:color="000000"/>
              <w:right w:val="single" w:sz="5" w:space="0" w:color="000000"/>
            </w:tcBorders>
          </w:tcPr>
          <w:p w14:paraId="0E3CB22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498C478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13b</w:t>
            </w:r>
          </w:p>
        </w:tc>
        <w:tc>
          <w:tcPr>
            <w:tcW w:w="5100" w:type="dxa"/>
            <w:tcBorders>
              <w:top w:val="single" w:sz="5" w:space="0" w:color="000000"/>
              <w:left w:val="single" w:sz="5" w:space="0" w:color="000000"/>
              <w:bottom w:val="single" w:sz="5" w:space="0" w:color="000000"/>
              <w:right w:val="single" w:sz="5" w:space="0" w:color="000000"/>
            </w:tcBorders>
          </w:tcPr>
          <w:p w14:paraId="25A013E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required to prepare the data for presentation or synthesis, such as handling of missing summary statistics, or data conversions.</w:t>
            </w:r>
          </w:p>
        </w:tc>
        <w:tc>
          <w:tcPr>
            <w:tcW w:w="1985" w:type="dxa"/>
            <w:tcBorders>
              <w:top w:val="single" w:sz="5" w:space="0" w:color="000000"/>
              <w:left w:val="single" w:sz="5" w:space="0" w:color="000000"/>
              <w:bottom w:val="single" w:sz="5" w:space="0" w:color="000000"/>
              <w:right w:val="single" w:sz="5" w:space="0" w:color="000000"/>
            </w:tcBorders>
          </w:tcPr>
          <w:p w14:paraId="092952CD"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1B8CA043" w14:textId="77777777" w:rsidTr="00EE2493">
        <w:trPr>
          <w:trHeight w:val="48"/>
        </w:trPr>
        <w:tc>
          <w:tcPr>
            <w:tcW w:w="1367" w:type="dxa"/>
            <w:vMerge/>
            <w:tcBorders>
              <w:left w:val="single" w:sz="5" w:space="0" w:color="000000"/>
              <w:right w:val="single" w:sz="5" w:space="0" w:color="000000"/>
            </w:tcBorders>
          </w:tcPr>
          <w:p w14:paraId="4F136315"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35CD09CD"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13c</w:t>
            </w:r>
          </w:p>
        </w:tc>
        <w:tc>
          <w:tcPr>
            <w:tcW w:w="5100" w:type="dxa"/>
            <w:tcBorders>
              <w:top w:val="single" w:sz="5" w:space="0" w:color="000000"/>
              <w:left w:val="single" w:sz="5" w:space="0" w:color="000000"/>
              <w:bottom w:val="single" w:sz="5" w:space="0" w:color="000000"/>
              <w:right w:val="single" w:sz="5" w:space="0" w:color="000000"/>
            </w:tcBorders>
          </w:tcPr>
          <w:p w14:paraId="15FDC9E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used to tabulate or visually display results of individual studies and syntheses.</w:t>
            </w:r>
          </w:p>
        </w:tc>
        <w:tc>
          <w:tcPr>
            <w:tcW w:w="1985" w:type="dxa"/>
            <w:tcBorders>
              <w:top w:val="single" w:sz="5" w:space="0" w:color="000000"/>
              <w:left w:val="single" w:sz="5" w:space="0" w:color="000000"/>
              <w:bottom w:val="single" w:sz="5" w:space="0" w:color="000000"/>
              <w:right w:val="single" w:sz="5" w:space="0" w:color="000000"/>
            </w:tcBorders>
          </w:tcPr>
          <w:p w14:paraId="443760E2"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793E9DBB" w14:textId="77777777" w:rsidTr="00EE2493">
        <w:trPr>
          <w:trHeight w:val="48"/>
        </w:trPr>
        <w:tc>
          <w:tcPr>
            <w:tcW w:w="1367" w:type="dxa"/>
            <w:vMerge/>
            <w:tcBorders>
              <w:left w:val="single" w:sz="5" w:space="0" w:color="000000"/>
              <w:right w:val="single" w:sz="5" w:space="0" w:color="000000"/>
            </w:tcBorders>
          </w:tcPr>
          <w:p w14:paraId="7CECDBD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25BBAFF6"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13d</w:t>
            </w:r>
          </w:p>
        </w:tc>
        <w:tc>
          <w:tcPr>
            <w:tcW w:w="5100" w:type="dxa"/>
            <w:tcBorders>
              <w:top w:val="single" w:sz="5" w:space="0" w:color="000000"/>
              <w:left w:val="single" w:sz="5" w:space="0" w:color="000000"/>
              <w:bottom w:val="single" w:sz="5" w:space="0" w:color="000000"/>
              <w:right w:val="single" w:sz="5" w:space="0" w:color="000000"/>
            </w:tcBorders>
          </w:tcPr>
          <w:p w14:paraId="2C5A41D1"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used to synthesize results and provide a rationale for the choice(s). If meta-analysis was performed, describe the model(s), method(s) to identify the presence and extent of statistical heterogeneity, and software package(s) used.</w:t>
            </w:r>
          </w:p>
        </w:tc>
        <w:tc>
          <w:tcPr>
            <w:tcW w:w="1985" w:type="dxa"/>
            <w:tcBorders>
              <w:top w:val="single" w:sz="5" w:space="0" w:color="000000"/>
              <w:left w:val="single" w:sz="5" w:space="0" w:color="000000"/>
              <w:bottom w:val="single" w:sz="5" w:space="0" w:color="000000"/>
              <w:right w:val="single" w:sz="5" w:space="0" w:color="000000"/>
            </w:tcBorders>
          </w:tcPr>
          <w:p w14:paraId="1D9BB36A"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09296169" w14:textId="77777777" w:rsidTr="00EE2493">
        <w:trPr>
          <w:trHeight w:val="48"/>
        </w:trPr>
        <w:tc>
          <w:tcPr>
            <w:tcW w:w="1367" w:type="dxa"/>
            <w:vMerge/>
            <w:tcBorders>
              <w:left w:val="single" w:sz="5" w:space="0" w:color="000000"/>
              <w:right w:val="single" w:sz="5" w:space="0" w:color="000000"/>
            </w:tcBorders>
          </w:tcPr>
          <w:p w14:paraId="7235FFEC"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1CA7FDA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13e</w:t>
            </w:r>
          </w:p>
        </w:tc>
        <w:tc>
          <w:tcPr>
            <w:tcW w:w="5100" w:type="dxa"/>
            <w:tcBorders>
              <w:top w:val="single" w:sz="5" w:space="0" w:color="000000"/>
              <w:left w:val="single" w:sz="5" w:space="0" w:color="000000"/>
              <w:bottom w:val="single" w:sz="5" w:space="0" w:color="000000"/>
              <w:right w:val="single" w:sz="5" w:space="0" w:color="000000"/>
            </w:tcBorders>
          </w:tcPr>
          <w:p w14:paraId="73BA4E9F"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used to explore possible causes of heterogeneity among study results (e.g. subgroup analysis, meta-regression).</w:t>
            </w:r>
          </w:p>
        </w:tc>
        <w:tc>
          <w:tcPr>
            <w:tcW w:w="1985" w:type="dxa"/>
            <w:tcBorders>
              <w:top w:val="single" w:sz="5" w:space="0" w:color="000000"/>
              <w:left w:val="single" w:sz="5" w:space="0" w:color="000000"/>
              <w:bottom w:val="single" w:sz="5" w:space="0" w:color="000000"/>
              <w:right w:val="single" w:sz="5" w:space="0" w:color="000000"/>
            </w:tcBorders>
          </w:tcPr>
          <w:p w14:paraId="4D6725FE"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43D28EFE" w14:textId="77777777" w:rsidTr="00EE2493">
        <w:trPr>
          <w:trHeight w:val="50"/>
        </w:trPr>
        <w:tc>
          <w:tcPr>
            <w:tcW w:w="1367" w:type="dxa"/>
            <w:vMerge/>
            <w:tcBorders>
              <w:left w:val="single" w:sz="5" w:space="0" w:color="000000"/>
              <w:bottom w:val="single" w:sz="5" w:space="0" w:color="000000"/>
              <w:right w:val="single" w:sz="5" w:space="0" w:color="000000"/>
            </w:tcBorders>
          </w:tcPr>
          <w:p w14:paraId="138AAE59"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4A4F3E75"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13f</w:t>
            </w:r>
          </w:p>
        </w:tc>
        <w:tc>
          <w:tcPr>
            <w:tcW w:w="5100" w:type="dxa"/>
            <w:tcBorders>
              <w:top w:val="single" w:sz="5" w:space="0" w:color="000000"/>
              <w:left w:val="single" w:sz="5" w:space="0" w:color="000000"/>
              <w:bottom w:val="single" w:sz="5" w:space="0" w:color="000000"/>
              <w:right w:val="single" w:sz="5" w:space="0" w:color="000000"/>
            </w:tcBorders>
          </w:tcPr>
          <w:p w14:paraId="5D1BFC33"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sensitivity analyses conducted to assess robustness of the synthesized results.</w:t>
            </w:r>
          </w:p>
        </w:tc>
        <w:tc>
          <w:tcPr>
            <w:tcW w:w="1985" w:type="dxa"/>
            <w:tcBorders>
              <w:top w:val="single" w:sz="5" w:space="0" w:color="000000"/>
              <w:left w:val="single" w:sz="5" w:space="0" w:color="000000"/>
              <w:bottom w:val="single" w:sz="5" w:space="0" w:color="000000"/>
              <w:right w:val="single" w:sz="5" w:space="0" w:color="000000"/>
            </w:tcBorders>
          </w:tcPr>
          <w:p w14:paraId="15A7075F"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11276540"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7FC48B0C"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3217575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14</w:t>
            </w:r>
          </w:p>
        </w:tc>
        <w:tc>
          <w:tcPr>
            <w:tcW w:w="5100" w:type="dxa"/>
            <w:tcBorders>
              <w:top w:val="single" w:sz="5" w:space="0" w:color="000000"/>
              <w:left w:val="single" w:sz="5" w:space="0" w:color="000000"/>
              <w:bottom w:val="single" w:sz="5" w:space="0" w:color="000000"/>
              <w:right w:val="single" w:sz="5" w:space="0" w:color="000000"/>
            </w:tcBorders>
          </w:tcPr>
          <w:p w14:paraId="447DF0A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used to assess risk of bias due to missing results in a synthesis (arising from reporting biases).</w:t>
            </w:r>
          </w:p>
        </w:tc>
        <w:tc>
          <w:tcPr>
            <w:tcW w:w="1985" w:type="dxa"/>
            <w:tcBorders>
              <w:top w:val="single" w:sz="5" w:space="0" w:color="000000"/>
              <w:left w:val="single" w:sz="5" w:space="0" w:color="000000"/>
              <w:bottom w:val="single" w:sz="5" w:space="0" w:color="000000"/>
              <w:right w:val="single" w:sz="5" w:space="0" w:color="000000"/>
            </w:tcBorders>
          </w:tcPr>
          <w:p w14:paraId="2E8721C6"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9-10 (Risk of bias assessments)</w:t>
            </w:r>
          </w:p>
        </w:tc>
      </w:tr>
      <w:tr w:rsidR="00EE2493" w:rsidRPr="00EE2493" w14:paraId="3C7BB852"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2F640432"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lastRenderedPageBreak/>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2B01B1A1"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15</w:t>
            </w:r>
          </w:p>
        </w:tc>
        <w:tc>
          <w:tcPr>
            <w:tcW w:w="5100" w:type="dxa"/>
            <w:tcBorders>
              <w:top w:val="single" w:sz="5" w:space="0" w:color="000000"/>
              <w:left w:val="single" w:sz="5" w:space="0" w:color="000000"/>
              <w:bottom w:val="single" w:sz="5" w:space="0" w:color="000000"/>
              <w:right w:val="single" w:sz="5" w:space="0" w:color="000000"/>
            </w:tcBorders>
          </w:tcPr>
          <w:p w14:paraId="7B08418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any methods used to assess certainty (or confidence) in the body of evidence for an outcome.</w:t>
            </w:r>
          </w:p>
        </w:tc>
        <w:tc>
          <w:tcPr>
            <w:tcW w:w="1985" w:type="dxa"/>
            <w:tcBorders>
              <w:top w:val="single" w:sz="5" w:space="0" w:color="000000"/>
              <w:left w:val="single" w:sz="5" w:space="0" w:color="000000"/>
              <w:bottom w:val="single" w:sz="5" w:space="0" w:color="000000"/>
              <w:right w:val="single" w:sz="5" w:space="0" w:color="000000"/>
            </w:tcBorders>
          </w:tcPr>
          <w:p w14:paraId="06C7DD26"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10 (Statistical analysis)</w:t>
            </w:r>
          </w:p>
        </w:tc>
      </w:tr>
      <w:tr w:rsidR="00EE2493" w:rsidRPr="00EE2493" w14:paraId="6409DE40"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15B007F"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 xml:space="preserve">RESULTS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4B2EF8C1" w14:textId="77777777" w:rsidR="00EE2493" w:rsidRPr="00EE2493" w:rsidRDefault="00EE2493" w:rsidP="00EE2493">
            <w:pPr>
              <w:autoSpaceDE w:val="0"/>
              <w:autoSpaceDN w:val="0"/>
              <w:adjustRightInd w:val="0"/>
              <w:jc w:val="center"/>
              <w:rPr>
                <w:rFonts w:ascii="Arial" w:eastAsia="等线" w:hAnsi="Arial" w:cs="Arial"/>
                <w:b/>
                <w:bCs/>
                <w:kern w:val="0"/>
                <w:sz w:val="18"/>
                <w:szCs w:val="18"/>
                <w:lang w:val="en-CA" w:eastAsia="en-CA"/>
              </w:rPr>
            </w:pPr>
          </w:p>
        </w:tc>
      </w:tr>
      <w:tr w:rsidR="00EE2493" w:rsidRPr="00EE2493" w14:paraId="2AEEAB99"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69A02ACB"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40969D0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16a</w:t>
            </w:r>
          </w:p>
        </w:tc>
        <w:tc>
          <w:tcPr>
            <w:tcW w:w="5100" w:type="dxa"/>
            <w:tcBorders>
              <w:top w:val="single" w:sz="5" w:space="0" w:color="000000"/>
              <w:left w:val="single" w:sz="5" w:space="0" w:color="000000"/>
              <w:bottom w:val="single" w:sz="5" w:space="0" w:color="000000"/>
              <w:right w:val="single" w:sz="5" w:space="0" w:color="000000"/>
            </w:tcBorders>
          </w:tcPr>
          <w:p w14:paraId="6D12722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the results of the search and selection process, from the number of records identified in the search to the number of studies included in the review, ideally using a flow diagram.</w:t>
            </w:r>
          </w:p>
        </w:tc>
        <w:tc>
          <w:tcPr>
            <w:tcW w:w="1985" w:type="dxa"/>
            <w:tcBorders>
              <w:top w:val="single" w:sz="5" w:space="0" w:color="000000"/>
              <w:left w:val="single" w:sz="5" w:space="0" w:color="000000"/>
              <w:bottom w:val="single" w:sz="5" w:space="0" w:color="000000"/>
              <w:right w:val="single" w:sz="5" w:space="0" w:color="000000"/>
            </w:tcBorders>
          </w:tcPr>
          <w:p w14:paraId="77B30C60"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10-11 (Study selection of included studies)</w:t>
            </w:r>
          </w:p>
        </w:tc>
      </w:tr>
      <w:tr w:rsidR="00EE2493" w:rsidRPr="00EE2493" w14:paraId="63126E36" w14:textId="77777777" w:rsidTr="00EE2493">
        <w:trPr>
          <w:trHeight w:val="48"/>
        </w:trPr>
        <w:tc>
          <w:tcPr>
            <w:tcW w:w="1367" w:type="dxa"/>
            <w:vMerge/>
            <w:tcBorders>
              <w:left w:val="single" w:sz="5" w:space="0" w:color="000000"/>
              <w:bottom w:val="single" w:sz="5" w:space="0" w:color="000000"/>
              <w:right w:val="single" w:sz="5" w:space="0" w:color="000000"/>
            </w:tcBorders>
          </w:tcPr>
          <w:p w14:paraId="2139D5A4"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42C5ABE0"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16b</w:t>
            </w:r>
          </w:p>
        </w:tc>
        <w:tc>
          <w:tcPr>
            <w:tcW w:w="5100" w:type="dxa"/>
            <w:tcBorders>
              <w:top w:val="single" w:sz="5" w:space="0" w:color="000000"/>
              <w:left w:val="single" w:sz="5" w:space="0" w:color="000000"/>
              <w:bottom w:val="single" w:sz="5" w:space="0" w:color="000000"/>
              <w:right w:val="single" w:sz="5" w:space="0" w:color="000000"/>
            </w:tcBorders>
          </w:tcPr>
          <w:p w14:paraId="345F8C2A"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Cite studies that might appear to meet the inclusion criteria, but which were excluded, and explain why they were excluded.</w:t>
            </w:r>
          </w:p>
        </w:tc>
        <w:tc>
          <w:tcPr>
            <w:tcW w:w="1985" w:type="dxa"/>
            <w:tcBorders>
              <w:top w:val="single" w:sz="5" w:space="0" w:color="000000"/>
              <w:left w:val="single" w:sz="5" w:space="0" w:color="000000"/>
              <w:bottom w:val="single" w:sz="5" w:space="0" w:color="000000"/>
              <w:right w:val="single" w:sz="5" w:space="0" w:color="000000"/>
            </w:tcBorders>
          </w:tcPr>
          <w:p w14:paraId="5090EE4A"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10-11 (Study selection of included studies)</w:t>
            </w:r>
          </w:p>
        </w:tc>
      </w:tr>
      <w:tr w:rsidR="00EE2493" w:rsidRPr="00EE2493" w14:paraId="2B850CEB" w14:textId="77777777" w:rsidTr="00EE2493">
        <w:trPr>
          <w:trHeight w:val="103"/>
        </w:trPr>
        <w:tc>
          <w:tcPr>
            <w:tcW w:w="1367" w:type="dxa"/>
            <w:tcBorders>
              <w:top w:val="single" w:sz="5" w:space="0" w:color="000000"/>
              <w:left w:val="single" w:sz="5" w:space="0" w:color="000000"/>
              <w:bottom w:val="single" w:sz="5" w:space="0" w:color="000000"/>
              <w:right w:val="single" w:sz="5" w:space="0" w:color="000000"/>
            </w:tcBorders>
          </w:tcPr>
          <w:p w14:paraId="551B0BF2"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09A62633"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17</w:t>
            </w:r>
          </w:p>
        </w:tc>
        <w:tc>
          <w:tcPr>
            <w:tcW w:w="5100" w:type="dxa"/>
            <w:tcBorders>
              <w:top w:val="single" w:sz="5" w:space="0" w:color="000000"/>
              <w:left w:val="single" w:sz="5" w:space="0" w:color="000000"/>
              <w:bottom w:val="single" w:sz="5" w:space="0" w:color="000000"/>
              <w:right w:val="single" w:sz="5" w:space="0" w:color="000000"/>
            </w:tcBorders>
          </w:tcPr>
          <w:p w14:paraId="4614197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Cite each included study and present its characteristics.</w:t>
            </w:r>
          </w:p>
        </w:tc>
        <w:tc>
          <w:tcPr>
            <w:tcW w:w="1985" w:type="dxa"/>
            <w:tcBorders>
              <w:top w:val="single" w:sz="5" w:space="0" w:color="000000"/>
              <w:left w:val="single" w:sz="5" w:space="0" w:color="000000"/>
              <w:bottom w:val="single" w:sz="5" w:space="0" w:color="000000"/>
              <w:right w:val="single" w:sz="5" w:space="0" w:color="000000"/>
            </w:tcBorders>
          </w:tcPr>
          <w:p w14:paraId="0C22BBA3"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rPr>
            </w:pPr>
            <w:r w:rsidRPr="00EE2493">
              <w:rPr>
                <w:rFonts w:ascii="Arial" w:eastAsia="等线" w:hAnsi="Arial" w:cs="Arial"/>
                <w:b/>
                <w:bCs/>
                <w:kern w:val="0"/>
                <w:sz w:val="18"/>
                <w:szCs w:val="18"/>
                <w:lang w:val="en-CA" w:eastAsia="en-CA"/>
              </w:rPr>
              <w:t>Pages 11-12 (study characteristics)</w:t>
            </w:r>
          </w:p>
        </w:tc>
      </w:tr>
      <w:tr w:rsidR="00EE2493" w:rsidRPr="00EE2493" w14:paraId="039AAC34"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2A4D6FC2"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77C53DE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18</w:t>
            </w:r>
          </w:p>
        </w:tc>
        <w:tc>
          <w:tcPr>
            <w:tcW w:w="5100" w:type="dxa"/>
            <w:tcBorders>
              <w:top w:val="single" w:sz="5" w:space="0" w:color="000000"/>
              <w:left w:val="single" w:sz="5" w:space="0" w:color="000000"/>
              <w:bottom w:val="single" w:sz="5" w:space="0" w:color="000000"/>
              <w:right w:val="single" w:sz="5" w:space="0" w:color="000000"/>
            </w:tcBorders>
          </w:tcPr>
          <w:p w14:paraId="64E43A8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assessments of risk of bias for each included study.</w:t>
            </w:r>
          </w:p>
        </w:tc>
        <w:tc>
          <w:tcPr>
            <w:tcW w:w="1985" w:type="dxa"/>
            <w:tcBorders>
              <w:top w:val="single" w:sz="5" w:space="0" w:color="000000"/>
              <w:left w:val="single" w:sz="5" w:space="0" w:color="000000"/>
              <w:bottom w:val="single" w:sz="5" w:space="0" w:color="000000"/>
              <w:right w:val="single" w:sz="5" w:space="0" w:color="000000"/>
            </w:tcBorders>
          </w:tcPr>
          <w:p w14:paraId="22A734A0"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12-13 (Risk of bias assessments)</w:t>
            </w:r>
          </w:p>
        </w:tc>
      </w:tr>
      <w:tr w:rsidR="00EE2493" w:rsidRPr="00EE2493" w14:paraId="2CDCA083"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5FCD04B4"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573A67F9"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19</w:t>
            </w:r>
          </w:p>
        </w:tc>
        <w:tc>
          <w:tcPr>
            <w:tcW w:w="5100" w:type="dxa"/>
            <w:tcBorders>
              <w:top w:val="single" w:sz="5" w:space="0" w:color="000000"/>
              <w:left w:val="single" w:sz="5" w:space="0" w:color="000000"/>
              <w:bottom w:val="single" w:sz="5" w:space="0" w:color="000000"/>
              <w:right w:val="single" w:sz="5" w:space="0" w:color="000000"/>
            </w:tcBorders>
          </w:tcPr>
          <w:p w14:paraId="76B39B9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For all outcomes, present, for each study: (a) summary statistics for each group (where appropriate) and (b) an effect estimate and its precision (e.g. confidence/credible interval), ideally using structured tables or plots.</w:t>
            </w:r>
          </w:p>
        </w:tc>
        <w:tc>
          <w:tcPr>
            <w:tcW w:w="1985" w:type="dxa"/>
            <w:tcBorders>
              <w:top w:val="single" w:sz="5" w:space="0" w:color="000000"/>
              <w:left w:val="single" w:sz="5" w:space="0" w:color="000000"/>
              <w:bottom w:val="single" w:sz="5" w:space="0" w:color="000000"/>
              <w:right w:val="single" w:sz="5" w:space="0" w:color="000000"/>
            </w:tcBorders>
          </w:tcPr>
          <w:p w14:paraId="6364CB6B"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13-16 (Primary outcomes / Secondary outcomes)</w:t>
            </w:r>
          </w:p>
        </w:tc>
      </w:tr>
      <w:tr w:rsidR="00EE2493" w:rsidRPr="00EE2493" w14:paraId="05AF23FF"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270696DC"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42D64486"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20a</w:t>
            </w:r>
          </w:p>
        </w:tc>
        <w:tc>
          <w:tcPr>
            <w:tcW w:w="5100" w:type="dxa"/>
            <w:tcBorders>
              <w:top w:val="single" w:sz="5" w:space="0" w:color="000000"/>
              <w:left w:val="single" w:sz="5" w:space="0" w:color="000000"/>
              <w:bottom w:val="single" w:sz="5" w:space="0" w:color="000000"/>
              <w:right w:val="single" w:sz="5" w:space="0" w:color="000000"/>
            </w:tcBorders>
          </w:tcPr>
          <w:p w14:paraId="310F90E9"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For each synthesis, briefly summarise the characteristics and risk of bias among contributing studies.</w:t>
            </w:r>
          </w:p>
        </w:tc>
        <w:tc>
          <w:tcPr>
            <w:tcW w:w="1985" w:type="dxa"/>
            <w:tcBorders>
              <w:top w:val="single" w:sz="5" w:space="0" w:color="000000"/>
              <w:left w:val="single" w:sz="5" w:space="0" w:color="000000"/>
              <w:bottom w:val="single" w:sz="5" w:space="0" w:color="000000"/>
              <w:right w:val="single" w:sz="5" w:space="0" w:color="000000"/>
            </w:tcBorders>
          </w:tcPr>
          <w:p w14:paraId="3D371861"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13-16 (Primary outcomes / Secondary outcomes)</w:t>
            </w:r>
          </w:p>
        </w:tc>
      </w:tr>
      <w:tr w:rsidR="00EE2493" w:rsidRPr="00EE2493" w14:paraId="5B7EB042" w14:textId="77777777" w:rsidTr="00EE2493">
        <w:trPr>
          <w:trHeight w:val="203"/>
        </w:trPr>
        <w:tc>
          <w:tcPr>
            <w:tcW w:w="1367" w:type="dxa"/>
            <w:vMerge/>
            <w:tcBorders>
              <w:left w:val="single" w:sz="5" w:space="0" w:color="000000"/>
              <w:right w:val="single" w:sz="5" w:space="0" w:color="000000"/>
            </w:tcBorders>
          </w:tcPr>
          <w:p w14:paraId="2B04B08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6DF5CC90"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20b</w:t>
            </w:r>
          </w:p>
        </w:tc>
        <w:tc>
          <w:tcPr>
            <w:tcW w:w="5100" w:type="dxa"/>
            <w:tcBorders>
              <w:top w:val="single" w:sz="5" w:space="0" w:color="000000"/>
              <w:left w:val="single" w:sz="5" w:space="0" w:color="000000"/>
              <w:bottom w:val="single" w:sz="5" w:space="0" w:color="000000"/>
              <w:right w:val="single" w:sz="5" w:space="0" w:color="000000"/>
            </w:tcBorders>
          </w:tcPr>
          <w:p w14:paraId="09B5AB20"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985" w:type="dxa"/>
            <w:tcBorders>
              <w:top w:val="single" w:sz="5" w:space="0" w:color="000000"/>
              <w:left w:val="single" w:sz="5" w:space="0" w:color="000000"/>
              <w:bottom w:val="single" w:sz="5" w:space="0" w:color="000000"/>
              <w:right w:val="single" w:sz="5" w:space="0" w:color="000000"/>
            </w:tcBorders>
          </w:tcPr>
          <w:p w14:paraId="19729304"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13-16 (Primary outcomes / Secondary outcomes)</w:t>
            </w:r>
          </w:p>
        </w:tc>
      </w:tr>
      <w:tr w:rsidR="00EE2493" w:rsidRPr="00EE2493" w14:paraId="7BFC904F" w14:textId="77777777" w:rsidTr="00EE2493">
        <w:trPr>
          <w:trHeight w:val="48"/>
        </w:trPr>
        <w:tc>
          <w:tcPr>
            <w:tcW w:w="1367" w:type="dxa"/>
            <w:vMerge/>
            <w:tcBorders>
              <w:left w:val="single" w:sz="5" w:space="0" w:color="000000"/>
              <w:right w:val="single" w:sz="5" w:space="0" w:color="000000"/>
            </w:tcBorders>
          </w:tcPr>
          <w:p w14:paraId="263CA979"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003E441A"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20c</w:t>
            </w:r>
          </w:p>
        </w:tc>
        <w:tc>
          <w:tcPr>
            <w:tcW w:w="5100" w:type="dxa"/>
            <w:tcBorders>
              <w:top w:val="single" w:sz="5" w:space="0" w:color="000000"/>
              <w:left w:val="single" w:sz="5" w:space="0" w:color="000000"/>
              <w:bottom w:val="single" w:sz="5" w:space="0" w:color="000000"/>
              <w:right w:val="single" w:sz="5" w:space="0" w:color="000000"/>
            </w:tcBorders>
          </w:tcPr>
          <w:p w14:paraId="6FC7554F"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results of all investigations of possible causes of heterogeneity among study results.</w:t>
            </w:r>
          </w:p>
        </w:tc>
        <w:tc>
          <w:tcPr>
            <w:tcW w:w="1985" w:type="dxa"/>
            <w:tcBorders>
              <w:top w:val="single" w:sz="5" w:space="0" w:color="000000"/>
              <w:left w:val="single" w:sz="5" w:space="0" w:color="000000"/>
              <w:bottom w:val="single" w:sz="5" w:space="0" w:color="000000"/>
              <w:right w:val="single" w:sz="5" w:space="0" w:color="000000"/>
            </w:tcBorders>
          </w:tcPr>
          <w:p w14:paraId="4D20BCEC"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13-16 (Primary outcomes / Secondary outcomes)</w:t>
            </w:r>
          </w:p>
        </w:tc>
      </w:tr>
      <w:tr w:rsidR="00EE2493" w:rsidRPr="00EE2493" w14:paraId="6B942630" w14:textId="77777777" w:rsidTr="00EE2493">
        <w:trPr>
          <w:trHeight w:val="48"/>
        </w:trPr>
        <w:tc>
          <w:tcPr>
            <w:tcW w:w="1367" w:type="dxa"/>
            <w:vMerge/>
            <w:tcBorders>
              <w:left w:val="single" w:sz="5" w:space="0" w:color="000000"/>
              <w:bottom w:val="single" w:sz="5" w:space="0" w:color="000000"/>
              <w:right w:val="single" w:sz="5" w:space="0" w:color="000000"/>
            </w:tcBorders>
          </w:tcPr>
          <w:p w14:paraId="23391A1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60AAB3B4"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20d</w:t>
            </w:r>
          </w:p>
        </w:tc>
        <w:tc>
          <w:tcPr>
            <w:tcW w:w="5100" w:type="dxa"/>
            <w:tcBorders>
              <w:top w:val="single" w:sz="5" w:space="0" w:color="000000"/>
              <w:left w:val="single" w:sz="5" w:space="0" w:color="000000"/>
              <w:bottom w:val="single" w:sz="5" w:space="0" w:color="000000"/>
              <w:right w:val="single" w:sz="5" w:space="0" w:color="000000"/>
            </w:tcBorders>
          </w:tcPr>
          <w:p w14:paraId="0FBCE7F2"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results of all sensitivity analyses conducted to assess the robustness of the synthesized results.</w:t>
            </w:r>
          </w:p>
        </w:tc>
        <w:tc>
          <w:tcPr>
            <w:tcW w:w="1985" w:type="dxa"/>
            <w:tcBorders>
              <w:top w:val="single" w:sz="5" w:space="0" w:color="000000"/>
              <w:left w:val="single" w:sz="5" w:space="0" w:color="000000"/>
              <w:bottom w:val="single" w:sz="5" w:space="0" w:color="000000"/>
              <w:right w:val="single" w:sz="5" w:space="0" w:color="000000"/>
            </w:tcBorders>
          </w:tcPr>
          <w:p w14:paraId="5D1AE370"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13-16 (Primary outcomes / Secondary outcomes)</w:t>
            </w:r>
          </w:p>
        </w:tc>
      </w:tr>
      <w:tr w:rsidR="00EE2493" w:rsidRPr="00EE2493" w14:paraId="27C73661"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2D89EBDC"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F2A2A78"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21</w:t>
            </w:r>
          </w:p>
        </w:tc>
        <w:tc>
          <w:tcPr>
            <w:tcW w:w="5100" w:type="dxa"/>
            <w:tcBorders>
              <w:top w:val="single" w:sz="5" w:space="0" w:color="000000"/>
              <w:left w:val="single" w:sz="5" w:space="0" w:color="000000"/>
              <w:bottom w:val="single" w:sz="5" w:space="0" w:color="000000"/>
              <w:right w:val="single" w:sz="5" w:space="0" w:color="000000"/>
            </w:tcBorders>
          </w:tcPr>
          <w:p w14:paraId="2FAC0560"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Present assessments of risk of bias due to missing results (arising from reporting biases) for each synthesis assessed.</w:t>
            </w:r>
          </w:p>
        </w:tc>
        <w:tc>
          <w:tcPr>
            <w:tcW w:w="1985" w:type="dxa"/>
            <w:tcBorders>
              <w:top w:val="single" w:sz="5" w:space="0" w:color="000000"/>
              <w:left w:val="single" w:sz="5" w:space="0" w:color="000000"/>
              <w:bottom w:val="single" w:sz="5" w:space="0" w:color="000000"/>
              <w:right w:val="single" w:sz="5" w:space="0" w:color="000000"/>
            </w:tcBorders>
          </w:tcPr>
          <w:p w14:paraId="75570E29"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12-13 (Risk of bias assessments)</w:t>
            </w:r>
          </w:p>
        </w:tc>
      </w:tr>
      <w:tr w:rsidR="00EE2493" w:rsidRPr="00EE2493" w14:paraId="3307900B"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207DE7E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Certainty of </w:t>
            </w:r>
            <w:r w:rsidRPr="00EE2493">
              <w:rPr>
                <w:rFonts w:ascii="Arial" w:eastAsia="等线" w:hAnsi="Arial" w:cs="Arial"/>
                <w:color w:val="000000"/>
                <w:kern w:val="0"/>
                <w:sz w:val="18"/>
                <w:szCs w:val="18"/>
                <w:lang w:val="en-CA" w:eastAsia="en-CA"/>
              </w:rPr>
              <w:lastRenderedPageBreak/>
              <w:t xml:space="preserve">evidence </w:t>
            </w:r>
          </w:p>
        </w:tc>
        <w:tc>
          <w:tcPr>
            <w:tcW w:w="587" w:type="dxa"/>
            <w:tcBorders>
              <w:top w:val="single" w:sz="5" w:space="0" w:color="000000"/>
              <w:left w:val="single" w:sz="5" w:space="0" w:color="000000"/>
              <w:bottom w:val="single" w:sz="5" w:space="0" w:color="000000"/>
              <w:right w:val="single" w:sz="5" w:space="0" w:color="000000"/>
            </w:tcBorders>
          </w:tcPr>
          <w:p w14:paraId="19365965"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lastRenderedPageBreak/>
              <w:t>22</w:t>
            </w:r>
          </w:p>
        </w:tc>
        <w:tc>
          <w:tcPr>
            <w:tcW w:w="5100" w:type="dxa"/>
            <w:tcBorders>
              <w:top w:val="single" w:sz="5" w:space="0" w:color="000000"/>
              <w:left w:val="single" w:sz="5" w:space="0" w:color="000000"/>
              <w:bottom w:val="single" w:sz="5" w:space="0" w:color="000000"/>
              <w:right w:val="single" w:sz="5" w:space="0" w:color="000000"/>
            </w:tcBorders>
          </w:tcPr>
          <w:p w14:paraId="55102E50"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Present assessments of certainty (or confidence) in the body </w:t>
            </w:r>
            <w:r w:rsidRPr="00EE2493">
              <w:rPr>
                <w:rFonts w:ascii="Arial" w:eastAsia="等线" w:hAnsi="Arial" w:cs="Arial"/>
                <w:color w:val="000000"/>
                <w:kern w:val="0"/>
                <w:sz w:val="18"/>
                <w:szCs w:val="18"/>
                <w:lang w:val="en-CA" w:eastAsia="en-CA"/>
              </w:rPr>
              <w:lastRenderedPageBreak/>
              <w:t>of evidence for each outcome assessed.</w:t>
            </w:r>
          </w:p>
        </w:tc>
        <w:tc>
          <w:tcPr>
            <w:tcW w:w="1985" w:type="dxa"/>
            <w:tcBorders>
              <w:top w:val="single" w:sz="5" w:space="0" w:color="000000"/>
              <w:left w:val="single" w:sz="5" w:space="0" w:color="000000"/>
              <w:bottom w:val="single" w:sz="5" w:space="0" w:color="000000"/>
              <w:right w:val="single" w:sz="5" w:space="0" w:color="000000"/>
            </w:tcBorders>
          </w:tcPr>
          <w:p w14:paraId="68CD9CDC"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lastRenderedPageBreak/>
              <w:t xml:space="preserve">Pages 13-16 </w:t>
            </w:r>
            <w:r w:rsidRPr="00EE2493">
              <w:rPr>
                <w:rFonts w:ascii="Arial" w:eastAsia="等线" w:hAnsi="Arial" w:cs="Arial"/>
                <w:b/>
                <w:bCs/>
                <w:kern w:val="0"/>
                <w:sz w:val="18"/>
                <w:szCs w:val="18"/>
                <w:lang w:val="en-CA" w:eastAsia="en-CA"/>
              </w:rPr>
              <w:lastRenderedPageBreak/>
              <w:t>(Primary outcomes / Secondary outcomes)</w:t>
            </w:r>
          </w:p>
        </w:tc>
      </w:tr>
      <w:tr w:rsidR="00EE2493" w:rsidRPr="00EE2493" w14:paraId="200879E3"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42DD3F5"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lastRenderedPageBreak/>
              <w:t xml:space="preserve">DISCUSSION </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2D292F4D" w14:textId="77777777" w:rsidR="00EE2493" w:rsidRPr="00EE2493" w:rsidRDefault="00EE2493" w:rsidP="00EE2493">
            <w:pPr>
              <w:autoSpaceDE w:val="0"/>
              <w:autoSpaceDN w:val="0"/>
              <w:adjustRightInd w:val="0"/>
              <w:jc w:val="center"/>
              <w:rPr>
                <w:rFonts w:ascii="Arial" w:eastAsia="等线" w:hAnsi="Arial" w:cs="Arial"/>
                <w:b/>
                <w:bCs/>
                <w:kern w:val="0"/>
                <w:sz w:val="18"/>
                <w:szCs w:val="18"/>
                <w:lang w:val="en-CA" w:eastAsia="en-CA"/>
              </w:rPr>
            </w:pPr>
          </w:p>
        </w:tc>
      </w:tr>
      <w:tr w:rsidR="00EE2493" w:rsidRPr="00EE2493" w14:paraId="685A99F3"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0038B5F0"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1AA85BB5"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23a</w:t>
            </w:r>
          </w:p>
        </w:tc>
        <w:tc>
          <w:tcPr>
            <w:tcW w:w="5100" w:type="dxa"/>
            <w:tcBorders>
              <w:top w:val="single" w:sz="5" w:space="0" w:color="000000"/>
              <w:left w:val="single" w:sz="5" w:space="0" w:color="000000"/>
              <w:bottom w:val="single" w:sz="5" w:space="0" w:color="000000"/>
              <w:right w:val="single" w:sz="5" w:space="0" w:color="000000"/>
            </w:tcBorders>
          </w:tcPr>
          <w:p w14:paraId="47D2E5FA"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Provide a general interpretation of the results in the context of other evidence.</w:t>
            </w:r>
          </w:p>
        </w:tc>
        <w:tc>
          <w:tcPr>
            <w:tcW w:w="1985" w:type="dxa"/>
            <w:tcBorders>
              <w:top w:val="single" w:sz="5" w:space="0" w:color="000000"/>
              <w:left w:val="single" w:sz="5" w:space="0" w:color="000000"/>
              <w:bottom w:val="single" w:sz="5" w:space="0" w:color="000000"/>
              <w:right w:val="single" w:sz="5" w:space="0" w:color="000000"/>
            </w:tcBorders>
          </w:tcPr>
          <w:p w14:paraId="00CD8B03"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16-20 (Discussion)</w:t>
            </w:r>
          </w:p>
        </w:tc>
      </w:tr>
      <w:tr w:rsidR="00EE2493" w:rsidRPr="00EE2493" w14:paraId="75638ECE" w14:textId="77777777" w:rsidTr="00EE2493">
        <w:trPr>
          <w:trHeight w:val="48"/>
        </w:trPr>
        <w:tc>
          <w:tcPr>
            <w:tcW w:w="1367" w:type="dxa"/>
            <w:vMerge/>
            <w:tcBorders>
              <w:left w:val="single" w:sz="5" w:space="0" w:color="000000"/>
              <w:right w:val="single" w:sz="5" w:space="0" w:color="000000"/>
            </w:tcBorders>
          </w:tcPr>
          <w:p w14:paraId="76D0F164"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48C9872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23b</w:t>
            </w:r>
          </w:p>
        </w:tc>
        <w:tc>
          <w:tcPr>
            <w:tcW w:w="5100" w:type="dxa"/>
            <w:tcBorders>
              <w:top w:val="single" w:sz="5" w:space="0" w:color="000000"/>
              <w:left w:val="single" w:sz="5" w:space="0" w:color="000000"/>
              <w:bottom w:val="single" w:sz="5" w:space="0" w:color="000000"/>
              <w:right w:val="single" w:sz="5" w:space="0" w:color="000000"/>
            </w:tcBorders>
          </w:tcPr>
          <w:p w14:paraId="7651FC4A"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Discuss any limitations of the evidence included in the review.</w:t>
            </w:r>
          </w:p>
        </w:tc>
        <w:tc>
          <w:tcPr>
            <w:tcW w:w="1985" w:type="dxa"/>
            <w:tcBorders>
              <w:top w:val="single" w:sz="5" w:space="0" w:color="000000"/>
              <w:left w:val="single" w:sz="5" w:space="0" w:color="000000"/>
              <w:bottom w:val="single" w:sz="5" w:space="0" w:color="000000"/>
              <w:right w:val="single" w:sz="5" w:space="0" w:color="000000"/>
            </w:tcBorders>
          </w:tcPr>
          <w:p w14:paraId="42489406"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19-20 (Limitations)</w:t>
            </w:r>
          </w:p>
        </w:tc>
      </w:tr>
      <w:tr w:rsidR="00EE2493" w:rsidRPr="00EE2493" w14:paraId="5FF51C91" w14:textId="77777777" w:rsidTr="00EE2493">
        <w:trPr>
          <w:trHeight w:val="48"/>
        </w:trPr>
        <w:tc>
          <w:tcPr>
            <w:tcW w:w="1367" w:type="dxa"/>
            <w:vMerge/>
            <w:tcBorders>
              <w:left w:val="single" w:sz="5" w:space="0" w:color="000000"/>
              <w:right w:val="single" w:sz="5" w:space="0" w:color="000000"/>
            </w:tcBorders>
          </w:tcPr>
          <w:p w14:paraId="076A72D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4" w:space="0" w:color="auto"/>
              <w:right w:val="single" w:sz="5" w:space="0" w:color="000000"/>
            </w:tcBorders>
          </w:tcPr>
          <w:p w14:paraId="19C57635"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23c</w:t>
            </w:r>
          </w:p>
        </w:tc>
        <w:tc>
          <w:tcPr>
            <w:tcW w:w="5100" w:type="dxa"/>
            <w:tcBorders>
              <w:top w:val="single" w:sz="5" w:space="0" w:color="000000"/>
              <w:left w:val="single" w:sz="5" w:space="0" w:color="000000"/>
              <w:bottom w:val="single" w:sz="5" w:space="0" w:color="000000"/>
              <w:right w:val="single" w:sz="5" w:space="0" w:color="000000"/>
            </w:tcBorders>
          </w:tcPr>
          <w:p w14:paraId="475494A3"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Discuss any limitations of the review processes used.</w:t>
            </w:r>
          </w:p>
        </w:tc>
        <w:tc>
          <w:tcPr>
            <w:tcW w:w="1985" w:type="dxa"/>
            <w:tcBorders>
              <w:top w:val="single" w:sz="5" w:space="0" w:color="000000"/>
              <w:left w:val="single" w:sz="5" w:space="0" w:color="000000"/>
              <w:bottom w:val="single" w:sz="5" w:space="0" w:color="000000"/>
              <w:right w:val="single" w:sz="5" w:space="0" w:color="000000"/>
            </w:tcBorders>
          </w:tcPr>
          <w:p w14:paraId="12D712B3"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19-20 (Limitations)</w:t>
            </w:r>
          </w:p>
        </w:tc>
      </w:tr>
      <w:tr w:rsidR="00EE2493" w:rsidRPr="00EE2493" w14:paraId="2C590C5E" w14:textId="77777777" w:rsidTr="00EE2493">
        <w:trPr>
          <w:trHeight w:val="48"/>
        </w:trPr>
        <w:tc>
          <w:tcPr>
            <w:tcW w:w="1367" w:type="dxa"/>
            <w:vMerge/>
            <w:tcBorders>
              <w:left w:val="single" w:sz="5" w:space="0" w:color="000000"/>
              <w:bottom w:val="single" w:sz="4" w:space="0" w:color="auto"/>
              <w:right w:val="single" w:sz="5" w:space="0" w:color="000000"/>
            </w:tcBorders>
          </w:tcPr>
          <w:p w14:paraId="5955C1B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4" w:space="0" w:color="auto"/>
              <w:left w:val="single" w:sz="5" w:space="0" w:color="000000"/>
              <w:bottom w:val="single" w:sz="4" w:space="0" w:color="auto"/>
              <w:right w:val="single" w:sz="4" w:space="0" w:color="auto"/>
            </w:tcBorders>
          </w:tcPr>
          <w:p w14:paraId="49F5578E"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23d</w:t>
            </w:r>
          </w:p>
        </w:tc>
        <w:tc>
          <w:tcPr>
            <w:tcW w:w="5100" w:type="dxa"/>
            <w:tcBorders>
              <w:top w:val="single" w:sz="5" w:space="0" w:color="000000"/>
              <w:left w:val="single" w:sz="4" w:space="0" w:color="auto"/>
              <w:bottom w:val="double" w:sz="5" w:space="0" w:color="000000"/>
              <w:right w:val="single" w:sz="5" w:space="0" w:color="000000"/>
            </w:tcBorders>
          </w:tcPr>
          <w:p w14:paraId="642CC6C3"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Discuss implications of the results for practice, policy, and future research.</w:t>
            </w:r>
          </w:p>
        </w:tc>
        <w:tc>
          <w:tcPr>
            <w:tcW w:w="1985" w:type="dxa"/>
            <w:tcBorders>
              <w:top w:val="single" w:sz="5" w:space="0" w:color="000000"/>
              <w:left w:val="single" w:sz="5" w:space="0" w:color="000000"/>
              <w:bottom w:val="double" w:sz="5" w:space="0" w:color="000000"/>
              <w:right w:val="single" w:sz="5" w:space="0" w:color="000000"/>
            </w:tcBorders>
          </w:tcPr>
          <w:p w14:paraId="24D2216D"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Pages 16-20 (Discussion)</w:t>
            </w:r>
          </w:p>
        </w:tc>
      </w:tr>
      <w:tr w:rsidR="00EE2493" w:rsidRPr="00EE2493" w14:paraId="3B5C8314" w14:textId="77777777" w:rsidTr="00EE2493">
        <w:trPr>
          <w:trHeight w:val="24"/>
        </w:trPr>
        <w:tc>
          <w:tcPr>
            <w:tcW w:w="705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F3C4DB5" w14:textId="77777777" w:rsidR="00EE2493" w:rsidRPr="00EE2493" w:rsidRDefault="00EE2493" w:rsidP="00EE2493">
            <w:pPr>
              <w:autoSpaceDE w:val="0"/>
              <w:autoSpaceDN w:val="0"/>
              <w:adjustRightInd w:val="0"/>
              <w:jc w:val="left"/>
              <w:rPr>
                <w:rFonts w:ascii="Arial" w:eastAsia="等线" w:hAnsi="Arial" w:cs="Arial"/>
                <w:color w:val="000000"/>
                <w:kern w:val="0"/>
                <w:sz w:val="18"/>
                <w:szCs w:val="18"/>
                <w:lang w:val="en-CA" w:eastAsia="en-CA"/>
              </w:rPr>
            </w:pPr>
            <w:r w:rsidRPr="00EE2493">
              <w:rPr>
                <w:rFonts w:ascii="Arial" w:eastAsia="等线" w:hAnsi="Arial" w:cs="Arial"/>
                <w:b/>
                <w:bCs/>
                <w:color w:val="000000"/>
                <w:kern w:val="0"/>
                <w:sz w:val="18"/>
                <w:szCs w:val="18"/>
                <w:lang w:val="en-CA" w:eastAsia="en-CA"/>
              </w:rPr>
              <w:t>OTHER INFORMATION</w:t>
            </w:r>
          </w:p>
        </w:tc>
        <w:tc>
          <w:tcPr>
            <w:tcW w:w="1985" w:type="dxa"/>
            <w:tcBorders>
              <w:top w:val="double" w:sz="5" w:space="0" w:color="000000"/>
              <w:left w:val="single" w:sz="5" w:space="0" w:color="000000"/>
              <w:bottom w:val="single" w:sz="5" w:space="0" w:color="000000"/>
              <w:right w:val="single" w:sz="5" w:space="0" w:color="000000"/>
            </w:tcBorders>
            <w:shd w:val="clear" w:color="auto" w:fill="FFFFCC"/>
          </w:tcPr>
          <w:p w14:paraId="777E179B" w14:textId="77777777" w:rsidR="00EE2493" w:rsidRPr="00EE2493" w:rsidRDefault="00EE2493" w:rsidP="00EE2493">
            <w:pPr>
              <w:autoSpaceDE w:val="0"/>
              <w:autoSpaceDN w:val="0"/>
              <w:adjustRightInd w:val="0"/>
              <w:jc w:val="center"/>
              <w:rPr>
                <w:rFonts w:ascii="Arial" w:eastAsia="等线" w:hAnsi="Arial" w:cs="Arial"/>
                <w:b/>
                <w:bCs/>
                <w:kern w:val="0"/>
                <w:sz w:val="18"/>
                <w:szCs w:val="18"/>
                <w:lang w:val="en-CA" w:eastAsia="en-CA"/>
              </w:rPr>
            </w:pPr>
          </w:p>
        </w:tc>
      </w:tr>
      <w:tr w:rsidR="00EE2493" w:rsidRPr="00EE2493" w14:paraId="2647FF9D" w14:textId="77777777" w:rsidTr="00EE2493">
        <w:trPr>
          <w:trHeight w:val="48"/>
        </w:trPr>
        <w:tc>
          <w:tcPr>
            <w:tcW w:w="1367" w:type="dxa"/>
            <w:vMerge w:val="restart"/>
            <w:tcBorders>
              <w:top w:val="single" w:sz="5" w:space="0" w:color="000000"/>
              <w:left w:val="single" w:sz="5" w:space="0" w:color="000000"/>
              <w:right w:val="single" w:sz="5" w:space="0" w:color="000000"/>
            </w:tcBorders>
          </w:tcPr>
          <w:p w14:paraId="671D742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6FFDC67F"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24a</w:t>
            </w:r>
          </w:p>
        </w:tc>
        <w:tc>
          <w:tcPr>
            <w:tcW w:w="5100" w:type="dxa"/>
            <w:tcBorders>
              <w:top w:val="single" w:sz="5" w:space="0" w:color="000000"/>
              <w:left w:val="single" w:sz="5" w:space="0" w:color="000000"/>
              <w:bottom w:val="single" w:sz="5" w:space="0" w:color="000000"/>
              <w:right w:val="single" w:sz="5" w:space="0" w:color="000000"/>
            </w:tcBorders>
          </w:tcPr>
          <w:p w14:paraId="75B4D72A"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Provide registration information for the review, including register name and registration number, or state that the review was not registered.</w:t>
            </w:r>
          </w:p>
        </w:tc>
        <w:tc>
          <w:tcPr>
            <w:tcW w:w="1985" w:type="dxa"/>
            <w:tcBorders>
              <w:top w:val="single" w:sz="5" w:space="0" w:color="000000"/>
              <w:left w:val="single" w:sz="5" w:space="0" w:color="000000"/>
              <w:bottom w:val="single" w:sz="5" w:space="0" w:color="000000"/>
              <w:right w:val="single" w:sz="5" w:space="0" w:color="000000"/>
            </w:tcBorders>
          </w:tcPr>
          <w:p w14:paraId="35AF6F27"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(Methods)</w:t>
            </w:r>
          </w:p>
        </w:tc>
      </w:tr>
      <w:tr w:rsidR="00EE2493" w:rsidRPr="00EE2493" w14:paraId="3E4F3E98" w14:textId="77777777" w:rsidTr="00EE2493">
        <w:trPr>
          <w:trHeight w:val="57"/>
        </w:trPr>
        <w:tc>
          <w:tcPr>
            <w:tcW w:w="1367" w:type="dxa"/>
            <w:vMerge/>
            <w:tcBorders>
              <w:left w:val="single" w:sz="5" w:space="0" w:color="000000"/>
              <w:right w:val="single" w:sz="5" w:space="0" w:color="000000"/>
            </w:tcBorders>
          </w:tcPr>
          <w:p w14:paraId="3325F8B6"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52C32D51"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24b</w:t>
            </w:r>
          </w:p>
        </w:tc>
        <w:tc>
          <w:tcPr>
            <w:tcW w:w="5100" w:type="dxa"/>
            <w:tcBorders>
              <w:top w:val="single" w:sz="5" w:space="0" w:color="000000"/>
              <w:left w:val="single" w:sz="5" w:space="0" w:color="000000"/>
              <w:bottom w:val="single" w:sz="5" w:space="0" w:color="000000"/>
              <w:right w:val="single" w:sz="5" w:space="0" w:color="000000"/>
            </w:tcBorders>
          </w:tcPr>
          <w:p w14:paraId="24AE560B"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Indicate where the review protocol can be accessed, or state that a protocol was not prepared.</w:t>
            </w:r>
          </w:p>
        </w:tc>
        <w:tc>
          <w:tcPr>
            <w:tcW w:w="1985" w:type="dxa"/>
            <w:tcBorders>
              <w:top w:val="single" w:sz="5" w:space="0" w:color="000000"/>
              <w:left w:val="single" w:sz="5" w:space="0" w:color="000000"/>
              <w:bottom w:val="single" w:sz="5" w:space="0" w:color="000000"/>
              <w:right w:val="single" w:sz="5" w:space="0" w:color="000000"/>
            </w:tcBorders>
          </w:tcPr>
          <w:p w14:paraId="4F27A0C3"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(Methods)</w:t>
            </w:r>
          </w:p>
        </w:tc>
      </w:tr>
      <w:tr w:rsidR="00EE2493" w:rsidRPr="00EE2493" w14:paraId="4F6AC22B" w14:textId="77777777" w:rsidTr="00EE2493">
        <w:trPr>
          <w:trHeight w:val="48"/>
        </w:trPr>
        <w:tc>
          <w:tcPr>
            <w:tcW w:w="1367" w:type="dxa"/>
            <w:vMerge/>
            <w:tcBorders>
              <w:left w:val="single" w:sz="5" w:space="0" w:color="000000"/>
              <w:bottom w:val="single" w:sz="5" w:space="0" w:color="000000"/>
              <w:right w:val="single" w:sz="5" w:space="0" w:color="000000"/>
            </w:tcBorders>
          </w:tcPr>
          <w:p w14:paraId="01211A53"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p>
        </w:tc>
        <w:tc>
          <w:tcPr>
            <w:tcW w:w="587" w:type="dxa"/>
            <w:tcBorders>
              <w:top w:val="single" w:sz="5" w:space="0" w:color="000000"/>
              <w:left w:val="single" w:sz="5" w:space="0" w:color="000000"/>
              <w:bottom w:val="single" w:sz="5" w:space="0" w:color="000000"/>
              <w:right w:val="single" w:sz="5" w:space="0" w:color="000000"/>
            </w:tcBorders>
          </w:tcPr>
          <w:p w14:paraId="6DFB921B"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24c</w:t>
            </w:r>
          </w:p>
        </w:tc>
        <w:tc>
          <w:tcPr>
            <w:tcW w:w="5100" w:type="dxa"/>
            <w:tcBorders>
              <w:top w:val="single" w:sz="5" w:space="0" w:color="000000"/>
              <w:left w:val="single" w:sz="5" w:space="0" w:color="000000"/>
              <w:bottom w:val="single" w:sz="5" w:space="0" w:color="000000"/>
              <w:right w:val="single" w:sz="5" w:space="0" w:color="000000"/>
            </w:tcBorders>
          </w:tcPr>
          <w:p w14:paraId="6720F93D"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and explain any amendments to information provided at registration or in the protocol.</w:t>
            </w:r>
          </w:p>
        </w:tc>
        <w:tc>
          <w:tcPr>
            <w:tcW w:w="1985" w:type="dxa"/>
            <w:tcBorders>
              <w:top w:val="single" w:sz="5" w:space="0" w:color="000000"/>
              <w:left w:val="single" w:sz="5" w:space="0" w:color="000000"/>
              <w:bottom w:val="single" w:sz="5" w:space="0" w:color="000000"/>
              <w:right w:val="single" w:sz="5" w:space="0" w:color="000000"/>
            </w:tcBorders>
          </w:tcPr>
          <w:p w14:paraId="77068009" w14:textId="77777777"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8 (Methods)</w:t>
            </w:r>
          </w:p>
        </w:tc>
      </w:tr>
      <w:tr w:rsidR="00EE2493" w:rsidRPr="00EE2493" w14:paraId="6FFEDE1E"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4DA7D0D9"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Support</w:t>
            </w:r>
          </w:p>
        </w:tc>
        <w:tc>
          <w:tcPr>
            <w:tcW w:w="587" w:type="dxa"/>
            <w:tcBorders>
              <w:top w:val="single" w:sz="5" w:space="0" w:color="000000"/>
              <w:left w:val="single" w:sz="5" w:space="0" w:color="000000"/>
              <w:bottom w:val="single" w:sz="5" w:space="0" w:color="000000"/>
              <w:right w:val="single" w:sz="5" w:space="0" w:color="000000"/>
            </w:tcBorders>
          </w:tcPr>
          <w:p w14:paraId="3A03FDE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25</w:t>
            </w:r>
          </w:p>
        </w:tc>
        <w:tc>
          <w:tcPr>
            <w:tcW w:w="5100" w:type="dxa"/>
            <w:tcBorders>
              <w:top w:val="single" w:sz="5" w:space="0" w:color="000000"/>
              <w:left w:val="single" w:sz="5" w:space="0" w:color="000000"/>
              <w:bottom w:val="single" w:sz="5" w:space="0" w:color="000000"/>
              <w:right w:val="single" w:sz="5" w:space="0" w:color="000000"/>
            </w:tcBorders>
          </w:tcPr>
          <w:p w14:paraId="462F93E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Describe sources of financial or non-financial support for the review, and the role of the funders or sponsors in the review.</w:t>
            </w:r>
          </w:p>
        </w:tc>
        <w:tc>
          <w:tcPr>
            <w:tcW w:w="1985" w:type="dxa"/>
            <w:tcBorders>
              <w:top w:val="single" w:sz="5" w:space="0" w:color="000000"/>
              <w:left w:val="single" w:sz="5" w:space="0" w:color="000000"/>
              <w:bottom w:val="single" w:sz="5" w:space="0" w:color="000000"/>
              <w:right w:val="single" w:sz="5" w:space="0" w:color="000000"/>
            </w:tcBorders>
          </w:tcPr>
          <w:p w14:paraId="2A49E5BA" w14:textId="3CEDBA40"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2</w:t>
            </w:r>
            <w:r w:rsidR="00752A6E">
              <w:rPr>
                <w:rFonts w:ascii="Arial" w:eastAsia="等线" w:hAnsi="Arial" w:cs="Arial"/>
                <w:b/>
                <w:bCs/>
                <w:kern w:val="0"/>
                <w:sz w:val="18"/>
                <w:szCs w:val="18"/>
                <w:lang w:val="en-CA" w:eastAsia="en-CA"/>
              </w:rPr>
              <w:t>2</w:t>
            </w:r>
            <w:r w:rsidRPr="00EE2493">
              <w:rPr>
                <w:rFonts w:ascii="Arial" w:eastAsia="等线" w:hAnsi="Arial" w:cs="Arial"/>
                <w:b/>
                <w:bCs/>
                <w:kern w:val="0"/>
                <w:sz w:val="18"/>
                <w:szCs w:val="18"/>
                <w:lang w:val="en-CA" w:eastAsia="en-CA"/>
              </w:rPr>
              <w:t xml:space="preserve"> (Funding)</w:t>
            </w:r>
          </w:p>
        </w:tc>
      </w:tr>
      <w:tr w:rsidR="00EE2493" w:rsidRPr="00EE2493" w14:paraId="61F3D7F6" w14:textId="77777777" w:rsidTr="00EE2493">
        <w:trPr>
          <w:trHeight w:val="48"/>
        </w:trPr>
        <w:tc>
          <w:tcPr>
            <w:tcW w:w="1367" w:type="dxa"/>
            <w:tcBorders>
              <w:top w:val="single" w:sz="5" w:space="0" w:color="000000"/>
              <w:left w:val="single" w:sz="5" w:space="0" w:color="000000"/>
              <w:bottom w:val="single" w:sz="5" w:space="0" w:color="000000"/>
              <w:right w:val="single" w:sz="5" w:space="0" w:color="000000"/>
            </w:tcBorders>
          </w:tcPr>
          <w:p w14:paraId="1F9C2507"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44454865"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26</w:t>
            </w:r>
          </w:p>
        </w:tc>
        <w:tc>
          <w:tcPr>
            <w:tcW w:w="5100" w:type="dxa"/>
            <w:tcBorders>
              <w:top w:val="single" w:sz="5" w:space="0" w:color="000000"/>
              <w:left w:val="single" w:sz="5" w:space="0" w:color="000000"/>
              <w:bottom w:val="single" w:sz="5" w:space="0" w:color="000000"/>
              <w:right w:val="single" w:sz="5" w:space="0" w:color="000000"/>
            </w:tcBorders>
          </w:tcPr>
          <w:p w14:paraId="30F73624"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Declare any competing interests of review authors.</w:t>
            </w:r>
          </w:p>
        </w:tc>
        <w:tc>
          <w:tcPr>
            <w:tcW w:w="1985" w:type="dxa"/>
            <w:tcBorders>
              <w:top w:val="single" w:sz="5" w:space="0" w:color="000000"/>
              <w:left w:val="single" w:sz="5" w:space="0" w:color="000000"/>
              <w:bottom w:val="single" w:sz="5" w:space="0" w:color="000000"/>
              <w:right w:val="single" w:sz="5" w:space="0" w:color="000000"/>
            </w:tcBorders>
          </w:tcPr>
          <w:p w14:paraId="16E4C8B0" w14:textId="65BCDD9D"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2</w:t>
            </w:r>
            <w:r w:rsidR="00752A6E">
              <w:rPr>
                <w:rFonts w:ascii="Arial" w:eastAsia="等线" w:hAnsi="Arial" w:cs="Arial"/>
                <w:b/>
                <w:bCs/>
                <w:kern w:val="0"/>
                <w:sz w:val="18"/>
                <w:szCs w:val="18"/>
                <w:lang w:val="en-CA" w:eastAsia="en-CA"/>
              </w:rPr>
              <w:t>2</w:t>
            </w:r>
            <w:r w:rsidRPr="00EE2493">
              <w:rPr>
                <w:rFonts w:ascii="Arial" w:eastAsia="等线" w:hAnsi="Arial" w:cs="Arial"/>
                <w:b/>
                <w:bCs/>
                <w:kern w:val="0"/>
                <w:sz w:val="18"/>
                <w:szCs w:val="18"/>
                <w:lang w:val="en-CA" w:eastAsia="en-CA"/>
              </w:rPr>
              <w:t xml:space="preserve"> (Declaration of interest)</w:t>
            </w:r>
          </w:p>
        </w:tc>
      </w:tr>
      <w:tr w:rsidR="00EE2493" w:rsidRPr="00EE2493" w14:paraId="15DFE17F" w14:textId="77777777" w:rsidTr="00EE2493">
        <w:trPr>
          <w:trHeight w:val="219"/>
        </w:trPr>
        <w:tc>
          <w:tcPr>
            <w:tcW w:w="1367" w:type="dxa"/>
            <w:tcBorders>
              <w:top w:val="single" w:sz="5" w:space="0" w:color="000000"/>
              <w:left w:val="single" w:sz="5" w:space="0" w:color="000000"/>
              <w:bottom w:val="double" w:sz="5" w:space="0" w:color="000000"/>
              <w:right w:val="single" w:sz="5" w:space="0" w:color="000000"/>
            </w:tcBorders>
          </w:tcPr>
          <w:p w14:paraId="62B0D1E8"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34718D72" w14:textId="77777777" w:rsidR="00EE2493" w:rsidRPr="00EE2493" w:rsidRDefault="00EE2493" w:rsidP="00EE2493">
            <w:pPr>
              <w:autoSpaceDE w:val="0"/>
              <w:autoSpaceDN w:val="0"/>
              <w:adjustRightInd w:val="0"/>
              <w:spacing w:before="40" w:after="40"/>
              <w:jc w:val="righ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27</w:t>
            </w:r>
          </w:p>
        </w:tc>
        <w:tc>
          <w:tcPr>
            <w:tcW w:w="5100" w:type="dxa"/>
            <w:tcBorders>
              <w:top w:val="single" w:sz="5" w:space="0" w:color="000000"/>
              <w:left w:val="single" w:sz="5" w:space="0" w:color="000000"/>
              <w:bottom w:val="double" w:sz="5" w:space="0" w:color="000000"/>
              <w:right w:val="single" w:sz="5" w:space="0" w:color="000000"/>
            </w:tcBorders>
          </w:tcPr>
          <w:p w14:paraId="034C11EE" w14:textId="77777777" w:rsidR="00EE2493" w:rsidRPr="00EE2493" w:rsidRDefault="00EE2493" w:rsidP="00EE2493">
            <w:pPr>
              <w:autoSpaceDE w:val="0"/>
              <w:autoSpaceDN w:val="0"/>
              <w:adjustRightInd w:val="0"/>
              <w:spacing w:before="40" w:after="40"/>
              <w:jc w:val="left"/>
              <w:rPr>
                <w:rFonts w:ascii="Arial" w:eastAsia="等线" w:hAnsi="Arial" w:cs="Arial"/>
                <w:color w:val="000000"/>
                <w:kern w:val="0"/>
                <w:sz w:val="18"/>
                <w:szCs w:val="18"/>
                <w:lang w:val="en-CA" w:eastAsia="en-CA"/>
              </w:rPr>
            </w:pPr>
            <w:r w:rsidRPr="00EE2493">
              <w:rPr>
                <w:rFonts w:ascii="Arial" w:eastAsia="等线" w:hAnsi="Arial" w:cs="Arial"/>
                <w:color w:val="000000"/>
                <w:kern w:val="0"/>
                <w:sz w:val="18"/>
                <w:szCs w:val="18"/>
                <w:lang w:val="en-CA" w:eastAsia="en-CA"/>
              </w:rPr>
              <w:t>Report which of the following are publicly available and where they can be found: template data collection forms; data extracted from included studies; data used for all analyses; analytic code; any other materials used in the review.</w:t>
            </w:r>
          </w:p>
        </w:tc>
        <w:tc>
          <w:tcPr>
            <w:tcW w:w="1985" w:type="dxa"/>
            <w:tcBorders>
              <w:top w:val="single" w:sz="5" w:space="0" w:color="000000"/>
              <w:left w:val="single" w:sz="5" w:space="0" w:color="000000"/>
              <w:bottom w:val="double" w:sz="5" w:space="0" w:color="000000"/>
              <w:right w:val="single" w:sz="5" w:space="0" w:color="000000"/>
            </w:tcBorders>
          </w:tcPr>
          <w:p w14:paraId="18587DD4" w14:textId="11E0FEFF" w:rsidR="00EE2493" w:rsidRPr="00EE2493" w:rsidRDefault="00EE2493" w:rsidP="00EE2493">
            <w:pPr>
              <w:autoSpaceDE w:val="0"/>
              <w:autoSpaceDN w:val="0"/>
              <w:adjustRightInd w:val="0"/>
              <w:spacing w:before="40" w:after="40"/>
              <w:jc w:val="left"/>
              <w:rPr>
                <w:rFonts w:ascii="Arial" w:eastAsia="等线" w:hAnsi="Arial" w:cs="Arial"/>
                <w:b/>
                <w:bCs/>
                <w:kern w:val="0"/>
                <w:sz w:val="18"/>
                <w:szCs w:val="18"/>
                <w:lang w:val="en-CA" w:eastAsia="en-CA"/>
              </w:rPr>
            </w:pPr>
            <w:r w:rsidRPr="00EE2493">
              <w:rPr>
                <w:rFonts w:ascii="Arial" w:eastAsia="等线" w:hAnsi="Arial" w:cs="Arial"/>
                <w:b/>
                <w:bCs/>
                <w:kern w:val="0"/>
                <w:sz w:val="18"/>
                <w:szCs w:val="18"/>
                <w:lang w:val="en-CA" w:eastAsia="en-CA"/>
              </w:rPr>
              <w:t>Page 2</w:t>
            </w:r>
            <w:r w:rsidR="00752A6E">
              <w:rPr>
                <w:rFonts w:ascii="Arial" w:eastAsia="等线" w:hAnsi="Arial" w:cs="Arial"/>
                <w:b/>
                <w:bCs/>
                <w:kern w:val="0"/>
                <w:sz w:val="18"/>
                <w:szCs w:val="18"/>
                <w:lang w:val="en-CA" w:eastAsia="en-CA"/>
              </w:rPr>
              <w:t>2</w:t>
            </w:r>
            <w:r w:rsidRPr="00EE2493">
              <w:rPr>
                <w:rFonts w:ascii="Arial" w:eastAsia="等线" w:hAnsi="Arial" w:cs="Arial"/>
                <w:b/>
                <w:bCs/>
                <w:kern w:val="0"/>
                <w:sz w:val="18"/>
                <w:szCs w:val="18"/>
                <w:lang w:val="en-CA" w:eastAsia="en-CA"/>
              </w:rPr>
              <w:t xml:space="preserve"> (Data Availability Statement)</w:t>
            </w:r>
          </w:p>
        </w:tc>
      </w:tr>
    </w:tbl>
    <w:p w14:paraId="3C84DCDB" w14:textId="1EADCCFD" w:rsidR="00EE2493" w:rsidRPr="00EE2493" w:rsidRDefault="00EE2493" w:rsidP="00EE2493">
      <w:pPr>
        <w:autoSpaceDE w:val="0"/>
        <w:autoSpaceDN w:val="0"/>
        <w:adjustRightInd w:val="0"/>
        <w:spacing w:line="183" w:lineRule="atLeast"/>
        <w:rPr>
          <w:rFonts w:ascii="Arial" w:eastAsia="等线" w:hAnsi="Arial" w:cs="Arial"/>
          <w:kern w:val="0"/>
          <w:sz w:val="16"/>
          <w:szCs w:val="16"/>
          <w:lang w:val="da-DK" w:eastAsia="en-CA"/>
        </w:rPr>
      </w:pPr>
      <w:r w:rsidRPr="00EE2493">
        <w:rPr>
          <w:rFonts w:ascii="Arial" w:eastAsia="等线" w:hAnsi="Arial" w:cs="Arial"/>
          <w:i/>
          <w:iCs/>
          <w:kern w:val="0"/>
          <w:sz w:val="16"/>
          <w:szCs w:val="16"/>
          <w:lang w:val="en-CA" w:eastAsia="en-CA"/>
        </w:rPr>
        <w:t xml:space="preserve">From: </w:t>
      </w:r>
      <w:r w:rsidRPr="00EE2493">
        <w:rPr>
          <w:rFonts w:ascii="Arial" w:eastAsia="等线" w:hAnsi="Arial" w:cs="Arial"/>
          <w:kern w:val="0"/>
          <w:sz w:val="16"/>
          <w:szCs w:val="16"/>
          <w:lang w:val="en-CA" w:eastAsia="en-CA"/>
        </w:rPr>
        <w:t xml:space="preserve"> Page MJ, McKenzie JE, Bossuyt PM, Boutron I, Hoffmann TC, Mulrow CD, et al. The PRISMA 2020 statement: an updated guideline for reporting systematic reviews. BMJ 2021;372:n71. doi: 10.1136/bmj.n71</w:t>
      </w:r>
    </w:p>
    <w:p w14:paraId="45F9C49E" w14:textId="515B742E" w:rsidR="00FB1C39" w:rsidRDefault="00B026B6" w:rsidP="00FB1C39">
      <w:pPr>
        <w:spacing w:line="480" w:lineRule="auto"/>
        <w:rPr>
          <w:rFonts w:ascii="Times New Roman" w:hAnsi="Times New Roman" w:cs="Times New Roman"/>
          <w:color w:val="000000"/>
          <w:szCs w:val="21"/>
          <w:lang w:val="en-GB"/>
        </w:rPr>
      </w:pPr>
      <w:r>
        <w:rPr>
          <w:rFonts w:ascii="Times New Roman" w:hAnsi="Times New Roman" w:cs="Times New Roman"/>
          <w:color w:val="000000"/>
          <w:szCs w:val="21"/>
          <w:lang w:val="en-GB"/>
        </w:rPr>
        <w:t>PRISMA: Preferred Reporting Items for Systematic Reviews and Meta-Analys</w:t>
      </w:r>
      <w:r>
        <w:rPr>
          <w:rFonts w:ascii="Times New Roman" w:hAnsi="Times New Roman" w:cs="Times New Roman" w:hint="eastAsia"/>
          <w:color w:val="000000"/>
          <w:szCs w:val="21"/>
          <w:lang w:val="en-GB"/>
        </w:rPr>
        <w:t>e</w:t>
      </w:r>
      <w:r w:rsidR="00FB1C39">
        <w:rPr>
          <w:rFonts w:ascii="Times New Roman" w:hAnsi="Times New Roman" w:cs="Times New Roman"/>
          <w:color w:val="000000"/>
          <w:szCs w:val="21"/>
          <w:lang w:val="en-GB"/>
        </w:rPr>
        <w:br w:type="page"/>
      </w:r>
    </w:p>
    <w:p w14:paraId="2D198541" w14:textId="4BB54624" w:rsidR="00281D52" w:rsidRDefault="00E4435F" w:rsidP="003A2C15">
      <w:pPr>
        <w:jc w:val="left"/>
        <w:rPr>
          <w:rFonts w:ascii="Times New Roman" w:eastAsia="宋体" w:hAnsi="Times New Roman"/>
          <w:b/>
          <w:bCs/>
        </w:rPr>
      </w:pPr>
      <w:r w:rsidRPr="00B026B6">
        <w:rPr>
          <w:rFonts w:ascii="Times New Roman" w:hAnsi="Times New Roman" w:cs="Times New Roman"/>
          <w:b/>
          <w:color w:val="000000"/>
          <w:szCs w:val="21"/>
          <w:lang w:val="en-GB"/>
        </w:rPr>
        <w:lastRenderedPageBreak/>
        <w:t>Supplementary</w:t>
      </w:r>
      <w:r w:rsidRPr="003A2C15">
        <w:rPr>
          <w:rFonts w:ascii="Times New Roman" w:eastAsia="宋体" w:hAnsi="Times New Roman" w:hint="eastAsia"/>
          <w:b/>
          <w:bCs/>
        </w:rPr>
        <w:t xml:space="preserve"> </w:t>
      </w:r>
      <w:r w:rsidR="00FC1F5B" w:rsidRPr="003A2C15">
        <w:rPr>
          <w:rFonts w:ascii="Times New Roman" w:eastAsia="宋体" w:hAnsi="Times New Roman" w:hint="eastAsia"/>
          <w:b/>
          <w:bCs/>
        </w:rPr>
        <w:t>T</w:t>
      </w:r>
      <w:r w:rsidR="00FC1F5B" w:rsidRPr="003A2C15">
        <w:rPr>
          <w:rFonts w:ascii="Times New Roman" w:eastAsia="宋体" w:hAnsi="Times New Roman"/>
          <w:b/>
          <w:bCs/>
        </w:rPr>
        <w:t>able S</w:t>
      </w:r>
      <w:r w:rsidR="00F12B33">
        <w:rPr>
          <w:rFonts w:ascii="Times New Roman" w:eastAsia="宋体" w:hAnsi="Times New Roman"/>
          <w:b/>
          <w:bCs/>
        </w:rPr>
        <w:t>2</w:t>
      </w:r>
      <w:r w:rsidR="00B026B6">
        <w:rPr>
          <w:rFonts w:ascii="Times New Roman" w:eastAsia="宋体" w:hAnsi="Times New Roman" w:hint="eastAsia"/>
          <w:b/>
          <w:bCs/>
        </w:rPr>
        <w:t>:</w:t>
      </w:r>
      <w:r w:rsidR="00FC1F5B" w:rsidRPr="003A2C15">
        <w:rPr>
          <w:rFonts w:ascii="Times New Roman" w:eastAsia="宋体" w:hAnsi="Times New Roman"/>
          <w:b/>
          <w:bCs/>
        </w:rPr>
        <w:t xml:space="preserve"> Search Strategy</w:t>
      </w:r>
    </w:p>
    <w:tbl>
      <w:tblPr>
        <w:tblW w:w="8222" w:type="dxa"/>
        <w:tblInd w:w="108" w:type="dxa"/>
        <w:tblLook w:val="04A0" w:firstRow="1" w:lastRow="0" w:firstColumn="1" w:lastColumn="0" w:noHBand="0" w:noVBand="1"/>
      </w:tblPr>
      <w:tblGrid>
        <w:gridCol w:w="1059"/>
        <w:gridCol w:w="960"/>
        <w:gridCol w:w="6203"/>
      </w:tblGrid>
      <w:tr w:rsidR="00281D52" w:rsidRPr="00281D52" w14:paraId="20F22358" w14:textId="77777777" w:rsidTr="002629DC">
        <w:trPr>
          <w:trHeight w:val="276"/>
        </w:trPr>
        <w:tc>
          <w:tcPr>
            <w:tcW w:w="1059" w:type="dxa"/>
            <w:vMerge w:val="restart"/>
            <w:tcBorders>
              <w:top w:val="single" w:sz="4" w:space="0" w:color="auto"/>
              <w:left w:val="nil"/>
              <w:bottom w:val="single" w:sz="4" w:space="0" w:color="000000"/>
              <w:right w:val="nil"/>
            </w:tcBorders>
            <w:shd w:val="clear" w:color="auto" w:fill="auto"/>
            <w:noWrap/>
            <w:vAlign w:val="center"/>
            <w:hideMark/>
          </w:tcPr>
          <w:p w14:paraId="0FA83BE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Pubmed</w:t>
            </w:r>
          </w:p>
        </w:tc>
        <w:tc>
          <w:tcPr>
            <w:tcW w:w="960" w:type="dxa"/>
            <w:tcBorders>
              <w:top w:val="single" w:sz="4" w:space="0" w:color="auto"/>
              <w:left w:val="nil"/>
              <w:right w:val="nil"/>
            </w:tcBorders>
            <w:shd w:val="clear" w:color="auto" w:fill="auto"/>
            <w:noWrap/>
            <w:vAlign w:val="center"/>
            <w:hideMark/>
          </w:tcPr>
          <w:p w14:paraId="440DFDA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w:t>
            </w:r>
          </w:p>
        </w:tc>
        <w:tc>
          <w:tcPr>
            <w:tcW w:w="6203" w:type="dxa"/>
            <w:tcBorders>
              <w:top w:val="single" w:sz="4" w:space="0" w:color="auto"/>
              <w:left w:val="nil"/>
              <w:right w:val="nil"/>
            </w:tcBorders>
            <w:shd w:val="clear" w:color="auto" w:fill="auto"/>
            <w:noWrap/>
            <w:vAlign w:val="center"/>
            <w:hideMark/>
          </w:tcPr>
          <w:p w14:paraId="67C8E47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yeast rice [Supplementary Concept]</w:t>
            </w:r>
          </w:p>
        </w:tc>
      </w:tr>
      <w:tr w:rsidR="00281D52" w:rsidRPr="00281D52" w14:paraId="2E6410AD"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0442A69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0BFD8423" w14:textId="77777777" w:rsidR="00281D52" w:rsidRPr="002629DC" w:rsidRDefault="00281D52" w:rsidP="00281D52">
            <w:pPr>
              <w:widowControl/>
              <w:jc w:val="center"/>
              <w:rPr>
                <w:rFonts w:ascii="Times New Roman" w:eastAsia="宋体" w:hAnsi="Times New Roman" w:cs="Times New Roman"/>
                <w:color w:val="000000"/>
                <w:kern w:val="0"/>
                <w:sz w:val="22"/>
              </w:rPr>
            </w:pPr>
            <w:r w:rsidRPr="002629DC">
              <w:rPr>
                <w:rFonts w:ascii="Times New Roman" w:eastAsia="宋体" w:hAnsi="Times New Roman" w:cs="Times New Roman"/>
                <w:color w:val="000000"/>
                <w:kern w:val="0"/>
                <w:sz w:val="22"/>
              </w:rPr>
              <w:t>2</w:t>
            </w:r>
          </w:p>
        </w:tc>
        <w:tc>
          <w:tcPr>
            <w:tcW w:w="6203" w:type="dxa"/>
            <w:tcBorders>
              <w:top w:val="nil"/>
              <w:left w:val="nil"/>
              <w:bottom w:val="nil"/>
              <w:right w:val="nil"/>
            </w:tcBorders>
            <w:shd w:val="clear" w:color="auto" w:fill="E7E6E6" w:themeFill="background2"/>
            <w:noWrap/>
            <w:vAlign w:val="center"/>
            <w:hideMark/>
          </w:tcPr>
          <w:p w14:paraId="17C2FCAC" w14:textId="77777777" w:rsidR="00281D52" w:rsidRPr="002629DC" w:rsidRDefault="00281D52" w:rsidP="00281D52">
            <w:pPr>
              <w:widowControl/>
              <w:jc w:val="left"/>
              <w:rPr>
                <w:rFonts w:ascii="Times New Roman" w:eastAsia="宋体" w:hAnsi="Times New Roman" w:cs="Times New Roman"/>
                <w:color w:val="FF0000"/>
                <w:kern w:val="0"/>
                <w:sz w:val="22"/>
              </w:rPr>
            </w:pPr>
            <w:r w:rsidRPr="002629DC">
              <w:rPr>
                <w:rFonts w:ascii="Times New Roman" w:eastAsia="宋体" w:hAnsi="Times New Roman" w:cs="Times New Roman"/>
                <w:color w:val="000000"/>
                <w:kern w:val="0"/>
                <w:sz w:val="22"/>
              </w:rPr>
              <w:t>red yeast rice[Title/Abstract]</w:t>
            </w:r>
          </w:p>
        </w:tc>
      </w:tr>
      <w:tr w:rsidR="00281D52" w:rsidRPr="00281D52" w14:paraId="3BFB7460"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FE08D8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4A2FF6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w:t>
            </w:r>
          </w:p>
        </w:tc>
        <w:tc>
          <w:tcPr>
            <w:tcW w:w="6203" w:type="dxa"/>
            <w:tcBorders>
              <w:top w:val="nil"/>
              <w:left w:val="nil"/>
              <w:right w:val="nil"/>
            </w:tcBorders>
            <w:shd w:val="clear" w:color="auto" w:fill="auto"/>
            <w:noWrap/>
            <w:vAlign w:val="center"/>
            <w:hideMark/>
          </w:tcPr>
          <w:p w14:paraId="2C2C566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yeast[Title/Abstract]</w:t>
            </w:r>
          </w:p>
        </w:tc>
      </w:tr>
      <w:tr w:rsidR="00281D52" w:rsidRPr="00281D52" w14:paraId="7F054897"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8AC613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481B3D3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4</w:t>
            </w:r>
          </w:p>
        </w:tc>
        <w:tc>
          <w:tcPr>
            <w:tcW w:w="6203" w:type="dxa"/>
            <w:tcBorders>
              <w:top w:val="nil"/>
              <w:left w:val="nil"/>
              <w:bottom w:val="nil"/>
              <w:right w:val="nil"/>
            </w:tcBorders>
            <w:shd w:val="clear" w:color="auto" w:fill="E7E6E6" w:themeFill="background2"/>
            <w:noWrap/>
            <w:vAlign w:val="center"/>
            <w:hideMark/>
          </w:tcPr>
          <w:p w14:paraId="58097CCA"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cholestin[Title/Abstract]</w:t>
            </w:r>
          </w:p>
        </w:tc>
      </w:tr>
      <w:tr w:rsidR="00281D52" w:rsidRPr="00281D52" w14:paraId="466723A9"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08BEC8B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1A25B6E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5</w:t>
            </w:r>
          </w:p>
        </w:tc>
        <w:tc>
          <w:tcPr>
            <w:tcW w:w="6203" w:type="dxa"/>
            <w:tcBorders>
              <w:top w:val="nil"/>
              <w:left w:val="nil"/>
              <w:right w:val="nil"/>
            </w:tcBorders>
            <w:shd w:val="clear" w:color="auto" w:fill="auto"/>
            <w:noWrap/>
            <w:vAlign w:val="center"/>
            <w:hideMark/>
          </w:tcPr>
          <w:p w14:paraId="33E72AF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Chinese red-yeast-rice dietary supplement[Title/Abstract]</w:t>
            </w:r>
          </w:p>
        </w:tc>
      </w:tr>
      <w:tr w:rsidR="00281D52" w:rsidRPr="00281D52" w14:paraId="5F004C33"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7DCFE88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C177C1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6</w:t>
            </w:r>
          </w:p>
        </w:tc>
        <w:tc>
          <w:tcPr>
            <w:tcW w:w="6203" w:type="dxa"/>
            <w:tcBorders>
              <w:top w:val="nil"/>
              <w:left w:val="nil"/>
              <w:bottom w:val="nil"/>
              <w:right w:val="nil"/>
            </w:tcBorders>
            <w:shd w:val="clear" w:color="auto" w:fill="E7E6E6" w:themeFill="background2"/>
            <w:noWrap/>
            <w:vAlign w:val="center"/>
            <w:hideMark/>
          </w:tcPr>
          <w:p w14:paraId="1C009FD4"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kojic rice[Title/Abstract]</w:t>
            </w:r>
          </w:p>
        </w:tc>
      </w:tr>
      <w:tr w:rsidR="00281D52" w:rsidRPr="00281D52" w14:paraId="0C502DDB"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2978259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147866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7</w:t>
            </w:r>
          </w:p>
        </w:tc>
        <w:tc>
          <w:tcPr>
            <w:tcW w:w="6203" w:type="dxa"/>
            <w:tcBorders>
              <w:top w:val="nil"/>
              <w:left w:val="nil"/>
              <w:right w:val="nil"/>
            </w:tcBorders>
            <w:shd w:val="clear" w:color="auto" w:fill="auto"/>
            <w:noWrap/>
            <w:vAlign w:val="center"/>
            <w:hideMark/>
          </w:tcPr>
          <w:p w14:paraId="2FFCB24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rice[Title/Abstract]</w:t>
            </w:r>
          </w:p>
        </w:tc>
      </w:tr>
      <w:tr w:rsidR="00281D52" w:rsidRPr="00281D52" w14:paraId="436032A4"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7AFBE44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C71D625"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8</w:t>
            </w:r>
          </w:p>
        </w:tc>
        <w:tc>
          <w:tcPr>
            <w:tcW w:w="6203" w:type="dxa"/>
            <w:tcBorders>
              <w:top w:val="nil"/>
              <w:left w:val="nil"/>
              <w:bottom w:val="nil"/>
              <w:right w:val="nil"/>
            </w:tcBorders>
            <w:shd w:val="clear" w:color="auto" w:fill="E7E6E6" w:themeFill="background2"/>
            <w:noWrap/>
            <w:vAlign w:val="center"/>
            <w:hideMark/>
          </w:tcPr>
          <w:p w14:paraId="263110DA"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color[Title/Abstract]</w:t>
            </w:r>
          </w:p>
        </w:tc>
      </w:tr>
      <w:tr w:rsidR="00281D52" w:rsidRPr="00281D52" w14:paraId="7F6E33AC"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5C83A74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1B61A2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9</w:t>
            </w:r>
          </w:p>
        </w:tc>
        <w:tc>
          <w:tcPr>
            <w:tcW w:w="6203" w:type="dxa"/>
            <w:tcBorders>
              <w:top w:val="nil"/>
              <w:left w:val="nil"/>
              <w:right w:val="nil"/>
            </w:tcBorders>
            <w:shd w:val="clear" w:color="auto" w:fill="auto"/>
            <w:noWrap/>
            <w:vAlign w:val="center"/>
            <w:hideMark/>
          </w:tcPr>
          <w:p w14:paraId="02151FB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momascusc colours[Title/Abstract]</w:t>
            </w:r>
          </w:p>
        </w:tc>
      </w:tr>
      <w:tr w:rsidR="00281D52" w:rsidRPr="00281D52" w14:paraId="4C61CE50"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1C1544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0CB363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10</w:t>
            </w:r>
          </w:p>
        </w:tc>
        <w:tc>
          <w:tcPr>
            <w:tcW w:w="6203" w:type="dxa"/>
            <w:tcBorders>
              <w:top w:val="nil"/>
              <w:left w:val="nil"/>
              <w:bottom w:val="nil"/>
              <w:right w:val="nil"/>
            </w:tcBorders>
            <w:shd w:val="clear" w:color="auto" w:fill="E7E6E6" w:themeFill="background2"/>
            <w:noWrap/>
            <w:vAlign w:val="center"/>
            <w:hideMark/>
          </w:tcPr>
          <w:p w14:paraId="7EEC5AB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red[Title/Abstract]</w:t>
            </w:r>
          </w:p>
        </w:tc>
      </w:tr>
      <w:tr w:rsidR="00281D52" w:rsidRPr="00281D52" w14:paraId="58570DB2"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5F34C22E"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60A46D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11</w:t>
            </w:r>
          </w:p>
        </w:tc>
        <w:tc>
          <w:tcPr>
            <w:tcW w:w="6203" w:type="dxa"/>
            <w:tcBorders>
              <w:top w:val="nil"/>
              <w:left w:val="nil"/>
              <w:right w:val="nil"/>
            </w:tcBorders>
            <w:shd w:val="clear" w:color="auto" w:fill="auto"/>
            <w:noWrap/>
            <w:vAlign w:val="center"/>
            <w:hideMark/>
          </w:tcPr>
          <w:p w14:paraId="534D523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startermomascusc colours[Title/Abstract]</w:t>
            </w:r>
          </w:p>
        </w:tc>
      </w:tr>
      <w:tr w:rsidR="00281D52" w:rsidRPr="00281D52" w14:paraId="22817B85"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1EB5551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D8DE44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w:t>
            </w:r>
          </w:p>
        </w:tc>
        <w:tc>
          <w:tcPr>
            <w:tcW w:w="6203" w:type="dxa"/>
            <w:tcBorders>
              <w:top w:val="nil"/>
              <w:left w:val="nil"/>
              <w:bottom w:val="nil"/>
              <w:right w:val="nil"/>
            </w:tcBorders>
            <w:shd w:val="clear" w:color="auto" w:fill="E7E6E6" w:themeFill="background2"/>
            <w:noWrap/>
            <w:vAlign w:val="center"/>
            <w:hideMark/>
          </w:tcPr>
          <w:p w14:paraId="377BC6A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ryr[Title/Abstract]</w:t>
            </w:r>
          </w:p>
        </w:tc>
      </w:tr>
      <w:tr w:rsidR="00281D52" w:rsidRPr="00281D52" w14:paraId="2889BBD8"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5C6C584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383C07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13</w:t>
            </w:r>
          </w:p>
        </w:tc>
        <w:tc>
          <w:tcPr>
            <w:tcW w:w="6203" w:type="dxa"/>
            <w:tcBorders>
              <w:top w:val="nil"/>
              <w:left w:val="nil"/>
              <w:right w:val="nil"/>
            </w:tcBorders>
            <w:shd w:val="clear" w:color="auto" w:fill="auto"/>
            <w:noWrap/>
            <w:vAlign w:val="center"/>
            <w:hideMark/>
          </w:tcPr>
          <w:p w14:paraId="307C3854"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r-y-r[Title/Abstract]</w:t>
            </w:r>
          </w:p>
        </w:tc>
      </w:tr>
      <w:tr w:rsidR="00281D52" w:rsidRPr="00281D52" w14:paraId="1660FF5F"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6F81254"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5E3F795"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14</w:t>
            </w:r>
          </w:p>
        </w:tc>
        <w:tc>
          <w:tcPr>
            <w:tcW w:w="6203" w:type="dxa"/>
            <w:tcBorders>
              <w:top w:val="nil"/>
              <w:left w:val="nil"/>
              <w:bottom w:val="nil"/>
              <w:right w:val="nil"/>
            </w:tcBorders>
            <w:shd w:val="clear" w:color="auto" w:fill="E7E6E6" w:themeFill="background2"/>
            <w:noWrap/>
            <w:vAlign w:val="center"/>
            <w:hideMark/>
          </w:tcPr>
          <w:p w14:paraId="059DEB8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riz rouge[Title/Abstract]</w:t>
            </w:r>
          </w:p>
        </w:tc>
      </w:tr>
      <w:tr w:rsidR="00281D52" w:rsidRPr="00281D52" w14:paraId="75C7A56A"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22319FE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4CF2F5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15</w:t>
            </w:r>
          </w:p>
        </w:tc>
        <w:tc>
          <w:tcPr>
            <w:tcW w:w="6203" w:type="dxa"/>
            <w:tcBorders>
              <w:top w:val="nil"/>
              <w:left w:val="nil"/>
              <w:right w:val="nil"/>
            </w:tcBorders>
            <w:shd w:val="clear" w:color="auto" w:fill="auto"/>
            <w:noWrap/>
            <w:vAlign w:val="center"/>
            <w:hideMark/>
          </w:tcPr>
          <w:p w14:paraId="7B57E3B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monacolin k[Title/Abstract]</w:t>
            </w:r>
          </w:p>
        </w:tc>
      </w:tr>
      <w:tr w:rsidR="00281D52" w:rsidRPr="00281D52" w14:paraId="54ABE7D3"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0721CDB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6DDC93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16</w:t>
            </w:r>
          </w:p>
        </w:tc>
        <w:tc>
          <w:tcPr>
            <w:tcW w:w="6203" w:type="dxa"/>
            <w:tcBorders>
              <w:top w:val="nil"/>
              <w:left w:val="nil"/>
              <w:bottom w:val="nil"/>
              <w:right w:val="nil"/>
            </w:tcBorders>
            <w:shd w:val="clear" w:color="auto" w:fill="E7E6E6" w:themeFill="background2"/>
            <w:noWrap/>
            <w:vAlign w:val="center"/>
            <w:hideMark/>
          </w:tcPr>
          <w:p w14:paraId="757CED6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monascus[Title/Abstract]</w:t>
            </w:r>
          </w:p>
        </w:tc>
      </w:tr>
      <w:tr w:rsidR="00281D52" w:rsidRPr="00281D52" w14:paraId="6A86BBD8"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61E9630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1896B3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17</w:t>
            </w:r>
          </w:p>
        </w:tc>
        <w:tc>
          <w:tcPr>
            <w:tcW w:w="6203" w:type="dxa"/>
            <w:tcBorders>
              <w:top w:val="nil"/>
              <w:left w:val="nil"/>
              <w:right w:val="nil"/>
            </w:tcBorders>
            <w:shd w:val="clear" w:color="auto" w:fill="auto"/>
            <w:noWrap/>
            <w:vAlign w:val="center"/>
            <w:hideMark/>
          </w:tcPr>
          <w:p w14:paraId="1FE3357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purpureus[Title/Abstract]</w:t>
            </w:r>
          </w:p>
        </w:tc>
      </w:tr>
      <w:tr w:rsidR="00281D52" w:rsidRPr="00281D52" w14:paraId="126B2B35"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DE12E5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52BC073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18</w:t>
            </w:r>
          </w:p>
        </w:tc>
        <w:tc>
          <w:tcPr>
            <w:tcW w:w="6203" w:type="dxa"/>
            <w:tcBorders>
              <w:top w:val="nil"/>
              <w:left w:val="nil"/>
              <w:bottom w:val="nil"/>
              <w:right w:val="nil"/>
            </w:tcBorders>
            <w:shd w:val="clear" w:color="auto" w:fill="E7E6E6" w:themeFill="background2"/>
            <w:noWrap/>
            <w:vAlign w:val="center"/>
            <w:hideMark/>
          </w:tcPr>
          <w:p w14:paraId="126D9EA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 went[Title/Abstract]</w:t>
            </w:r>
          </w:p>
        </w:tc>
      </w:tr>
      <w:tr w:rsidR="00281D52" w:rsidRPr="00281D52" w14:paraId="16CB46A9"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46543E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2BE9EE5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19</w:t>
            </w:r>
          </w:p>
        </w:tc>
        <w:tc>
          <w:tcPr>
            <w:tcW w:w="6203" w:type="dxa"/>
            <w:tcBorders>
              <w:top w:val="nil"/>
              <w:left w:val="nil"/>
              <w:right w:val="nil"/>
            </w:tcBorders>
            <w:shd w:val="clear" w:color="auto" w:fill="auto"/>
            <w:noWrap/>
            <w:vAlign w:val="center"/>
            <w:hideMark/>
          </w:tcPr>
          <w:p w14:paraId="48699D7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hong qu[Title/Abstract]</w:t>
            </w:r>
          </w:p>
        </w:tc>
      </w:tr>
      <w:tr w:rsidR="00281D52" w:rsidRPr="00281D52" w14:paraId="4CC4CA97"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0F62861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51BF82F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20</w:t>
            </w:r>
          </w:p>
        </w:tc>
        <w:tc>
          <w:tcPr>
            <w:tcW w:w="6203" w:type="dxa"/>
            <w:tcBorders>
              <w:top w:val="nil"/>
              <w:left w:val="nil"/>
              <w:bottom w:val="nil"/>
              <w:right w:val="nil"/>
            </w:tcBorders>
            <w:shd w:val="clear" w:color="auto" w:fill="E7E6E6" w:themeFill="background2"/>
            <w:noWrap/>
            <w:vAlign w:val="center"/>
            <w:hideMark/>
          </w:tcPr>
          <w:p w14:paraId="3B0F15D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xuezhikang[Title/Abstract]</w:t>
            </w:r>
          </w:p>
        </w:tc>
      </w:tr>
      <w:tr w:rsidR="00281D52" w:rsidRPr="00281D52" w14:paraId="15A9F104"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49CF0A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3C807F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21</w:t>
            </w:r>
          </w:p>
        </w:tc>
        <w:tc>
          <w:tcPr>
            <w:tcW w:w="6203" w:type="dxa"/>
            <w:tcBorders>
              <w:top w:val="nil"/>
              <w:left w:val="nil"/>
              <w:right w:val="nil"/>
            </w:tcBorders>
            <w:shd w:val="clear" w:color="auto" w:fill="auto"/>
            <w:noWrap/>
            <w:vAlign w:val="center"/>
            <w:hideMark/>
          </w:tcPr>
          <w:p w14:paraId="2BE5458D"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1-20/or</w:t>
            </w:r>
          </w:p>
        </w:tc>
      </w:tr>
      <w:tr w:rsidR="00281D52" w:rsidRPr="00281D52" w14:paraId="6C32E38D"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38FE22C"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1E482E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w:t>
            </w:r>
          </w:p>
        </w:tc>
        <w:tc>
          <w:tcPr>
            <w:tcW w:w="6203" w:type="dxa"/>
            <w:tcBorders>
              <w:top w:val="nil"/>
              <w:left w:val="nil"/>
              <w:bottom w:val="nil"/>
              <w:right w:val="nil"/>
            </w:tcBorders>
            <w:shd w:val="clear" w:color="auto" w:fill="E7E6E6" w:themeFill="background2"/>
            <w:noWrap/>
            <w:vAlign w:val="center"/>
            <w:hideMark/>
          </w:tcPr>
          <w:p w14:paraId="267EDEB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hyperlipidemias[Mesh]</w:t>
            </w:r>
          </w:p>
        </w:tc>
      </w:tr>
      <w:tr w:rsidR="00281D52" w:rsidRPr="00281D52" w14:paraId="3D03173C"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7750869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7483E1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23</w:t>
            </w:r>
          </w:p>
        </w:tc>
        <w:tc>
          <w:tcPr>
            <w:tcW w:w="6203" w:type="dxa"/>
            <w:tcBorders>
              <w:top w:val="nil"/>
              <w:left w:val="nil"/>
              <w:right w:val="nil"/>
            </w:tcBorders>
            <w:shd w:val="clear" w:color="auto" w:fill="auto"/>
            <w:noWrap/>
            <w:vAlign w:val="center"/>
            <w:hideMark/>
          </w:tcPr>
          <w:p w14:paraId="5984216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hyperlipemia[Title/Abstract]</w:t>
            </w:r>
          </w:p>
        </w:tc>
      </w:tr>
      <w:tr w:rsidR="00281D52" w:rsidRPr="00281D52" w14:paraId="28FE90B6"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A9F1AF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04DA11C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24</w:t>
            </w:r>
          </w:p>
        </w:tc>
        <w:tc>
          <w:tcPr>
            <w:tcW w:w="6203" w:type="dxa"/>
            <w:tcBorders>
              <w:top w:val="nil"/>
              <w:left w:val="nil"/>
              <w:bottom w:val="nil"/>
              <w:right w:val="nil"/>
            </w:tcBorders>
            <w:shd w:val="clear" w:color="auto" w:fill="E7E6E6" w:themeFill="background2"/>
            <w:noWrap/>
            <w:vAlign w:val="center"/>
            <w:hideMark/>
          </w:tcPr>
          <w:p w14:paraId="3CE7F06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hyperlipemias[Title/Abstract]</w:t>
            </w:r>
          </w:p>
        </w:tc>
      </w:tr>
      <w:tr w:rsidR="00281D52" w:rsidRPr="00281D52" w14:paraId="0EC62E28"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902622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B7CF37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25</w:t>
            </w:r>
          </w:p>
        </w:tc>
        <w:tc>
          <w:tcPr>
            <w:tcW w:w="6203" w:type="dxa"/>
            <w:tcBorders>
              <w:top w:val="nil"/>
              <w:left w:val="nil"/>
              <w:right w:val="nil"/>
            </w:tcBorders>
            <w:shd w:val="clear" w:color="auto" w:fill="auto"/>
            <w:noWrap/>
            <w:vAlign w:val="center"/>
            <w:hideMark/>
          </w:tcPr>
          <w:p w14:paraId="0395395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hyperlipaemia[Title/Abstract]</w:t>
            </w:r>
          </w:p>
        </w:tc>
      </w:tr>
      <w:tr w:rsidR="00281D52" w:rsidRPr="00281D52" w14:paraId="628C852B"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63E55CB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7121D9E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26</w:t>
            </w:r>
          </w:p>
        </w:tc>
        <w:tc>
          <w:tcPr>
            <w:tcW w:w="6203" w:type="dxa"/>
            <w:tcBorders>
              <w:top w:val="nil"/>
              <w:left w:val="nil"/>
              <w:bottom w:val="nil"/>
              <w:right w:val="nil"/>
            </w:tcBorders>
            <w:shd w:val="clear" w:color="auto" w:fill="E7E6E6" w:themeFill="background2"/>
            <w:noWrap/>
            <w:vAlign w:val="center"/>
            <w:hideMark/>
          </w:tcPr>
          <w:p w14:paraId="3AB23AF4"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hyperlipidemia[Title/Abstract]</w:t>
            </w:r>
          </w:p>
        </w:tc>
      </w:tr>
      <w:tr w:rsidR="00281D52" w:rsidRPr="00281D52" w14:paraId="70DD02EB"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43DDBD5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2CB613C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27</w:t>
            </w:r>
          </w:p>
        </w:tc>
        <w:tc>
          <w:tcPr>
            <w:tcW w:w="6203" w:type="dxa"/>
            <w:tcBorders>
              <w:top w:val="nil"/>
              <w:left w:val="nil"/>
              <w:right w:val="nil"/>
            </w:tcBorders>
            <w:shd w:val="clear" w:color="auto" w:fill="auto"/>
            <w:noWrap/>
            <w:vAlign w:val="center"/>
            <w:hideMark/>
          </w:tcPr>
          <w:p w14:paraId="6021198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hyperlipidemias[Title/Abstract]</w:t>
            </w:r>
          </w:p>
        </w:tc>
      </w:tr>
      <w:tr w:rsidR="00281D52" w:rsidRPr="00281D52" w14:paraId="03D4CA1D"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69C5D80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5FD325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28</w:t>
            </w:r>
          </w:p>
        </w:tc>
        <w:tc>
          <w:tcPr>
            <w:tcW w:w="6203" w:type="dxa"/>
            <w:tcBorders>
              <w:top w:val="nil"/>
              <w:left w:val="nil"/>
              <w:bottom w:val="nil"/>
              <w:right w:val="nil"/>
            </w:tcBorders>
            <w:shd w:val="clear" w:color="auto" w:fill="E7E6E6" w:themeFill="background2"/>
            <w:noWrap/>
            <w:vAlign w:val="center"/>
            <w:hideMark/>
          </w:tcPr>
          <w:p w14:paraId="3D80735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hyperlipidaemia[Title/Abstract]</w:t>
            </w:r>
          </w:p>
        </w:tc>
      </w:tr>
      <w:tr w:rsidR="00281D52" w:rsidRPr="00281D52" w14:paraId="6B8184FE"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155A6C4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8F91DB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29</w:t>
            </w:r>
          </w:p>
        </w:tc>
        <w:tc>
          <w:tcPr>
            <w:tcW w:w="6203" w:type="dxa"/>
            <w:tcBorders>
              <w:top w:val="nil"/>
              <w:left w:val="nil"/>
              <w:right w:val="nil"/>
            </w:tcBorders>
            <w:shd w:val="clear" w:color="auto" w:fill="auto"/>
            <w:noWrap/>
            <w:vAlign w:val="center"/>
            <w:hideMark/>
          </w:tcPr>
          <w:p w14:paraId="17F6A0B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high cholesterol[Title/Abstract]</w:t>
            </w:r>
          </w:p>
        </w:tc>
      </w:tr>
      <w:tr w:rsidR="00281D52" w:rsidRPr="00281D52" w14:paraId="4065976C"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62D7FAA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2B7FEF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30</w:t>
            </w:r>
          </w:p>
        </w:tc>
        <w:tc>
          <w:tcPr>
            <w:tcW w:w="6203" w:type="dxa"/>
            <w:tcBorders>
              <w:top w:val="nil"/>
              <w:left w:val="nil"/>
              <w:bottom w:val="nil"/>
              <w:right w:val="nil"/>
            </w:tcBorders>
            <w:shd w:val="clear" w:color="auto" w:fill="E7E6E6" w:themeFill="background2"/>
            <w:noWrap/>
            <w:vAlign w:val="center"/>
            <w:hideMark/>
          </w:tcPr>
          <w:p w14:paraId="37BBF2FD"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hypercholesterolemia[Title/Abstract]</w:t>
            </w:r>
          </w:p>
        </w:tc>
      </w:tr>
      <w:tr w:rsidR="00281D52" w:rsidRPr="00281D52" w14:paraId="7D04B4A2"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146ED6F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B39753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31</w:t>
            </w:r>
          </w:p>
        </w:tc>
        <w:tc>
          <w:tcPr>
            <w:tcW w:w="6203" w:type="dxa"/>
            <w:tcBorders>
              <w:top w:val="nil"/>
              <w:left w:val="nil"/>
              <w:right w:val="nil"/>
            </w:tcBorders>
            <w:shd w:val="clear" w:color="auto" w:fill="auto"/>
            <w:noWrap/>
            <w:vAlign w:val="center"/>
            <w:hideMark/>
          </w:tcPr>
          <w:p w14:paraId="665243E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 profile[Title/Abstract]</w:t>
            </w:r>
          </w:p>
        </w:tc>
      </w:tr>
      <w:tr w:rsidR="00281D52" w:rsidRPr="00281D52" w14:paraId="6E020D17"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3892AD6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E1225E5"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32</w:t>
            </w:r>
          </w:p>
        </w:tc>
        <w:tc>
          <w:tcPr>
            <w:tcW w:w="6203" w:type="dxa"/>
            <w:tcBorders>
              <w:top w:val="nil"/>
              <w:left w:val="nil"/>
              <w:bottom w:val="nil"/>
              <w:right w:val="nil"/>
            </w:tcBorders>
            <w:shd w:val="clear" w:color="auto" w:fill="E7E6E6" w:themeFill="background2"/>
            <w:noWrap/>
            <w:vAlign w:val="center"/>
            <w:hideMark/>
          </w:tcPr>
          <w:p w14:paraId="4944C33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lipidemia[Title/Abstract]</w:t>
            </w:r>
          </w:p>
        </w:tc>
      </w:tr>
      <w:tr w:rsidR="00281D52" w:rsidRPr="00281D52" w14:paraId="7C9F7B25"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5FBD0BB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27735BB"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33</w:t>
            </w:r>
          </w:p>
        </w:tc>
        <w:tc>
          <w:tcPr>
            <w:tcW w:w="6203" w:type="dxa"/>
            <w:tcBorders>
              <w:top w:val="nil"/>
              <w:left w:val="nil"/>
              <w:right w:val="nil"/>
            </w:tcBorders>
            <w:shd w:val="clear" w:color="auto" w:fill="auto"/>
            <w:noWrap/>
            <w:vAlign w:val="center"/>
            <w:hideMark/>
          </w:tcPr>
          <w:p w14:paraId="6255475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lipidemias[Title/Abstract]</w:t>
            </w:r>
          </w:p>
        </w:tc>
      </w:tr>
      <w:tr w:rsidR="00281D52" w:rsidRPr="00281D52" w14:paraId="0657CFA6"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0D443BC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0DB5BBD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34</w:t>
            </w:r>
          </w:p>
        </w:tc>
        <w:tc>
          <w:tcPr>
            <w:tcW w:w="6203" w:type="dxa"/>
            <w:tcBorders>
              <w:top w:val="nil"/>
              <w:left w:val="nil"/>
              <w:bottom w:val="nil"/>
              <w:right w:val="nil"/>
            </w:tcBorders>
            <w:shd w:val="clear" w:color="auto" w:fill="E7E6E6" w:themeFill="background2"/>
            <w:noWrap/>
            <w:vAlign w:val="center"/>
            <w:hideMark/>
          </w:tcPr>
          <w:p w14:paraId="0FF35D8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lipemia[Title/Abstract]</w:t>
            </w:r>
          </w:p>
        </w:tc>
      </w:tr>
      <w:tr w:rsidR="00281D52" w:rsidRPr="00281D52" w14:paraId="1A3969F8"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71C5D15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CFD061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35</w:t>
            </w:r>
          </w:p>
        </w:tc>
        <w:tc>
          <w:tcPr>
            <w:tcW w:w="6203" w:type="dxa"/>
            <w:tcBorders>
              <w:top w:val="nil"/>
              <w:left w:val="nil"/>
              <w:right w:val="nil"/>
            </w:tcBorders>
            <w:shd w:val="clear" w:color="auto" w:fill="auto"/>
            <w:noWrap/>
            <w:vAlign w:val="center"/>
            <w:hideMark/>
          </w:tcPr>
          <w:p w14:paraId="21DF9A9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lipemias[Title/Abstract]</w:t>
            </w:r>
          </w:p>
        </w:tc>
      </w:tr>
      <w:tr w:rsidR="00281D52" w:rsidRPr="00281D52" w14:paraId="4389B4E0"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27A318E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6FF062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36</w:t>
            </w:r>
          </w:p>
        </w:tc>
        <w:tc>
          <w:tcPr>
            <w:tcW w:w="6203" w:type="dxa"/>
            <w:tcBorders>
              <w:top w:val="nil"/>
              <w:left w:val="nil"/>
              <w:bottom w:val="nil"/>
              <w:right w:val="nil"/>
            </w:tcBorders>
            <w:shd w:val="clear" w:color="auto" w:fill="E7E6E6" w:themeFill="background2"/>
            <w:noWrap/>
            <w:vAlign w:val="center"/>
            <w:hideMark/>
          </w:tcPr>
          <w:p w14:paraId="709C9EE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dyslipidemia[Title/Abstract]</w:t>
            </w:r>
          </w:p>
        </w:tc>
      </w:tr>
      <w:tr w:rsidR="00281D52" w:rsidRPr="00281D52" w14:paraId="79F25CDF"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14ECDA0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D74300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37</w:t>
            </w:r>
          </w:p>
        </w:tc>
        <w:tc>
          <w:tcPr>
            <w:tcW w:w="6203" w:type="dxa"/>
            <w:tcBorders>
              <w:top w:val="nil"/>
              <w:left w:val="nil"/>
              <w:right w:val="nil"/>
            </w:tcBorders>
            <w:shd w:val="clear" w:color="auto" w:fill="auto"/>
            <w:noWrap/>
            <w:vAlign w:val="center"/>
            <w:hideMark/>
          </w:tcPr>
          <w:p w14:paraId="4D636A5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22-36/or</w:t>
            </w:r>
          </w:p>
        </w:tc>
      </w:tr>
      <w:tr w:rsidR="00281D52" w:rsidRPr="00281D52" w14:paraId="36E6D4BC" w14:textId="77777777" w:rsidTr="002629DC">
        <w:trPr>
          <w:trHeight w:val="276"/>
        </w:trPr>
        <w:tc>
          <w:tcPr>
            <w:tcW w:w="1059" w:type="dxa"/>
            <w:vMerge/>
            <w:tcBorders>
              <w:top w:val="single" w:sz="4" w:space="0" w:color="auto"/>
              <w:left w:val="nil"/>
              <w:bottom w:val="single" w:sz="4" w:space="0" w:color="000000"/>
              <w:right w:val="nil"/>
            </w:tcBorders>
            <w:vAlign w:val="center"/>
            <w:hideMark/>
          </w:tcPr>
          <w:p w14:paraId="61E1C0BC"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E7E6E6" w:themeFill="background2"/>
            <w:noWrap/>
            <w:vAlign w:val="center"/>
            <w:hideMark/>
          </w:tcPr>
          <w:p w14:paraId="2CABD18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38</w:t>
            </w:r>
          </w:p>
        </w:tc>
        <w:tc>
          <w:tcPr>
            <w:tcW w:w="6203" w:type="dxa"/>
            <w:tcBorders>
              <w:top w:val="nil"/>
              <w:left w:val="nil"/>
              <w:right w:val="nil"/>
            </w:tcBorders>
            <w:shd w:val="clear" w:color="auto" w:fill="E7E6E6" w:themeFill="background2"/>
            <w:noWrap/>
            <w:vAlign w:val="center"/>
            <w:hideMark/>
          </w:tcPr>
          <w:p w14:paraId="5691EABA"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21 and 37</w:t>
            </w:r>
          </w:p>
        </w:tc>
      </w:tr>
      <w:tr w:rsidR="00281D52" w:rsidRPr="00281D52" w14:paraId="0216E925" w14:textId="77777777" w:rsidTr="002629DC">
        <w:trPr>
          <w:trHeight w:val="276"/>
        </w:trPr>
        <w:tc>
          <w:tcPr>
            <w:tcW w:w="1059" w:type="dxa"/>
            <w:vMerge w:val="restart"/>
            <w:tcBorders>
              <w:top w:val="nil"/>
              <w:left w:val="nil"/>
              <w:bottom w:val="single" w:sz="4" w:space="0" w:color="000000"/>
              <w:right w:val="nil"/>
            </w:tcBorders>
            <w:shd w:val="clear" w:color="auto" w:fill="auto"/>
            <w:noWrap/>
            <w:vAlign w:val="center"/>
            <w:hideMark/>
          </w:tcPr>
          <w:p w14:paraId="507C111B"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Embase</w:t>
            </w:r>
          </w:p>
        </w:tc>
        <w:tc>
          <w:tcPr>
            <w:tcW w:w="960" w:type="dxa"/>
            <w:tcBorders>
              <w:left w:val="nil"/>
              <w:right w:val="nil"/>
            </w:tcBorders>
            <w:shd w:val="clear" w:color="auto" w:fill="auto"/>
            <w:noWrap/>
            <w:vAlign w:val="center"/>
            <w:hideMark/>
          </w:tcPr>
          <w:p w14:paraId="42A9065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w:t>
            </w:r>
          </w:p>
        </w:tc>
        <w:tc>
          <w:tcPr>
            <w:tcW w:w="6203" w:type="dxa"/>
            <w:tcBorders>
              <w:left w:val="nil"/>
              <w:right w:val="nil"/>
            </w:tcBorders>
            <w:shd w:val="clear" w:color="auto" w:fill="auto"/>
            <w:noWrap/>
            <w:vAlign w:val="center"/>
            <w:hideMark/>
          </w:tcPr>
          <w:p w14:paraId="6965D12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'cholestin'/exp</w:t>
            </w:r>
          </w:p>
        </w:tc>
      </w:tr>
      <w:tr w:rsidR="00281D52" w:rsidRPr="00281D52" w14:paraId="2FE2196C" w14:textId="77777777" w:rsidTr="002629DC">
        <w:trPr>
          <w:trHeight w:val="276"/>
        </w:trPr>
        <w:tc>
          <w:tcPr>
            <w:tcW w:w="1059" w:type="dxa"/>
            <w:vMerge/>
            <w:tcBorders>
              <w:top w:val="nil"/>
              <w:left w:val="nil"/>
              <w:bottom w:val="single" w:sz="4" w:space="0" w:color="000000"/>
              <w:right w:val="nil"/>
            </w:tcBorders>
            <w:vAlign w:val="center"/>
            <w:hideMark/>
          </w:tcPr>
          <w:p w14:paraId="43FAE79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0B9359B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w:t>
            </w:r>
          </w:p>
        </w:tc>
        <w:tc>
          <w:tcPr>
            <w:tcW w:w="6203" w:type="dxa"/>
            <w:tcBorders>
              <w:top w:val="nil"/>
              <w:left w:val="nil"/>
              <w:bottom w:val="nil"/>
              <w:right w:val="nil"/>
            </w:tcBorders>
            <w:shd w:val="clear" w:color="auto" w:fill="E7E6E6" w:themeFill="background2"/>
            <w:noWrap/>
            <w:vAlign w:val="center"/>
            <w:hideMark/>
          </w:tcPr>
          <w:p w14:paraId="2EE55B0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'xuezhikang'/exp</w:t>
            </w:r>
          </w:p>
        </w:tc>
      </w:tr>
      <w:tr w:rsidR="00281D52" w:rsidRPr="00281D52" w14:paraId="22FCBA45" w14:textId="77777777" w:rsidTr="002629DC">
        <w:trPr>
          <w:trHeight w:val="276"/>
        </w:trPr>
        <w:tc>
          <w:tcPr>
            <w:tcW w:w="1059" w:type="dxa"/>
            <w:vMerge/>
            <w:tcBorders>
              <w:top w:val="nil"/>
              <w:left w:val="nil"/>
              <w:bottom w:val="single" w:sz="4" w:space="0" w:color="000000"/>
              <w:right w:val="nil"/>
            </w:tcBorders>
            <w:vAlign w:val="center"/>
            <w:hideMark/>
          </w:tcPr>
          <w:p w14:paraId="0FF6241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0D2863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w:t>
            </w:r>
          </w:p>
        </w:tc>
        <w:tc>
          <w:tcPr>
            <w:tcW w:w="6203" w:type="dxa"/>
            <w:tcBorders>
              <w:top w:val="nil"/>
              <w:left w:val="nil"/>
              <w:right w:val="nil"/>
            </w:tcBorders>
            <w:shd w:val="clear" w:color="auto" w:fill="auto"/>
            <w:noWrap/>
            <w:vAlign w:val="center"/>
            <w:hideMark/>
          </w:tcPr>
          <w:p w14:paraId="5774480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yeast rice':ti,ab,kw</w:t>
            </w:r>
          </w:p>
        </w:tc>
      </w:tr>
      <w:tr w:rsidR="00281D52" w:rsidRPr="00281D52" w14:paraId="2C6F632F" w14:textId="77777777" w:rsidTr="002629DC">
        <w:trPr>
          <w:trHeight w:val="276"/>
        </w:trPr>
        <w:tc>
          <w:tcPr>
            <w:tcW w:w="1059" w:type="dxa"/>
            <w:vMerge/>
            <w:tcBorders>
              <w:top w:val="nil"/>
              <w:left w:val="nil"/>
              <w:bottom w:val="single" w:sz="4" w:space="0" w:color="000000"/>
              <w:right w:val="nil"/>
            </w:tcBorders>
            <w:vAlign w:val="center"/>
            <w:hideMark/>
          </w:tcPr>
          <w:p w14:paraId="5482AE9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471130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4</w:t>
            </w:r>
          </w:p>
        </w:tc>
        <w:tc>
          <w:tcPr>
            <w:tcW w:w="6203" w:type="dxa"/>
            <w:tcBorders>
              <w:top w:val="nil"/>
              <w:left w:val="nil"/>
              <w:bottom w:val="nil"/>
              <w:right w:val="nil"/>
            </w:tcBorders>
            <w:shd w:val="clear" w:color="auto" w:fill="E7E6E6" w:themeFill="background2"/>
            <w:noWrap/>
            <w:vAlign w:val="center"/>
            <w:hideMark/>
          </w:tcPr>
          <w:p w14:paraId="70F2C4A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yeast':ti,ab,kw</w:t>
            </w:r>
          </w:p>
        </w:tc>
      </w:tr>
      <w:tr w:rsidR="00281D52" w:rsidRPr="00281D52" w14:paraId="4C84047A" w14:textId="77777777" w:rsidTr="002629DC">
        <w:trPr>
          <w:trHeight w:val="276"/>
        </w:trPr>
        <w:tc>
          <w:tcPr>
            <w:tcW w:w="1059" w:type="dxa"/>
            <w:vMerge/>
            <w:tcBorders>
              <w:top w:val="nil"/>
              <w:left w:val="nil"/>
              <w:bottom w:val="single" w:sz="4" w:space="0" w:color="000000"/>
              <w:right w:val="nil"/>
            </w:tcBorders>
            <w:vAlign w:val="center"/>
            <w:hideMark/>
          </w:tcPr>
          <w:p w14:paraId="483CC92E"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EFED20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5</w:t>
            </w:r>
          </w:p>
        </w:tc>
        <w:tc>
          <w:tcPr>
            <w:tcW w:w="6203" w:type="dxa"/>
            <w:tcBorders>
              <w:top w:val="nil"/>
              <w:left w:val="nil"/>
              <w:right w:val="nil"/>
            </w:tcBorders>
            <w:shd w:val="clear" w:color="auto" w:fill="auto"/>
            <w:noWrap/>
            <w:vAlign w:val="center"/>
            <w:hideMark/>
          </w:tcPr>
          <w:p w14:paraId="70CB90E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'cholestin':ti,ab,kw</w:t>
            </w:r>
          </w:p>
        </w:tc>
      </w:tr>
      <w:tr w:rsidR="00281D52" w:rsidRPr="00281D52" w14:paraId="371AEEF9" w14:textId="77777777" w:rsidTr="002629DC">
        <w:trPr>
          <w:trHeight w:val="276"/>
        </w:trPr>
        <w:tc>
          <w:tcPr>
            <w:tcW w:w="1059" w:type="dxa"/>
            <w:vMerge/>
            <w:tcBorders>
              <w:top w:val="nil"/>
              <w:left w:val="nil"/>
              <w:bottom w:val="single" w:sz="4" w:space="0" w:color="000000"/>
              <w:right w:val="nil"/>
            </w:tcBorders>
            <w:vAlign w:val="center"/>
            <w:hideMark/>
          </w:tcPr>
          <w:p w14:paraId="7FACACA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E67CDC5"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6</w:t>
            </w:r>
          </w:p>
        </w:tc>
        <w:tc>
          <w:tcPr>
            <w:tcW w:w="6203" w:type="dxa"/>
            <w:tcBorders>
              <w:top w:val="nil"/>
              <w:left w:val="nil"/>
              <w:bottom w:val="nil"/>
              <w:right w:val="nil"/>
            </w:tcBorders>
            <w:shd w:val="clear" w:color="auto" w:fill="E7E6E6" w:themeFill="background2"/>
            <w:noWrap/>
            <w:vAlign w:val="center"/>
            <w:hideMark/>
          </w:tcPr>
          <w:p w14:paraId="0F4DCF6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'Chinese red-yeast-rice dietary supplement':ti,ab,kw</w:t>
            </w:r>
          </w:p>
        </w:tc>
      </w:tr>
      <w:tr w:rsidR="00281D52" w:rsidRPr="00281D52" w14:paraId="421A5083" w14:textId="77777777" w:rsidTr="002629DC">
        <w:trPr>
          <w:trHeight w:val="276"/>
        </w:trPr>
        <w:tc>
          <w:tcPr>
            <w:tcW w:w="1059" w:type="dxa"/>
            <w:vMerge/>
            <w:tcBorders>
              <w:top w:val="nil"/>
              <w:left w:val="nil"/>
              <w:bottom w:val="single" w:sz="4" w:space="0" w:color="000000"/>
              <w:right w:val="nil"/>
            </w:tcBorders>
            <w:vAlign w:val="center"/>
            <w:hideMark/>
          </w:tcPr>
          <w:p w14:paraId="1F4E9BA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25B61D4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7</w:t>
            </w:r>
          </w:p>
        </w:tc>
        <w:tc>
          <w:tcPr>
            <w:tcW w:w="6203" w:type="dxa"/>
            <w:tcBorders>
              <w:top w:val="nil"/>
              <w:left w:val="nil"/>
              <w:right w:val="nil"/>
            </w:tcBorders>
            <w:shd w:val="clear" w:color="auto" w:fill="auto"/>
            <w:noWrap/>
            <w:vAlign w:val="center"/>
            <w:hideMark/>
          </w:tcPr>
          <w:p w14:paraId="568EDF5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kojic rice':ti,ab,kw</w:t>
            </w:r>
          </w:p>
        </w:tc>
      </w:tr>
      <w:tr w:rsidR="00281D52" w:rsidRPr="00281D52" w14:paraId="530EE668" w14:textId="77777777" w:rsidTr="002629DC">
        <w:trPr>
          <w:trHeight w:val="276"/>
        </w:trPr>
        <w:tc>
          <w:tcPr>
            <w:tcW w:w="1059" w:type="dxa"/>
            <w:vMerge/>
            <w:tcBorders>
              <w:top w:val="nil"/>
              <w:left w:val="nil"/>
              <w:bottom w:val="single" w:sz="4" w:space="0" w:color="000000"/>
              <w:right w:val="nil"/>
            </w:tcBorders>
            <w:vAlign w:val="center"/>
            <w:hideMark/>
          </w:tcPr>
          <w:p w14:paraId="068F97D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4DC1F72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8</w:t>
            </w:r>
          </w:p>
        </w:tc>
        <w:tc>
          <w:tcPr>
            <w:tcW w:w="6203" w:type="dxa"/>
            <w:tcBorders>
              <w:top w:val="nil"/>
              <w:left w:val="nil"/>
              <w:bottom w:val="nil"/>
              <w:right w:val="nil"/>
            </w:tcBorders>
            <w:shd w:val="clear" w:color="auto" w:fill="E7E6E6" w:themeFill="background2"/>
            <w:noWrap/>
            <w:vAlign w:val="center"/>
            <w:hideMark/>
          </w:tcPr>
          <w:p w14:paraId="2533E61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rice':ti,ab,kw</w:t>
            </w:r>
          </w:p>
        </w:tc>
      </w:tr>
      <w:tr w:rsidR="00281D52" w:rsidRPr="00281D52" w14:paraId="30E7B0BE" w14:textId="77777777" w:rsidTr="002629DC">
        <w:trPr>
          <w:trHeight w:val="276"/>
        </w:trPr>
        <w:tc>
          <w:tcPr>
            <w:tcW w:w="1059" w:type="dxa"/>
            <w:vMerge/>
            <w:tcBorders>
              <w:top w:val="nil"/>
              <w:left w:val="nil"/>
              <w:bottom w:val="single" w:sz="4" w:space="0" w:color="000000"/>
              <w:right w:val="nil"/>
            </w:tcBorders>
            <w:vAlign w:val="center"/>
            <w:hideMark/>
          </w:tcPr>
          <w:p w14:paraId="7DAA0CC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FB8344E"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9</w:t>
            </w:r>
          </w:p>
        </w:tc>
        <w:tc>
          <w:tcPr>
            <w:tcW w:w="6203" w:type="dxa"/>
            <w:tcBorders>
              <w:top w:val="nil"/>
              <w:left w:val="nil"/>
              <w:right w:val="nil"/>
            </w:tcBorders>
            <w:shd w:val="clear" w:color="auto" w:fill="auto"/>
            <w:noWrap/>
            <w:vAlign w:val="center"/>
            <w:hideMark/>
          </w:tcPr>
          <w:p w14:paraId="58BB9FA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color':ti,ab,kw</w:t>
            </w:r>
          </w:p>
        </w:tc>
      </w:tr>
      <w:tr w:rsidR="00281D52" w:rsidRPr="00281D52" w14:paraId="25A55649" w14:textId="77777777" w:rsidTr="002629DC">
        <w:trPr>
          <w:trHeight w:val="276"/>
        </w:trPr>
        <w:tc>
          <w:tcPr>
            <w:tcW w:w="1059" w:type="dxa"/>
            <w:vMerge/>
            <w:tcBorders>
              <w:top w:val="nil"/>
              <w:left w:val="nil"/>
              <w:bottom w:val="single" w:sz="4" w:space="0" w:color="000000"/>
              <w:right w:val="nil"/>
            </w:tcBorders>
            <w:vAlign w:val="center"/>
            <w:hideMark/>
          </w:tcPr>
          <w:p w14:paraId="437426E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5A05BA3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10</w:t>
            </w:r>
          </w:p>
        </w:tc>
        <w:tc>
          <w:tcPr>
            <w:tcW w:w="6203" w:type="dxa"/>
            <w:tcBorders>
              <w:top w:val="nil"/>
              <w:left w:val="nil"/>
              <w:bottom w:val="nil"/>
              <w:right w:val="nil"/>
            </w:tcBorders>
            <w:shd w:val="clear" w:color="auto" w:fill="E7E6E6" w:themeFill="background2"/>
            <w:noWrap/>
            <w:vAlign w:val="center"/>
            <w:hideMark/>
          </w:tcPr>
          <w:p w14:paraId="28C4EC2E"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'momascusc colours':ti,ab,kw</w:t>
            </w:r>
          </w:p>
        </w:tc>
      </w:tr>
      <w:tr w:rsidR="00281D52" w:rsidRPr="00281D52" w14:paraId="38C4E838" w14:textId="77777777" w:rsidTr="002629DC">
        <w:trPr>
          <w:trHeight w:val="276"/>
        </w:trPr>
        <w:tc>
          <w:tcPr>
            <w:tcW w:w="1059" w:type="dxa"/>
            <w:vMerge/>
            <w:tcBorders>
              <w:top w:val="nil"/>
              <w:left w:val="nil"/>
              <w:bottom w:val="single" w:sz="4" w:space="0" w:color="000000"/>
              <w:right w:val="nil"/>
            </w:tcBorders>
            <w:vAlign w:val="center"/>
            <w:hideMark/>
          </w:tcPr>
          <w:p w14:paraId="52EC037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34EAB8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11</w:t>
            </w:r>
          </w:p>
        </w:tc>
        <w:tc>
          <w:tcPr>
            <w:tcW w:w="6203" w:type="dxa"/>
            <w:tcBorders>
              <w:top w:val="nil"/>
              <w:left w:val="nil"/>
              <w:right w:val="nil"/>
            </w:tcBorders>
            <w:shd w:val="clear" w:color="auto" w:fill="auto"/>
            <w:noWrap/>
            <w:vAlign w:val="center"/>
            <w:hideMark/>
          </w:tcPr>
          <w:p w14:paraId="3C16263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red':ti,ab,kw</w:t>
            </w:r>
          </w:p>
        </w:tc>
      </w:tr>
      <w:tr w:rsidR="00281D52" w:rsidRPr="00281D52" w14:paraId="58E938D2" w14:textId="77777777" w:rsidTr="002629DC">
        <w:trPr>
          <w:trHeight w:val="276"/>
        </w:trPr>
        <w:tc>
          <w:tcPr>
            <w:tcW w:w="1059" w:type="dxa"/>
            <w:vMerge/>
            <w:tcBorders>
              <w:top w:val="nil"/>
              <w:left w:val="nil"/>
              <w:bottom w:val="single" w:sz="4" w:space="0" w:color="000000"/>
              <w:right w:val="nil"/>
            </w:tcBorders>
            <w:vAlign w:val="center"/>
            <w:hideMark/>
          </w:tcPr>
          <w:p w14:paraId="750D76D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094454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w:t>
            </w:r>
          </w:p>
        </w:tc>
        <w:tc>
          <w:tcPr>
            <w:tcW w:w="6203" w:type="dxa"/>
            <w:tcBorders>
              <w:top w:val="nil"/>
              <w:left w:val="nil"/>
              <w:bottom w:val="nil"/>
              <w:right w:val="nil"/>
            </w:tcBorders>
            <w:shd w:val="clear" w:color="auto" w:fill="E7E6E6" w:themeFill="background2"/>
            <w:noWrap/>
            <w:vAlign w:val="center"/>
            <w:hideMark/>
          </w:tcPr>
          <w:p w14:paraId="7331CF4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startermomascusc colours':ti,ab,kw</w:t>
            </w:r>
          </w:p>
        </w:tc>
      </w:tr>
      <w:tr w:rsidR="00281D52" w:rsidRPr="00281D52" w14:paraId="6BCD79EE" w14:textId="77777777" w:rsidTr="002629DC">
        <w:trPr>
          <w:trHeight w:val="276"/>
        </w:trPr>
        <w:tc>
          <w:tcPr>
            <w:tcW w:w="1059" w:type="dxa"/>
            <w:vMerge/>
            <w:tcBorders>
              <w:top w:val="nil"/>
              <w:left w:val="nil"/>
              <w:bottom w:val="single" w:sz="4" w:space="0" w:color="000000"/>
              <w:right w:val="nil"/>
            </w:tcBorders>
            <w:vAlign w:val="center"/>
            <w:hideMark/>
          </w:tcPr>
          <w:p w14:paraId="0635B75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5C66EE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13</w:t>
            </w:r>
          </w:p>
        </w:tc>
        <w:tc>
          <w:tcPr>
            <w:tcW w:w="6203" w:type="dxa"/>
            <w:tcBorders>
              <w:top w:val="nil"/>
              <w:left w:val="nil"/>
              <w:right w:val="nil"/>
            </w:tcBorders>
            <w:shd w:val="clear" w:color="auto" w:fill="auto"/>
            <w:noWrap/>
            <w:vAlign w:val="center"/>
            <w:hideMark/>
          </w:tcPr>
          <w:p w14:paraId="38994A8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'ryr':ti,ab,kw</w:t>
            </w:r>
          </w:p>
        </w:tc>
      </w:tr>
      <w:tr w:rsidR="00281D52" w:rsidRPr="00281D52" w14:paraId="4E649D78" w14:textId="77777777" w:rsidTr="002629DC">
        <w:trPr>
          <w:trHeight w:val="276"/>
        </w:trPr>
        <w:tc>
          <w:tcPr>
            <w:tcW w:w="1059" w:type="dxa"/>
            <w:vMerge/>
            <w:tcBorders>
              <w:top w:val="nil"/>
              <w:left w:val="nil"/>
              <w:bottom w:val="single" w:sz="4" w:space="0" w:color="000000"/>
              <w:right w:val="nil"/>
            </w:tcBorders>
            <w:vAlign w:val="center"/>
            <w:hideMark/>
          </w:tcPr>
          <w:p w14:paraId="44CB8B9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4FB6B12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14</w:t>
            </w:r>
          </w:p>
        </w:tc>
        <w:tc>
          <w:tcPr>
            <w:tcW w:w="6203" w:type="dxa"/>
            <w:tcBorders>
              <w:top w:val="nil"/>
              <w:left w:val="nil"/>
              <w:bottom w:val="nil"/>
              <w:right w:val="nil"/>
            </w:tcBorders>
            <w:shd w:val="clear" w:color="auto" w:fill="E7E6E6" w:themeFill="background2"/>
            <w:noWrap/>
            <w:vAlign w:val="center"/>
            <w:hideMark/>
          </w:tcPr>
          <w:p w14:paraId="2EB7708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'r-y-r':ti,ab,kw</w:t>
            </w:r>
          </w:p>
        </w:tc>
      </w:tr>
      <w:tr w:rsidR="00281D52" w:rsidRPr="00281D52" w14:paraId="4A95751E" w14:textId="77777777" w:rsidTr="002629DC">
        <w:trPr>
          <w:trHeight w:val="276"/>
        </w:trPr>
        <w:tc>
          <w:tcPr>
            <w:tcW w:w="1059" w:type="dxa"/>
            <w:vMerge/>
            <w:tcBorders>
              <w:top w:val="nil"/>
              <w:left w:val="nil"/>
              <w:bottom w:val="single" w:sz="4" w:space="0" w:color="000000"/>
              <w:right w:val="nil"/>
            </w:tcBorders>
            <w:vAlign w:val="center"/>
            <w:hideMark/>
          </w:tcPr>
          <w:p w14:paraId="04F9E7CE"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23E69D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15</w:t>
            </w:r>
          </w:p>
        </w:tc>
        <w:tc>
          <w:tcPr>
            <w:tcW w:w="6203" w:type="dxa"/>
            <w:tcBorders>
              <w:top w:val="nil"/>
              <w:left w:val="nil"/>
              <w:right w:val="nil"/>
            </w:tcBorders>
            <w:shd w:val="clear" w:color="auto" w:fill="auto"/>
            <w:noWrap/>
            <w:vAlign w:val="center"/>
            <w:hideMark/>
          </w:tcPr>
          <w:p w14:paraId="2F6ED95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'riz rouge':ti,ab,kw</w:t>
            </w:r>
          </w:p>
        </w:tc>
      </w:tr>
      <w:tr w:rsidR="00281D52" w:rsidRPr="00281D52" w14:paraId="77BF4B25" w14:textId="77777777" w:rsidTr="002629DC">
        <w:trPr>
          <w:trHeight w:val="276"/>
        </w:trPr>
        <w:tc>
          <w:tcPr>
            <w:tcW w:w="1059" w:type="dxa"/>
            <w:vMerge/>
            <w:tcBorders>
              <w:top w:val="nil"/>
              <w:left w:val="nil"/>
              <w:bottom w:val="single" w:sz="4" w:space="0" w:color="000000"/>
              <w:right w:val="nil"/>
            </w:tcBorders>
            <w:vAlign w:val="center"/>
            <w:hideMark/>
          </w:tcPr>
          <w:p w14:paraId="62BAD07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3DB895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16</w:t>
            </w:r>
          </w:p>
        </w:tc>
        <w:tc>
          <w:tcPr>
            <w:tcW w:w="6203" w:type="dxa"/>
            <w:tcBorders>
              <w:top w:val="nil"/>
              <w:left w:val="nil"/>
              <w:bottom w:val="nil"/>
              <w:right w:val="nil"/>
            </w:tcBorders>
            <w:shd w:val="clear" w:color="auto" w:fill="E7E6E6" w:themeFill="background2"/>
            <w:noWrap/>
            <w:vAlign w:val="center"/>
            <w:hideMark/>
          </w:tcPr>
          <w:p w14:paraId="0831C0D4"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'monacolin k':ti,ab,kw</w:t>
            </w:r>
          </w:p>
        </w:tc>
      </w:tr>
      <w:tr w:rsidR="00281D52" w:rsidRPr="00281D52" w14:paraId="52A40FCC" w14:textId="77777777" w:rsidTr="002629DC">
        <w:trPr>
          <w:trHeight w:val="276"/>
        </w:trPr>
        <w:tc>
          <w:tcPr>
            <w:tcW w:w="1059" w:type="dxa"/>
            <w:vMerge/>
            <w:tcBorders>
              <w:top w:val="nil"/>
              <w:left w:val="nil"/>
              <w:bottom w:val="single" w:sz="4" w:space="0" w:color="000000"/>
              <w:right w:val="nil"/>
            </w:tcBorders>
            <w:vAlign w:val="center"/>
            <w:hideMark/>
          </w:tcPr>
          <w:p w14:paraId="00B2CB3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62BECA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17</w:t>
            </w:r>
          </w:p>
        </w:tc>
        <w:tc>
          <w:tcPr>
            <w:tcW w:w="6203" w:type="dxa"/>
            <w:tcBorders>
              <w:top w:val="nil"/>
              <w:left w:val="nil"/>
              <w:right w:val="nil"/>
            </w:tcBorders>
            <w:shd w:val="clear" w:color="auto" w:fill="auto"/>
            <w:noWrap/>
            <w:vAlign w:val="center"/>
            <w:hideMark/>
          </w:tcPr>
          <w:p w14:paraId="3E22A86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'monascus':ti,ab,kw</w:t>
            </w:r>
          </w:p>
        </w:tc>
      </w:tr>
      <w:tr w:rsidR="00281D52" w:rsidRPr="00281D52" w14:paraId="1E5696F0" w14:textId="77777777" w:rsidTr="002629DC">
        <w:trPr>
          <w:trHeight w:val="276"/>
        </w:trPr>
        <w:tc>
          <w:tcPr>
            <w:tcW w:w="1059" w:type="dxa"/>
            <w:vMerge/>
            <w:tcBorders>
              <w:top w:val="nil"/>
              <w:left w:val="nil"/>
              <w:bottom w:val="single" w:sz="4" w:space="0" w:color="000000"/>
              <w:right w:val="nil"/>
            </w:tcBorders>
            <w:vAlign w:val="center"/>
            <w:hideMark/>
          </w:tcPr>
          <w:p w14:paraId="7AFEF9C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2C0F3A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18</w:t>
            </w:r>
          </w:p>
        </w:tc>
        <w:tc>
          <w:tcPr>
            <w:tcW w:w="6203" w:type="dxa"/>
            <w:tcBorders>
              <w:top w:val="nil"/>
              <w:left w:val="nil"/>
              <w:bottom w:val="nil"/>
              <w:right w:val="nil"/>
            </w:tcBorders>
            <w:shd w:val="clear" w:color="auto" w:fill="E7E6E6" w:themeFill="background2"/>
            <w:noWrap/>
            <w:vAlign w:val="center"/>
            <w:hideMark/>
          </w:tcPr>
          <w:p w14:paraId="5F50158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purpureus':ti,ab,kw</w:t>
            </w:r>
          </w:p>
        </w:tc>
      </w:tr>
      <w:tr w:rsidR="00281D52" w:rsidRPr="00281D52" w14:paraId="741146CF" w14:textId="77777777" w:rsidTr="002629DC">
        <w:trPr>
          <w:trHeight w:val="276"/>
        </w:trPr>
        <w:tc>
          <w:tcPr>
            <w:tcW w:w="1059" w:type="dxa"/>
            <w:vMerge/>
            <w:tcBorders>
              <w:top w:val="nil"/>
              <w:left w:val="nil"/>
              <w:bottom w:val="single" w:sz="4" w:space="0" w:color="000000"/>
              <w:right w:val="nil"/>
            </w:tcBorders>
            <w:vAlign w:val="center"/>
            <w:hideMark/>
          </w:tcPr>
          <w:p w14:paraId="7AE9462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236607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19</w:t>
            </w:r>
          </w:p>
        </w:tc>
        <w:tc>
          <w:tcPr>
            <w:tcW w:w="6203" w:type="dxa"/>
            <w:tcBorders>
              <w:top w:val="nil"/>
              <w:left w:val="nil"/>
              <w:right w:val="nil"/>
            </w:tcBorders>
            <w:shd w:val="clear" w:color="auto" w:fill="auto"/>
            <w:noWrap/>
            <w:vAlign w:val="center"/>
            <w:hideMark/>
          </w:tcPr>
          <w:p w14:paraId="5B1FF54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 went':ti,ab,kw</w:t>
            </w:r>
          </w:p>
        </w:tc>
      </w:tr>
      <w:tr w:rsidR="00281D52" w:rsidRPr="00281D52" w14:paraId="660386F1" w14:textId="77777777" w:rsidTr="002629DC">
        <w:trPr>
          <w:trHeight w:val="276"/>
        </w:trPr>
        <w:tc>
          <w:tcPr>
            <w:tcW w:w="1059" w:type="dxa"/>
            <w:vMerge/>
            <w:tcBorders>
              <w:top w:val="nil"/>
              <w:left w:val="nil"/>
              <w:bottom w:val="single" w:sz="4" w:space="0" w:color="000000"/>
              <w:right w:val="nil"/>
            </w:tcBorders>
            <w:vAlign w:val="center"/>
            <w:hideMark/>
          </w:tcPr>
          <w:p w14:paraId="55D65ED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C026B9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20</w:t>
            </w:r>
          </w:p>
        </w:tc>
        <w:tc>
          <w:tcPr>
            <w:tcW w:w="6203" w:type="dxa"/>
            <w:tcBorders>
              <w:top w:val="nil"/>
              <w:left w:val="nil"/>
              <w:bottom w:val="nil"/>
              <w:right w:val="nil"/>
            </w:tcBorders>
            <w:shd w:val="clear" w:color="auto" w:fill="E7E6E6" w:themeFill="background2"/>
            <w:noWrap/>
            <w:vAlign w:val="center"/>
            <w:hideMark/>
          </w:tcPr>
          <w:p w14:paraId="23E6BD9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'hong qu':ti,ab,kw</w:t>
            </w:r>
          </w:p>
        </w:tc>
      </w:tr>
      <w:tr w:rsidR="00281D52" w:rsidRPr="00281D52" w14:paraId="68F21914" w14:textId="77777777" w:rsidTr="002629DC">
        <w:trPr>
          <w:trHeight w:val="276"/>
        </w:trPr>
        <w:tc>
          <w:tcPr>
            <w:tcW w:w="1059" w:type="dxa"/>
            <w:vMerge/>
            <w:tcBorders>
              <w:top w:val="nil"/>
              <w:left w:val="nil"/>
              <w:bottom w:val="single" w:sz="4" w:space="0" w:color="000000"/>
              <w:right w:val="nil"/>
            </w:tcBorders>
            <w:vAlign w:val="center"/>
            <w:hideMark/>
          </w:tcPr>
          <w:p w14:paraId="305CC3E3"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1D3AA5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21</w:t>
            </w:r>
          </w:p>
        </w:tc>
        <w:tc>
          <w:tcPr>
            <w:tcW w:w="6203" w:type="dxa"/>
            <w:tcBorders>
              <w:top w:val="nil"/>
              <w:left w:val="nil"/>
              <w:right w:val="nil"/>
            </w:tcBorders>
            <w:shd w:val="clear" w:color="auto" w:fill="auto"/>
            <w:noWrap/>
            <w:vAlign w:val="center"/>
            <w:hideMark/>
          </w:tcPr>
          <w:p w14:paraId="603B95E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'xuezhikang':ti,ab,kw</w:t>
            </w:r>
          </w:p>
        </w:tc>
      </w:tr>
      <w:tr w:rsidR="00281D52" w:rsidRPr="00281D52" w14:paraId="747F864F" w14:textId="77777777" w:rsidTr="002629DC">
        <w:trPr>
          <w:trHeight w:val="276"/>
        </w:trPr>
        <w:tc>
          <w:tcPr>
            <w:tcW w:w="1059" w:type="dxa"/>
            <w:vMerge/>
            <w:tcBorders>
              <w:top w:val="nil"/>
              <w:left w:val="nil"/>
              <w:bottom w:val="single" w:sz="4" w:space="0" w:color="000000"/>
              <w:right w:val="nil"/>
            </w:tcBorders>
            <w:vAlign w:val="center"/>
            <w:hideMark/>
          </w:tcPr>
          <w:p w14:paraId="2AB8F88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522E18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w:t>
            </w:r>
          </w:p>
        </w:tc>
        <w:tc>
          <w:tcPr>
            <w:tcW w:w="6203" w:type="dxa"/>
            <w:tcBorders>
              <w:top w:val="nil"/>
              <w:left w:val="nil"/>
              <w:bottom w:val="nil"/>
              <w:right w:val="nil"/>
            </w:tcBorders>
            <w:shd w:val="clear" w:color="auto" w:fill="E7E6E6" w:themeFill="background2"/>
            <w:noWrap/>
            <w:vAlign w:val="center"/>
            <w:hideMark/>
          </w:tcPr>
          <w:p w14:paraId="7631EDD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1-21/or</w:t>
            </w:r>
          </w:p>
        </w:tc>
      </w:tr>
      <w:tr w:rsidR="00281D52" w:rsidRPr="00281D52" w14:paraId="002BA908" w14:textId="77777777" w:rsidTr="002629DC">
        <w:trPr>
          <w:trHeight w:val="276"/>
        </w:trPr>
        <w:tc>
          <w:tcPr>
            <w:tcW w:w="1059" w:type="dxa"/>
            <w:vMerge/>
            <w:tcBorders>
              <w:top w:val="nil"/>
              <w:left w:val="nil"/>
              <w:bottom w:val="single" w:sz="4" w:space="0" w:color="000000"/>
              <w:right w:val="nil"/>
            </w:tcBorders>
            <w:vAlign w:val="center"/>
            <w:hideMark/>
          </w:tcPr>
          <w:p w14:paraId="5B50801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A4F6BF1"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23</w:t>
            </w:r>
          </w:p>
        </w:tc>
        <w:tc>
          <w:tcPr>
            <w:tcW w:w="6203" w:type="dxa"/>
            <w:tcBorders>
              <w:top w:val="nil"/>
              <w:left w:val="nil"/>
              <w:right w:val="nil"/>
            </w:tcBorders>
            <w:shd w:val="clear" w:color="auto" w:fill="auto"/>
            <w:noWrap/>
            <w:vAlign w:val="center"/>
            <w:hideMark/>
          </w:tcPr>
          <w:p w14:paraId="13ECD81E"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'hyperlipidemia'/exp</w:t>
            </w:r>
          </w:p>
        </w:tc>
      </w:tr>
      <w:tr w:rsidR="00281D52" w:rsidRPr="00281D52" w14:paraId="5C5FC9C0" w14:textId="77777777" w:rsidTr="002629DC">
        <w:trPr>
          <w:trHeight w:val="276"/>
        </w:trPr>
        <w:tc>
          <w:tcPr>
            <w:tcW w:w="1059" w:type="dxa"/>
            <w:vMerge/>
            <w:tcBorders>
              <w:top w:val="nil"/>
              <w:left w:val="nil"/>
              <w:bottom w:val="single" w:sz="4" w:space="0" w:color="000000"/>
              <w:right w:val="nil"/>
            </w:tcBorders>
            <w:vAlign w:val="center"/>
            <w:hideMark/>
          </w:tcPr>
          <w:p w14:paraId="260038E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7192C03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24</w:t>
            </w:r>
          </w:p>
        </w:tc>
        <w:tc>
          <w:tcPr>
            <w:tcW w:w="6203" w:type="dxa"/>
            <w:tcBorders>
              <w:top w:val="nil"/>
              <w:left w:val="nil"/>
              <w:bottom w:val="nil"/>
              <w:right w:val="nil"/>
            </w:tcBorders>
            <w:shd w:val="clear" w:color="auto" w:fill="E7E6E6" w:themeFill="background2"/>
            <w:noWrap/>
            <w:vAlign w:val="center"/>
            <w:hideMark/>
          </w:tcPr>
          <w:p w14:paraId="25E4FA3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'hyperlipemia':ti,ab,kw</w:t>
            </w:r>
          </w:p>
        </w:tc>
      </w:tr>
      <w:tr w:rsidR="00281D52" w:rsidRPr="00281D52" w14:paraId="600D9F36" w14:textId="77777777" w:rsidTr="002629DC">
        <w:trPr>
          <w:trHeight w:val="276"/>
        </w:trPr>
        <w:tc>
          <w:tcPr>
            <w:tcW w:w="1059" w:type="dxa"/>
            <w:vMerge/>
            <w:tcBorders>
              <w:top w:val="nil"/>
              <w:left w:val="nil"/>
              <w:bottom w:val="single" w:sz="4" w:space="0" w:color="000000"/>
              <w:right w:val="nil"/>
            </w:tcBorders>
            <w:vAlign w:val="center"/>
            <w:hideMark/>
          </w:tcPr>
          <w:p w14:paraId="61CBA65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CB8238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25</w:t>
            </w:r>
          </w:p>
        </w:tc>
        <w:tc>
          <w:tcPr>
            <w:tcW w:w="6203" w:type="dxa"/>
            <w:tcBorders>
              <w:top w:val="nil"/>
              <w:left w:val="nil"/>
              <w:right w:val="nil"/>
            </w:tcBorders>
            <w:shd w:val="clear" w:color="auto" w:fill="auto"/>
            <w:noWrap/>
            <w:vAlign w:val="center"/>
            <w:hideMark/>
          </w:tcPr>
          <w:p w14:paraId="1F38C5E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'hyperlipemias':ti,ab,kw</w:t>
            </w:r>
          </w:p>
        </w:tc>
      </w:tr>
      <w:tr w:rsidR="00281D52" w:rsidRPr="00281D52" w14:paraId="7057D005" w14:textId="77777777" w:rsidTr="002629DC">
        <w:trPr>
          <w:trHeight w:val="276"/>
        </w:trPr>
        <w:tc>
          <w:tcPr>
            <w:tcW w:w="1059" w:type="dxa"/>
            <w:vMerge/>
            <w:tcBorders>
              <w:top w:val="nil"/>
              <w:left w:val="nil"/>
              <w:bottom w:val="single" w:sz="4" w:space="0" w:color="000000"/>
              <w:right w:val="nil"/>
            </w:tcBorders>
            <w:vAlign w:val="center"/>
            <w:hideMark/>
          </w:tcPr>
          <w:p w14:paraId="05A1C87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A943BA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26</w:t>
            </w:r>
          </w:p>
        </w:tc>
        <w:tc>
          <w:tcPr>
            <w:tcW w:w="6203" w:type="dxa"/>
            <w:tcBorders>
              <w:top w:val="nil"/>
              <w:left w:val="nil"/>
              <w:bottom w:val="nil"/>
              <w:right w:val="nil"/>
            </w:tcBorders>
            <w:shd w:val="clear" w:color="auto" w:fill="E7E6E6" w:themeFill="background2"/>
            <w:noWrap/>
            <w:vAlign w:val="center"/>
            <w:hideMark/>
          </w:tcPr>
          <w:p w14:paraId="13C10E8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'hyperlipaemia':ti,ab,kw</w:t>
            </w:r>
          </w:p>
        </w:tc>
      </w:tr>
      <w:tr w:rsidR="00281D52" w:rsidRPr="00281D52" w14:paraId="544D2420" w14:textId="77777777" w:rsidTr="002629DC">
        <w:trPr>
          <w:trHeight w:val="276"/>
        </w:trPr>
        <w:tc>
          <w:tcPr>
            <w:tcW w:w="1059" w:type="dxa"/>
            <w:vMerge/>
            <w:tcBorders>
              <w:top w:val="nil"/>
              <w:left w:val="nil"/>
              <w:bottom w:val="single" w:sz="4" w:space="0" w:color="000000"/>
              <w:right w:val="nil"/>
            </w:tcBorders>
            <w:vAlign w:val="center"/>
            <w:hideMark/>
          </w:tcPr>
          <w:p w14:paraId="73D454B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3C3B97E"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27</w:t>
            </w:r>
          </w:p>
        </w:tc>
        <w:tc>
          <w:tcPr>
            <w:tcW w:w="6203" w:type="dxa"/>
            <w:tcBorders>
              <w:top w:val="nil"/>
              <w:left w:val="nil"/>
              <w:right w:val="nil"/>
            </w:tcBorders>
            <w:shd w:val="clear" w:color="auto" w:fill="auto"/>
            <w:noWrap/>
            <w:vAlign w:val="center"/>
            <w:hideMark/>
          </w:tcPr>
          <w:p w14:paraId="76AFE0BA"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'hyperlipidemia':ti,ab,kw</w:t>
            </w:r>
          </w:p>
        </w:tc>
      </w:tr>
      <w:tr w:rsidR="00281D52" w:rsidRPr="00281D52" w14:paraId="6C903A97" w14:textId="77777777" w:rsidTr="002629DC">
        <w:trPr>
          <w:trHeight w:val="276"/>
        </w:trPr>
        <w:tc>
          <w:tcPr>
            <w:tcW w:w="1059" w:type="dxa"/>
            <w:vMerge/>
            <w:tcBorders>
              <w:top w:val="nil"/>
              <w:left w:val="nil"/>
              <w:bottom w:val="single" w:sz="4" w:space="0" w:color="000000"/>
              <w:right w:val="nil"/>
            </w:tcBorders>
            <w:vAlign w:val="center"/>
            <w:hideMark/>
          </w:tcPr>
          <w:p w14:paraId="2E6FB07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0DD1EB6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28</w:t>
            </w:r>
          </w:p>
        </w:tc>
        <w:tc>
          <w:tcPr>
            <w:tcW w:w="6203" w:type="dxa"/>
            <w:tcBorders>
              <w:top w:val="nil"/>
              <w:left w:val="nil"/>
              <w:bottom w:val="nil"/>
              <w:right w:val="nil"/>
            </w:tcBorders>
            <w:shd w:val="clear" w:color="auto" w:fill="E7E6E6" w:themeFill="background2"/>
            <w:noWrap/>
            <w:vAlign w:val="center"/>
            <w:hideMark/>
          </w:tcPr>
          <w:p w14:paraId="4941636D"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'hyperlipidemias':ti,ab,kw</w:t>
            </w:r>
          </w:p>
        </w:tc>
      </w:tr>
      <w:tr w:rsidR="00281D52" w:rsidRPr="00281D52" w14:paraId="2CC65828" w14:textId="77777777" w:rsidTr="002629DC">
        <w:trPr>
          <w:trHeight w:val="276"/>
        </w:trPr>
        <w:tc>
          <w:tcPr>
            <w:tcW w:w="1059" w:type="dxa"/>
            <w:vMerge/>
            <w:tcBorders>
              <w:top w:val="nil"/>
              <w:left w:val="nil"/>
              <w:bottom w:val="single" w:sz="4" w:space="0" w:color="000000"/>
              <w:right w:val="nil"/>
            </w:tcBorders>
            <w:vAlign w:val="center"/>
            <w:hideMark/>
          </w:tcPr>
          <w:p w14:paraId="7424A59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CF0AF7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29</w:t>
            </w:r>
          </w:p>
        </w:tc>
        <w:tc>
          <w:tcPr>
            <w:tcW w:w="6203" w:type="dxa"/>
            <w:tcBorders>
              <w:top w:val="nil"/>
              <w:left w:val="nil"/>
              <w:right w:val="nil"/>
            </w:tcBorders>
            <w:shd w:val="clear" w:color="auto" w:fill="auto"/>
            <w:noWrap/>
            <w:vAlign w:val="center"/>
            <w:hideMark/>
          </w:tcPr>
          <w:p w14:paraId="7888A24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'hyperlipidaemia':ti,ab,kw</w:t>
            </w:r>
          </w:p>
        </w:tc>
      </w:tr>
      <w:tr w:rsidR="00281D52" w:rsidRPr="00281D52" w14:paraId="25C28C05" w14:textId="77777777" w:rsidTr="002629DC">
        <w:trPr>
          <w:trHeight w:val="276"/>
        </w:trPr>
        <w:tc>
          <w:tcPr>
            <w:tcW w:w="1059" w:type="dxa"/>
            <w:vMerge/>
            <w:tcBorders>
              <w:top w:val="nil"/>
              <w:left w:val="nil"/>
              <w:bottom w:val="single" w:sz="4" w:space="0" w:color="000000"/>
              <w:right w:val="nil"/>
            </w:tcBorders>
            <w:vAlign w:val="center"/>
            <w:hideMark/>
          </w:tcPr>
          <w:p w14:paraId="5030D2C4"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7C129A0B"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30</w:t>
            </w:r>
          </w:p>
        </w:tc>
        <w:tc>
          <w:tcPr>
            <w:tcW w:w="6203" w:type="dxa"/>
            <w:tcBorders>
              <w:top w:val="nil"/>
              <w:left w:val="nil"/>
              <w:bottom w:val="nil"/>
              <w:right w:val="nil"/>
            </w:tcBorders>
            <w:shd w:val="clear" w:color="auto" w:fill="E7E6E6" w:themeFill="background2"/>
            <w:noWrap/>
            <w:vAlign w:val="center"/>
            <w:hideMark/>
          </w:tcPr>
          <w:p w14:paraId="70AC86F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'high cholesterol':ti,ab,kw</w:t>
            </w:r>
          </w:p>
        </w:tc>
      </w:tr>
      <w:tr w:rsidR="00281D52" w:rsidRPr="00281D52" w14:paraId="50A15B4F" w14:textId="77777777" w:rsidTr="002629DC">
        <w:trPr>
          <w:trHeight w:val="276"/>
        </w:trPr>
        <w:tc>
          <w:tcPr>
            <w:tcW w:w="1059" w:type="dxa"/>
            <w:vMerge/>
            <w:tcBorders>
              <w:top w:val="nil"/>
              <w:left w:val="nil"/>
              <w:bottom w:val="single" w:sz="4" w:space="0" w:color="000000"/>
              <w:right w:val="nil"/>
            </w:tcBorders>
            <w:vAlign w:val="center"/>
            <w:hideMark/>
          </w:tcPr>
          <w:p w14:paraId="33827103"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2E3647B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31</w:t>
            </w:r>
          </w:p>
        </w:tc>
        <w:tc>
          <w:tcPr>
            <w:tcW w:w="6203" w:type="dxa"/>
            <w:tcBorders>
              <w:top w:val="nil"/>
              <w:left w:val="nil"/>
              <w:right w:val="nil"/>
            </w:tcBorders>
            <w:shd w:val="clear" w:color="auto" w:fill="auto"/>
            <w:noWrap/>
            <w:vAlign w:val="center"/>
            <w:hideMark/>
          </w:tcPr>
          <w:p w14:paraId="736A508E"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'hypercholesterolemia':ti,ab,kw</w:t>
            </w:r>
          </w:p>
        </w:tc>
      </w:tr>
      <w:tr w:rsidR="00281D52" w:rsidRPr="00281D52" w14:paraId="6ABF6B6F" w14:textId="77777777" w:rsidTr="002629DC">
        <w:trPr>
          <w:trHeight w:val="276"/>
        </w:trPr>
        <w:tc>
          <w:tcPr>
            <w:tcW w:w="1059" w:type="dxa"/>
            <w:vMerge/>
            <w:tcBorders>
              <w:top w:val="nil"/>
              <w:left w:val="nil"/>
              <w:bottom w:val="single" w:sz="4" w:space="0" w:color="000000"/>
              <w:right w:val="nil"/>
            </w:tcBorders>
            <w:vAlign w:val="center"/>
            <w:hideMark/>
          </w:tcPr>
          <w:p w14:paraId="5938CC2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72FBCD1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32</w:t>
            </w:r>
          </w:p>
        </w:tc>
        <w:tc>
          <w:tcPr>
            <w:tcW w:w="6203" w:type="dxa"/>
            <w:tcBorders>
              <w:top w:val="nil"/>
              <w:left w:val="nil"/>
              <w:bottom w:val="nil"/>
              <w:right w:val="nil"/>
            </w:tcBorders>
            <w:shd w:val="clear" w:color="auto" w:fill="E7E6E6" w:themeFill="background2"/>
            <w:noWrap/>
            <w:vAlign w:val="center"/>
            <w:hideMark/>
          </w:tcPr>
          <w:p w14:paraId="40F74FD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 profile':ti,ab,kw</w:t>
            </w:r>
          </w:p>
        </w:tc>
      </w:tr>
      <w:tr w:rsidR="00281D52" w:rsidRPr="00281D52" w14:paraId="569DCC2D" w14:textId="77777777" w:rsidTr="002629DC">
        <w:trPr>
          <w:trHeight w:val="276"/>
        </w:trPr>
        <w:tc>
          <w:tcPr>
            <w:tcW w:w="1059" w:type="dxa"/>
            <w:vMerge/>
            <w:tcBorders>
              <w:top w:val="nil"/>
              <w:left w:val="nil"/>
              <w:bottom w:val="single" w:sz="4" w:space="0" w:color="000000"/>
              <w:right w:val="nil"/>
            </w:tcBorders>
            <w:vAlign w:val="center"/>
            <w:hideMark/>
          </w:tcPr>
          <w:p w14:paraId="4C896A3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EBCF1E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33</w:t>
            </w:r>
          </w:p>
        </w:tc>
        <w:tc>
          <w:tcPr>
            <w:tcW w:w="6203" w:type="dxa"/>
            <w:tcBorders>
              <w:top w:val="nil"/>
              <w:left w:val="nil"/>
              <w:right w:val="nil"/>
            </w:tcBorders>
            <w:shd w:val="clear" w:color="auto" w:fill="auto"/>
            <w:noWrap/>
            <w:vAlign w:val="center"/>
            <w:hideMark/>
          </w:tcPr>
          <w:p w14:paraId="419A46E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'lipidemia':ti,ab,kw</w:t>
            </w:r>
          </w:p>
        </w:tc>
      </w:tr>
      <w:tr w:rsidR="00281D52" w:rsidRPr="00281D52" w14:paraId="42A84344" w14:textId="77777777" w:rsidTr="002629DC">
        <w:trPr>
          <w:trHeight w:val="276"/>
        </w:trPr>
        <w:tc>
          <w:tcPr>
            <w:tcW w:w="1059" w:type="dxa"/>
            <w:vMerge/>
            <w:tcBorders>
              <w:top w:val="nil"/>
              <w:left w:val="nil"/>
              <w:bottom w:val="single" w:sz="4" w:space="0" w:color="000000"/>
              <w:right w:val="nil"/>
            </w:tcBorders>
            <w:vAlign w:val="center"/>
            <w:hideMark/>
          </w:tcPr>
          <w:p w14:paraId="7EAEBB2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04EBB1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34</w:t>
            </w:r>
          </w:p>
        </w:tc>
        <w:tc>
          <w:tcPr>
            <w:tcW w:w="6203" w:type="dxa"/>
            <w:tcBorders>
              <w:top w:val="nil"/>
              <w:left w:val="nil"/>
              <w:bottom w:val="nil"/>
              <w:right w:val="nil"/>
            </w:tcBorders>
            <w:shd w:val="clear" w:color="auto" w:fill="E7E6E6" w:themeFill="background2"/>
            <w:noWrap/>
            <w:vAlign w:val="center"/>
            <w:hideMark/>
          </w:tcPr>
          <w:p w14:paraId="376BEE7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'lipidemias':ti,ab,kw</w:t>
            </w:r>
          </w:p>
        </w:tc>
      </w:tr>
      <w:tr w:rsidR="00281D52" w:rsidRPr="00281D52" w14:paraId="7CF7DA18" w14:textId="77777777" w:rsidTr="002629DC">
        <w:trPr>
          <w:trHeight w:val="276"/>
        </w:trPr>
        <w:tc>
          <w:tcPr>
            <w:tcW w:w="1059" w:type="dxa"/>
            <w:vMerge/>
            <w:tcBorders>
              <w:top w:val="nil"/>
              <w:left w:val="nil"/>
              <w:bottom w:val="single" w:sz="4" w:space="0" w:color="000000"/>
              <w:right w:val="nil"/>
            </w:tcBorders>
            <w:vAlign w:val="center"/>
            <w:hideMark/>
          </w:tcPr>
          <w:p w14:paraId="4C29611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A7EA3F1"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35</w:t>
            </w:r>
          </w:p>
        </w:tc>
        <w:tc>
          <w:tcPr>
            <w:tcW w:w="6203" w:type="dxa"/>
            <w:tcBorders>
              <w:top w:val="nil"/>
              <w:left w:val="nil"/>
              <w:right w:val="nil"/>
            </w:tcBorders>
            <w:shd w:val="clear" w:color="auto" w:fill="auto"/>
            <w:noWrap/>
            <w:vAlign w:val="center"/>
            <w:hideMark/>
          </w:tcPr>
          <w:p w14:paraId="176446A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'lipemia':ti,ab,kw</w:t>
            </w:r>
          </w:p>
        </w:tc>
      </w:tr>
      <w:tr w:rsidR="00281D52" w:rsidRPr="00281D52" w14:paraId="12D76F2A" w14:textId="77777777" w:rsidTr="002629DC">
        <w:trPr>
          <w:trHeight w:val="276"/>
        </w:trPr>
        <w:tc>
          <w:tcPr>
            <w:tcW w:w="1059" w:type="dxa"/>
            <w:vMerge/>
            <w:tcBorders>
              <w:top w:val="nil"/>
              <w:left w:val="nil"/>
              <w:bottom w:val="single" w:sz="4" w:space="0" w:color="000000"/>
              <w:right w:val="nil"/>
            </w:tcBorders>
            <w:vAlign w:val="center"/>
            <w:hideMark/>
          </w:tcPr>
          <w:p w14:paraId="4B76D1F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861C55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36</w:t>
            </w:r>
          </w:p>
        </w:tc>
        <w:tc>
          <w:tcPr>
            <w:tcW w:w="6203" w:type="dxa"/>
            <w:tcBorders>
              <w:top w:val="nil"/>
              <w:left w:val="nil"/>
              <w:bottom w:val="nil"/>
              <w:right w:val="nil"/>
            </w:tcBorders>
            <w:shd w:val="clear" w:color="auto" w:fill="E7E6E6" w:themeFill="background2"/>
            <w:noWrap/>
            <w:vAlign w:val="center"/>
            <w:hideMark/>
          </w:tcPr>
          <w:p w14:paraId="49DBDDC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'lipemias':ti,ab,kw</w:t>
            </w:r>
          </w:p>
        </w:tc>
      </w:tr>
      <w:tr w:rsidR="00281D52" w:rsidRPr="00281D52" w14:paraId="0026C5A4" w14:textId="77777777" w:rsidTr="002629DC">
        <w:trPr>
          <w:trHeight w:val="276"/>
        </w:trPr>
        <w:tc>
          <w:tcPr>
            <w:tcW w:w="1059" w:type="dxa"/>
            <w:vMerge/>
            <w:tcBorders>
              <w:top w:val="nil"/>
              <w:left w:val="nil"/>
              <w:bottom w:val="single" w:sz="4" w:space="0" w:color="000000"/>
              <w:right w:val="nil"/>
            </w:tcBorders>
            <w:vAlign w:val="center"/>
            <w:hideMark/>
          </w:tcPr>
          <w:p w14:paraId="6DD0524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BF08A10"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37</w:t>
            </w:r>
          </w:p>
        </w:tc>
        <w:tc>
          <w:tcPr>
            <w:tcW w:w="6203" w:type="dxa"/>
            <w:tcBorders>
              <w:top w:val="nil"/>
              <w:left w:val="nil"/>
              <w:right w:val="nil"/>
            </w:tcBorders>
            <w:shd w:val="clear" w:color="auto" w:fill="auto"/>
            <w:noWrap/>
            <w:vAlign w:val="center"/>
            <w:hideMark/>
          </w:tcPr>
          <w:p w14:paraId="05ED6AC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'dyslipidemia':ti,ab,kw</w:t>
            </w:r>
          </w:p>
        </w:tc>
      </w:tr>
      <w:tr w:rsidR="00281D52" w:rsidRPr="00281D52" w14:paraId="7DDCA1BB" w14:textId="77777777" w:rsidTr="002629DC">
        <w:trPr>
          <w:trHeight w:val="276"/>
        </w:trPr>
        <w:tc>
          <w:tcPr>
            <w:tcW w:w="1059" w:type="dxa"/>
            <w:vMerge/>
            <w:tcBorders>
              <w:top w:val="nil"/>
              <w:left w:val="nil"/>
              <w:bottom w:val="single" w:sz="4" w:space="0" w:color="000000"/>
              <w:right w:val="nil"/>
            </w:tcBorders>
            <w:vAlign w:val="center"/>
            <w:hideMark/>
          </w:tcPr>
          <w:p w14:paraId="6A78DA8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9643E7E"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38</w:t>
            </w:r>
          </w:p>
        </w:tc>
        <w:tc>
          <w:tcPr>
            <w:tcW w:w="6203" w:type="dxa"/>
            <w:tcBorders>
              <w:top w:val="nil"/>
              <w:left w:val="nil"/>
              <w:bottom w:val="nil"/>
              <w:right w:val="nil"/>
            </w:tcBorders>
            <w:shd w:val="clear" w:color="auto" w:fill="E7E6E6" w:themeFill="background2"/>
            <w:noWrap/>
            <w:vAlign w:val="center"/>
            <w:hideMark/>
          </w:tcPr>
          <w:p w14:paraId="55BE3AA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23-37/or</w:t>
            </w:r>
          </w:p>
        </w:tc>
      </w:tr>
      <w:tr w:rsidR="00281D52" w:rsidRPr="00281D52" w14:paraId="1F3DB10E" w14:textId="77777777" w:rsidTr="002629DC">
        <w:trPr>
          <w:trHeight w:val="276"/>
        </w:trPr>
        <w:tc>
          <w:tcPr>
            <w:tcW w:w="1059" w:type="dxa"/>
            <w:vMerge/>
            <w:tcBorders>
              <w:top w:val="nil"/>
              <w:left w:val="nil"/>
              <w:bottom w:val="single" w:sz="4" w:space="0" w:color="000000"/>
              <w:right w:val="nil"/>
            </w:tcBorders>
            <w:vAlign w:val="center"/>
            <w:hideMark/>
          </w:tcPr>
          <w:p w14:paraId="1435825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3D508C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39</w:t>
            </w:r>
          </w:p>
        </w:tc>
        <w:tc>
          <w:tcPr>
            <w:tcW w:w="6203" w:type="dxa"/>
            <w:tcBorders>
              <w:top w:val="nil"/>
              <w:left w:val="nil"/>
              <w:right w:val="nil"/>
            </w:tcBorders>
            <w:shd w:val="clear" w:color="auto" w:fill="auto"/>
            <w:noWrap/>
            <w:vAlign w:val="center"/>
            <w:hideMark/>
          </w:tcPr>
          <w:p w14:paraId="7EBFCD8E"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 and 38</w:t>
            </w:r>
          </w:p>
        </w:tc>
      </w:tr>
      <w:tr w:rsidR="00281D52" w:rsidRPr="00281D52" w14:paraId="7BEB9E52" w14:textId="77777777" w:rsidTr="002629DC">
        <w:trPr>
          <w:trHeight w:val="276"/>
        </w:trPr>
        <w:tc>
          <w:tcPr>
            <w:tcW w:w="1059" w:type="dxa"/>
            <w:vMerge w:val="restart"/>
            <w:tcBorders>
              <w:top w:val="nil"/>
              <w:left w:val="nil"/>
              <w:bottom w:val="single" w:sz="4" w:space="0" w:color="000000"/>
              <w:right w:val="nil"/>
            </w:tcBorders>
            <w:shd w:val="clear" w:color="auto" w:fill="auto"/>
            <w:noWrap/>
            <w:vAlign w:val="center"/>
            <w:hideMark/>
          </w:tcPr>
          <w:p w14:paraId="1CBE324A"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Cochrane</w:t>
            </w:r>
          </w:p>
        </w:tc>
        <w:tc>
          <w:tcPr>
            <w:tcW w:w="960" w:type="dxa"/>
            <w:tcBorders>
              <w:top w:val="nil"/>
              <w:left w:val="nil"/>
              <w:bottom w:val="nil"/>
              <w:right w:val="nil"/>
            </w:tcBorders>
            <w:shd w:val="clear" w:color="auto" w:fill="E7E6E6" w:themeFill="background2"/>
            <w:noWrap/>
            <w:vAlign w:val="center"/>
            <w:hideMark/>
          </w:tcPr>
          <w:p w14:paraId="479C104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w:t>
            </w:r>
          </w:p>
        </w:tc>
        <w:tc>
          <w:tcPr>
            <w:tcW w:w="6203" w:type="dxa"/>
            <w:tcBorders>
              <w:top w:val="nil"/>
              <w:left w:val="nil"/>
              <w:bottom w:val="nil"/>
              <w:right w:val="nil"/>
            </w:tcBorders>
            <w:shd w:val="clear" w:color="auto" w:fill="E7E6E6" w:themeFill="background2"/>
            <w:noWrap/>
            <w:vAlign w:val="center"/>
            <w:hideMark/>
          </w:tcPr>
          <w:p w14:paraId="492A6ED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MeSH descriptor:[red yeast rice] explode all trees</w:t>
            </w:r>
          </w:p>
        </w:tc>
      </w:tr>
      <w:tr w:rsidR="00281D52" w:rsidRPr="00281D52" w14:paraId="67E708BB" w14:textId="77777777" w:rsidTr="002629DC">
        <w:trPr>
          <w:trHeight w:val="276"/>
        </w:trPr>
        <w:tc>
          <w:tcPr>
            <w:tcW w:w="1059" w:type="dxa"/>
            <w:vMerge/>
            <w:tcBorders>
              <w:top w:val="nil"/>
              <w:left w:val="nil"/>
              <w:bottom w:val="single" w:sz="4" w:space="0" w:color="000000"/>
              <w:right w:val="nil"/>
            </w:tcBorders>
            <w:vAlign w:val="center"/>
            <w:hideMark/>
          </w:tcPr>
          <w:p w14:paraId="1925BD0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7D19E8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w:t>
            </w:r>
          </w:p>
        </w:tc>
        <w:tc>
          <w:tcPr>
            <w:tcW w:w="6203" w:type="dxa"/>
            <w:tcBorders>
              <w:top w:val="nil"/>
              <w:left w:val="nil"/>
              <w:right w:val="nil"/>
            </w:tcBorders>
            <w:shd w:val="clear" w:color="auto" w:fill="auto"/>
            <w:noWrap/>
            <w:vAlign w:val="center"/>
            <w:hideMark/>
          </w:tcPr>
          <w:p w14:paraId="1FBB1A2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yeast rice):ti,ab,kw</w:t>
            </w:r>
          </w:p>
        </w:tc>
      </w:tr>
      <w:tr w:rsidR="00281D52" w:rsidRPr="00281D52" w14:paraId="38134804" w14:textId="77777777" w:rsidTr="002629DC">
        <w:trPr>
          <w:trHeight w:val="276"/>
        </w:trPr>
        <w:tc>
          <w:tcPr>
            <w:tcW w:w="1059" w:type="dxa"/>
            <w:vMerge/>
            <w:tcBorders>
              <w:top w:val="nil"/>
              <w:left w:val="nil"/>
              <w:bottom w:val="single" w:sz="4" w:space="0" w:color="000000"/>
              <w:right w:val="nil"/>
            </w:tcBorders>
            <w:vAlign w:val="center"/>
            <w:hideMark/>
          </w:tcPr>
          <w:p w14:paraId="2546E17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B44BC3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w:t>
            </w:r>
          </w:p>
        </w:tc>
        <w:tc>
          <w:tcPr>
            <w:tcW w:w="6203" w:type="dxa"/>
            <w:tcBorders>
              <w:top w:val="nil"/>
              <w:left w:val="nil"/>
              <w:bottom w:val="nil"/>
              <w:right w:val="nil"/>
            </w:tcBorders>
            <w:shd w:val="clear" w:color="auto" w:fill="E7E6E6" w:themeFill="background2"/>
            <w:noWrap/>
            <w:vAlign w:val="center"/>
            <w:hideMark/>
          </w:tcPr>
          <w:p w14:paraId="06F675D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yeast):ti,ab,kw</w:t>
            </w:r>
          </w:p>
        </w:tc>
      </w:tr>
      <w:tr w:rsidR="00281D52" w:rsidRPr="00281D52" w14:paraId="6B655B45" w14:textId="77777777" w:rsidTr="002629DC">
        <w:trPr>
          <w:trHeight w:val="276"/>
        </w:trPr>
        <w:tc>
          <w:tcPr>
            <w:tcW w:w="1059" w:type="dxa"/>
            <w:vMerge/>
            <w:tcBorders>
              <w:top w:val="nil"/>
              <w:left w:val="nil"/>
              <w:bottom w:val="single" w:sz="4" w:space="0" w:color="000000"/>
              <w:right w:val="nil"/>
            </w:tcBorders>
            <w:vAlign w:val="center"/>
            <w:hideMark/>
          </w:tcPr>
          <w:p w14:paraId="56BEA0E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A2FF43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4</w:t>
            </w:r>
          </w:p>
        </w:tc>
        <w:tc>
          <w:tcPr>
            <w:tcW w:w="6203" w:type="dxa"/>
            <w:tcBorders>
              <w:top w:val="nil"/>
              <w:left w:val="nil"/>
              <w:right w:val="nil"/>
            </w:tcBorders>
            <w:shd w:val="clear" w:color="auto" w:fill="auto"/>
            <w:noWrap/>
            <w:vAlign w:val="center"/>
            <w:hideMark/>
          </w:tcPr>
          <w:p w14:paraId="4CB8DF8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(cholestin):ti,ab,kw</w:t>
            </w:r>
          </w:p>
        </w:tc>
      </w:tr>
      <w:tr w:rsidR="00281D52" w:rsidRPr="00281D52" w14:paraId="4C238CB9" w14:textId="77777777" w:rsidTr="002629DC">
        <w:trPr>
          <w:trHeight w:val="276"/>
        </w:trPr>
        <w:tc>
          <w:tcPr>
            <w:tcW w:w="1059" w:type="dxa"/>
            <w:vMerge/>
            <w:tcBorders>
              <w:top w:val="nil"/>
              <w:left w:val="nil"/>
              <w:bottom w:val="single" w:sz="4" w:space="0" w:color="000000"/>
              <w:right w:val="nil"/>
            </w:tcBorders>
            <w:vAlign w:val="center"/>
            <w:hideMark/>
          </w:tcPr>
          <w:p w14:paraId="2A6B5C9B"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73CC6791"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5</w:t>
            </w:r>
          </w:p>
        </w:tc>
        <w:tc>
          <w:tcPr>
            <w:tcW w:w="6203" w:type="dxa"/>
            <w:tcBorders>
              <w:top w:val="nil"/>
              <w:left w:val="nil"/>
              <w:bottom w:val="nil"/>
              <w:right w:val="nil"/>
            </w:tcBorders>
            <w:shd w:val="clear" w:color="auto" w:fill="E7E6E6" w:themeFill="background2"/>
            <w:noWrap/>
            <w:vAlign w:val="center"/>
            <w:hideMark/>
          </w:tcPr>
          <w:p w14:paraId="03AE2DE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(Chinese red-yeast-rice dietary supplement):ti,ab,kw</w:t>
            </w:r>
          </w:p>
        </w:tc>
      </w:tr>
      <w:tr w:rsidR="00281D52" w:rsidRPr="00281D52" w14:paraId="5953E808" w14:textId="77777777" w:rsidTr="002629DC">
        <w:trPr>
          <w:trHeight w:val="276"/>
        </w:trPr>
        <w:tc>
          <w:tcPr>
            <w:tcW w:w="1059" w:type="dxa"/>
            <w:vMerge/>
            <w:tcBorders>
              <w:top w:val="nil"/>
              <w:left w:val="nil"/>
              <w:bottom w:val="single" w:sz="4" w:space="0" w:color="000000"/>
              <w:right w:val="nil"/>
            </w:tcBorders>
            <w:vAlign w:val="center"/>
            <w:hideMark/>
          </w:tcPr>
          <w:p w14:paraId="0ADA6994"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78111A7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6</w:t>
            </w:r>
          </w:p>
        </w:tc>
        <w:tc>
          <w:tcPr>
            <w:tcW w:w="6203" w:type="dxa"/>
            <w:tcBorders>
              <w:top w:val="nil"/>
              <w:left w:val="nil"/>
              <w:right w:val="nil"/>
            </w:tcBorders>
            <w:shd w:val="clear" w:color="auto" w:fill="auto"/>
            <w:noWrap/>
            <w:vAlign w:val="center"/>
            <w:hideMark/>
          </w:tcPr>
          <w:p w14:paraId="4331674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kojic rice):ti,ab,kw</w:t>
            </w:r>
          </w:p>
        </w:tc>
      </w:tr>
      <w:tr w:rsidR="00281D52" w:rsidRPr="00281D52" w14:paraId="30A7C502" w14:textId="77777777" w:rsidTr="002629DC">
        <w:trPr>
          <w:trHeight w:val="276"/>
        </w:trPr>
        <w:tc>
          <w:tcPr>
            <w:tcW w:w="1059" w:type="dxa"/>
            <w:vMerge/>
            <w:tcBorders>
              <w:top w:val="nil"/>
              <w:left w:val="nil"/>
              <w:bottom w:val="single" w:sz="4" w:space="0" w:color="000000"/>
              <w:right w:val="nil"/>
            </w:tcBorders>
            <w:vAlign w:val="center"/>
            <w:hideMark/>
          </w:tcPr>
          <w:p w14:paraId="02F9619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34207EF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7</w:t>
            </w:r>
          </w:p>
        </w:tc>
        <w:tc>
          <w:tcPr>
            <w:tcW w:w="6203" w:type="dxa"/>
            <w:tcBorders>
              <w:top w:val="nil"/>
              <w:left w:val="nil"/>
              <w:bottom w:val="nil"/>
              <w:right w:val="nil"/>
            </w:tcBorders>
            <w:shd w:val="clear" w:color="auto" w:fill="E7E6E6" w:themeFill="background2"/>
            <w:noWrap/>
            <w:vAlign w:val="center"/>
            <w:hideMark/>
          </w:tcPr>
          <w:p w14:paraId="5DB2D52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rice):ti,ab,kw</w:t>
            </w:r>
          </w:p>
        </w:tc>
      </w:tr>
      <w:tr w:rsidR="00281D52" w:rsidRPr="00281D52" w14:paraId="1665DA49" w14:textId="77777777" w:rsidTr="002629DC">
        <w:trPr>
          <w:trHeight w:val="276"/>
        </w:trPr>
        <w:tc>
          <w:tcPr>
            <w:tcW w:w="1059" w:type="dxa"/>
            <w:vMerge/>
            <w:tcBorders>
              <w:top w:val="nil"/>
              <w:left w:val="nil"/>
              <w:bottom w:val="single" w:sz="4" w:space="0" w:color="000000"/>
              <w:right w:val="nil"/>
            </w:tcBorders>
            <w:vAlign w:val="center"/>
            <w:hideMark/>
          </w:tcPr>
          <w:p w14:paraId="2F3DAC0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BFD5B4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8</w:t>
            </w:r>
          </w:p>
        </w:tc>
        <w:tc>
          <w:tcPr>
            <w:tcW w:w="6203" w:type="dxa"/>
            <w:tcBorders>
              <w:top w:val="nil"/>
              <w:left w:val="nil"/>
              <w:right w:val="nil"/>
            </w:tcBorders>
            <w:shd w:val="clear" w:color="auto" w:fill="auto"/>
            <w:noWrap/>
            <w:vAlign w:val="center"/>
            <w:hideMark/>
          </w:tcPr>
          <w:p w14:paraId="71A3078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color):ti,ab,kw</w:t>
            </w:r>
          </w:p>
        </w:tc>
      </w:tr>
      <w:tr w:rsidR="00281D52" w:rsidRPr="00281D52" w14:paraId="29A51CB7" w14:textId="77777777" w:rsidTr="002629DC">
        <w:trPr>
          <w:trHeight w:val="276"/>
        </w:trPr>
        <w:tc>
          <w:tcPr>
            <w:tcW w:w="1059" w:type="dxa"/>
            <w:vMerge/>
            <w:tcBorders>
              <w:top w:val="nil"/>
              <w:left w:val="nil"/>
              <w:bottom w:val="single" w:sz="4" w:space="0" w:color="000000"/>
              <w:right w:val="nil"/>
            </w:tcBorders>
            <w:vAlign w:val="center"/>
            <w:hideMark/>
          </w:tcPr>
          <w:p w14:paraId="5C73D43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2A06C6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9</w:t>
            </w:r>
          </w:p>
        </w:tc>
        <w:tc>
          <w:tcPr>
            <w:tcW w:w="6203" w:type="dxa"/>
            <w:tcBorders>
              <w:top w:val="nil"/>
              <w:left w:val="nil"/>
              <w:bottom w:val="nil"/>
              <w:right w:val="nil"/>
            </w:tcBorders>
            <w:shd w:val="clear" w:color="auto" w:fill="E7E6E6" w:themeFill="background2"/>
            <w:noWrap/>
            <w:vAlign w:val="center"/>
            <w:hideMark/>
          </w:tcPr>
          <w:p w14:paraId="3F6BE7B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(momascusc colours):ti,ab,kw</w:t>
            </w:r>
          </w:p>
        </w:tc>
      </w:tr>
      <w:tr w:rsidR="00281D52" w:rsidRPr="00281D52" w14:paraId="7B82363E" w14:textId="77777777" w:rsidTr="002629DC">
        <w:trPr>
          <w:trHeight w:val="276"/>
        </w:trPr>
        <w:tc>
          <w:tcPr>
            <w:tcW w:w="1059" w:type="dxa"/>
            <w:vMerge/>
            <w:tcBorders>
              <w:top w:val="nil"/>
              <w:left w:val="nil"/>
              <w:bottom w:val="single" w:sz="4" w:space="0" w:color="000000"/>
              <w:right w:val="nil"/>
            </w:tcBorders>
            <w:vAlign w:val="center"/>
            <w:hideMark/>
          </w:tcPr>
          <w:p w14:paraId="3E4B6C0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E7C105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10</w:t>
            </w:r>
          </w:p>
        </w:tc>
        <w:tc>
          <w:tcPr>
            <w:tcW w:w="6203" w:type="dxa"/>
            <w:tcBorders>
              <w:top w:val="nil"/>
              <w:left w:val="nil"/>
              <w:right w:val="nil"/>
            </w:tcBorders>
            <w:shd w:val="clear" w:color="auto" w:fill="auto"/>
            <w:noWrap/>
            <w:vAlign w:val="center"/>
            <w:hideMark/>
          </w:tcPr>
          <w:p w14:paraId="288B1A7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red):ti,ab,kw</w:t>
            </w:r>
          </w:p>
        </w:tc>
      </w:tr>
      <w:tr w:rsidR="00281D52" w:rsidRPr="00281D52" w14:paraId="6EE3F5F5" w14:textId="77777777" w:rsidTr="002629DC">
        <w:trPr>
          <w:trHeight w:val="276"/>
        </w:trPr>
        <w:tc>
          <w:tcPr>
            <w:tcW w:w="1059" w:type="dxa"/>
            <w:vMerge/>
            <w:tcBorders>
              <w:top w:val="nil"/>
              <w:left w:val="nil"/>
              <w:bottom w:val="single" w:sz="4" w:space="0" w:color="000000"/>
              <w:right w:val="nil"/>
            </w:tcBorders>
            <w:vAlign w:val="center"/>
            <w:hideMark/>
          </w:tcPr>
          <w:p w14:paraId="4D67D685"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39D78A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11</w:t>
            </w:r>
          </w:p>
        </w:tc>
        <w:tc>
          <w:tcPr>
            <w:tcW w:w="6203" w:type="dxa"/>
            <w:tcBorders>
              <w:top w:val="nil"/>
              <w:left w:val="nil"/>
              <w:bottom w:val="nil"/>
              <w:right w:val="nil"/>
            </w:tcBorders>
            <w:shd w:val="clear" w:color="auto" w:fill="E7E6E6" w:themeFill="background2"/>
            <w:noWrap/>
            <w:vAlign w:val="center"/>
            <w:hideMark/>
          </w:tcPr>
          <w:p w14:paraId="6B2B157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(red rice startermomascusc colours):ti,ab,kw</w:t>
            </w:r>
          </w:p>
        </w:tc>
      </w:tr>
      <w:tr w:rsidR="00281D52" w:rsidRPr="00281D52" w14:paraId="1CF94072" w14:textId="77777777" w:rsidTr="002629DC">
        <w:trPr>
          <w:trHeight w:val="276"/>
        </w:trPr>
        <w:tc>
          <w:tcPr>
            <w:tcW w:w="1059" w:type="dxa"/>
            <w:vMerge/>
            <w:tcBorders>
              <w:top w:val="nil"/>
              <w:left w:val="nil"/>
              <w:bottom w:val="single" w:sz="4" w:space="0" w:color="000000"/>
              <w:right w:val="nil"/>
            </w:tcBorders>
            <w:vAlign w:val="center"/>
            <w:hideMark/>
          </w:tcPr>
          <w:p w14:paraId="3A5FB5F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4D45EE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w:t>
            </w:r>
          </w:p>
        </w:tc>
        <w:tc>
          <w:tcPr>
            <w:tcW w:w="6203" w:type="dxa"/>
            <w:tcBorders>
              <w:top w:val="nil"/>
              <w:left w:val="nil"/>
              <w:right w:val="nil"/>
            </w:tcBorders>
            <w:shd w:val="clear" w:color="auto" w:fill="auto"/>
            <w:noWrap/>
            <w:vAlign w:val="center"/>
            <w:hideMark/>
          </w:tcPr>
          <w:p w14:paraId="6248C6A3"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(ryr):ti,ab,kw</w:t>
            </w:r>
          </w:p>
        </w:tc>
      </w:tr>
      <w:tr w:rsidR="00281D52" w:rsidRPr="00281D52" w14:paraId="74612136" w14:textId="77777777" w:rsidTr="002629DC">
        <w:trPr>
          <w:trHeight w:val="276"/>
        </w:trPr>
        <w:tc>
          <w:tcPr>
            <w:tcW w:w="1059" w:type="dxa"/>
            <w:vMerge/>
            <w:tcBorders>
              <w:top w:val="nil"/>
              <w:left w:val="nil"/>
              <w:bottom w:val="single" w:sz="4" w:space="0" w:color="000000"/>
              <w:right w:val="nil"/>
            </w:tcBorders>
            <w:vAlign w:val="center"/>
            <w:hideMark/>
          </w:tcPr>
          <w:p w14:paraId="212A181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6EB6A3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13</w:t>
            </w:r>
          </w:p>
        </w:tc>
        <w:tc>
          <w:tcPr>
            <w:tcW w:w="6203" w:type="dxa"/>
            <w:tcBorders>
              <w:top w:val="nil"/>
              <w:left w:val="nil"/>
              <w:bottom w:val="nil"/>
              <w:right w:val="nil"/>
            </w:tcBorders>
            <w:shd w:val="clear" w:color="auto" w:fill="E7E6E6" w:themeFill="background2"/>
            <w:noWrap/>
            <w:vAlign w:val="center"/>
            <w:hideMark/>
          </w:tcPr>
          <w:p w14:paraId="7057D3B1"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(r-y-r):ti,ab,kw</w:t>
            </w:r>
          </w:p>
        </w:tc>
      </w:tr>
      <w:tr w:rsidR="00281D52" w:rsidRPr="00281D52" w14:paraId="78221D97" w14:textId="77777777" w:rsidTr="002629DC">
        <w:trPr>
          <w:trHeight w:val="276"/>
        </w:trPr>
        <w:tc>
          <w:tcPr>
            <w:tcW w:w="1059" w:type="dxa"/>
            <w:vMerge/>
            <w:tcBorders>
              <w:top w:val="nil"/>
              <w:left w:val="nil"/>
              <w:bottom w:val="single" w:sz="4" w:space="0" w:color="000000"/>
              <w:right w:val="nil"/>
            </w:tcBorders>
            <w:vAlign w:val="center"/>
            <w:hideMark/>
          </w:tcPr>
          <w:p w14:paraId="4D4414D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7DF8E0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14</w:t>
            </w:r>
          </w:p>
        </w:tc>
        <w:tc>
          <w:tcPr>
            <w:tcW w:w="6203" w:type="dxa"/>
            <w:tcBorders>
              <w:top w:val="nil"/>
              <w:left w:val="nil"/>
              <w:right w:val="nil"/>
            </w:tcBorders>
            <w:shd w:val="clear" w:color="auto" w:fill="auto"/>
            <w:noWrap/>
            <w:vAlign w:val="center"/>
            <w:hideMark/>
          </w:tcPr>
          <w:p w14:paraId="6658CFA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(riz rouge):ti,ab,kw</w:t>
            </w:r>
          </w:p>
        </w:tc>
      </w:tr>
      <w:tr w:rsidR="00281D52" w:rsidRPr="00281D52" w14:paraId="390770CA" w14:textId="77777777" w:rsidTr="002629DC">
        <w:trPr>
          <w:trHeight w:val="276"/>
        </w:trPr>
        <w:tc>
          <w:tcPr>
            <w:tcW w:w="1059" w:type="dxa"/>
            <w:vMerge/>
            <w:tcBorders>
              <w:top w:val="nil"/>
              <w:left w:val="nil"/>
              <w:bottom w:val="single" w:sz="4" w:space="0" w:color="000000"/>
              <w:right w:val="nil"/>
            </w:tcBorders>
            <w:vAlign w:val="center"/>
            <w:hideMark/>
          </w:tcPr>
          <w:p w14:paraId="4FD61C5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40A4AC9"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15</w:t>
            </w:r>
          </w:p>
        </w:tc>
        <w:tc>
          <w:tcPr>
            <w:tcW w:w="6203" w:type="dxa"/>
            <w:tcBorders>
              <w:top w:val="nil"/>
              <w:left w:val="nil"/>
              <w:bottom w:val="nil"/>
              <w:right w:val="nil"/>
            </w:tcBorders>
            <w:shd w:val="clear" w:color="auto" w:fill="E7E6E6" w:themeFill="background2"/>
            <w:noWrap/>
            <w:vAlign w:val="center"/>
            <w:hideMark/>
          </w:tcPr>
          <w:p w14:paraId="79E3F3A8"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(monacolin k):ti,ab,kw</w:t>
            </w:r>
          </w:p>
        </w:tc>
      </w:tr>
      <w:tr w:rsidR="00281D52" w:rsidRPr="00281D52" w14:paraId="4713F4E9" w14:textId="77777777" w:rsidTr="002629DC">
        <w:trPr>
          <w:trHeight w:val="276"/>
        </w:trPr>
        <w:tc>
          <w:tcPr>
            <w:tcW w:w="1059" w:type="dxa"/>
            <w:vMerge/>
            <w:tcBorders>
              <w:top w:val="nil"/>
              <w:left w:val="nil"/>
              <w:bottom w:val="single" w:sz="4" w:space="0" w:color="000000"/>
              <w:right w:val="nil"/>
            </w:tcBorders>
            <w:vAlign w:val="center"/>
            <w:hideMark/>
          </w:tcPr>
          <w:p w14:paraId="6D7EB97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19EF4E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16</w:t>
            </w:r>
          </w:p>
        </w:tc>
        <w:tc>
          <w:tcPr>
            <w:tcW w:w="6203" w:type="dxa"/>
            <w:tcBorders>
              <w:top w:val="nil"/>
              <w:left w:val="nil"/>
              <w:right w:val="nil"/>
            </w:tcBorders>
            <w:shd w:val="clear" w:color="auto" w:fill="auto"/>
            <w:noWrap/>
            <w:vAlign w:val="center"/>
            <w:hideMark/>
          </w:tcPr>
          <w:p w14:paraId="3A25615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(monascus):ti,ab,kw</w:t>
            </w:r>
          </w:p>
        </w:tc>
      </w:tr>
      <w:tr w:rsidR="00281D52" w:rsidRPr="00281D52" w14:paraId="2D07E062" w14:textId="77777777" w:rsidTr="002629DC">
        <w:trPr>
          <w:trHeight w:val="276"/>
        </w:trPr>
        <w:tc>
          <w:tcPr>
            <w:tcW w:w="1059" w:type="dxa"/>
            <w:vMerge/>
            <w:tcBorders>
              <w:top w:val="nil"/>
              <w:left w:val="nil"/>
              <w:bottom w:val="single" w:sz="4" w:space="0" w:color="000000"/>
              <w:right w:val="nil"/>
            </w:tcBorders>
            <w:vAlign w:val="center"/>
            <w:hideMark/>
          </w:tcPr>
          <w:p w14:paraId="63A7723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29D5DDE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17</w:t>
            </w:r>
          </w:p>
        </w:tc>
        <w:tc>
          <w:tcPr>
            <w:tcW w:w="6203" w:type="dxa"/>
            <w:tcBorders>
              <w:top w:val="nil"/>
              <w:left w:val="nil"/>
              <w:bottom w:val="nil"/>
              <w:right w:val="nil"/>
            </w:tcBorders>
            <w:shd w:val="clear" w:color="auto" w:fill="E7E6E6" w:themeFill="background2"/>
            <w:noWrap/>
            <w:vAlign w:val="center"/>
            <w:hideMark/>
          </w:tcPr>
          <w:p w14:paraId="0CAEE80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purpureus):ti,ab,kw</w:t>
            </w:r>
          </w:p>
        </w:tc>
      </w:tr>
      <w:tr w:rsidR="00281D52" w:rsidRPr="00281D52" w14:paraId="67DFD394" w14:textId="77777777" w:rsidTr="002629DC">
        <w:trPr>
          <w:trHeight w:val="276"/>
        </w:trPr>
        <w:tc>
          <w:tcPr>
            <w:tcW w:w="1059" w:type="dxa"/>
            <w:vMerge/>
            <w:tcBorders>
              <w:top w:val="nil"/>
              <w:left w:val="nil"/>
              <w:bottom w:val="single" w:sz="4" w:space="0" w:color="000000"/>
              <w:right w:val="nil"/>
            </w:tcBorders>
            <w:vAlign w:val="center"/>
            <w:hideMark/>
          </w:tcPr>
          <w:p w14:paraId="2237DDE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5448B9A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18</w:t>
            </w:r>
          </w:p>
        </w:tc>
        <w:tc>
          <w:tcPr>
            <w:tcW w:w="6203" w:type="dxa"/>
            <w:tcBorders>
              <w:top w:val="nil"/>
              <w:left w:val="nil"/>
              <w:right w:val="nil"/>
            </w:tcBorders>
            <w:shd w:val="clear" w:color="auto" w:fill="auto"/>
            <w:noWrap/>
            <w:vAlign w:val="center"/>
            <w:hideMark/>
          </w:tcPr>
          <w:p w14:paraId="0506907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(monascus purpureus went):ti,ab,kw</w:t>
            </w:r>
          </w:p>
        </w:tc>
      </w:tr>
      <w:tr w:rsidR="00281D52" w:rsidRPr="00281D52" w14:paraId="13A22C85" w14:textId="77777777" w:rsidTr="002629DC">
        <w:trPr>
          <w:trHeight w:val="276"/>
        </w:trPr>
        <w:tc>
          <w:tcPr>
            <w:tcW w:w="1059" w:type="dxa"/>
            <w:vMerge/>
            <w:tcBorders>
              <w:top w:val="nil"/>
              <w:left w:val="nil"/>
              <w:bottom w:val="single" w:sz="4" w:space="0" w:color="000000"/>
              <w:right w:val="nil"/>
            </w:tcBorders>
            <w:vAlign w:val="center"/>
            <w:hideMark/>
          </w:tcPr>
          <w:p w14:paraId="10C4CC2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8D7CF0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19</w:t>
            </w:r>
          </w:p>
        </w:tc>
        <w:tc>
          <w:tcPr>
            <w:tcW w:w="6203" w:type="dxa"/>
            <w:tcBorders>
              <w:top w:val="nil"/>
              <w:left w:val="nil"/>
              <w:bottom w:val="nil"/>
              <w:right w:val="nil"/>
            </w:tcBorders>
            <w:shd w:val="clear" w:color="auto" w:fill="E7E6E6" w:themeFill="background2"/>
            <w:noWrap/>
            <w:vAlign w:val="center"/>
            <w:hideMark/>
          </w:tcPr>
          <w:p w14:paraId="3A2E0C7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(hong qu):ti,ab,kw</w:t>
            </w:r>
          </w:p>
        </w:tc>
      </w:tr>
      <w:tr w:rsidR="00281D52" w:rsidRPr="00281D52" w14:paraId="129478D4" w14:textId="77777777" w:rsidTr="002629DC">
        <w:trPr>
          <w:trHeight w:val="276"/>
        </w:trPr>
        <w:tc>
          <w:tcPr>
            <w:tcW w:w="1059" w:type="dxa"/>
            <w:vMerge/>
            <w:tcBorders>
              <w:top w:val="nil"/>
              <w:left w:val="nil"/>
              <w:bottom w:val="single" w:sz="4" w:space="0" w:color="000000"/>
              <w:right w:val="nil"/>
            </w:tcBorders>
            <w:vAlign w:val="center"/>
            <w:hideMark/>
          </w:tcPr>
          <w:p w14:paraId="4F92AFA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96867A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20</w:t>
            </w:r>
          </w:p>
        </w:tc>
        <w:tc>
          <w:tcPr>
            <w:tcW w:w="6203" w:type="dxa"/>
            <w:tcBorders>
              <w:top w:val="nil"/>
              <w:left w:val="nil"/>
              <w:right w:val="nil"/>
            </w:tcBorders>
            <w:shd w:val="clear" w:color="auto" w:fill="auto"/>
            <w:noWrap/>
            <w:vAlign w:val="center"/>
            <w:hideMark/>
          </w:tcPr>
          <w:p w14:paraId="455CC23D"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(xuezhikang):ti,ab,kw</w:t>
            </w:r>
          </w:p>
        </w:tc>
      </w:tr>
      <w:tr w:rsidR="00281D52" w:rsidRPr="00281D52" w14:paraId="50BB87C2" w14:textId="77777777" w:rsidTr="002629DC">
        <w:trPr>
          <w:trHeight w:val="276"/>
        </w:trPr>
        <w:tc>
          <w:tcPr>
            <w:tcW w:w="1059" w:type="dxa"/>
            <w:vMerge/>
            <w:tcBorders>
              <w:top w:val="nil"/>
              <w:left w:val="nil"/>
              <w:bottom w:val="single" w:sz="4" w:space="0" w:color="000000"/>
              <w:right w:val="nil"/>
            </w:tcBorders>
            <w:vAlign w:val="center"/>
            <w:hideMark/>
          </w:tcPr>
          <w:p w14:paraId="64EC083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4E0551AC"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21</w:t>
            </w:r>
          </w:p>
        </w:tc>
        <w:tc>
          <w:tcPr>
            <w:tcW w:w="6203" w:type="dxa"/>
            <w:tcBorders>
              <w:top w:val="nil"/>
              <w:left w:val="nil"/>
              <w:bottom w:val="nil"/>
              <w:right w:val="nil"/>
            </w:tcBorders>
            <w:shd w:val="clear" w:color="auto" w:fill="E7E6E6" w:themeFill="background2"/>
            <w:noWrap/>
            <w:vAlign w:val="center"/>
            <w:hideMark/>
          </w:tcPr>
          <w:p w14:paraId="3D1B05D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1-20/or</w:t>
            </w:r>
          </w:p>
        </w:tc>
      </w:tr>
      <w:tr w:rsidR="00281D52" w:rsidRPr="00281D52" w14:paraId="26A81C34" w14:textId="77777777" w:rsidTr="002629DC">
        <w:trPr>
          <w:trHeight w:val="276"/>
        </w:trPr>
        <w:tc>
          <w:tcPr>
            <w:tcW w:w="1059" w:type="dxa"/>
            <w:vMerge/>
            <w:tcBorders>
              <w:top w:val="nil"/>
              <w:left w:val="nil"/>
              <w:bottom w:val="single" w:sz="4" w:space="0" w:color="000000"/>
              <w:right w:val="nil"/>
            </w:tcBorders>
            <w:vAlign w:val="center"/>
            <w:hideMark/>
          </w:tcPr>
          <w:p w14:paraId="4553ECF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FB701F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w:t>
            </w:r>
          </w:p>
        </w:tc>
        <w:tc>
          <w:tcPr>
            <w:tcW w:w="6203" w:type="dxa"/>
            <w:tcBorders>
              <w:top w:val="nil"/>
              <w:left w:val="nil"/>
              <w:right w:val="nil"/>
            </w:tcBorders>
            <w:shd w:val="clear" w:color="auto" w:fill="auto"/>
            <w:noWrap/>
            <w:vAlign w:val="center"/>
            <w:hideMark/>
          </w:tcPr>
          <w:p w14:paraId="6AD2738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MeSH descriptor:[hyperlipidemias] explode all trees</w:t>
            </w:r>
          </w:p>
        </w:tc>
      </w:tr>
      <w:tr w:rsidR="00281D52" w:rsidRPr="00281D52" w14:paraId="24CADF12" w14:textId="77777777" w:rsidTr="002629DC">
        <w:trPr>
          <w:trHeight w:val="276"/>
        </w:trPr>
        <w:tc>
          <w:tcPr>
            <w:tcW w:w="1059" w:type="dxa"/>
            <w:vMerge/>
            <w:tcBorders>
              <w:top w:val="nil"/>
              <w:left w:val="nil"/>
              <w:bottom w:val="single" w:sz="4" w:space="0" w:color="000000"/>
              <w:right w:val="nil"/>
            </w:tcBorders>
            <w:vAlign w:val="center"/>
            <w:hideMark/>
          </w:tcPr>
          <w:p w14:paraId="1A4EB60F"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58AB15A5"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23</w:t>
            </w:r>
          </w:p>
        </w:tc>
        <w:tc>
          <w:tcPr>
            <w:tcW w:w="6203" w:type="dxa"/>
            <w:tcBorders>
              <w:top w:val="nil"/>
              <w:left w:val="nil"/>
              <w:bottom w:val="nil"/>
              <w:right w:val="nil"/>
            </w:tcBorders>
            <w:shd w:val="clear" w:color="auto" w:fill="E7E6E6" w:themeFill="background2"/>
            <w:noWrap/>
            <w:vAlign w:val="center"/>
            <w:hideMark/>
          </w:tcPr>
          <w:p w14:paraId="366A3D9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(hyperlipemia):ti,ab,kw</w:t>
            </w:r>
          </w:p>
        </w:tc>
      </w:tr>
      <w:tr w:rsidR="00281D52" w:rsidRPr="00281D52" w14:paraId="4384891F" w14:textId="77777777" w:rsidTr="002629DC">
        <w:trPr>
          <w:trHeight w:val="276"/>
        </w:trPr>
        <w:tc>
          <w:tcPr>
            <w:tcW w:w="1059" w:type="dxa"/>
            <w:vMerge/>
            <w:tcBorders>
              <w:top w:val="nil"/>
              <w:left w:val="nil"/>
              <w:bottom w:val="single" w:sz="4" w:space="0" w:color="000000"/>
              <w:right w:val="nil"/>
            </w:tcBorders>
            <w:vAlign w:val="center"/>
            <w:hideMark/>
          </w:tcPr>
          <w:p w14:paraId="15DC7502"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5817B6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24</w:t>
            </w:r>
          </w:p>
        </w:tc>
        <w:tc>
          <w:tcPr>
            <w:tcW w:w="6203" w:type="dxa"/>
            <w:tcBorders>
              <w:top w:val="nil"/>
              <w:left w:val="nil"/>
              <w:right w:val="nil"/>
            </w:tcBorders>
            <w:shd w:val="clear" w:color="auto" w:fill="auto"/>
            <w:noWrap/>
            <w:vAlign w:val="center"/>
            <w:hideMark/>
          </w:tcPr>
          <w:p w14:paraId="1369238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(hyperlipemias):ti,ab,kw</w:t>
            </w:r>
          </w:p>
        </w:tc>
      </w:tr>
      <w:tr w:rsidR="00281D52" w:rsidRPr="00281D52" w14:paraId="39391A6E" w14:textId="77777777" w:rsidTr="002629DC">
        <w:trPr>
          <w:trHeight w:val="276"/>
        </w:trPr>
        <w:tc>
          <w:tcPr>
            <w:tcW w:w="1059" w:type="dxa"/>
            <w:vMerge/>
            <w:tcBorders>
              <w:top w:val="nil"/>
              <w:left w:val="nil"/>
              <w:bottom w:val="single" w:sz="4" w:space="0" w:color="000000"/>
              <w:right w:val="nil"/>
            </w:tcBorders>
            <w:vAlign w:val="center"/>
            <w:hideMark/>
          </w:tcPr>
          <w:p w14:paraId="4E8D420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C29EEBE"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25</w:t>
            </w:r>
          </w:p>
        </w:tc>
        <w:tc>
          <w:tcPr>
            <w:tcW w:w="6203" w:type="dxa"/>
            <w:tcBorders>
              <w:top w:val="nil"/>
              <w:left w:val="nil"/>
              <w:bottom w:val="nil"/>
              <w:right w:val="nil"/>
            </w:tcBorders>
            <w:shd w:val="clear" w:color="auto" w:fill="E7E6E6" w:themeFill="background2"/>
            <w:noWrap/>
            <w:vAlign w:val="center"/>
            <w:hideMark/>
          </w:tcPr>
          <w:p w14:paraId="0FB8A25A"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(hyperlipaemia):ti,ab,kw</w:t>
            </w:r>
          </w:p>
        </w:tc>
      </w:tr>
      <w:tr w:rsidR="00281D52" w:rsidRPr="00281D52" w14:paraId="64D3DFB1" w14:textId="77777777" w:rsidTr="002629DC">
        <w:trPr>
          <w:trHeight w:val="276"/>
        </w:trPr>
        <w:tc>
          <w:tcPr>
            <w:tcW w:w="1059" w:type="dxa"/>
            <w:vMerge/>
            <w:tcBorders>
              <w:top w:val="nil"/>
              <w:left w:val="nil"/>
              <w:bottom w:val="single" w:sz="4" w:space="0" w:color="000000"/>
              <w:right w:val="nil"/>
            </w:tcBorders>
            <w:vAlign w:val="center"/>
            <w:hideMark/>
          </w:tcPr>
          <w:p w14:paraId="5EB7CF9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4CA3C7B2"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26</w:t>
            </w:r>
          </w:p>
        </w:tc>
        <w:tc>
          <w:tcPr>
            <w:tcW w:w="6203" w:type="dxa"/>
            <w:tcBorders>
              <w:top w:val="nil"/>
              <w:left w:val="nil"/>
              <w:right w:val="nil"/>
            </w:tcBorders>
            <w:shd w:val="clear" w:color="auto" w:fill="auto"/>
            <w:noWrap/>
            <w:vAlign w:val="center"/>
            <w:hideMark/>
          </w:tcPr>
          <w:p w14:paraId="4230CA76"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(hyperlipidemia):ti,ab,kw</w:t>
            </w:r>
          </w:p>
        </w:tc>
      </w:tr>
      <w:tr w:rsidR="00281D52" w:rsidRPr="00281D52" w14:paraId="0F8A143A" w14:textId="77777777" w:rsidTr="002629DC">
        <w:trPr>
          <w:trHeight w:val="276"/>
        </w:trPr>
        <w:tc>
          <w:tcPr>
            <w:tcW w:w="1059" w:type="dxa"/>
            <w:vMerge/>
            <w:tcBorders>
              <w:top w:val="nil"/>
              <w:left w:val="nil"/>
              <w:bottom w:val="single" w:sz="4" w:space="0" w:color="000000"/>
              <w:right w:val="nil"/>
            </w:tcBorders>
            <w:vAlign w:val="center"/>
            <w:hideMark/>
          </w:tcPr>
          <w:p w14:paraId="2F396670"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481BA80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27</w:t>
            </w:r>
          </w:p>
        </w:tc>
        <w:tc>
          <w:tcPr>
            <w:tcW w:w="6203" w:type="dxa"/>
            <w:tcBorders>
              <w:top w:val="nil"/>
              <w:left w:val="nil"/>
              <w:bottom w:val="nil"/>
              <w:right w:val="nil"/>
            </w:tcBorders>
            <w:shd w:val="clear" w:color="auto" w:fill="E7E6E6" w:themeFill="background2"/>
            <w:noWrap/>
            <w:vAlign w:val="center"/>
            <w:hideMark/>
          </w:tcPr>
          <w:p w14:paraId="680B2B54"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(hyperlipidemias):ti,ab,kw</w:t>
            </w:r>
          </w:p>
        </w:tc>
      </w:tr>
      <w:tr w:rsidR="00281D52" w:rsidRPr="00281D52" w14:paraId="2BEF23FA" w14:textId="77777777" w:rsidTr="002629DC">
        <w:trPr>
          <w:trHeight w:val="276"/>
        </w:trPr>
        <w:tc>
          <w:tcPr>
            <w:tcW w:w="1059" w:type="dxa"/>
            <w:vMerge/>
            <w:tcBorders>
              <w:top w:val="nil"/>
              <w:left w:val="nil"/>
              <w:bottom w:val="single" w:sz="4" w:space="0" w:color="000000"/>
              <w:right w:val="nil"/>
            </w:tcBorders>
            <w:vAlign w:val="center"/>
            <w:hideMark/>
          </w:tcPr>
          <w:p w14:paraId="3F36BF53"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3256AD38"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28</w:t>
            </w:r>
          </w:p>
        </w:tc>
        <w:tc>
          <w:tcPr>
            <w:tcW w:w="6203" w:type="dxa"/>
            <w:tcBorders>
              <w:top w:val="nil"/>
              <w:left w:val="nil"/>
              <w:right w:val="nil"/>
            </w:tcBorders>
            <w:shd w:val="clear" w:color="auto" w:fill="auto"/>
            <w:noWrap/>
            <w:vAlign w:val="center"/>
            <w:hideMark/>
          </w:tcPr>
          <w:p w14:paraId="423FFD8F"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(hyperlipidaemia):ti,ab,kw</w:t>
            </w:r>
          </w:p>
        </w:tc>
      </w:tr>
      <w:tr w:rsidR="00281D52" w:rsidRPr="00281D52" w14:paraId="3C0C8D84" w14:textId="77777777" w:rsidTr="002629DC">
        <w:trPr>
          <w:trHeight w:val="276"/>
        </w:trPr>
        <w:tc>
          <w:tcPr>
            <w:tcW w:w="1059" w:type="dxa"/>
            <w:vMerge/>
            <w:tcBorders>
              <w:top w:val="nil"/>
              <w:left w:val="nil"/>
              <w:bottom w:val="single" w:sz="4" w:space="0" w:color="000000"/>
              <w:right w:val="nil"/>
            </w:tcBorders>
            <w:vAlign w:val="center"/>
            <w:hideMark/>
          </w:tcPr>
          <w:p w14:paraId="1043FD2C"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B54422D"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29</w:t>
            </w:r>
          </w:p>
        </w:tc>
        <w:tc>
          <w:tcPr>
            <w:tcW w:w="6203" w:type="dxa"/>
            <w:tcBorders>
              <w:top w:val="nil"/>
              <w:left w:val="nil"/>
              <w:bottom w:val="nil"/>
              <w:right w:val="nil"/>
            </w:tcBorders>
            <w:shd w:val="clear" w:color="auto" w:fill="E7E6E6" w:themeFill="background2"/>
            <w:noWrap/>
            <w:vAlign w:val="center"/>
            <w:hideMark/>
          </w:tcPr>
          <w:p w14:paraId="0A7B6CE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(high cholesterol):ti,ab,kw</w:t>
            </w:r>
          </w:p>
        </w:tc>
      </w:tr>
      <w:tr w:rsidR="00281D52" w:rsidRPr="00281D52" w14:paraId="06CF640A" w14:textId="77777777" w:rsidTr="002629DC">
        <w:trPr>
          <w:trHeight w:val="276"/>
        </w:trPr>
        <w:tc>
          <w:tcPr>
            <w:tcW w:w="1059" w:type="dxa"/>
            <w:vMerge/>
            <w:tcBorders>
              <w:top w:val="nil"/>
              <w:left w:val="nil"/>
              <w:bottom w:val="single" w:sz="4" w:space="0" w:color="000000"/>
              <w:right w:val="nil"/>
            </w:tcBorders>
            <w:vAlign w:val="center"/>
            <w:hideMark/>
          </w:tcPr>
          <w:p w14:paraId="489DC703"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7E8918F"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30</w:t>
            </w:r>
          </w:p>
        </w:tc>
        <w:tc>
          <w:tcPr>
            <w:tcW w:w="6203" w:type="dxa"/>
            <w:tcBorders>
              <w:top w:val="nil"/>
              <w:left w:val="nil"/>
              <w:right w:val="nil"/>
            </w:tcBorders>
            <w:shd w:val="clear" w:color="auto" w:fill="auto"/>
            <w:noWrap/>
            <w:vAlign w:val="center"/>
            <w:hideMark/>
          </w:tcPr>
          <w:p w14:paraId="6025022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(hypercholesterolemia):ti,ab,kw</w:t>
            </w:r>
          </w:p>
        </w:tc>
      </w:tr>
      <w:tr w:rsidR="00281D52" w:rsidRPr="00281D52" w14:paraId="05BD715D" w14:textId="77777777" w:rsidTr="002629DC">
        <w:trPr>
          <w:trHeight w:val="276"/>
        </w:trPr>
        <w:tc>
          <w:tcPr>
            <w:tcW w:w="1059" w:type="dxa"/>
            <w:vMerge/>
            <w:tcBorders>
              <w:top w:val="nil"/>
              <w:left w:val="nil"/>
              <w:bottom w:val="single" w:sz="4" w:space="0" w:color="000000"/>
              <w:right w:val="nil"/>
            </w:tcBorders>
            <w:vAlign w:val="center"/>
            <w:hideMark/>
          </w:tcPr>
          <w:p w14:paraId="5D3D8203"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BB197A4"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31</w:t>
            </w:r>
          </w:p>
        </w:tc>
        <w:tc>
          <w:tcPr>
            <w:tcW w:w="6203" w:type="dxa"/>
            <w:tcBorders>
              <w:top w:val="nil"/>
              <w:left w:val="nil"/>
              <w:bottom w:val="nil"/>
              <w:right w:val="nil"/>
            </w:tcBorders>
            <w:shd w:val="clear" w:color="auto" w:fill="E7E6E6" w:themeFill="background2"/>
            <w:noWrap/>
            <w:vAlign w:val="center"/>
            <w:hideMark/>
          </w:tcPr>
          <w:p w14:paraId="07132D4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 profile):ti,ab,kw</w:t>
            </w:r>
          </w:p>
        </w:tc>
      </w:tr>
      <w:tr w:rsidR="00281D52" w:rsidRPr="00281D52" w14:paraId="1683F7EF" w14:textId="77777777" w:rsidTr="002629DC">
        <w:trPr>
          <w:trHeight w:val="276"/>
        </w:trPr>
        <w:tc>
          <w:tcPr>
            <w:tcW w:w="1059" w:type="dxa"/>
            <w:vMerge/>
            <w:tcBorders>
              <w:top w:val="nil"/>
              <w:left w:val="nil"/>
              <w:bottom w:val="single" w:sz="4" w:space="0" w:color="000000"/>
              <w:right w:val="nil"/>
            </w:tcBorders>
            <w:vAlign w:val="center"/>
            <w:hideMark/>
          </w:tcPr>
          <w:p w14:paraId="4FB2AB77"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1468D44B"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32</w:t>
            </w:r>
          </w:p>
        </w:tc>
        <w:tc>
          <w:tcPr>
            <w:tcW w:w="6203" w:type="dxa"/>
            <w:tcBorders>
              <w:top w:val="nil"/>
              <w:left w:val="nil"/>
              <w:right w:val="nil"/>
            </w:tcBorders>
            <w:shd w:val="clear" w:color="auto" w:fill="auto"/>
            <w:noWrap/>
            <w:vAlign w:val="center"/>
            <w:hideMark/>
          </w:tcPr>
          <w:p w14:paraId="14A4EF7B"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(lipidemia):ti,ab,kw</w:t>
            </w:r>
          </w:p>
        </w:tc>
      </w:tr>
      <w:tr w:rsidR="00281D52" w:rsidRPr="00281D52" w14:paraId="209214D3" w14:textId="77777777" w:rsidTr="002629DC">
        <w:trPr>
          <w:trHeight w:val="276"/>
        </w:trPr>
        <w:tc>
          <w:tcPr>
            <w:tcW w:w="1059" w:type="dxa"/>
            <w:vMerge/>
            <w:tcBorders>
              <w:top w:val="nil"/>
              <w:left w:val="nil"/>
              <w:bottom w:val="single" w:sz="4" w:space="0" w:color="000000"/>
              <w:right w:val="nil"/>
            </w:tcBorders>
            <w:vAlign w:val="center"/>
            <w:hideMark/>
          </w:tcPr>
          <w:p w14:paraId="5FCB52C8"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16339D0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33</w:t>
            </w:r>
          </w:p>
        </w:tc>
        <w:tc>
          <w:tcPr>
            <w:tcW w:w="6203" w:type="dxa"/>
            <w:tcBorders>
              <w:top w:val="nil"/>
              <w:left w:val="nil"/>
              <w:bottom w:val="nil"/>
              <w:right w:val="nil"/>
            </w:tcBorders>
            <w:shd w:val="clear" w:color="auto" w:fill="E7E6E6" w:themeFill="background2"/>
            <w:noWrap/>
            <w:vAlign w:val="center"/>
            <w:hideMark/>
          </w:tcPr>
          <w:p w14:paraId="551BA4E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(lipidemias):ti,ab,kw</w:t>
            </w:r>
          </w:p>
        </w:tc>
      </w:tr>
      <w:tr w:rsidR="00281D52" w:rsidRPr="00281D52" w14:paraId="2590C1BB" w14:textId="77777777" w:rsidTr="002629DC">
        <w:trPr>
          <w:trHeight w:val="276"/>
        </w:trPr>
        <w:tc>
          <w:tcPr>
            <w:tcW w:w="1059" w:type="dxa"/>
            <w:vMerge/>
            <w:tcBorders>
              <w:top w:val="nil"/>
              <w:left w:val="nil"/>
              <w:bottom w:val="single" w:sz="4" w:space="0" w:color="000000"/>
              <w:right w:val="nil"/>
            </w:tcBorders>
            <w:vAlign w:val="center"/>
            <w:hideMark/>
          </w:tcPr>
          <w:p w14:paraId="1F35B381"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6A340EF6"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34</w:t>
            </w:r>
          </w:p>
        </w:tc>
        <w:tc>
          <w:tcPr>
            <w:tcW w:w="6203" w:type="dxa"/>
            <w:tcBorders>
              <w:top w:val="nil"/>
              <w:left w:val="nil"/>
              <w:right w:val="nil"/>
            </w:tcBorders>
            <w:shd w:val="clear" w:color="auto" w:fill="auto"/>
            <w:noWrap/>
            <w:vAlign w:val="center"/>
            <w:hideMark/>
          </w:tcPr>
          <w:p w14:paraId="6A2EEEEC"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(lipemia):ti,ab,kw</w:t>
            </w:r>
          </w:p>
        </w:tc>
      </w:tr>
      <w:tr w:rsidR="00281D52" w:rsidRPr="00281D52" w14:paraId="3C2A76F8" w14:textId="77777777" w:rsidTr="002629DC">
        <w:trPr>
          <w:trHeight w:val="276"/>
        </w:trPr>
        <w:tc>
          <w:tcPr>
            <w:tcW w:w="1059" w:type="dxa"/>
            <w:vMerge/>
            <w:tcBorders>
              <w:top w:val="nil"/>
              <w:left w:val="nil"/>
              <w:bottom w:val="single" w:sz="4" w:space="0" w:color="000000"/>
              <w:right w:val="nil"/>
            </w:tcBorders>
            <w:vAlign w:val="center"/>
            <w:hideMark/>
          </w:tcPr>
          <w:p w14:paraId="3D64EF49"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43CA0E1"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35</w:t>
            </w:r>
          </w:p>
        </w:tc>
        <w:tc>
          <w:tcPr>
            <w:tcW w:w="6203" w:type="dxa"/>
            <w:tcBorders>
              <w:top w:val="nil"/>
              <w:left w:val="nil"/>
              <w:bottom w:val="nil"/>
              <w:right w:val="nil"/>
            </w:tcBorders>
            <w:shd w:val="clear" w:color="auto" w:fill="E7E6E6" w:themeFill="background2"/>
            <w:noWrap/>
            <w:vAlign w:val="center"/>
            <w:hideMark/>
          </w:tcPr>
          <w:p w14:paraId="04F4BE05"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(lipemias):ti,ab,kw</w:t>
            </w:r>
          </w:p>
        </w:tc>
      </w:tr>
      <w:tr w:rsidR="00281D52" w:rsidRPr="00281D52" w14:paraId="5F346D7D" w14:textId="77777777" w:rsidTr="002629DC">
        <w:trPr>
          <w:trHeight w:val="276"/>
        </w:trPr>
        <w:tc>
          <w:tcPr>
            <w:tcW w:w="1059" w:type="dxa"/>
            <w:vMerge/>
            <w:tcBorders>
              <w:top w:val="nil"/>
              <w:left w:val="nil"/>
              <w:bottom w:val="single" w:sz="4" w:space="0" w:color="000000"/>
              <w:right w:val="nil"/>
            </w:tcBorders>
            <w:vAlign w:val="center"/>
            <w:hideMark/>
          </w:tcPr>
          <w:p w14:paraId="4422E7ED"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right w:val="nil"/>
            </w:tcBorders>
            <w:shd w:val="clear" w:color="auto" w:fill="auto"/>
            <w:noWrap/>
            <w:vAlign w:val="center"/>
            <w:hideMark/>
          </w:tcPr>
          <w:p w14:paraId="0A28552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36</w:t>
            </w:r>
          </w:p>
        </w:tc>
        <w:tc>
          <w:tcPr>
            <w:tcW w:w="6203" w:type="dxa"/>
            <w:tcBorders>
              <w:top w:val="nil"/>
              <w:left w:val="nil"/>
              <w:right w:val="nil"/>
            </w:tcBorders>
            <w:shd w:val="clear" w:color="auto" w:fill="auto"/>
            <w:noWrap/>
            <w:vAlign w:val="center"/>
            <w:hideMark/>
          </w:tcPr>
          <w:p w14:paraId="48577BC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(dyslipidemia):ti,ab,kw</w:t>
            </w:r>
          </w:p>
        </w:tc>
      </w:tr>
      <w:tr w:rsidR="00281D52" w:rsidRPr="00281D52" w14:paraId="67F140AC" w14:textId="77777777" w:rsidTr="002629DC">
        <w:trPr>
          <w:trHeight w:val="276"/>
        </w:trPr>
        <w:tc>
          <w:tcPr>
            <w:tcW w:w="1059" w:type="dxa"/>
            <w:vMerge/>
            <w:tcBorders>
              <w:top w:val="nil"/>
              <w:left w:val="nil"/>
              <w:bottom w:val="single" w:sz="4" w:space="0" w:color="000000"/>
              <w:right w:val="nil"/>
            </w:tcBorders>
            <w:vAlign w:val="center"/>
            <w:hideMark/>
          </w:tcPr>
          <w:p w14:paraId="79593956"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nil"/>
              <w:right w:val="nil"/>
            </w:tcBorders>
            <w:shd w:val="clear" w:color="auto" w:fill="E7E6E6" w:themeFill="background2"/>
            <w:noWrap/>
            <w:vAlign w:val="center"/>
            <w:hideMark/>
          </w:tcPr>
          <w:p w14:paraId="6EF98BC7"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37</w:t>
            </w:r>
          </w:p>
        </w:tc>
        <w:tc>
          <w:tcPr>
            <w:tcW w:w="6203" w:type="dxa"/>
            <w:tcBorders>
              <w:top w:val="nil"/>
              <w:left w:val="nil"/>
              <w:bottom w:val="nil"/>
              <w:right w:val="nil"/>
            </w:tcBorders>
            <w:shd w:val="clear" w:color="auto" w:fill="E7E6E6" w:themeFill="background2"/>
            <w:noWrap/>
            <w:vAlign w:val="center"/>
            <w:hideMark/>
          </w:tcPr>
          <w:p w14:paraId="76745517"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22-36/or</w:t>
            </w:r>
          </w:p>
        </w:tc>
      </w:tr>
      <w:tr w:rsidR="00281D52" w:rsidRPr="00281D52" w14:paraId="33505EA9" w14:textId="77777777" w:rsidTr="002629DC">
        <w:trPr>
          <w:trHeight w:val="276"/>
        </w:trPr>
        <w:tc>
          <w:tcPr>
            <w:tcW w:w="1059" w:type="dxa"/>
            <w:vMerge/>
            <w:tcBorders>
              <w:top w:val="nil"/>
              <w:left w:val="nil"/>
              <w:bottom w:val="single" w:sz="4" w:space="0" w:color="000000"/>
              <w:right w:val="nil"/>
            </w:tcBorders>
            <w:vAlign w:val="center"/>
            <w:hideMark/>
          </w:tcPr>
          <w:p w14:paraId="2D4B074A" w14:textId="77777777" w:rsidR="00281D52" w:rsidRPr="00281D52" w:rsidRDefault="00281D52" w:rsidP="00281D52">
            <w:pPr>
              <w:widowControl/>
              <w:jc w:val="left"/>
              <w:rPr>
                <w:rFonts w:ascii="Times New Roman" w:eastAsia="宋体" w:hAnsi="Times New Roman" w:cs="Times New Roman"/>
                <w:color w:val="000000"/>
                <w:kern w:val="0"/>
                <w:sz w:val="22"/>
              </w:rPr>
            </w:pPr>
          </w:p>
        </w:tc>
        <w:tc>
          <w:tcPr>
            <w:tcW w:w="960" w:type="dxa"/>
            <w:tcBorders>
              <w:top w:val="nil"/>
              <w:left w:val="nil"/>
              <w:bottom w:val="single" w:sz="4" w:space="0" w:color="auto"/>
              <w:right w:val="nil"/>
            </w:tcBorders>
            <w:shd w:val="clear" w:color="auto" w:fill="auto"/>
            <w:noWrap/>
            <w:vAlign w:val="center"/>
            <w:hideMark/>
          </w:tcPr>
          <w:p w14:paraId="32635E93" w14:textId="77777777" w:rsidR="00281D52" w:rsidRPr="00281D52" w:rsidRDefault="00281D52" w:rsidP="00281D52">
            <w:pPr>
              <w:widowControl/>
              <w:jc w:val="center"/>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38</w:t>
            </w:r>
          </w:p>
        </w:tc>
        <w:tc>
          <w:tcPr>
            <w:tcW w:w="6203" w:type="dxa"/>
            <w:tcBorders>
              <w:top w:val="nil"/>
              <w:left w:val="nil"/>
              <w:bottom w:val="single" w:sz="4" w:space="0" w:color="auto"/>
              <w:right w:val="nil"/>
            </w:tcBorders>
            <w:shd w:val="clear" w:color="auto" w:fill="auto"/>
            <w:noWrap/>
            <w:vAlign w:val="center"/>
            <w:hideMark/>
          </w:tcPr>
          <w:p w14:paraId="29300C30" w14:textId="77777777" w:rsidR="00281D52" w:rsidRPr="00281D52" w:rsidRDefault="00281D52" w:rsidP="00281D52">
            <w:pPr>
              <w:widowControl/>
              <w:jc w:val="left"/>
              <w:rPr>
                <w:rFonts w:ascii="Times New Roman" w:eastAsia="宋体" w:hAnsi="Times New Roman" w:cs="Times New Roman"/>
                <w:color w:val="000000"/>
                <w:kern w:val="0"/>
                <w:sz w:val="22"/>
              </w:rPr>
            </w:pPr>
            <w:r w:rsidRPr="00281D52">
              <w:rPr>
                <w:rFonts w:ascii="Times New Roman" w:eastAsia="宋体" w:hAnsi="Times New Roman" w:cs="Times New Roman"/>
                <w:color w:val="000000"/>
                <w:kern w:val="0"/>
                <w:sz w:val="22"/>
              </w:rPr>
              <w:t>21 and 37</w:t>
            </w:r>
          </w:p>
        </w:tc>
      </w:tr>
    </w:tbl>
    <w:p w14:paraId="007C4703" w14:textId="3A746379" w:rsidR="00F12B33" w:rsidRDefault="00F12B33">
      <w:pPr>
        <w:widowControl/>
        <w:jc w:val="left"/>
        <w:rPr>
          <w:rFonts w:ascii="Times New Roman" w:eastAsia="宋体" w:hAnsi="Times New Roman" w:cs="Times New Roman"/>
          <w:color w:val="000000"/>
          <w:kern w:val="0"/>
        </w:rPr>
      </w:pPr>
    </w:p>
    <w:p w14:paraId="1E18EF34" w14:textId="77777777" w:rsidR="00F12B33" w:rsidRDefault="00F12B33">
      <w:pPr>
        <w:widowControl/>
        <w:jc w:val="left"/>
        <w:rPr>
          <w:rFonts w:ascii="Times New Roman" w:eastAsia="宋体" w:hAnsi="Times New Roman" w:cs="Times New Roman"/>
          <w:color w:val="000000"/>
          <w:kern w:val="0"/>
        </w:rPr>
      </w:pPr>
      <w:r>
        <w:rPr>
          <w:rFonts w:ascii="Times New Roman" w:eastAsia="宋体" w:hAnsi="Times New Roman" w:cs="Times New Roman"/>
          <w:color w:val="000000"/>
          <w:kern w:val="0"/>
        </w:rPr>
        <w:br w:type="page"/>
      </w:r>
    </w:p>
    <w:p w14:paraId="0FD0ED2D" w14:textId="1AEA9348" w:rsidR="002629DC" w:rsidRDefault="00E4435F" w:rsidP="000E41D0">
      <w:pPr>
        <w:jc w:val="left"/>
        <w:rPr>
          <w:rFonts w:ascii="Times New Roman" w:eastAsia="等线" w:hAnsi="Times New Roman" w:cs="Times New Roman"/>
          <w:b/>
          <w:szCs w:val="21"/>
        </w:rPr>
      </w:pPr>
      <w:r w:rsidRPr="00B026B6">
        <w:rPr>
          <w:rFonts w:ascii="Times New Roman" w:hAnsi="Times New Roman" w:cs="Times New Roman"/>
          <w:b/>
          <w:color w:val="000000"/>
          <w:szCs w:val="21"/>
          <w:lang w:val="en-GB"/>
        </w:rPr>
        <w:lastRenderedPageBreak/>
        <w:t>Supplementary</w:t>
      </w:r>
      <w:r w:rsidRPr="00B026B6">
        <w:rPr>
          <w:rFonts w:ascii="Times New Roman" w:eastAsia="等线" w:hAnsi="Times New Roman" w:cs="Times New Roman" w:hint="eastAsia"/>
          <w:b/>
          <w:szCs w:val="21"/>
        </w:rPr>
        <w:t xml:space="preserve"> </w:t>
      </w:r>
      <w:r w:rsidR="00B026B6" w:rsidRPr="00B026B6">
        <w:rPr>
          <w:rFonts w:ascii="Times New Roman" w:eastAsia="等线" w:hAnsi="Times New Roman" w:cs="Times New Roman" w:hint="eastAsia"/>
          <w:b/>
          <w:szCs w:val="21"/>
        </w:rPr>
        <w:t>T</w:t>
      </w:r>
      <w:r w:rsidR="00B026B6" w:rsidRPr="00B026B6">
        <w:rPr>
          <w:rFonts w:ascii="Times New Roman" w:eastAsia="等线" w:hAnsi="Times New Roman" w:cs="Times New Roman"/>
          <w:b/>
          <w:szCs w:val="21"/>
        </w:rPr>
        <w:t xml:space="preserve">able </w:t>
      </w:r>
      <w:r w:rsidR="00B026B6" w:rsidRPr="00B026B6">
        <w:rPr>
          <w:rFonts w:ascii="Times New Roman" w:eastAsia="等线" w:hAnsi="Times New Roman" w:cs="Times New Roman" w:hint="eastAsia"/>
          <w:b/>
          <w:szCs w:val="21"/>
        </w:rPr>
        <w:t>S</w:t>
      </w:r>
      <w:r w:rsidR="00E646F5">
        <w:rPr>
          <w:rFonts w:ascii="Times New Roman" w:eastAsia="等线" w:hAnsi="Times New Roman" w:cs="Times New Roman"/>
          <w:b/>
          <w:szCs w:val="21"/>
        </w:rPr>
        <w:t>3</w:t>
      </w:r>
      <w:r w:rsidR="00B026B6" w:rsidRPr="00B026B6">
        <w:rPr>
          <w:rFonts w:ascii="Times New Roman" w:eastAsia="等线" w:hAnsi="Times New Roman" w:cs="Times New Roman" w:hint="eastAsia"/>
          <w:b/>
          <w:szCs w:val="21"/>
        </w:rPr>
        <w:t xml:space="preserve">: </w:t>
      </w:r>
      <w:r w:rsidR="00E24A07" w:rsidRPr="00E24A07">
        <w:rPr>
          <w:rFonts w:ascii="Times New Roman" w:eastAsia="等线" w:hAnsi="Times New Roman" w:cs="Times New Roman"/>
          <w:b/>
          <w:szCs w:val="21"/>
        </w:rPr>
        <w:t xml:space="preserve">Molecular structure of main chemical constituents of </w:t>
      </w:r>
      <w:r w:rsidR="00E24A07">
        <w:rPr>
          <w:rFonts w:ascii="Times New Roman" w:eastAsia="等线" w:hAnsi="Times New Roman" w:cs="Times New Roman" w:hint="eastAsia"/>
          <w:b/>
          <w:szCs w:val="21"/>
        </w:rPr>
        <w:t>r</w:t>
      </w:r>
      <w:r w:rsidR="00E24A07" w:rsidRPr="00E24A07">
        <w:rPr>
          <w:rFonts w:ascii="Times New Roman" w:eastAsia="等线" w:hAnsi="Times New Roman" w:cs="Times New Roman"/>
          <w:b/>
          <w:szCs w:val="21"/>
        </w:rPr>
        <w:t>ed yeast rice</w:t>
      </w:r>
    </w:p>
    <w:tbl>
      <w:tblPr>
        <w:tblpPr w:leftFromText="180" w:rightFromText="180" w:vertAnchor="page" w:horzAnchor="margin" w:tblpY="2021"/>
        <w:tblW w:w="4971" w:type="pct"/>
        <w:tblBorders>
          <w:top w:val="single" w:sz="4" w:space="0" w:color="auto"/>
          <w:bottom w:val="single" w:sz="4" w:space="0" w:color="auto"/>
        </w:tblBorders>
        <w:tblLayout w:type="fixed"/>
        <w:tblLook w:val="0000" w:firstRow="0" w:lastRow="0" w:firstColumn="0" w:lastColumn="0" w:noHBand="0" w:noVBand="0"/>
      </w:tblPr>
      <w:tblGrid>
        <w:gridCol w:w="1383"/>
        <w:gridCol w:w="2554"/>
        <w:gridCol w:w="1274"/>
        <w:gridCol w:w="1135"/>
        <w:gridCol w:w="2127"/>
      </w:tblGrid>
      <w:tr w:rsidR="00C44C07" w:rsidRPr="00B47B70" w14:paraId="68268D2E" w14:textId="77777777" w:rsidTr="00C44C07">
        <w:tc>
          <w:tcPr>
            <w:tcW w:w="816" w:type="pct"/>
            <w:tcBorders>
              <w:top w:val="single" w:sz="4" w:space="0" w:color="auto"/>
              <w:bottom w:val="single" w:sz="4" w:space="0" w:color="auto"/>
            </w:tcBorders>
            <w:vAlign w:val="center"/>
          </w:tcPr>
          <w:p w14:paraId="6F495426"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Class</w:t>
            </w:r>
          </w:p>
        </w:tc>
        <w:tc>
          <w:tcPr>
            <w:tcW w:w="1507" w:type="pct"/>
            <w:tcBorders>
              <w:top w:val="single" w:sz="4" w:space="0" w:color="auto"/>
              <w:bottom w:val="single" w:sz="4" w:space="0" w:color="auto"/>
            </w:tcBorders>
            <w:vAlign w:val="center"/>
          </w:tcPr>
          <w:p w14:paraId="6B2E241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Compound</w:t>
            </w:r>
          </w:p>
        </w:tc>
        <w:tc>
          <w:tcPr>
            <w:tcW w:w="752" w:type="pct"/>
            <w:tcBorders>
              <w:top w:val="single" w:sz="4" w:space="0" w:color="auto"/>
              <w:bottom w:val="single" w:sz="4" w:space="0" w:color="auto"/>
            </w:tcBorders>
            <w:vAlign w:val="center"/>
          </w:tcPr>
          <w:p w14:paraId="642BBB4E"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CAS registry number</w:t>
            </w:r>
          </w:p>
        </w:tc>
        <w:tc>
          <w:tcPr>
            <w:tcW w:w="670" w:type="pct"/>
            <w:tcBorders>
              <w:top w:val="single" w:sz="4" w:space="0" w:color="auto"/>
              <w:bottom w:val="single" w:sz="4" w:space="0" w:color="auto"/>
            </w:tcBorders>
            <w:vAlign w:val="center"/>
          </w:tcPr>
          <w:p w14:paraId="7CBD92A6"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Molecular Formula</w:t>
            </w:r>
          </w:p>
        </w:tc>
        <w:tc>
          <w:tcPr>
            <w:tcW w:w="1255" w:type="pct"/>
            <w:tcBorders>
              <w:top w:val="single" w:sz="4" w:space="0" w:color="auto"/>
              <w:bottom w:val="single" w:sz="4" w:space="0" w:color="auto"/>
            </w:tcBorders>
            <w:vAlign w:val="center"/>
          </w:tcPr>
          <w:p w14:paraId="0FAFD90D"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Structure</w:t>
            </w:r>
          </w:p>
        </w:tc>
      </w:tr>
      <w:tr w:rsidR="00C44C07" w:rsidRPr="00B47B70" w14:paraId="24A4852B" w14:textId="77777777" w:rsidTr="00C44C07">
        <w:trPr>
          <w:trHeight w:val="356"/>
        </w:trPr>
        <w:tc>
          <w:tcPr>
            <w:tcW w:w="816" w:type="pct"/>
            <w:tcBorders>
              <w:top w:val="single" w:sz="4" w:space="0" w:color="auto"/>
            </w:tcBorders>
            <w:vAlign w:val="center"/>
          </w:tcPr>
          <w:p w14:paraId="2A03062A"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Pigments</w:t>
            </w:r>
          </w:p>
        </w:tc>
        <w:tc>
          <w:tcPr>
            <w:tcW w:w="1507" w:type="pct"/>
            <w:tcBorders>
              <w:top w:val="single" w:sz="4" w:space="0" w:color="auto"/>
            </w:tcBorders>
            <w:vAlign w:val="center"/>
          </w:tcPr>
          <w:p w14:paraId="511034A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Rubropunctamine</w:t>
            </w:r>
          </w:p>
        </w:tc>
        <w:tc>
          <w:tcPr>
            <w:tcW w:w="752" w:type="pct"/>
            <w:tcBorders>
              <w:top w:val="single" w:sz="4" w:space="0" w:color="auto"/>
              <w:bottom w:val="nil"/>
            </w:tcBorders>
            <w:shd w:val="clear" w:color="auto" w:fill="auto"/>
            <w:vAlign w:val="center"/>
          </w:tcPr>
          <w:p w14:paraId="75C1AC4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13552-06-2</w:t>
            </w:r>
          </w:p>
        </w:tc>
        <w:tc>
          <w:tcPr>
            <w:tcW w:w="670" w:type="pct"/>
            <w:tcBorders>
              <w:top w:val="single" w:sz="4" w:space="0" w:color="auto"/>
            </w:tcBorders>
            <w:vAlign w:val="center"/>
          </w:tcPr>
          <w:p w14:paraId="21FA50E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NO</w:t>
            </w:r>
            <w:r w:rsidRPr="00B47B70">
              <w:rPr>
                <w:rFonts w:ascii="Times New Roman" w:hAnsi="Times New Roman" w:cs="Times New Roman"/>
                <w:sz w:val="18"/>
                <w:szCs w:val="18"/>
                <w:vertAlign w:val="subscript"/>
              </w:rPr>
              <w:t>4</w:t>
            </w:r>
          </w:p>
        </w:tc>
        <w:tc>
          <w:tcPr>
            <w:tcW w:w="1255" w:type="pct"/>
            <w:tcBorders>
              <w:top w:val="single" w:sz="4" w:space="0" w:color="auto"/>
            </w:tcBorders>
            <w:vAlign w:val="center"/>
          </w:tcPr>
          <w:p w14:paraId="1AFE30D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D7DE61A" wp14:editId="28578887">
                  <wp:extent cx="1162800" cy="673418"/>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6"/>
                          <a:stretch>
                            <a:fillRect/>
                          </a:stretch>
                        </pic:blipFill>
                        <pic:spPr>
                          <a:xfrm>
                            <a:off x="0" y="0"/>
                            <a:ext cx="1162800" cy="673418"/>
                          </a:xfrm>
                          <a:prstGeom prst="rect">
                            <a:avLst/>
                          </a:prstGeom>
                        </pic:spPr>
                      </pic:pic>
                    </a:graphicData>
                  </a:graphic>
                </wp:inline>
              </w:drawing>
            </w:r>
          </w:p>
        </w:tc>
      </w:tr>
      <w:tr w:rsidR="00C44C07" w:rsidRPr="00B47B70" w14:paraId="70AE9F84" w14:textId="77777777" w:rsidTr="00C44C07">
        <w:tc>
          <w:tcPr>
            <w:tcW w:w="816" w:type="pct"/>
            <w:vMerge w:val="restart"/>
            <w:vAlign w:val="center"/>
          </w:tcPr>
          <w:p w14:paraId="56958D06"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250072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Rubropunctatin</w:t>
            </w:r>
          </w:p>
        </w:tc>
        <w:tc>
          <w:tcPr>
            <w:tcW w:w="752" w:type="pct"/>
            <w:tcBorders>
              <w:top w:val="nil"/>
            </w:tcBorders>
            <w:vAlign w:val="center"/>
          </w:tcPr>
          <w:p w14:paraId="13304E0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13471-84-6</w:t>
            </w:r>
          </w:p>
        </w:tc>
        <w:tc>
          <w:tcPr>
            <w:tcW w:w="670" w:type="pct"/>
            <w:vAlign w:val="center"/>
          </w:tcPr>
          <w:p w14:paraId="3F2EF02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06BF370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EFB548B" wp14:editId="411D7850">
                  <wp:extent cx="1162800" cy="685341"/>
                  <wp:effectExtent l="0" t="0" r="0" b="635"/>
                  <wp:docPr id="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中度可信度描述已自动生成"/>
                          <pic:cNvPicPr/>
                        </pic:nvPicPr>
                        <pic:blipFill>
                          <a:blip r:embed="rId7"/>
                          <a:stretch>
                            <a:fillRect/>
                          </a:stretch>
                        </pic:blipFill>
                        <pic:spPr>
                          <a:xfrm>
                            <a:off x="0" y="0"/>
                            <a:ext cx="1162800" cy="685341"/>
                          </a:xfrm>
                          <a:prstGeom prst="rect">
                            <a:avLst/>
                          </a:prstGeom>
                        </pic:spPr>
                      </pic:pic>
                    </a:graphicData>
                  </a:graphic>
                </wp:inline>
              </w:drawing>
            </w:r>
          </w:p>
        </w:tc>
      </w:tr>
      <w:tr w:rsidR="00C44C07" w:rsidRPr="00B47B70" w14:paraId="619E0A9E" w14:textId="77777777" w:rsidTr="00C44C07">
        <w:tc>
          <w:tcPr>
            <w:tcW w:w="816" w:type="pct"/>
            <w:vMerge/>
            <w:vAlign w:val="center"/>
          </w:tcPr>
          <w:p w14:paraId="762A8FF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9E1470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Monascorubramine</w:t>
            </w:r>
          </w:p>
        </w:tc>
        <w:tc>
          <w:tcPr>
            <w:tcW w:w="752" w:type="pct"/>
            <w:vAlign w:val="center"/>
          </w:tcPr>
          <w:p w14:paraId="326DB03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1003392-65-1</w:t>
            </w:r>
          </w:p>
        </w:tc>
        <w:tc>
          <w:tcPr>
            <w:tcW w:w="670" w:type="pct"/>
            <w:vAlign w:val="center"/>
          </w:tcPr>
          <w:p w14:paraId="350E8A1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27</w:t>
            </w:r>
            <w:r w:rsidRPr="00B47B70">
              <w:rPr>
                <w:rFonts w:ascii="Times New Roman" w:hAnsi="Times New Roman" w:cs="Times New Roman"/>
                <w:sz w:val="18"/>
                <w:szCs w:val="18"/>
              </w:rPr>
              <w:t>NO</w:t>
            </w:r>
            <w:r w:rsidRPr="00B47B70">
              <w:rPr>
                <w:rFonts w:ascii="Times New Roman" w:hAnsi="Times New Roman" w:cs="Times New Roman"/>
                <w:sz w:val="18"/>
                <w:szCs w:val="18"/>
                <w:vertAlign w:val="subscript"/>
              </w:rPr>
              <w:t>4</w:t>
            </w:r>
          </w:p>
        </w:tc>
        <w:tc>
          <w:tcPr>
            <w:tcW w:w="1255" w:type="pct"/>
            <w:vAlign w:val="center"/>
          </w:tcPr>
          <w:p w14:paraId="09D59411"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D025E48" wp14:editId="229D63AA">
                  <wp:extent cx="1162800" cy="778656"/>
                  <wp:effectExtent l="0" t="0" r="0" b="2540"/>
                  <wp:docPr id="3"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示&#10;&#10;描述已自动生成"/>
                          <pic:cNvPicPr/>
                        </pic:nvPicPr>
                        <pic:blipFill>
                          <a:blip r:embed="rId8"/>
                          <a:stretch>
                            <a:fillRect/>
                          </a:stretch>
                        </pic:blipFill>
                        <pic:spPr>
                          <a:xfrm>
                            <a:off x="0" y="0"/>
                            <a:ext cx="1162800" cy="778656"/>
                          </a:xfrm>
                          <a:prstGeom prst="rect">
                            <a:avLst/>
                          </a:prstGeom>
                        </pic:spPr>
                      </pic:pic>
                    </a:graphicData>
                  </a:graphic>
                </wp:inline>
              </w:drawing>
            </w:r>
          </w:p>
        </w:tc>
      </w:tr>
      <w:tr w:rsidR="00C44C07" w:rsidRPr="00B47B70" w14:paraId="4785E1EB" w14:textId="77777777" w:rsidTr="00C44C07">
        <w:tc>
          <w:tcPr>
            <w:tcW w:w="816" w:type="pct"/>
            <w:vMerge/>
            <w:vAlign w:val="center"/>
          </w:tcPr>
          <w:p w14:paraId="070A435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2FC52DD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Monascorubrin</w:t>
            </w:r>
          </w:p>
        </w:tc>
        <w:tc>
          <w:tcPr>
            <w:tcW w:w="752" w:type="pct"/>
            <w:vAlign w:val="center"/>
          </w:tcPr>
          <w:p w14:paraId="3A7BE8B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13283-85-7</w:t>
            </w:r>
          </w:p>
        </w:tc>
        <w:tc>
          <w:tcPr>
            <w:tcW w:w="670" w:type="pct"/>
            <w:vAlign w:val="center"/>
          </w:tcPr>
          <w:p w14:paraId="3E9BB85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76FC48E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0D4E3FF" wp14:editId="0B0538FE">
                  <wp:extent cx="1162800" cy="718002"/>
                  <wp:effectExtent l="0" t="0" r="0" b="6350"/>
                  <wp:docPr id="4"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示&#10;&#10;描述已自动生成"/>
                          <pic:cNvPicPr/>
                        </pic:nvPicPr>
                        <pic:blipFill>
                          <a:blip r:embed="rId9"/>
                          <a:stretch>
                            <a:fillRect/>
                          </a:stretch>
                        </pic:blipFill>
                        <pic:spPr>
                          <a:xfrm>
                            <a:off x="0" y="0"/>
                            <a:ext cx="1162800" cy="718002"/>
                          </a:xfrm>
                          <a:prstGeom prst="rect">
                            <a:avLst/>
                          </a:prstGeom>
                        </pic:spPr>
                      </pic:pic>
                    </a:graphicData>
                  </a:graphic>
                </wp:inline>
              </w:drawing>
            </w:r>
          </w:p>
        </w:tc>
      </w:tr>
      <w:tr w:rsidR="00C44C07" w:rsidRPr="00B47B70" w14:paraId="5FB59AAF" w14:textId="77777777" w:rsidTr="00C44C07">
        <w:trPr>
          <w:trHeight w:val="64"/>
        </w:trPr>
        <w:tc>
          <w:tcPr>
            <w:tcW w:w="816" w:type="pct"/>
            <w:vMerge/>
            <w:vAlign w:val="center"/>
          </w:tcPr>
          <w:p w14:paraId="7638D51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D54336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Monascin</w:t>
            </w:r>
          </w:p>
        </w:tc>
        <w:tc>
          <w:tcPr>
            <w:tcW w:w="752" w:type="pct"/>
            <w:vAlign w:val="center"/>
          </w:tcPr>
          <w:p w14:paraId="2244615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3567-98-4</w:t>
            </w:r>
          </w:p>
        </w:tc>
        <w:tc>
          <w:tcPr>
            <w:tcW w:w="670" w:type="pct"/>
            <w:vAlign w:val="center"/>
          </w:tcPr>
          <w:p w14:paraId="3458052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2FC97C6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55B1082" wp14:editId="62681FA5">
                  <wp:extent cx="1162800" cy="710226"/>
                  <wp:effectExtent l="0" t="0" r="0" b="0"/>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10"/>
                          <a:stretch>
                            <a:fillRect/>
                          </a:stretch>
                        </pic:blipFill>
                        <pic:spPr>
                          <a:xfrm>
                            <a:off x="0" y="0"/>
                            <a:ext cx="1162800" cy="710226"/>
                          </a:xfrm>
                          <a:prstGeom prst="rect">
                            <a:avLst/>
                          </a:prstGeom>
                        </pic:spPr>
                      </pic:pic>
                    </a:graphicData>
                  </a:graphic>
                </wp:inline>
              </w:drawing>
            </w:r>
          </w:p>
        </w:tc>
      </w:tr>
      <w:tr w:rsidR="00C44C07" w:rsidRPr="00B47B70" w14:paraId="655EDAF6" w14:textId="77777777" w:rsidTr="00C44C07">
        <w:tc>
          <w:tcPr>
            <w:tcW w:w="816" w:type="pct"/>
            <w:vMerge/>
            <w:vAlign w:val="center"/>
          </w:tcPr>
          <w:p w14:paraId="54FC18AB"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64B43F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Ankaflavin</w:t>
            </w:r>
          </w:p>
        </w:tc>
        <w:tc>
          <w:tcPr>
            <w:tcW w:w="752" w:type="pct"/>
            <w:vAlign w:val="center"/>
          </w:tcPr>
          <w:p w14:paraId="707A5D0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50980-32-0</w:t>
            </w:r>
          </w:p>
        </w:tc>
        <w:tc>
          <w:tcPr>
            <w:tcW w:w="670" w:type="pct"/>
            <w:vAlign w:val="center"/>
          </w:tcPr>
          <w:p w14:paraId="214EAAC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61FA962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F9C874A" wp14:editId="4F92DFB2">
                  <wp:extent cx="1162800" cy="732517"/>
                  <wp:effectExtent l="0" t="0" r="0" b="0"/>
                  <wp:docPr id="6" name="图片 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图表&#10;&#10;描述已自动生成"/>
                          <pic:cNvPicPr/>
                        </pic:nvPicPr>
                        <pic:blipFill>
                          <a:blip r:embed="rId11"/>
                          <a:stretch>
                            <a:fillRect/>
                          </a:stretch>
                        </pic:blipFill>
                        <pic:spPr>
                          <a:xfrm>
                            <a:off x="0" y="0"/>
                            <a:ext cx="1162800" cy="732517"/>
                          </a:xfrm>
                          <a:prstGeom prst="rect">
                            <a:avLst/>
                          </a:prstGeom>
                        </pic:spPr>
                      </pic:pic>
                    </a:graphicData>
                  </a:graphic>
                </wp:inline>
              </w:drawing>
            </w:r>
          </w:p>
        </w:tc>
      </w:tr>
      <w:tr w:rsidR="00C44C07" w:rsidRPr="00B47B70" w14:paraId="7F9B65B6" w14:textId="77777777" w:rsidTr="00C44C07">
        <w:tc>
          <w:tcPr>
            <w:tcW w:w="816" w:type="pct"/>
            <w:vMerge/>
            <w:vAlign w:val="center"/>
          </w:tcPr>
          <w:p w14:paraId="03030130"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25513E8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Xanthomonasin A</w:t>
            </w:r>
          </w:p>
        </w:tc>
        <w:tc>
          <w:tcPr>
            <w:tcW w:w="752" w:type="pct"/>
            <w:vAlign w:val="center"/>
          </w:tcPr>
          <w:p w14:paraId="38D9258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140375-37-7</w:t>
            </w:r>
          </w:p>
        </w:tc>
        <w:tc>
          <w:tcPr>
            <w:tcW w:w="670" w:type="pct"/>
            <w:vAlign w:val="center"/>
          </w:tcPr>
          <w:p w14:paraId="7D80898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24</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7</w:t>
            </w:r>
          </w:p>
        </w:tc>
        <w:tc>
          <w:tcPr>
            <w:tcW w:w="1255" w:type="pct"/>
            <w:vAlign w:val="center"/>
          </w:tcPr>
          <w:p w14:paraId="4728B45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CB81213" wp14:editId="509C98F0">
                  <wp:extent cx="883764" cy="1211580"/>
                  <wp:effectExtent l="0" t="0" r="0" b="7620"/>
                  <wp:docPr id="7" name="图片 7"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地图&#10;&#10;中度可信度描述已自动生成"/>
                          <pic:cNvPicPr/>
                        </pic:nvPicPr>
                        <pic:blipFill>
                          <a:blip r:embed="rId12"/>
                          <a:stretch>
                            <a:fillRect/>
                          </a:stretch>
                        </pic:blipFill>
                        <pic:spPr>
                          <a:xfrm>
                            <a:off x="0" y="0"/>
                            <a:ext cx="893170" cy="1224475"/>
                          </a:xfrm>
                          <a:prstGeom prst="rect">
                            <a:avLst/>
                          </a:prstGeom>
                        </pic:spPr>
                      </pic:pic>
                    </a:graphicData>
                  </a:graphic>
                </wp:inline>
              </w:drawing>
            </w:r>
          </w:p>
        </w:tc>
      </w:tr>
      <w:tr w:rsidR="00C44C07" w:rsidRPr="00B47B70" w14:paraId="0C448F85" w14:textId="77777777" w:rsidTr="00C44C07">
        <w:tc>
          <w:tcPr>
            <w:tcW w:w="816" w:type="pct"/>
            <w:vMerge/>
            <w:vAlign w:val="center"/>
          </w:tcPr>
          <w:p w14:paraId="0799FDD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9ABEB5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Xanthomonasin B</w:t>
            </w:r>
          </w:p>
        </w:tc>
        <w:tc>
          <w:tcPr>
            <w:tcW w:w="752" w:type="pct"/>
            <w:vAlign w:val="center"/>
          </w:tcPr>
          <w:p w14:paraId="1371027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146445-98-9</w:t>
            </w:r>
          </w:p>
        </w:tc>
        <w:tc>
          <w:tcPr>
            <w:tcW w:w="670" w:type="pct"/>
            <w:vAlign w:val="center"/>
          </w:tcPr>
          <w:p w14:paraId="7179359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7</w:t>
            </w:r>
          </w:p>
        </w:tc>
        <w:tc>
          <w:tcPr>
            <w:tcW w:w="1255" w:type="pct"/>
            <w:vAlign w:val="center"/>
          </w:tcPr>
          <w:p w14:paraId="520B082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2CBA5B2" wp14:editId="22A410E5">
                  <wp:extent cx="983652" cy="1515604"/>
                  <wp:effectExtent l="0" t="0" r="6985" b="8890"/>
                  <wp:docPr id="8" name="图片 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10;&#10;描述已自动生成"/>
                          <pic:cNvPicPr/>
                        </pic:nvPicPr>
                        <pic:blipFill>
                          <a:blip r:embed="rId13"/>
                          <a:stretch>
                            <a:fillRect/>
                          </a:stretch>
                        </pic:blipFill>
                        <pic:spPr>
                          <a:xfrm>
                            <a:off x="0" y="0"/>
                            <a:ext cx="996770" cy="1535817"/>
                          </a:xfrm>
                          <a:prstGeom prst="rect">
                            <a:avLst/>
                          </a:prstGeom>
                        </pic:spPr>
                      </pic:pic>
                    </a:graphicData>
                  </a:graphic>
                </wp:inline>
              </w:drawing>
            </w:r>
          </w:p>
        </w:tc>
      </w:tr>
      <w:tr w:rsidR="00C44C07" w:rsidRPr="00B47B70" w14:paraId="67589CD1" w14:textId="77777777" w:rsidTr="00C44C07">
        <w:tc>
          <w:tcPr>
            <w:tcW w:w="816" w:type="pct"/>
            <w:vMerge/>
            <w:vAlign w:val="center"/>
          </w:tcPr>
          <w:p w14:paraId="3D42A28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06109C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Monankarin A</w:t>
            </w:r>
          </w:p>
        </w:tc>
        <w:tc>
          <w:tcPr>
            <w:tcW w:w="752" w:type="pct"/>
            <w:vAlign w:val="center"/>
          </w:tcPr>
          <w:p w14:paraId="65BFF14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182161-52-0</w:t>
            </w:r>
          </w:p>
        </w:tc>
        <w:tc>
          <w:tcPr>
            <w:tcW w:w="670" w:type="pct"/>
            <w:vAlign w:val="center"/>
          </w:tcPr>
          <w:p w14:paraId="0F9710A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6</w:t>
            </w:r>
          </w:p>
        </w:tc>
        <w:tc>
          <w:tcPr>
            <w:tcW w:w="1255" w:type="pct"/>
            <w:vAlign w:val="center"/>
          </w:tcPr>
          <w:p w14:paraId="316769F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EAA83CA" wp14:editId="149758A5">
                  <wp:extent cx="931985" cy="619937"/>
                  <wp:effectExtent l="0" t="0" r="1905" b="889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4"/>
                          <a:stretch>
                            <a:fillRect/>
                          </a:stretch>
                        </pic:blipFill>
                        <pic:spPr>
                          <a:xfrm>
                            <a:off x="0" y="0"/>
                            <a:ext cx="948000" cy="630590"/>
                          </a:xfrm>
                          <a:prstGeom prst="rect">
                            <a:avLst/>
                          </a:prstGeom>
                        </pic:spPr>
                      </pic:pic>
                    </a:graphicData>
                  </a:graphic>
                </wp:inline>
              </w:drawing>
            </w:r>
          </w:p>
        </w:tc>
      </w:tr>
      <w:tr w:rsidR="00C44C07" w:rsidRPr="00B47B70" w14:paraId="37EE6AAF" w14:textId="77777777" w:rsidTr="00C44C07">
        <w:tc>
          <w:tcPr>
            <w:tcW w:w="816" w:type="pct"/>
            <w:vMerge/>
            <w:vAlign w:val="center"/>
          </w:tcPr>
          <w:p w14:paraId="4D84DC56"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D05A3F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Monasfluore A</w:t>
            </w:r>
          </w:p>
        </w:tc>
        <w:tc>
          <w:tcPr>
            <w:tcW w:w="752" w:type="pct"/>
            <w:vAlign w:val="center"/>
          </w:tcPr>
          <w:p w14:paraId="5C70E51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1004537-75-0</w:t>
            </w:r>
          </w:p>
        </w:tc>
        <w:tc>
          <w:tcPr>
            <w:tcW w:w="670" w:type="pct"/>
            <w:vAlign w:val="center"/>
          </w:tcPr>
          <w:p w14:paraId="7211AEF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24</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2B7162F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58F67C2" wp14:editId="0A47B66F">
                  <wp:extent cx="1090246" cy="760208"/>
                  <wp:effectExtent l="0" t="0" r="0" b="1905"/>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5"/>
                          <a:stretch>
                            <a:fillRect/>
                          </a:stretch>
                        </pic:blipFill>
                        <pic:spPr>
                          <a:xfrm>
                            <a:off x="0" y="0"/>
                            <a:ext cx="1095469" cy="763850"/>
                          </a:xfrm>
                          <a:prstGeom prst="rect">
                            <a:avLst/>
                          </a:prstGeom>
                        </pic:spPr>
                      </pic:pic>
                    </a:graphicData>
                  </a:graphic>
                </wp:inline>
              </w:drawing>
            </w:r>
          </w:p>
        </w:tc>
      </w:tr>
      <w:tr w:rsidR="00C44C07" w:rsidRPr="00B47B70" w14:paraId="282C3AF0" w14:textId="77777777" w:rsidTr="00C44C07">
        <w:tc>
          <w:tcPr>
            <w:tcW w:w="816" w:type="pct"/>
            <w:vMerge/>
            <w:vAlign w:val="center"/>
          </w:tcPr>
          <w:p w14:paraId="507F83F4"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6F6135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Monasfluore B</w:t>
            </w:r>
          </w:p>
        </w:tc>
        <w:tc>
          <w:tcPr>
            <w:tcW w:w="752" w:type="pct"/>
            <w:vAlign w:val="center"/>
          </w:tcPr>
          <w:p w14:paraId="694FBE9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1004537-76-1</w:t>
            </w:r>
          </w:p>
        </w:tc>
        <w:tc>
          <w:tcPr>
            <w:tcW w:w="670" w:type="pct"/>
            <w:vAlign w:val="center"/>
          </w:tcPr>
          <w:p w14:paraId="334EF76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5</w:t>
            </w:r>
          </w:p>
        </w:tc>
        <w:tc>
          <w:tcPr>
            <w:tcW w:w="1255" w:type="pct"/>
            <w:vAlign w:val="center"/>
          </w:tcPr>
          <w:p w14:paraId="7776EB4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5412FA8" wp14:editId="4980C607">
                  <wp:extent cx="1162800" cy="831534"/>
                  <wp:effectExtent l="0" t="0" r="0" b="6985"/>
                  <wp:docPr id="11" name="图片 1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中度可信度描述已自动生成"/>
                          <pic:cNvPicPr/>
                        </pic:nvPicPr>
                        <pic:blipFill>
                          <a:blip r:embed="rId16"/>
                          <a:stretch>
                            <a:fillRect/>
                          </a:stretch>
                        </pic:blipFill>
                        <pic:spPr>
                          <a:xfrm>
                            <a:off x="0" y="0"/>
                            <a:ext cx="1162800" cy="831534"/>
                          </a:xfrm>
                          <a:prstGeom prst="rect">
                            <a:avLst/>
                          </a:prstGeom>
                        </pic:spPr>
                      </pic:pic>
                    </a:graphicData>
                  </a:graphic>
                </wp:inline>
              </w:drawing>
            </w:r>
          </w:p>
        </w:tc>
      </w:tr>
      <w:tr w:rsidR="00C44C07" w:rsidRPr="00B47B70" w14:paraId="031CA9A8" w14:textId="77777777" w:rsidTr="00C44C07">
        <w:tc>
          <w:tcPr>
            <w:tcW w:w="816" w:type="pct"/>
            <w:vMerge/>
            <w:vAlign w:val="center"/>
          </w:tcPr>
          <w:p w14:paraId="43DDDBA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141A1E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Monapurone A</w:t>
            </w:r>
          </w:p>
        </w:tc>
        <w:tc>
          <w:tcPr>
            <w:tcW w:w="752" w:type="pct"/>
            <w:vAlign w:val="center"/>
          </w:tcPr>
          <w:p w14:paraId="3DEC6F1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1263777-47-4</w:t>
            </w:r>
          </w:p>
        </w:tc>
        <w:tc>
          <w:tcPr>
            <w:tcW w:w="670" w:type="pct"/>
            <w:vAlign w:val="center"/>
          </w:tcPr>
          <w:p w14:paraId="326E6ED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4</w:t>
            </w:r>
          </w:p>
        </w:tc>
        <w:tc>
          <w:tcPr>
            <w:tcW w:w="1255" w:type="pct"/>
            <w:vAlign w:val="center"/>
          </w:tcPr>
          <w:p w14:paraId="51A0064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928C6B4" wp14:editId="6C39D428">
                  <wp:extent cx="963258" cy="993748"/>
                  <wp:effectExtent l="0" t="0" r="8890" b="0"/>
                  <wp:docPr id="78" name="图片 7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示&#10;&#10;描述已自动生成"/>
                          <pic:cNvPicPr/>
                        </pic:nvPicPr>
                        <pic:blipFill>
                          <a:blip r:embed="rId17"/>
                          <a:stretch>
                            <a:fillRect/>
                          </a:stretch>
                        </pic:blipFill>
                        <pic:spPr>
                          <a:xfrm>
                            <a:off x="0" y="0"/>
                            <a:ext cx="977733" cy="1008681"/>
                          </a:xfrm>
                          <a:prstGeom prst="rect">
                            <a:avLst/>
                          </a:prstGeom>
                        </pic:spPr>
                      </pic:pic>
                    </a:graphicData>
                  </a:graphic>
                </wp:inline>
              </w:drawing>
            </w:r>
          </w:p>
        </w:tc>
      </w:tr>
      <w:tr w:rsidR="00C44C07" w:rsidRPr="00B47B70" w14:paraId="781295CB" w14:textId="77777777" w:rsidTr="00C44C07">
        <w:tc>
          <w:tcPr>
            <w:tcW w:w="816" w:type="pct"/>
            <w:vMerge/>
            <w:vAlign w:val="center"/>
          </w:tcPr>
          <w:p w14:paraId="7DA554C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AB2C38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Monapurone B</w:t>
            </w:r>
          </w:p>
        </w:tc>
        <w:tc>
          <w:tcPr>
            <w:tcW w:w="752" w:type="pct"/>
            <w:vAlign w:val="center"/>
          </w:tcPr>
          <w:p w14:paraId="470392B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1263777-50-9</w:t>
            </w:r>
          </w:p>
        </w:tc>
        <w:tc>
          <w:tcPr>
            <w:tcW w:w="670" w:type="pct"/>
            <w:vAlign w:val="center"/>
          </w:tcPr>
          <w:p w14:paraId="6F2068A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4</w:t>
            </w:r>
          </w:p>
        </w:tc>
        <w:tc>
          <w:tcPr>
            <w:tcW w:w="1255" w:type="pct"/>
            <w:vAlign w:val="center"/>
          </w:tcPr>
          <w:p w14:paraId="495C616E"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CFE81D2" wp14:editId="018CE5AA">
                  <wp:extent cx="974349" cy="934384"/>
                  <wp:effectExtent l="0" t="0" r="0" b="0"/>
                  <wp:docPr id="79" name="图片 7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示, 示意图&#10;&#10;描述已自动生成"/>
                          <pic:cNvPicPr/>
                        </pic:nvPicPr>
                        <pic:blipFill>
                          <a:blip r:embed="rId18"/>
                          <a:stretch>
                            <a:fillRect/>
                          </a:stretch>
                        </pic:blipFill>
                        <pic:spPr>
                          <a:xfrm>
                            <a:off x="0" y="0"/>
                            <a:ext cx="994545" cy="953751"/>
                          </a:xfrm>
                          <a:prstGeom prst="rect">
                            <a:avLst/>
                          </a:prstGeom>
                        </pic:spPr>
                      </pic:pic>
                    </a:graphicData>
                  </a:graphic>
                </wp:inline>
              </w:drawing>
            </w:r>
          </w:p>
        </w:tc>
      </w:tr>
      <w:tr w:rsidR="00C44C07" w:rsidRPr="00B47B70" w14:paraId="6936F375" w14:textId="77777777" w:rsidTr="00C44C07">
        <w:tc>
          <w:tcPr>
            <w:tcW w:w="816" w:type="pct"/>
            <w:vMerge/>
            <w:vAlign w:val="center"/>
          </w:tcPr>
          <w:p w14:paraId="7C098EF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5BEB49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Monapurone C</w:t>
            </w:r>
          </w:p>
        </w:tc>
        <w:tc>
          <w:tcPr>
            <w:tcW w:w="752" w:type="pct"/>
            <w:vAlign w:val="center"/>
          </w:tcPr>
          <w:p w14:paraId="5023898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1263777-48-5</w:t>
            </w:r>
          </w:p>
        </w:tc>
        <w:tc>
          <w:tcPr>
            <w:tcW w:w="670" w:type="pct"/>
            <w:vAlign w:val="center"/>
          </w:tcPr>
          <w:p w14:paraId="7E5FFD7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B47B70">
              <w:rPr>
                <w:rFonts w:ascii="Times New Roman" w:hAnsi="Times New Roman" w:cs="Times New Roman"/>
                <w:sz w:val="18"/>
                <w:szCs w:val="18"/>
                <w:vertAlign w:val="subscript"/>
              </w:rPr>
              <w:t>4</w:t>
            </w:r>
          </w:p>
        </w:tc>
        <w:tc>
          <w:tcPr>
            <w:tcW w:w="1255" w:type="pct"/>
            <w:vAlign w:val="center"/>
          </w:tcPr>
          <w:p w14:paraId="438BE75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7F484D1" wp14:editId="15536A3A">
                  <wp:extent cx="927101" cy="881221"/>
                  <wp:effectExtent l="0" t="0" r="6350" b="0"/>
                  <wp:docPr id="80" name="图片 8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示&#10;&#10;描述已自动生成"/>
                          <pic:cNvPicPr/>
                        </pic:nvPicPr>
                        <pic:blipFill>
                          <a:blip r:embed="rId19"/>
                          <a:stretch>
                            <a:fillRect/>
                          </a:stretch>
                        </pic:blipFill>
                        <pic:spPr>
                          <a:xfrm>
                            <a:off x="0" y="0"/>
                            <a:ext cx="942847" cy="896188"/>
                          </a:xfrm>
                          <a:prstGeom prst="rect">
                            <a:avLst/>
                          </a:prstGeom>
                        </pic:spPr>
                      </pic:pic>
                    </a:graphicData>
                  </a:graphic>
                </wp:inline>
              </w:drawing>
            </w:r>
          </w:p>
        </w:tc>
      </w:tr>
      <w:tr w:rsidR="00C44C07" w:rsidRPr="00B47B70" w14:paraId="06C157C7" w14:textId="77777777" w:rsidTr="00C44C07">
        <w:tc>
          <w:tcPr>
            <w:tcW w:w="816" w:type="pct"/>
            <w:vMerge/>
            <w:vAlign w:val="center"/>
          </w:tcPr>
          <w:p w14:paraId="7C26BD3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535245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Monascopyridine A</w:t>
            </w:r>
          </w:p>
        </w:tc>
        <w:tc>
          <w:tcPr>
            <w:tcW w:w="752" w:type="pct"/>
            <w:vAlign w:val="center"/>
          </w:tcPr>
          <w:p w14:paraId="12C1181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604786-54-1</w:t>
            </w:r>
          </w:p>
        </w:tc>
        <w:tc>
          <w:tcPr>
            <w:tcW w:w="670" w:type="pct"/>
            <w:vAlign w:val="center"/>
          </w:tcPr>
          <w:p w14:paraId="14C5300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B47B70">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B47B70">
              <w:rPr>
                <w:rFonts w:ascii="Times New Roman" w:hAnsi="Times New Roman" w:cs="Times New Roman"/>
                <w:sz w:val="18"/>
                <w:szCs w:val="18"/>
                <w:vertAlign w:val="subscript"/>
              </w:rPr>
              <w:t>25</w:t>
            </w:r>
            <w:r w:rsidRPr="00B47B70">
              <w:rPr>
                <w:rFonts w:ascii="Times New Roman" w:hAnsi="Times New Roman" w:cs="Times New Roman"/>
                <w:sz w:val="18"/>
                <w:szCs w:val="18"/>
              </w:rPr>
              <w:t>NO</w:t>
            </w:r>
            <w:r w:rsidRPr="00B47B70">
              <w:rPr>
                <w:rFonts w:ascii="Times New Roman" w:hAnsi="Times New Roman" w:cs="Times New Roman"/>
                <w:sz w:val="18"/>
                <w:szCs w:val="18"/>
                <w:vertAlign w:val="subscript"/>
              </w:rPr>
              <w:t>4</w:t>
            </w:r>
          </w:p>
        </w:tc>
        <w:tc>
          <w:tcPr>
            <w:tcW w:w="1255" w:type="pct"/>
            <w:vAlign w:val="center"/>
          </w:tcPr>
          <w:p w14:paraId="6BCF321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4392B39" wp14:editId="3C1EE0C7">
                  <wp:extent cx="1162800" cy="709707"/>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pic:nvPicPr>
                        <pic:blipFill>
                          <a:blip r:embed="rId20"/>
                          <a:stretch>
                            <a:fillRect/>
                          </a:stretch>
                        </pic:blipFill>
                        <pic:spPr>
                          <a:xfrm>
                            <a:off x="0" y="0"/>
                            <a:ext cx="1162800" cy="709707"/>
                          </a:xfrm>
                          <a:prstGeom prst="rect">
                            <a:avLst/>
                          </a:prstGeom>
                        </pic:spPr>
                      </pic:pic>
                    </a:graphicData>
                  </a:graphic>
                </wp:inline>
              </w:drawing>
            </w:r>
          </w:p>
        </w:tc>
      </w:tr>
      <w:tr w:rsidR="00C44C07" w:rsidRPr="00B47B70" w14:paraId="5A37B753" w14:textId="77777777" w:rsidTr="00C44C07">
        <w:tc>
          <w:tcPr>
            <w:tcW w:w="816" w:type="pct"/>
            <w:vMerge/>
            <w:vAlign w:val="center"/>
          </w:tcPr>
          <w:p w14:paraId="4251226B"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DA2346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Monascopyridine B</w:t>
            </w:r>
          </w:p>
        </w:tc>
        <w:tc>
          <w:tcPr>
            <w:tcW w:w="752" w:type="pct"/>
            <w:vAlign w:val="center"/>
          </w:tcPr>
          <w:p w14:paraId="12C0D22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604786-55-2</w:t>
            </w:r>
          </w:p>
        </w:tc>
        <w:tc>
          <w:tcPr>
            <w:tcW w:w="670" w:type="pct"/>
            <w:vAlign w:val="center"/>
          </w:tcPr>
          <w:p w14:paraId="0A4AABEA" w14:textId="77777777" w:rsidR="00C44C07" w:rsidRPr="00B47B70" w:rsidRDefault="00C44C07" w:rsidP="00C44C07">
            <w:pPr>
              <w:rPr>
                <w:rFonts w:ascii="Times New Roman" w:hAnsi="Times New Roman" w:cs="Times New Roman"/>
                <w:sz w:val="18"/>
                <w:szCs w:val="18"/>
                <w:vertAlign w:val="subscript"/>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NO</w:t>
            </w:r>
            <w:r w:rsidRPr="00B47B70">
              <w:rPr>
                <w:rFonts w:ascii="Times New Roman" w:hAnsi="Times New Roman" w:cs="Times New Roman"/>
                <w:sz w:val="18"/>
                <w:szCs w:val="18"/>
                <w:vertAlign w:val="subscript"/>
              </w:rPr>
              <w:t>4</w:t>
            </w:r>
          </w:p>
        </w:tc>
        <w:tc>
          <w:tcPr>
            <w:tcW w:w="1255" w:type="pct"/>
            <w:vAlign w:val="center"/>
          </w:tcPr>
          <w:p w14:paraId="6DB1D4A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EECE3A6" wp14:editId="07A20FFF">
                  <wp:extent cx="1162800" cy="719557"/>
                  <wp:effectExtent l="0" t="0" r="0" b="4445"/>
                  <wp:docPr id="13" name="图片 13"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低可信度描述已自动生成"/>
                          <pic:cNvPicPr/>
                        </pic:nvPicPr>
                        <pic:blipFill>
                          <a:blip r:embed="rId21"/>
                          <a:stretch>
                            <a:fillRect/>
                          </a:stretch>
                        </pic:blipFill>
                        <pic:spPr>
                          <a:xfrm>
                            <a:off x="0" y="0"/>
                            <a:ext cx="1162800" cy="719557"/>
                          </a:xfrm>
                          <a:prstGeom prst="rect">
                            <a:avLst/>
                          </a:prstGeom>
                        </pic:spPr>
                      </pic:pic>
                    </a:graphicData>
                  </a:graphic>
                </wp:inline>
              </w:drawing>
            </w:r>
          </w:p>
        </w:tc>
      </w:tr>
      <w:tr w:rsidR="00C44C07" w:rsidRPr="00B47B70" w14:paraId="4A9B5BCE" w14:textId="77777777" w:rsidTr="00C44C07">
        <w:tc>
          <w:tcPr>
            <w:tcW w:w="816" w:type="pct"/>
            <w:vMerge/>
            <w:vAlign w:val="center"/>
          </w:tcPr>
          <w:p w14:paraId="2680CEE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68D84E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Monascopyridine C</w:t>
            </w:r>
          </w:p>
        </w:tc>
        <w:tc>
          <w:tcPr>
            <w:tcW w:w="752" w:type="pct"/>
            <w:vAlign w:val="center"/>
          </w:tcPr>
          <w:p w14:paraId="6E2F57D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909094-27-5</w:t>
            </w:r>
          </w:p>
        </w:tc>
        <w:tc>
          <w:tcPr>
            <w:tcW w:w="670" w:type="pct"/>
            <w:vAlign w:val="center"/>
          </w:tcPr>
          <w:p w14:paraId="294ADF5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27</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3</w:t>
            </w:r>
          </w:p>
        </w:tc>
        <w:tc>
          <w:tcPr>
            <w:tcW w:w="1255" w:type="pct"/>
            <w:vAlign w:val="center"/>
          </w:tcPr>
          <w:p w14:paraId="386660C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3C57FE4" wp14:editId="6F4C4F66">
                  <wp:extent cx="1116226" cy="865909"/>
                  <wp:effectExtent l="0" t="0" r="8255"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22"/>
                          <a:stretch>
                            <a:fillRect/>
                          </a:stretch>
                        </pic:blipFill>
                        <pic:spPr>
                          <a:xfrm>
                            <a:off x="0" y="0"/>
                            <a:ext cx="1125375" cy="873007"/>
                          </a:xfrm>
                          <a:prstGeom prst="rect">
                            <a:avLst/>
                          </a:prstGeom>
                        </pic:spPr>
                      </pic:pic>
                    </a:graphicData>
                  </a:graphic>
                </wp:inline>
              </w:drawing>
            </w:r>
          </w:p>
        </w:tc>
      </w:tr>
      <w:tr w:rsidR="00C44C07" w:rsidRPr="00B47B70" w14:paraId="214133F1" w14:textId="77777777" w:rsidTr="00C44C07">
        <w:tc>
          <w:tcPr>
            <w:tcW w:w="816" w:type="pct"/>
            <w:vMerge/>
            <w:vAlign w:val="center"/>
          </w:tcPr>
          <w:p w14:paraId="451DB970"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205FE21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Monascopyridine D</w:t>
            </w:r>
          </w:p>
        </w:tc>
        <w:tc>
          <w:tcPr>
            <w:tcW w:w="752" w:type="pct"/>
            <w:vAlign w:val="center"/>
          </w:tcPr>
          <w:p w14:paraId="1971757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909094-28-6</w:t>
            </w:r>
          </w:p>
        </w:tc>
        <w:tc>
          <w:tcPr>
            <w:tcW w:w="670" w:type="pct"/>
            <w:vAlign w:val="center"/>
          </w:tcPr>
          <w:p w14:paraId="30B4C37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31</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3</w:t>
            </w:r>
          </w:p>
        </w:tc>
        <w:tc>
          <w:tcPr>
            <w:tcW w:w="1255" w:type="pct"/>
            <w:vAlign w:val="center"/>
          </w:tcPr>
          <w:p w14:paraId="21BB15D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6D29FE9" wp14:editId="5D8EEADF">
                  <wp:extent cx="1162800" cy="1025940"/>
                  <wp:effectExtent l="0" t="0" r="0" b="3175"/>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23"/>
                          <a:stretch>
                            <a:fillRect/>
                          </a:stretch>
                        </pic:blipFill>
                        <pic:spPr>
                          <a:xfrm>
                            <a:off x="0" y="0"/>
                            <a:ext cx="1162800" cy="1025940"/>
                          </a:xfrm>
                          <a:prstGeom prst="rect">
                            <a:avLst/>
                          </a:prstGeom>
                        </pic:spPr>
                      </pic:pic>
                    </a:graphicData>
                  </a:graphic>
                </wp:inline>
              </w:drawing>
            </w:r>
          </w:p>
        </w:tc>
      </w:tr>
      <w:tr w:rsidR="00C44C07" w:rsidRPr="00B47B70" w14:paraId="2DF7DC13" w14:textId="77777777" w:rsidTr="00C44C07">
        <w:tc>
          <w:tcPr>
            <w:tcW w:w="816" w:type="pct"/>
            <w:vMerge/>
            <w:vAlign w:val="center"/>
          </w:tcPr>
          <w:p w14:paraId="5D727ACB" w14:textId="77777777" w:rsidR="00C44C07" w:rsidRPr="00DD7605" w:rsidRDefault="00C44C07" w:rsidP="00C44C07">
            <w:pPr>
              <w:jc w:val="center"/>
              <w:rPr>
                <w:rFonts w:ascii="Times New Roman" w:hAnsi="Times New Roman" w:cs="Times New Roman"/>
                <w:sz w:val="18"/>
                <w:szCs w:val="18"/>
              </w:rPr>
            </w:pPr>
          </w:p>
        </w:tc>
        <w:tc>
          <w:tcPr>
            <w:tcW w:w="1507" w:type="pct"/>
            <w:vAlign w:val="center"/>
          </w:tcPr>
          <w:p w14:paraId="0BDD9A36" w14:textId="77777777" w:rsidR="00C44C07" w:rsidRPr="00DD7605" w:rsidRDefault="00C44C07" w:rsidP="00C44C07">
            <w:pPr>
              <w:rPr>
                <w:rFonts w:ascii="Times New Roman" w:hAnsi="Times New Roman" w:cs="Times New Roman"/>
                <w:sz w:val="18"/>
                <w:szCs w:val="18"/>
              </w:rPr>
            </w:pPr>
            <w:r w:rsidRPr="00DD7605">
              <w:rPr>
                <w:rFonts w:ascii="Times New Roman" w:hAnsi="Times New Roman" w:cs="Times New Roman"/>
                <w:sz w:val="18"/>
                <w:szCs w:val="18"/>
              </w:rPr>
              <w:t>Monascopyridine E</w:t>
            </w:r>
          </w:p>
        </w:tc>
        <w:tc>
          <w:tcPr>
            <w:tcW w:w="752" w:type="pct"/>
            <w:vAlign w:val="center"/>
          </w:tcPr>
          <w:p w14:paraId="4F71C2A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1313735-11-3</w:t>
            </w:r>
          </w:p>
        </w:tc>
        <w:tc>
          <w:tcPr>
            <w:tcW w:w="670" w:type="pct"/>
            <w:vAlign w:val="center"/>
          </w:tcPr>
          <w:p w14:paraId="5A44C9D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27</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4</w:t>
            </w:r>
          </w:p>
        </w:tc>
        <w:tc>
          <w:tcPr>
            <w:tcW w:w="1255" w:type="pct"/>
            <w:vAlign w:val="center"/>
          </w:tcPr>
          <w:p w14:paraId="1BFF58A1"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60E60F9" wp14:editId="4ED55FBA">
                  <wp:extent cx="905184" cy="857160"/>
                  <wp:effectExtent l="0" t="0" r="0" b="635"/>
                  <wp:docPr id="81" name="图片 8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示&#10;&#10;描述已自动生成"/>
                          <pic:cNvPicPr/>
                        </pic:nvPicPr>
                        <pic:blipFill>
                          <a:blip r:embed="rId24"/>
                          <a:stretch>
                            <a:fillRect/>
                          </a:stretch>
                        </pic:blipFill>
                        <pic:spPr>
                          <a:xfrm>
                            <a:off x="0" y="0"/>
                            <a:ext cx="921005" cy="872142"/>
                          </a:xfrm>
                          <a:prstGeom prst="rect">
                            <a:avLst/>
                          </a:prstGeom>
                        </pic:spPr>
                      </pic:pic>
                    </a:graphicData>
                  </a:graphic>
                </wp:inline>
              </w:drawing>
            </w:r>
          </w:p>
        </w:tc>
      </w:tr>
      <w:tr w:rsidR="00C44C07" w:rsidRPr="00B47B70" w14:paraId="16C56E78" w14:textId="77777777" w:rsidTr="00C44C07">
        <w:tc>
          <w:tcPr>
            <w:tcW w:w="816" w:type="pct"/>
            <w:vMerge/>
            <w:vAlign w:val="center"/>
          </w:tcPr>
          <w:p w14:paraId="18C2989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C64FB4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Monascopyridine F</w:t>
            </w:r>
          </w:p>
        </w:tc>
        <w:tc>
          <w:tcPr>
            <w:tcW w:w="752" w:type="pct"/>
            <w:vAlign w:val="center"/>
          </w:tcPr>
          <w:p w14:paraId="49098B0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1313735-13-5</w:t>
            </w:r>
          </w:p>
        </w:tc>
        <w:tc>
          <w:tcPr>
            <w:tcW w:w="670" w:type="pct"/>
            <w:vAlign w:val="center"/>
          </w:tcPr>
          <w:p w14:paraId="0E2714C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31</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4</w:t>
            </w:r>
          </w:p>
        </w:tc>
        <w:tc>
          <w:tcPr>
            <w:tcW w:w="1255" w:type="pct"/>
            <w:vAlign w:val="center"/>
          </w:tcPr>
          <w:p w14:paraId="0C543D6E"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4AF93BF" wp14:editId="6AC63FEE">
                  <wp:extent cx="1015041" cy="793750"/>
                  <wp:effectExtent l="0" t="0" r="0" b="6350"/>
                  <wp:docPr id="82" name="图片 8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示&#10;&#10;中度可信度描述已自动生成"/>
                          <pic:cNvPicPr/>
                        </pic:nvPicPr>
                        <pic:blipFill>
                          <a:blip r:embed="rId25"/>
                          <a:stretch>
                            <a:fillRect/>
                          </a:stretch>
                        </pic:blipFill>
                        <pic:spPr>
                          <a:xfrm>
                            <a:off x="0" y="0"/>
                            <a:ext cx="1021998" cy="799190"/>
                          </a:xfrm>
                          <a:prstGeom prst="rect">
                            <a:avLst/>
                          </a:prstGeom>
                        </pic:spPr>
                      </pic:pic>
                    </a:graphicData>
                  </a:graphic>
                </wp:inline>
              </w:drawing>
            </w:r>
          </w:p>
        </w:tc>
      </w:tr>
      <w:tr w:rsidR="00C44C07" w:rsidRPr="00B47B70" w14:paraId="48F85898" w14:textId="77777777" w:rsidTr="00C44C07">
        <w:tc>
          <w:tcPr>
            <w:tcW w:w="816" w:type="pct"/>
            <w:vMerge/>
            <w:vAlign w:val="center"/>
          </w:tcPr>
          <w:p w14:paraId="2F2BAC5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97F48A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Monapurfluore A</w:t>
            </w:r>
          </w:p>
        </w:tc>
        <w:tc>
          <w:tcPr>
            <w:tcW w:w="752" w:type="pct"/>
            <w:vAlign w:val="center"/>
          </w:tcPr>
          <w:p w14:paraId="6313916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1259424-24-2</w:t>
            </w:r>
          </w:p>
        </w:tc>
        <w:tc>
          <w:tcPr>
            <w:tcW w:w="670" w:type="pct"/>
            <w:vAlign w:val="center"/>
          </w:tcPr>
          <w:p w14:paraId="00BDE8A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1091EB3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012ADFB" wp14:editId="528F73BD">
                  <wp:extent cx="950295" cy="794385"/>
                  <wp:effectExtent l="0" t="0" r="2540" b="5715"/>
                  <wp:docPr id="83" name="图片 83" descr="图片包含 游戏机, 体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包含 游戏机, 体育&#10;&#10;描述已自动生成"/>
                          <pic:cNvPicPr/>
                        </pic:nvPicPr>
                        <pic:blipFill>
                          <a:blip r:embed="rId26"/>
                          <a:stretch>
                            <a:fillRect/>
                          </a:stretch>
                        </pic:blipFill>
                        <pic:spPr>
                          <a:xfrm>
                            <a:off x="0" y="0"/>
                            <a:ext cx="968293" cy="809430"/>
                          </a:xfrm>
                          <a:prstGeom prst="rect">
                            <a:avLst/>
                          </a:prstGeom>
                        </pic:spPr>
                      </pic:pic>
                    </a:graphicData>
                  </a:graphic>
                </wp:inline>
              </w:drawing>
            </w:r>
          </w:p>
        </w:tc>
      </w:tr>
      <w:tr w:rsidR="00C44C07" w:rsidRPr="00B47B70" w14:paraId="5C31A72E" w14:textId="77777777" w:rsidTr="00C44C07">
        <w:tc>
          <w:tcPr>
            <w:tcW w:w="816" w:type="pct"/>
            <w:vMerge/>
            <w:vAlign w:val="center"/>
          </w:tcPr>
          <w:p w14:paraId="7A6BA17C"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E1F078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Monapurfluore B</w:t>
            </w:r>
          </w:p>
        </w:tc>
        <w:tc>
          <w:tcPr>
            <w:tcW w:w="752" w:type="pct"/>
            <w:vAlign w:val="center"/>
          </w:tcPr>
          <w:p w14:paraId="5770E56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1259424-22-0</w:t>
            </w:r>
          </w:p>
        </w:tc>
        <w:tc>
          <w:tcPr>
            <w:tcW w:w="670" w:type="pct"/>
            <w:vAlign w:val="center"/>
          </w:tcPr>
          <w:p w14:paraId="211DFAC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1629C9D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09BBF76" wp14:editId="6457F140">
                  <wp:extent cx="975360" cy="808813"/>
                  <wp:effectExtent l="0" t="0" r="0" b="0"/>
                  <wp:docPr id="84" name="图片 8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图示&#10;&#10;描述已自动生成"/>
                          <pic:cNvPicPr/>
                        </pic:nvPicPr>
                        <pic:blipFill>
                          <a:blip r:embed="rId27"/>
                          <a:stretch>
                            <a:fillRect/>
                          </a:stretch>
                        </pic:blipFill>
                        <pic:spPr>
                          <a:xfrm>
                            <a:off x="0" y="0"/>
                            <a:ext cx="984315" cy="816239"/>
                          </a:xfrm>
                          <a:prstGeom prst="rect">
                            <a:avLst/>
                          </a:prstGeom>
                        </pic:spPr>
                      </pic:pic>
                    </a:graphicData>
                  </a:graphic>
                </wp:inline>
              </w:drawing>
            </w:r>
          </w:p>
        </w:tc>
      </w:tr>
      <w:tr w:rsidR="00C44C07" w:rsidRPr="00B47B70" w14:paraId="5C9E6F9D" w14:textId="77777777" w:rsidTr="00C44C07">
        <w:tc>
          <w:tcPr>
            <w:tcW w:w="816" w:type="pct"/>
            <w:vMerge/>
            <w:vAlign w:val="center"/>
          </w:tcPr>
          <w:p w14:paraId="77E77AA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6587A6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4-[2,4-Dihydroxy-6-(3-hydroxybutanethioyloxy)-3-methylphenyl]-3,4-dihydroxy-3,6-dimethylheptanoic acid</w:t>
            </w:r>
          </w:p>
        </w:tc>
        <w:tc>
          <w:tcPr>
            <w:tcW w:w="752" w:type="pct"/>
            <w:vAlign w:val="center"/>
          </w:tcPr>
          <w:p w14:paraId="0B5CD4C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910788-93-1</w:t>
            </w:r>
          </w:p>
        </w:tc>
        <w:tc>
          <w:tcPr>
            <w:tcW w:w="670" w:type="pct"/>
            <w:vAlign w:val="center"/>
          </w:tcPr>
          <w:p w14:paraId="035CA15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8</w:t>
            </w:r>
            <w:r w:rsidRPr="00B47B70">
              <w:rPr>
                <w:rFonts w:ascii="Times New Roman" w:hAnsi="Times New Roman" w:cs="Times New Roman"/>
                <w:sz w:val="18"/>
                <w:szCs w:val="18"/>
              </w:rPr>
              <w:t>S</w:t>
            </w:r>
          </w:p>
        </w:tc>
        <w:tc>
          <w:tcPr>
            <w:tcW w:w="1255" w:type="pct"/>
            <w:vAlign w:val="center"/>
          </w:tcPr>
          <w:p w14:paraId="13A5D9B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7CEECFD" wp14:editId="1CCF0B0E">
                  <wp:extent cx="1028700" cy="1046128"/>
                  <wp:effectExtent l="0" t="0" r="0" b="1905"/>
                  <wp:docPr id="16" name="图片 1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图表&#10;&#10;描述已自动生成"/>
                          <pic:cNvPicPr/>
                        </pic:nvPicPr>
                        <pic:blipFill>
                          <a:blip r:embed="rId28"/>
                          <a:stretch>
                            <a:fillRect/>
                          </a:stretch>
                        </pic:blipFill>
                        <pic:spPr>
                          <a:xfrm>
                            <a:off x="0" y="0"/>
                            <a:ext cx="1037873" cy="1055457"/>
                          </a:xfrm>
                          <a:prstGeom prst="rect">
                            <a:avLst/>
                          </a:prstGeom>
                        </pic:spPr>
                      </pic:pic>
                    </a:graphicData>
                  </a:graphic>
                </wp:inline>
              </w:drawing>
            </w:r>
          </w:p>
        </w:tc>
      </w:tr>
      <w:tr w:rsidR="00C44C07" w:rsidRPr="00B47B70" w14:paraId="1940C105" w14:textId="77777777" w:rsidTr="00C44C07">
        <w:tc>
          <w:tcPr>
            <w:tcW w:w="816" w:type="pct"/>
            <w:vMerge/>
            <w:vAlign w:val="center"/>
          </w:tcPr>
          <w:p w14:paraId="452CB8F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FC0E14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9-Hexanoyl-3-(2-hydroxypropyl)-6a-methyl-9,9a-dihydro-6H-furo[2,3-h]isochromene-6,8(6aH)-dione</w:t>
            </w:r>
          </w:p>
        </w:tc>
        <w:tc>
          <w:tcPr>
            <w:tcW w:w="752" w:type="pct"/>
            <w:vAlign w:val="center"/>
          </w:tcPr>
          <w:p w14:paraId="058E485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910788-92-0</w:t>
            </w:r>
          </w:p>
        </w:tc>
        <w:tc>
          <w:tcPr>
            <w:tcW w:w="670" w:type="pct"/>
            <w:vAlign w:val="center"/>
          </w:tcPr>
          <w:p w14:paraId="3E790CC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44EB7DA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27015B1" wp14:editId="4DE7D3A7">
                  <wp:extent cx="1112520" cy="814426"/>
                  <wp:effectExtent l="0" t="0" r="0" b="508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pic:nvPicPr>
                        <pic:blipFill>
                          <a:blip r:embed="rId29"/>
                          <a:stretch>
                            <a:fillRect/>
                          </a:stretch>
                        </pic:blipFill>
                        <pic:spPr>
                          <a:xfrm>
                            <a:off x="0" y="0"/>
                            <a:ext cx="1123467" cy="822440"/>
                          </a:xfrm>
                          <a:prstGeom prst="rect">
                            <a:avLst/>
                          </a:prstGeom>
                        </pic:spPr>
                      </pic:pic>
                    </a:graphicData>
                  </a:graphic>
                </wp:inline>
              </w:drawing>
            </w:r>
          </w:p>
        </w:tc>
      </w:tr>
      <w:tr w:rsidR="00C44C07" w:rsidRPr="00B47B70" w14:paraId="01A70C4E" w14:textId="77777777" w:rsidTr="00C44C07">
        <w:tc>
          <w:tcPr>
            <w:tcW w:w="816" w:type="pct"/>
            <w:vMerge/>
            <w:vAlign w:val="center"/>
          </w:tcPr>
          <w:p w14:paraId="6439A39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246FD8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Monapilosusazaphilone</w:t>
            </w:r>
          </w:p>
        </w:tc>
        <w:tc>
          <w:tcPr>
            <w:tcW w:w="752" w:type="pct"/>
            <w:vAlign w:val="center"/>
          </w:tcPr>
          <w:p w14:paraId="4879EE8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1444202-34-9</w:t>
            </w:r>
          </w:p>
        </w:tc>
        <w:tc>
          <w:tcPr>
            <w:tcW w:w="670" w:type="pct"/>
            <w:vAlign w:val="center"/>
          </w:tcPr>
          <w:p w14:paraId="08C1796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015A562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7E4B3EF" wp14:editId="51AF9704">
                  <wp:extent cx="1162800" cy="711262"/>
                  <wp:effectExtent l="0" t="0" r="0" b="0"/>
                  <wp:docPr id="18" name="图片 18" descr="折线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折线图&#10;&#10;低可信度描述已自动生成"/>
                          <pic:cNvPicPr/>
                        </pic:nvPicPr>
                        <pic:blipFill>
                          <a:blip r:embed="rId30"/>
                          <a:stretch>
                            <a:fillRect/>
                          </a:stretch>
                        </pic:blipFill>
                        <pic:spPr>
                          <a:xfrm>
                            <a:off x="0" y="0"/>
                            <a:ext cx="1162800" cy="711262"/>
                          </a:xfrm>
                          <a:prstGeom prst="rect">
                            <a:avLst/>
                          </a:prstGeom>
                        </pic:spPr>
                      </pic:pic>
                    </a:graphicData>
                  </a:graphic>
                </wp:inline>
              </w:drawing>
            </w:r>
          </w:p>
        </w:tc>
      </w:tr>
      <w:tr w:rsidR="00C44C07" w:rsidRPr="00B47B70" w14:paraId="1E46A672" w14:textId="77777777" w:rsidTr="00C44C07">
        <w:tc>
          <w:tcPr>
            <w:tcW w:w="816" w:type="pct"/>
            <w:vAlign w:val="center"/>
          </w:tcPr>
          <w:p w14:paraId="008FB76D"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lastRenderedPageBreak/>
              <w:t>Monacolins</w:t>
            </w:r>
          </w:p>
        </w:tc>
        <w:tc>
          <w:tcPr>
            <w:tcW w:w="1507" w:type="pct"/>
            <w:vAlign w:val="center"/>
          </w:tcPr>
          <w:p w14:paraId="247C7A3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Monacolin K</w:t>
            </w:r>
          </w:p>
        </w:tc>
        <w:tc>
          <w:tcPr>
            <w:tcW w:w="752" w:type="pct"/>
            <w:vAlign w:val="center"/>
          </w:tcPr>
          <w:p w14:paraId="5669889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75330-75-5</w:t>
            </w:r>
          </w:p>
        </w:tc>
        <w:tc>
          <w:tcPr>
            <w:tcW w:w="670" w:type="pct"/>
            <w:vAlign w:val="center"/>
          </w:tcPr>
          <w:p w14:paraId="29A9BA5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6F5EAE03"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0037342" wp14:editId="58415D20">
                  <wp:extent cx="708660" cy="840723"/>
                  <wp:effectExtent l="0" t="0" r="0" b="0"/>
                  <wp:docPr id="32" name="图片 3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示&#10;&#10;描述已自动生成"/>
                          <pic:cNvPicPr/>
                        </pic:nvPicPr>
                        <pic:blipFill>
                          <a:blip r:embed="rId31"/>
                          <a:stretch>
                            <a:fillRect/>
                          </a:stretch>
                        </pic:blipFill>
                        <pic:spPr>
                          <a:xfrm>
                            <a:off x="0" y="0"/>
                            <a:ext cx="739852" cy="877728"/>
                          </a:xfrm>
                          <a:prstGeom prst="rect">
                            <a:avLst/>
                          </a:prstGeom>
                        </pic:spPr>
                      </pic:pic>
                    </a:graphicData>
                  </a:graphic>
                </wp:inline>
              </w:drawing>
            </w:r>
          </w:p>
        </w:tc>
      </w:tr>
      <w:tr w:rsidR="00C44C07" w:rsidRPr="00B47B70" w14:paraId="458F3D9B" w14:textId="77777777" w:rsidTr="00C44C07">
        <w:tc>
          <w:tcPr>
            <w:tcW w:w="816" w:type="pct"/>
            <w:vAlign w:val="center"/>
          </w:tcPr>
          <w:p w14:paraId="176C38E9"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2DCFFFC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Monacolin L</w:t>
            </w:r>
          </w:p>
        </w:tc>
        <w:tc>
          <w:tcPr>
            <w:tcW w:w="752" w:type="pct"/>
            <w:vAlign w:val="center"/>
          </w:tcPr>
          <w:p w14:paraId="1F94A44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79394-47-1</w:t>
            </w:r>
          </w:p>
        </w:tc>
        <w:tc>
          <w:tcPr>
            <w:tcW w:w="670" w:type="pct"/>
            <w:vAlign w:val="center"/>
          </w:tcPr>
          <w:p w14:paraId="246E0A1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2C86AC5D"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F6F2835" wp14:editId="5E9E8B4F">
                  <wp:extent cx="786770" cy="836930"/>
                  <wp:effectExtent l="0" t="0" r="0" b="1270"/>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pic:nvPicPr>
                        <pic:blipFill>
                          <a:blip r:embed="rId32"/>
                          <a:stretch>
                            <a:fillRect/>
                          </a:stretch>
                        </pic:blipFill>
                        <pic:spPr>
                          <a:xfrm>
                            <a:off x="0" y="0"/>
                            <a:ext cx="819823" cy="872090"/>
                          </a:xfrm>
                          <a:prstGeom prst="rect">
                            <a:avLst/>
                          </a:prstGeom>
                        </pic:spPr>
                      </pic:pic>
                    </a:graphicData>
                  </a:graphic>
                </wp:inline>
              </w:drawing>
            </w:r>
          </w:p>
        </w:tc>
      </w:tr>
      <w:tr w:rsidR="00C44C07" w:rsidRPr="00B47B70" w14:paraId="19D68459" w14:textId="77777777" w:rsidTr="00C44C07">
        <w:tc>
          <w:tcPr>
            <w:tcW w:w="816" w:type="pct"/>
            <w:vAlign w:val="center"/>
          </w:tcPr>
          <w:p w14:paraId="233B4AA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4AB153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Monacolin Q</w:t>
            </w:r>
          </w:p>
        </w:tc>
        <w:tc>
          <w:tcPr>
            <w:tcW w:w="752" w:type="pct"/>
            <w:vAlign w:val="center"/>
          </w:tcPr>
          <w:p w14:paraId="2259120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1879038-89-7</w:t>
            </w:r>
          </w:p>
        </w:tc>
        <w:tc>
          <w:tcPr>
            <w:tcW w:w="670" w:type="pct"/>
            <w:vAlign w:val="center"/>
          </w:tcPr>
          <w:p w14:paraId="4E1581D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A22F32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FBC63CF" wp14:editId="03534B1E">
                  <wp:extent cx="615541" cy="762635"/>
                  <wp:effectExtent l="0" t="0" r="0" b="0"/>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示&#10;&#10;描述已自动生成"/>
                          <pic:cNvPicPr/>
                        </pic:nvPicPr>
                        <pic:blipFill>
                          <a:blip r:embed="rId33"/>
                          <a:stretch>
                            <a:fillRect/>
                          </a:stretch>
                        </pic:blipFill>
                        <pic:spPr>
                          <a:xfrm>
                            <a:off x="0" y="0"/>
                            <a:ext cx="640804" cy="793935"/>
                          </a:xfrm>
                          <a:prstGeom prst="rect">
                            <a:avLst/>
                          </a:prstGeom>
                        </pic:spPr>
                      </pic:pic>
                    </a:graphicData>
                  </a:graphic>
                </wp:inline>
              </w:drawing>
            </w:r>
          </w:p>
        </w:tc>
      </w:tr>
      <w:tr w:rsidR="00C44C07" w:rsidRPr="00B47B70" w14:paraId="2B3EB2D8" w14:textId="77777777" w:rsidTr="00C44C07">
        <w:tc>
          <w:tcPr>
            <w:tcW w:w="816" w:type="pct"/>
            <w:vAlign w:val="center"/>
          </w:tcPr>
          <w:p w14:paraId="559FFCC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5B081A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Monacolin R</w:t>
            </w:r>
          </w:p>
        </w:tc>
        <w:tc>
          <w:tcPr>
            <w:tcW w:w="752" w:type="pct"/>
            <w:vAlign w:val="center"/>
          </w:tcPr>
          <w:p w14:paraId="0F6BDCE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1879038-90-0</w:t>
            </w:r>
          </w:p>
        </w:tc>
        <w:tc>
          <w:tcPr>
            <w:tcW w:w="670" w:type="pct"/>
            <w:vAlign w:val="center"/>
          </w:tcPr>
          <w:p w14:paraId="380785E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13A7E66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E2C8083" wp14:editId="2D756337">
                  <wp:extent cx="695937" cy="830595"/>
                  <wp:effectExtent l="0" t="0" r="9525" b="7620"/>
                  <wp:docPr id="24" name="图片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示&#10;&#10;描述已自动生成"/>
                          <pic:cNvPicPr/>
                        </pic:nvPicPr>
                        <pic:blipFill>
                          <a:blip r:embed="rId34"/>
                          <a:stretch>
                            <a:fillRect/>
                          </a:stretch>
                        </pic:blipFill>
                        <pic:spPr>
                          <a:xfrm>
                            <a:off x="0" y="0"/>
                            <a:ext cx="709071" cy="846270"/>
                          </a:xfrm>
                          <a:prstGeom prst="rect">
                            <a:avLst/>
                          </a:prstGeom>
                        </pic:spPr>
                      </pic:pic>
                    </a:graphicData>
                  </a:graphic>
                </wp:inline>
              </w:drawing>
            </w:r>
          </w:p>
        </w:tc>
      </w:tr>
      <w:tr w:rsidR="00C44C07" w:rsidRPr="00B47B70" w14:paraId="37C0E2A0" w14:textId="77777777" w:rsidTr="00C44C07">
        <w:tc>
          <w:tcPr>
            <w:tcW w:w="816" w:type="pct"/>
            <w:vAlign w:val="center"/>
          </w:tcPr>
          <w:p w14:paraId="1F5FCF8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9A842D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Monacolin S</w:t>
            </w:r>
          </w:p>
        </w:tc>
        <w:tc>
          <w:tcPr>
            <w:tcW w:w="752" w:type="pct"/>
            <w:vAlign w:val="center"/>
          </w:tcPr>
          <w:p w14:paraId="0718BD5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81693-02-9</w:t>
            </w:r>
          </w:p>
        </w:tc>
        <w:tc>
          <w:tcPr>
            <w:tcW w:w="670" w:type="pct"/>
            <w:vAlign w:val="center"/>
          </w:tcPr>
          <w:p w14:paraId="5B24BC3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7</w:t>
            </w:r>
          </w:p>
        </w:tc>
        <w:tc>
          <w:tcPr>
            <w:tcW w:w="1255" w:type="pct"/>
            <w:vAlign w:val="center"/>
          </w:tcPr>
          <w:p w14:paraId="2B56B09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FEAC72E" wp14:editId="0B6BF9FF">
                  <wp:extent cx="777282" cy="759955"/>
                  <wp:effectExtent l="0" t="0" r="3810" b="2540"/>
                  <wp:docPr id="85" name="图片 8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示, 示意图&#10;&#10;描述已自动生成"/>
                          <pic:cNvPicPr/>
                        </pic:nvPicPr>
                        <pic:blipFill>
                          <a:blip r:embed="rId35"/>
                          <a:stretch>
                            <a:fillRect/>
                          </a:stretch>
                        </pic:blipFill>
                        <pic:spPr>
                          <a:xfrm>
                            <a:off x="0" y="0"/>
                            <a:ext cx="795981" cy="778237"/>
                          </a:xfrm>
                          <a:prstGeom prst="rect">
                            <a:avLst/>
                          </a:prstGeom>
                        </pic:spPr>
                      </pic:pic>
                    </a:graphicData>
                  </a:graphic>
                </wp:inline>
              </w:drawing>
            </w:r>
          </w:p>
        </w:tc>
      </w:tr>
      <w:tr w:rsidR="00C44C07" w:rsidRPr="00B47B70" w14:paraId="72FA4B56" w14:textId="77777777" w:rsidTr="00C44C07">
        <w:tc>
          <w:tcPr>
            <w:tcW w:w="816" w:type="pct"/>
            <w:vAlign w:val="center"/>
          </w:tcPr>
          <w:p w14:paraId="7DC2EB30"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9C5933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Dehydromonacolin J</w:t>
            </w:r>
          </w:p>
        </w:tc>
        <w:tc>
          <w:tcPr>
            <w:tcW w:w="752" w:type="pct"/>
            <w:vAlign w:val="center"/>
          </w:tcPr>
          <w:p w14:paraId="6BAC70E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1355394-51-2</w:t>
            </w:r>
          </w:p>
        </w:tc>
        <w:tc>
          <w:tcPr>
            <w:tcW w:w="670" w:type="pct"/>
            <w:vAlign w:val="center"/>
          </w:tcPr>
          <w:p w14:paraId="517521C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159E3F9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EABE1E8" wp14:editId="48625AEB">
                  <wp:extent cx="655414" cy="734893"/>
                  <wp:effectExtent l="0" t="0" r="0" b="8255"/>
                  <wp:docPr id="86" name="图片 8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示, 示意图&#10;&#10;描述已自动生成"/>
                          <pic:cNvPicPr/>
                        </pic:nvPicPr>
                        <pic:blipFill>
                          <a:blip r:embed="rId36"/>
                          <a:stretch>
                            <a:fillRect/>
                          </a:stretch>
                        </pic:blipFill>
                        <pic:spPr>
                          <a:xfrm>
                            <a:off x="0" y="0"/>
                            <a:ext cx="668771" cy="749870"/>
                          </a:xfrm>
                          <a:prstGeom prst="rect">
                            <a:avLst/>
                          </a:prstGeom>
                        </pic:spPr>
                      </pic:pic>
                    </a:graphicData>
                  </a:graphic>
                </wp:inline>
              </w:drawing>
            </w:r>
          </w:p>
        </w:tc>
      </w:tr>
      <w:tr w:rsidR="00C44C07" w:rsidRPr="00B47B70" w14:paraId="13A5C029" w14:textId="77777777" w:rsidTr="00C44C07">
        <w:tc>
          <w:tcPr>
            <w:tcW w:w="816" w:type="pct"/>
            <w:vAlign w:val="center"/>
          </w:tcPr>
          <w:p w14:paraId="07290706"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BFF307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Dehydromonacolin K</w:t>
            </w:r>
          </w:p>
        </w:tc>
        <w:tc>
          <w:tcPr>
            <w:tcW w:w="752" w:type="pct"/>
            <w:vAlign w:val="center"/>
          </w:tcPr>
          <w:p w14:paraId="17F43E4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109273-98-5</w:t>
            </w:r>
          </w:p>
        </w:tc>
        <w:tc>
          <w:tcPr>
            <w:tcW w:w="670" w:type="pct"/>
            <w:vAlign w:val="center"/>
          </w:tcPr>
          <w:p w14:paraId="1005B78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465DB2E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A0FD5E6" wp14:editId="0046B474">
                  <wp:extent cx="676606" cy="701040"/>
                  <wp:effectExtent l="0" t="0" r="9525" b="3810"/>
                  <wp:docPr id="25" name="图片 2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示, 示意图&#10;&#10;描述已自动生成"/>
                          <pic:cNvPicPr/>
                        </pic:nvPicPr>
                        <pic:blipFill>
                          <a:blip r:embed="rId37"/>
                          <a:stretch>
                            <a:fillRect/>
                          </a:stretch>
                        </pic:blipFill>
                        <pic:spPr>
                          <a:xfrm>
                            <a:off x="0" y="0"/>
                            <a:ext cx="686851" cy="711655"/>
                          </a:xfrm>
                          <a:prstGeom prst="rect">
                            <a:avLst/>
                          </a:prstGeom>
                        </pic:spPr>
                      </pic:pic>
                    </a:graphicData>
                  </a:graphic>
                </wp:inline>
              </w:drawing>
            </w:r>
          </w:p>
        </w:tc>
      </w:tr>
      <w:tr w:rsidR="00C44C07" w:rsidRPr="00B47B70" w14:paraId="4585BAB7" w14:textId="77777777" w:rsidTr="00C44C07">
        <w:tc>
          <w:tcPr>
            <w:tcW w:w="816" w:type="pct"/>
            <w:vAlign w:val="center"/>
          </w:tcPr>
          <w:p w14:paraId="58C98FC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79CB50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Dehydromonacolin L</w:t>
            </w:r>
          </w:p>
        </w:tc>
        <w:tc>
          <w:tcPr>
            <w:tcW w:w="752" w:type="pct"/>
            <w:vAlign w:val="center"/>
          </w:tcPr>
          <w:p w14:paraId="61DAC10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1355394-52-3</w:t>
            </w:r>
          </w:p>
        </w:tc>
        <w:tc>
          <w:tcPr>
            <w:tcW w:w="670" w:type="pct"/>
            <w:vAlign w:val="center"/>
          </w:tcPr>
          <w:p w14:paraId="202C662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62572DD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4353087" wp14:editId="338579C4">
                  <wp:extent cx="601980" cy="746100"/>
                  <wp:effectExtent l="0" t="0" r="7620" b="0"/>
                  <wp:docPr id="26" name="图片 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示&#10;&#10;描述已自动生成"/>
                          <pic:cNvPicPr/>
                        </pic:nvPicPr>
                        <pic:blipFill>
                          <a:blip r:embed="rId38"/>
                          <a:stretch>
                            <a:fillRect/>
                          </a:stretch>
                        </pic:blipFill>
                        <pic:spPr>
                          <a:xfrm>
                            <a:off x="0" y="0"/>
                            <a:ext cx="625728" cy="775534"/>
                          </a:xfrm>
                          <a:prstGeom prst="rect">
                            <a:avLst/>
                          </a:prstGeom>
                        </pic:spPr>
                      </pic:pic>
                    </a:graphicData>
                  </a:graphic>
                </wp:inline>
              </w:drawing>
            </w:r>
          </w:p>
        </w:tc>
      </w:tr>
      <w:tr w:rsidR="00C44C07" w:rsidRPr="00B47B70" w14:paraId="45ECAE98" w14:textId="77777777" w:rsidTr="00C44C07">
        <w:tc>
          <w:tcPr>
            <w:tcW w:w="816" w:type="pct"/>
            <w:vAlign w:val="center"/>
          </w:tcPr>
          <w:p w14:paraId="3658C7C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6F4500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Dehydromonacolin N</w:t>
            </w:r>
          </w:p>
        </w:tc>
        <w:tc>
          <w:tcPr>
            <w:tcW w:w="752" w:type="pct"/>
            <w:vAlign w:val="center"/>
          </w:tcPr>
          <w:p w14:paraId="65AF856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1355394-50-1</w:t>
            </w:r>
          </w:p>
        </w:tc>
        <w:tc>
          <w:tcPr>
            <w:tcW w:w="670" w:type="pct"/>
            <w:vAlign w:val="center"/>
          </w:tcPr>
          <w:p w14:paraId="199E486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21</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684BFB1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E752544" wp14:editId="229D33D1">
                  <wp:extent cx="600078" cy="710836"/>
                  <wp:effectExtent l="0" t="0" r="0" b="0"/>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描述已自动生成"/>
                          <pic:cNvPicPr/>
                        </pic:nvPicPr>
                        <pic:blipFill>
                          <a:blip r:embed="rId39"/>
                          <a:stretch>
                            <a:fillRect/>
                          </a:stretch>
                        </pic:blipFill>
                        <pic:spPr>
                          <a:xfrm>
                            <a:off x="0" y="0"/>
                            <a:ext cx="619786" cy="734182"/>
                          </a:xfrm>
                          <a:prstGeom prst="rect">
                            <a:avLst/>
                          </a:prstGeom>
                        </pic:spPr>
                      </pic:pic>
                    </a:graphicData>
                  </a:graphic>
                </wp:inline>
              </w:drawing>
            </w:r>
          </w:p>
        </w:tc>
      </w:tr>
      <w:tr w:rsidR="00C44C07" w:rsidRPr="00B47B70" w14:paraId="4E989A16" w14:textId="77777777" w:rsidTr="00C44C07">
        <w:tc>
          <w:tcPr>
            <w:tcW w:w="816" w:type="pct"/>
            <w:vAlign w:val="center"/>
          </w:tcPr>
          <w:p w14:paraId="23F2E61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872F22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Dihydromonacolin K</w:t>
            </w:r>
          </w:p>
        </w:tc>
        <w:tc>
          <w:tcPr>
            <w:tcW w:w="752" w:type="pct"/>
            <w:vAlign w:val="center"/>
          </w:tcPr>
          <w:p w14:paraId="2CBF9EA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77517-29-4</w:t>
            </w:r>
          </w:p>
        </w:tc>
        <w:tc>
          <w:tcPr>
            <w:tcW w:w="670" w:type="pct"/>
            <w:vAlign w:val="center"/>
          </w:tcPr>
          <w:p w14:paraId="4E371FA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33C6041D"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3F03FA6" wp14:editId="03D9921A">
                  <wp:extent cx="630210" cy="720120"/>
                  <wp:effectExtent l="0" t="0" r="0" b="3810"/>
                  <wp:docPr id="28" name="图片 2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 示意图&#10;&#10;描述已自动生成"/>
                          <pic:cNvPicPr/>
                        </pic:nvPicPr>
                        <pic:blipFill>
                          <a:blip r:embed="rId40"/>
                          <a:stretch>
                            <a:fillRect/>
                          </a:stretch>
                        </pic:blipFill>
                        <pic:spPr>
                          <a:xfrm>
                            <a:off x="0" y="0"/>
                            <a:ext cx="630210" cy="720120"/>
                          </a:xfrm>
                          <a:prstGeom prst="rect">
                            <a:avLst/>
                          </a:prstGeom>
                        </pic:spPr>
                      </pic:pic>
                    </a:graphicData>
                  </a:graphic>
                </wp:inline>
              </w:drawing>
            </w:r>
          </w:p>
        </w:tc>
      </w:tr>
      <w:tr w:rsidR="00C44C07" w:rsidRPr="00B47B70" w14:paraId="767E2E70" w14:textId="77777777" w:rsidTr="00C44C07">
        <w:tc>
          <w:tcPr>
            <w:tcW w:w="816" w:type="pct"/>
            <w:vAlign w:val="center"/>
          </w:tcPr>
          <w:p w14:paraId="4F5C17C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B08382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Dihydromonacolin L</w:t>
            </w:r>
          </w:p>
        </w:tc>
        <w:tc>
          <w:tcPr>
            <w:tcW w:w="752" w:type="pct"/>
            <w:vAlign w:val="center"/>
          </w:tcPr>
          <w:p w14:paraId="25601A3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86827-77-2</w:t>
            </w:r>
          </w:p>
        </w:tc>
        <w:tc>
          <w:tcPr>
            <w:tcW w:w="670" w:type="pct"/>
            <w:vAlign w:val="center"/>
          </w:tcPr>
          <w:p w14:paraId="72DACA8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4E999F39"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739F51D" wp14:editId="2ECC747D">
                  <wp:extent cx="642688" cy="763891"/>
                  <wp:effectExtent l="0" t="0" r="5080" b="0"/>
                  <wp:docPr id="29" name="图片 29" descr="图片包含 游戏机, 体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游戏机, 体育&#10;&#10;描述已自动生成"/>
                          <pic:cNvPicPr/>
                        </pic:nvPicPr>
                        <pic:blipFill>
                          <a:blip r:embed="rId41"/>
                          <a:stretch>
                            <a:fillRect/>
                          </a:stretch>
                        </pic:blipFill>
                        <pic:spPr>
                          <a:xfrm>
                            <a:off x="0" y="0"/>
                            <a:ext cx="664573" cy="789903"/>
                          </a:xfrm>
                          <a:prstGeom prst="rect">
                            <a:avLst/>
                          </a:prstGeom>
                        </pic:spPr>
                      </pic:pic>
                    </a:graphicData>
                  </a:graphic>
                </wp:inline>
              </w:drawing>
            </w:r>
          </w:p>
        </w:tc>
      </w:tr>
      <w:tr w:rsidR="00C44C07" w:rsidRPr="00B47B70" w14:paraId="22B961DE" w14:textId="77777777" w:rsidTr="00C44C07">
        <w:tc>
          <w:tcPr>
            <w:tcW w:w="816" w:type="pct"/>
            <w:vAlign w:val="center"/>
          </w:tcPr>
          <w:p w14:paraId="61C86BA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0D603E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Dihydromonacolin-MV</w:t>
            </w:r>
          </w:p>
        </w:tc>
        <w:tc>
          <w:tcPr>
            <w:tcW w:w="752" w:type="pct"/>
            <w:vAlign w:val="center"/>
          </w:tcPr>
          <w:p w14:paraId="0D5FF3B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935846-59-6</w:t>
            </w:r>
          </w:p>
        </w:tc>
        <w:tc>
          <w:tcPr>
            <w:tcW w:w="670" w:type="pct"/>
            <w:vAlign w:val="center"/>
          </w:tcPr>
          <w:p w14:paraId="351625B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2DB20D6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1C39D8C" wp14:editId="790C446F">
                  <wp:extent cx="632460" cy="729457"/>
                  <wp:effectExtent l="0" t="0" r="0" b="0"/>
                  <wp:docPr id="30"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2"/>
                          <a:stretch>
                            <a:fillRect/>
                          </a:stretch>
                        </pic:blipFill>
                        <pic:spPr>
                          <a:xfrm>
                            <a:off x="0" y="0"/>
                            <a:ext cx="645005" cy="743926"/>
                          </a:xfrm>
                          <a:prstGeom prst="rect">
                            <a:avLst/>
                          </a:prstGeom>
                        </pic:spPr>
                      </pic:pic>
                    </a:graphicData>
                  </a:graphic>
                </wp:inline>
              </w:drawing>
            </w:r>
          </w:p>
        </w:tc>
      </w:tr>
      <w:tr w:rsidR="00C44C07" w:rsidRPr="00B47B70" w14:paraId="217485A7" w14:textId="77777777" w:rsidTr="00C44C07">
        <w:tc>
          <w:tcPr>
            <w:tcW w:w="816" w:type="pct"/>
            <w:vAlign w:val="center"/>
          </w:tcPr>
          <w:p w14:paraId="3CEC4AA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FF7D92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Dehydromonacolin-MV2</w:t>
            </w:r>
          </w:p>
        </w:tc>
        <w:tc>
          <w:tcPr>
            <w:tcW w:w="752" w:type="pct"/>
            <w:vAlign w:val="center"/>
          </w:tcPr>
          <w:p w14:paraId="7253999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1018346-91-2</w:t>
            </w:r>
          </w:p>
        </w:tc>
        <w:tc>
          <w:tcPr>
            <w:tcW w:w="670" w:type="pct"/>
            <w:vAlign w:val="center"/>
          </w:tcPr>
          <w:p w14:paraId="0C392F6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08DD00CE"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70AEB84" wp14:editId="66AA4105">
                  <wp:extent cx="687256" cy="774579"/>
                  <wp:effectExtent l="0" t="0" r="0" b="6985"/>
                  <wp:docPr id="31" name="图片 3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示&#10;&#10;描述已自动生成"/>
                          <pic:cNvPicPr/>
                        </pic:nvPicPr>
                        <pic:blipFill>
                          <a:blip r:embed="rId43"/>
                          <a:stretch>
                            <a:fillRect/>
                          </a:stretch>
                        </pic:blipFill>
                        <pic:spPr>
                          <a:xfrm>
                            <a:off x="0" y="0"/>
                            <a:ext cx="704717" cy="794258"/>
                          </a:xfrm>
                          <a:prstGeom prst="rect">
                            <a:avLst/>
                          </a:prstGeom>
                        </pic:spPr>
                      </pic:pic>
                    </a:graphicData>
                  </a:graphic>
                </wp:inline>
              </w:drawing>
            </w:r>
          </w:p>
        </w:tc>
      </w:tr>
      <w:tr w:rsidR="00C44C07" w:rsidRPr="00B47B70" w14:paraId="29F377F5" w14:textId="77777777" w:rsidTr="00C44C07">
        <w:tc>
          <w:tcPr>
            <w:tcW w:w="816" w:type="pct"/>
            <w:vAlign w:val="center"/>
          </w:tcPr>
          <w:p w14:paraId="0E380E9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794962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Ethyl ester of monacolin K</w:t>
            </w:r>
          </w:p>
        </w:tc>
        <w:tc>
          <w:tcPr>
            <w:tcW w:w="752" w:type="pct"/>
            <w:vAlign w:val="center"/>
          </w:tcPr>
          <w:p w14:paraId="3A51A4E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77517-31-8</w:t>
            </w:r>
          </w:p>
        </w:tc>
        <w:tc>
          <w:tcPr>
            <w:tcW w:w="670" w:type="pct"/>
            <w:vAlign w:val="center"/>
          </w:tcPr>
          <w:p w14:paraId="692FC4A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6897FDE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F5E1F79" wp14:editId="2C8D4FD5">
                  <wp:extent cx="664982" cy="699669"/>
                  <wp:effectExtent l="0" t="0" r="1905" b="5715"/>
                  <wp:docPr id="21" name="图片 2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 示意图&#10;&#10;描述已自动生成"/>
                          <pic:cNvPicPr/>
                        </pic:nvPicPr>
                        <pic:blipFill>
                          <a:blip r:embed="rId44"/>
                          <a:stretch>
                            <a:fillRect/>
                          </a:stretch>
                        </pic:blipFill>
                        <pic:spPr>
                          <a:xfrm>
                            <a:off x="0" y="0"/>
                            <a:ext cx="681701" cy="717260"/>
                          </a:xfrm>
                          <a:prstGeom prst="rect">
                            <a:avLst/>
                          </a:prstGeom>
                        </pic:spPr>
                      </pic:pic>
                    </a:graphicData>
                  </a:graphic>
                </wp:inline>
              </w:drawing>
            </w:r>
          </w:p>
        </w:tc>
      </w:tr>
      <w:tr w:rsidR="00C44C07" w:rsidRPr="00B47B70" w14:paraId="69D89BC5" w14:textId="77777777" w:rsidTr="00C44C07">
        <w:tc>
          <w:tcPr>
            <w:tcW w:w="816" w:type="pct"/>
            <w:vAlign w:val="center"/>
          </w:tcPr>
          <w:p w14:paraId="7C4DB5F6"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C4A94E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Methyl ester of the hydroxyl acid form of monacolin K</w:t>
            </w:r>
          </w:p>
        </w:tc>
        <w:tc>
          <w:tcPr>
            <w:tcW w:w="752" w:type="pct"/>
            <w:vAlign w:val="center"/>
          </w:tcPr>
          <w:p w14:paraId="643F498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77934-80-6</w:t>
            </w:r>
          </w:p>
        </w:tc>
        <w:tc>
          <w:tcPr>
            <w:tcW w:w="670" w:type="pct"/>
            <w:vAlign w:val="center"/>
          </w:tcPr>
          <w:p w14:paraId="6AF53B5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5CF2CE13"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AC8E8B1" wp14:editId="443C7140">
                  <wp:extent cx="732790" cy="907248"/>
                  <wp:effectExtent l="0" t="0" r="0" b="7620"/>
                  <wp:docPr id="87" name="图片 87"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示, 示意图&#10;&#10;描述已自动生成"/>
                          <pic:cNvPicPr/>
                        </pic:nvPicPr>
                        <pic:blipFill>
                          <a:blip r:embed="rId45"/>
                          <a:stretch>
                            <a:fillRect/>
                          </a:stretch>
                        </pic:blipFill>
                        <pic:spPr>
                          <a:xfrm>
                            <a:off x="0" y="0"/>
                            <a:ext cx="750258" cy="928874"/>
                          </a:xfrm>
                          <a:prstGeom prst="rect">
                            <a:avLst/>
                          </a:prstGeom>
                        </pic:spPr>
                      </pic:pic>
                    </a:graphicData>
                  </a:graphic>
                </wp:inline>
              </w:drawing>
            </w:r>
          </w:p>
        </w:tc>
      </w:tr>
      <w:tr w:rsidR="00C44C07" w:rsidRPr="00B47B70" w14:paraId="5EEF1DAF" w14:textId="77777777" w:rsidTr="00C44C07">
        <w:tc>
          <w:tcPr>
            <w:tcW w:w="816" w:type="pct"/>
            <w:vAlign w:val="center"/>
          </w:tcPr>
          <w:p w14:paraId="35DCD1D9"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36B404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Methyl ester of the hydroxy acid form of monacolin L</w:t>
            </w:r>
          </w:p>
        </w:tc>
        <w:tc>
          <w:tcPr>
            <w:tcW w:w="752" w:type="pct"/>
            <w:vAlign w:val="center"/>
          </w:tcPr>
          <w:p w14:paraId="748DEAD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312710-94-4</w:t>
            </w:r>
          </w:p>
        </w:tc>
        <w:tc>
          <w:tcPr>
            <w:tcW w:w="670" w:type="pct"/>
            <w:vAlign w:val="center"/>
          </w:tcPr>
          <w:p w14:paraId="037613B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63DE36F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1B7D4FE" wp14:editId="5DD17A0B">
                  <wp:extent cx="604620" cy="974725"/>
                  <wp:effectExtent l="0" t="0" r="5080" b="0"/>
                  <wp:docPr id="88" name="图片 8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示, 示意图&#10;&#10;描述已自动生成"/>
                          <pic:cNvPicPr/>
                        </pic:nvPicPr>
                        <pic:blipFill>
                          <a:blip r:embed="rId46"/>
                          <a:stretch>
                            <a:fillRect/>
                          </a:stretch>
                        </pic:blipFill>
                        <pic:spPr>
                          <a:xfrm>
                            <a:off x="0" y="0"/>
                            <a:ext cx="629845" cy="1015391"/>
                          </a:xfrm>
                          <a:prstGeom prst="rect">
                            <a:avLst/>
                          </a:prstGeom>
                        </pic:spPr>
                      </pic:pic>
                    </a:graphicData>
                  </a:graphic>
                </wp:inline>
              </w:drawing>
            </w:r>
          </w:p>
        </w:tc>
      </w:tr>
      <w:tr w:rsidR="00C44C07" w:rsidRPr="00B47B70" w14:paraId="122CA203" w14:textId="77777777" w:rsidTr="00C44C07">
        <w:tc>
          <w:tcPr>
            <w:tcW w:w="816" w:type="pct"/>
            <w:vAlign w:val="center"/>
          </w:tcPr>
          <w:p w14:paraId="1652A3C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B61138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α,β-Dehydromonacolin S</w:t>
            </w:r>
          </w:p>
        </w:tc>
        <w:tc>
          <w:tcPr>
            <w:tcW w:w="752" w:type="pct"/>
            <w:vAlign w:val="center"/>
          </w:tcPr>
          <w:p w14:paraId="5636276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1879038-91-1</w:t>
            </w:r>
          </w:p>
        </w:tc>
        <w:tc>
          <w:tcPr>
            <w:tcW w:w="670" w:type="pct"/>
            <w:vAlign w:val="center"/>
          </w:tcPr>
          <w:p w14:paraId="7691CD9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5289F94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AD1C181" wp14:editId="4843D103">
                  <wp:extent cx="786663" cy="778947"/>
                  <wp:effectExtent l="0" t="0" r="0" b="2540"/>
                  <wp:docPr id="89" name="图片 8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示, 示意图&#10;&#10;描述已自动生成"/>
                          <pic:cNvPicPr/>
                        </pic:nvPicPr>
                        <pic:blipFill>
                          <a:blip r:embed="rId47"/>
                          <a:stretch>
                            <a:fillRect/>
                          </a:stretch>
                        </pic:blipFill>
                        <pic:spPr>
                          <a:xfrm>
                            <a:off x="0" y="0"/>
                            <a:ext cx="805071" cy="797175"/>
                          </a:xfrm>
                          <a:prstGeom prst="rect">
                            <a:avLst/>
                          </a:prstGeom>
                        </pic:spPr>
                      </pic:pic>
                    </a:graphicData>
                  </a:graphic>
                </wp:inline>
              </w:drawing>
            </w:r>
          </w:p>
        </w:tc>
      </w:tr>
      <w:tr w:rsidR="00C44C07" w:rsidRPr="00B47B70" w14:paraId="4A4CB3DF" w14:textId="77777777" w:rsidTr="00C44C07">
        <w:tc>
          <w:tcPr>
            <w:tcW w:w="816" w:type="pct"/>
            <w:vAlign w:val="center"/>
          </w:tcPr>
          <w:p w14:paraId="55500DAD"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B2995B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α,β-Hydromonacolin Q</w:t>
            </w:r>
          </w:p>
        </w:tc>
        <w:tc>
          <w:tcPr>
            <w:tcW w:w="752" w:type="pct"/>
            <w:vAlign w:val="center"/>
          </w:tcPr>
          <w:p w14:paraId="05616E9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118045-32-2</w:t>
            </w:r>
          </w:p>
        </w:tc>
        <w:tc>
          <w:tcPr>
            <w:tcW w:w="670" w:type="pct"/>
            <w:vAlign w:val="center"/>
          </w:tcPr>
          <w:p w14:paraId="05DC59E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717255A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3928451" wp14:editId="6CB631D6">
                  <wp:extent cx="698500" cy="747392"/>
                  <wp:effectExtent l="0" t="0" r="6350" b="0"/>
                  <wp:docPr id="33" name="图片 3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示&#10;&#10;描述已自动生成"/>
                          <pic:cNvPicPr/>
                        </pic:nvPicPr>
                        <pic:blipFill>
                          <a:blip r:embed="rId48"/>
                          <a:stretch>
                            <a:fillRect/>
                          </a:stretch>
                        </pic:blipFill>
                        <pic:spPr>
                          <a:xfrm>
                            <a:off x="0" y="0"/>
                            <a:ext cx="713057" cy="762968"/>
                          </a:xfrm>
                          <a:prstGeom prst="rect">
                            <a:avLst/>
                          </a:prstGeom>
                        </pic:spPr>
                      </pic:pic>
                    </a:graphicData>
                  </a:graphic>
                </wp:inline>
              </w:drawing>
            </w:r>
          </w:p>
        </w:tc>
      </w:tr>
      <w:tr w:rsidR="00C44C07" w:rsidRPr="00B47B70" w14:paraId="32C0F47B" w14:textId="77777777" w:rsidTr="00C44C07">
        <w:tc>
          <w:tcPr>
            <w:tcW w:w="816" w:type="pct"/>
            <w:vAlign w:val="center"/>
          </w:tcPr>
          <w:p w14:paraId="7B9D418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AE70DB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3α-Hydroxy-3,5-dihydromonacolin L</w:t>
            </w:r>
          </w:p>
        </w:tc>
        <w:tc>
          <w:tcPr>
            <w:tcW w:w="752" w:type="pct"/>
            <w:vAlign w:val="center"/>
          </w:tcPr>
          <w:p w14:paraId="6D05F82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119786-66-2</w:t>
            </w:r>
          </w:p>
        </w:tc>
        <w:tc>
          <w:tcPr>
            <w:tcW w:w="670" w:type="pct"/>
            <w:vAlign w:val="center"/>
          </w:tcPr>
          <w:p w14:paraId="190CCAE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1ACFD8E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D08BCF4" wp14:editId="24A2BF1A">
                  <wp:extent cx="739140" cy="905225"/>
                  <wp:effectExtent l="0" t="0" r="3810" b="9525"/>
                  <wp:docPr id="34" name="图片 3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示&#10;&#10;描述已自动生成"/>
                          <pic:cNvPicPr/>
                        </pic:nvPicPr>
                        <pic:blipFill>
                          <a:blip r:embed="rId49"/>
                          <a:stretch>
                            <a:fillRect/>
                          </a:stretch>
                        </pic:blipFill>
                        <pic:spPr>
                          <a:xfrm>
                            <a:off x="0" y="0"/>
                            <a:ext cx="752347" cy="921399"/>
                          </a:xfrm>
                          <a:prstGeom prst="rect">
                            <a:avLst/>
                          </a:prstGeom>
                        </pic:spPr>
                      </pic:pic>
                    </a:graphicData>
                  </a:graphic>
                </wp:inline>
              </w:drawing>
            </w:r>
          </w:p>
        </w:tc>
      </w:tr>
      <w:tr w:rsidR="00C44C07" w:rsidRPr="00B47B70" w14:paraId="43A3C5D0" w14:textId="77777777" w:rsidTr="00C44C07">
        <w:tc>
          <w:tcPr>
            <w:tcW w:w="816" w:type="pct"/>
            <w:vAlign w:val="center"/>
          </w:tcPr>
          <w:p w14:paraId="2F6FCF0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F65154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3β-Hydroxy-3,5-dihydromonacolin L</w:t>
            </w:r>
          </w:p>
        </w:tc>
        <w:tc>
          <w:tcPr>
            <w:tcW w:w="752" w:type="pct"/>
            <w:vAlign w:val="center"/>
          </w:tcPr>
          <w:p w14:paraId="13EF372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1879038-92-2</w:t>
            </w:r>
          </w:p>
        </w:tc>
        <w:tc>
          <w:tcPr>
            <w:tcW w:w="670" w:type="pct"/>
            <w:vAlign w:val="center"/>
          </w:tcPr>
          <w:p w14:paraId="5B241A6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1315BA9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6002CA4" wp14:editId="128A12B4">
                  <wp:extent cx="710324" cy="863600"/>
                  <wp:effectExtent l="0" t="0" r="0" b="0"/>
                  <wp:docPr id="35" name="图片 35" descr="图片包含 游戏机, 体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游戏机, 体育&#10;&#10;描述已自动生成"/>
                          <pic:cNvPicPr/>
                        </pic:nvPicPr>
                        <pic:blipFill>
                          <a:blip r:embed="rId50"/>
                          <a:stretch>
                            <a:fillRect/>
                          </a:stretch>
                        </pic:blipFill>
                        <pic:spPr>
                          <a:xfrm>
                            <a:off x="0" y="0"/>
                            <a:ext cx="723976" cy="880197"/>
                          </a:xfrm>
                          <a:prstGeom prst="rect">
                            <a:avLst/>
                          </a:prstGeom>
                        </pic:spPr>
                      </pic:pic>
                    </a:graphicData>
                  </a:graphic>
                </wp:inline>
              </w:drawing>
            </w:r>
          </w:p>
        </w:tc>
      </w:tr>
      <w:tr w:rsidR="00C44C07" w:rsidRPr="00B47B70" w14:paraId="33FBCFE0" w14:textId="77777777" w:rsidTr="00C44C07">
        <w:tc>
          <w:tcPr>
            <w:tcW w:w="816" w:type="pct"/>
            <w:vAlign w:val="center"/>
          </w:tcPr>
          <w:p w14:paraId="7CE894AD"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19CA21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α,β-Dehydrodihydromonacolin K</w:t>
            </w:r>
          </w:p>
        </w:tc>
        <w:tc>
          <w:tcPr>
            <w:tcW w:w="752" w:type="pct"/>
            <w:vAlign w:val="center"/>
          </w:tcPr>
          <w:p w14:paraId="71022B5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312710-92-2</w:t>
            </w:r>
          </w:p>
        </w:tc>
        <w:tc>
          <w:tcPr>
            <w:tcW w:w="670" w:type="pct"/>
            <w:vAlign w:val="center"/>
          </w:tcPr>
          <w:p w14:paraId="7B454ED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2CEDA5B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C51CFC8" wp14:editId="55FC3717">
                  <wp:extent cx="676091" cy="732155"/>
                  <wp:effectExtent l="0" t="0" r="0" b="0"/>
                  <wp:docPr id="36" name="图片 3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10;&#10;描述已自动生成"/>
                          <pic:cNvPicPr/>
                        </pic:nvPicPr>
                        <pic:blipFill>
                          <a:blip r:embed="rId51"/>
                          <a:stretch>
                            <a:fillRect/>
                          </a:stretch>
                        </pic:blipFill>
                        <pic:spPr>
                          <a:xfrm>
                            <a:off x="0" y="0"/>
                            <a:ext cx="684260" cy="741002"/>
                          </a:xfrm>
                          <a:prstGeom prst="rect">
                            <a:avLst/>
                          </a:prstGeom>
                        </pic:spPr>
                      </pic:pic>
                    </a:graphicData>
                  </a:graphic>
                </wp:inline>
              </w:drawing>
            </w:r>
          </w:p>
        </w:tc>
      </w:tr>
      <w:tr w:rsidR="00C44C07" w:rsidRPr="00B47B70" w14:paraId="52F049BA" w14:textId="77777777" w:rsidTr="00C44C07">
        <w:tc>
          <w:tcPr>
            <w:tcW w:w="816" w:type="pct"/>
            <w:vAlign w:val="center"/>
          </w:tcPr>
          <w:p w14:paraId="5E628F2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61AAFA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α,β-Dehydrodihydromonacolin L</w:t>
            </w:r>
          </w:p>
        </w:tc>
        <w:tc>
          <w:tcPr>
            <w:tcW w:w="752" w:type="pct"/>
            <w:vAlign w:val="center"/>
          </w:tcPr>
          <w:p w14:paraId="48D13D0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531523-94-1</w:t>
            </w:r>
          </w:p>
        </w:tc>
        <w:tc>
          <w:tcPr>
            <w:tcW w:w="670" w:type="pct"/>
            <w:vAlign w:val="center"/>
          </w:tcPr>
          <w:p w14:paraId="1E1F51E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3296816F"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83C0710" wp14:editId="47DA53EF">
                  <wp:extent cx="640080" cy="672612"/>
                  <wp:effectExtent l="0" t="0" r="7620" b="0"/>
                  <wp:docPr id="90" name="图片 9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示, 示意图&#10;&#10;描述已自动生成"/>
                          <pic:cNvPicPr/>
                        </pic:nvPicPr>
                        <pic:blipFill>
                          <a:blip r:embed="rId52"/>
                          <a:stretch>
                            <a:fillRect/>
                          </a:stretch>
                        </pic:blipFill>
                        <pic:spPr>
                          <a:xfrm>
                            <a:off x="0" y="0"/>
                            <a:ext cx="651709" cy="684832"/>
                          </a:xfrm>
                          <a:prstGeom prst="rect">
                            <a:avLst/>
                          </a:prstGeom>
                        </pic:spPr>
                      </pic:pic>
                    </a:graphicData>
                  </a:graphic>
                </wp:inline>
              </w:drawing>
            </w:r>
          </w:p>
        </w:tc>
      </w:tr>
      <w:tr w:rsidR="00C44C07" w:rsidRPr="00B47B70" w14:paraId="514F59D0" w14:textId="77777777" w:rsidTr="00C44C07">
        <w:tc>
          <w:tcPr>
            <w:tcW w:w="816" w:type="pct"/>
            <w:vAlign w:val="center"/>
          </w:tcPr>
          <w:p w14:paraId="67494C9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20B5B6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(1S,2S,4aR,6S,8-S,8aS,3′S,5′R,2″S)-Methyl 1,2,4a,5,6,7,8,8a-octahydro-3′,5′-dihydroxy-2,6-dimethyl-8-[(2-methyl-1-oxobutyl)oxy]-1-naphthaleneheptanoate</w:t>
            </w:r>
          </w:p>
        </w:tc>
        <w:tc>
          <w:tcPr>
            <w:tcW w:w="752" w:type="pct"/>
            <w:vAlign w:val="center"/>
          </w:tcPr>
          <w:p w14:paraId="08BD3FA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101834-04-2</w:t>
            </w:r>
          </w:p>
        </w:tc>
        <w:tc>
          <w:tcPr>
            <w:tcW w:w="670" w:type="pct"/>
            <w:vAlign w:val="center"/>
          </w:tcPr>
          <w:p w14:paraId="5F3FB1F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299B992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DDBA4F6" wp14:editId="1DD2C4DA">
                  <wp:extent cx="782776" cy="920277"/>
                  <wp:effectExtent l="0" t="0" r="0" b="0"/>
                  <wp:docPr id="37" name="图片 3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示&#10;&#10;描述已自动生成"/>
                          <pic:cNvPicPr/>
                        </pic:nvPicPr>
                        <pic:blipFill>
                          <a:blip r:embed="rId53"/>
                          <a:stretch>
                            <a:fillRect/>
                          </a:stretch>
                        </pic:blipFill>
                        <pic:spPr>
                          <a:xfrm>
                            <a:off x="0" y="0"/>
                            <a:ext cx="798913" cy="939249"/>
                          </a:xfrm>
                          <a:prstGeom prst="rect">
                            <a:avLst/>
                          </a:prstGeom>
                        </pic:spPr>
                      </pic:pic>
                    </a:graphicData>
                  </a:graphic>
                </wp:inline>
              </w:drawing>
            </w:r>
          </w:p>
        </w:tc>
      </w:tr>
      <w:tr w:rsidR="00C44C07" w:rsidRPr="00B47B70" w14:paraId="2FA4FE49" w14:textId="77777777" w:rsidTr="00C44C07">
        <w:tc>
          <w:tcPr>
            <w:tcW w:w="816" w:type="pct"/>
            <w:vAlign w:val="center"/>
          </w:tcPr>
          <w:p w14:paraId="6C3568EF"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Organic acids and amino acids</w:t>
            </w:r>
          </w:p>
        </w:tc>
        <w:tc>
          <w:tcPr>
            <w:tcW w:w="1507" w:type="pct"/>
            <w:vAlign w:val="center"/>
          </w:tcPr>
          <w:p w14:paraId="58079A0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Linoleic acid</w:t>
            </w:r>
          </w:p>
        </w:tc>
        <w:tc>
          <w:tcPr>
            <w:tcW w:w="752" w:type="pct"/>
            <w:vAlign w:val="center"/>
          </w:tcPr>
          <w:p w14:paraId="36ABD18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60-33-3</w:t>
            </w:r>
          </w:p>
        </w:tc>
        <w:tc>
          <w:tcPr>
            <w:tcW w:w="670" w:type="pct"/>
            <w:vAlign w:val="center"/>
          </w:tcPr>
          <w:p w14:paraId="78923EF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18</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1D85C36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2AAFADE" wp14:editId="39D6AE8C">
                  <wp:extent cx="1162800" cy="832571"/>
                  <wp:effectExtent l="0" t="0" r="0" b="5715"/>
                  <wp:docPr id="38" name="图片 3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图示&#10;&#10;描述已自动生成"/>
                          <pic:cNvPicPr/>
                        </pic:nvPicPr>
                        <pic:blipFill>
                          <a:blip r:embed="rId54"/>
                          <a:stretch>
                            <a:fillRect/>
                          </a:stretch>
                        </pic:blipFill>
                        <pic:spPr>
                          <a:xfrm>
                            <a:off x="0" y="0"/>
                            <a:ext cx="1162800" cy="832571"/>
                          </a:xfrm>
                          <a:prstGeom prst="rect">
                            <a:avLst/>
                          </a:prstGeom>
                        </pic:spPr>
                      </pic:pic>
                    </a:graphicData>
                  </a:graphic>
                </wp:inline>
              </w:drawing>
            </w:r>
          </w:p>
        </w:tc>
      </w:tr>
      <w:tr w:rsidR="00C44C07" w:rsidRPr="00B47B70" w14:paraId="03DAF8F2" w14:textId="77777777" w:rsidTr="00C44C07">
        <w:tc>
          <w:tcPr>
            <w:tcW w:w="816" w:type="pct"/>
            <w:vAlign w:val="center"/>
          </w:tcPr>
          <w:p w14:paraId="67BC0A2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3DDD5D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α-Linolenic acid</w:t>
            </w:r>
          </w:p>
        </w:tc>
        <w:tc>
          <w:tcPr>
            <w:tcW w:w="752" w:type="pct"/>
            <w:vAlign w:val="center"/>
          </w:tcPr>
          <w:p w14:paraId="6060FC2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463-40-1</w:t>
            </w:r>
          </w:p>
        </w:tc>
        <w:tc>
          <w:tcPr>
            <w:tcW w:w="670" w:type="pct"/>
            <w:vAlign w:val="center"/>
          </w:tcPr>
          <w:p w14:paraId="03B76C9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18</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ECCDA2F"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E3B6508" wp14:editId="7BF2F20B">
                  <wp:extent cx="1162800" cy="317896"/>
                  <wp:effectExtent l="0" t="0" r="0" b="6350"/>
                  <wp:docPr id="40" name="图片 4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标&#10;&#10;描述已自动生成"/>
                          <pic:cNvPicPr/>
                        </pic:nvPicPr>
                        <pic:blipFill rotWithShape="1">
                          <a:blip r:embed="rId55"/>
                          <a:srcRect t="25452" b="14723"/>
                          <a:stretch/>
                        </pic:blipFill>
                        <pic:spPr bwMode="auto">
                          <a:xfrm>
                            <a:off x="0" y="0"/>
                            <a:ext cx="1162800" cy="317896"/>
                          </a:xfrm>
                          <a:prstGeom prst="rect">
                            <a:avLst/>
                          </a:prstGeom>
                          <a:ln>
                            <a:noFill/>
                          </a:ln>
                          <a:extLst>
                            <a:ext uri="{53640926-AAD7-44D8-BBD7-CCE9431645EC}">
                              <a14:shadowObscured xmlns:a14="http://schemas.microsoft.com/office/drawing/2010/main"/>
                            </a:ext>
                          </a:extLst>
                        </pic:spPr>
                      </pic:pic>
                    </a:graphicData>
                  </a:graphic>
                </wp:inline>
              </w:drawing>
            </w:r>
          </w:p>
        </w:tc>
      </w:tr>
      <w:tr w:rsidR="00C44C07" w:rsidRPr="00B47B70" w14:paraId="4AB38DA3" w14:textId="77777777" w:rsidTr="00C44C07">
        <w:tc>
          <w:tcPr>
            <w:tcW w:w="816" w:type="pct"/>
            <w:vAlign w:val="center"/>
          </w:tcPr>
          <w:p w14:paraId="028D146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954D85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Citrinin</w:t>
            </w:r>
          </w:p>
        </w:tc>
        <w:tc>
          <w:tcPr>
            <w:tcW w:w="752" w:type="pct"/>
            <w:vAlign w:val="center"/>
          </w:tcPr>
          <w:p w14:paraId="46FC2D1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1086-03-9</w:t>
            </w:r>
          </w:p>
        </w:tc>
        <w:tc>
          <w:tcPr>
            <w:tcW w:w="670" w:type="pct"/>
            <w:vAlign w:val="center"/>
          </w:tcPr>
          <w:p w14:paraId="5359BD3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34BCD13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08ADBC1" wp14:editId="323C9140">
                  <wp:extent cx="708660" cy="432842"/>
                  <wp:effectExtent l="0" t="0" r="0" b="5715"/>
                  <wp:docPr id="41" name="图片 4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示&#10;&#10;描述已自动生成"/>
                          <pic:cNvPicPr/>
                        </pic:nvPicPr>
                        <pic:blipFill>
                          <a:blip r:embed="rId56"/>
                          <a:stretch>
                            <a:fillRect/>
                          </a:stretch>
                        </pic:blipFill>
                        <pic:spPr>
                          <a:xfrm>
                            <a:off x="0" y="0"/>
                            <a:ext cx="727750" cy="444502"/>
                          </a:xfrm>
                          <a:prstGeom prst="rect">
                            <a:avLst/>
                          </a:prstGeom>
                        </pic:spPr>
                      </pic:pic>
                    </a:graphicData>
                  </a:graphic>
                </wp:inline>
              </w:drawing>
            </w:r>
          </w:p>
        </w:tc>
      </w:tr>
      <w:tr w:rsidR="00C44C07" w:rsidRPr="00B47B70" w14:paraId="0AE56E73" w14:textId="77777777" w:rsidTr="00C44C07">
        <w:tc>
          <w:tcPr>
            <w:tcW w:w="816" w:type="pct"/>
            <w:vAlign w:val="center"/>
          </w:tcPr>
          <w:p w14:paraId="654D91C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BDFAC1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1-Heptadecanecarboxylic acid</w:t>
            </w:r>
          </w:p>
        </w:tc>
        <w:tc>
          <w:tcPr>
            <w:tcW w:w="752" w:type="pct"/>
            <w:vAlign w:val="center"/>
          </w:tcPr>
          <w:p w14:paraId="7EDA75F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57-11-4</w:t>
            </w:r>
          </w:p>
        </w:tc>
        <w:tc>
          <w:tcPr>
            <w:tcW w:w="670" w:type="pct"/>
            <w:vAlign w:val="center"/>
          </w:tcPr>
          <w:p w14:paraId="1DEBEC1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18</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7ECC9E6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5870153" wp14:editId="589D0476">
                  <wp:extent cx="1162800" cy="402289"/>
                  <wp:effectExtent l="0" t="0" r="0" b="0"/>
                  <wp:docPr id="42" name="图片 4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标&#10;&#10;描述已自动生成"/>
                          <pic:cNvPicPr/>
                        </pic:nvPicPr>
                        <pic:blipFill>
                          <a:blip r:embed="rId57"/>
                          <a:stretch>
                            <a:fillRect/>
                          </a:stretch>
                        </pic:blipFill>
                        <pic:spPr>
                          <a:xfrm>
                            <a:off x="0" y="0"/>
                            <a:ext cx="1162800" cy="402289"/>
                          </a:xfrm>
                          <a:prstGeom prst="rect">
                            <a:avLst/>
                          </a:prstGeom>
                        </pic:spPr>
                      </pic:pic>
                    </a:graphicData>
                  </a:graphic>
                </wp:inline>
              </w:drawing>
            </w:r>
          </w:p>
        </w:tc>
      </w:tr>
      <w:tr w:rsidR="00C44C07" w:rsidRPr="00B47B70" w14:paraId="2FA005E6" w14:textId="77777777" w:rsidTr="00C44C07">
        <w:tc>
          <w:tcPr>
            <w:tcW w:w="816" w:type="pct"/>
            <w:vAlign w:val="center"/>
          </w:tcPr>
          <w:p w14:paraId="1ECAD8AB"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6E6D60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1-Pentadecanecarboxylic acid</w:t>
            </w:r>
          </w:p>
        </w:tc>
        <w:tc>
          <w:tcPr>
            <w:tcW w:w="752" w:type="pct"/>
            <w:vAlign w:val="center"/>
          </w:tcPr>
          <w:p w14:paraId="40AD0C4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57-10-3</w:t>
            </w:r>
          </w:p>
        </w:tc>
        <w:tc>
          <w:tcPr>
            <w:tcW w:w="670" w:type="pct"/>
            <w:vAlign w:val="center"/>
          </w:tcPr>
          <w:p w14:paraId="49BCDBC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16</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6D4949C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77C1E5B" wp14:editId="1AC11642">
                  <wp:extent cx="1162800" cy="389846"/>
                  <wp:effectExtent l="0" t="0" r="0" b="0"/>
                  <wp:docPr id="43" name="图片 43" descr="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折线图&#10;&#10;描述已自动生成"/>
                          <pic:cNvPicPr/>
                        </pic:nvPicPr>
                        <pic:blipFill>
                          <a:blip r:embed="rId58"/>
                          <a:stretch>
                            <a:fillRect/>
                          </a:stretch>
                        </pic:blipFill>
                        <pic:spPr>
                          <a:xfrm>
                            <a:off x="0" y="0"/>
                            <a:ext cx="1162800" cy="389846"/>
                          </a:xfrm>
                          <a:prstGeom prst="rect">
                            <a:avLst/>
                          </a:prstGeom>
                        </pic:spPr>
                      </pic:pic>
                    </a:graphicData>
                  </a:graphic>
                </wp:inline>
              </w:drawing>
            </w:r>
          </w:p>
        </w:tc>
      </w:tr>
      <w:tr w:rsidR="00C44C07" w:rsidRPr="00B47B70" w14:paraId="4014E155" w14:textId="77777777" w:rsidTr="00C44C07">
        <w:tc>
          <w:tcPr>
            <w:tcW w:w="816" w:type="pct"/>
            <w:vAlign w:val="center"/>
          </w:tcPr>
          <w:p w14:paraId="290F21CC"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4904F6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2-Hydroxyoctadecanoic acid</w:t>
            </w:r>
          </w:p>
        </w:tc>
        <w:tc>
          <w:tcPr>
            <w:tcW w:w="752" w:type="pct"/>
            <w:vAlign w:val="center"/>
          </w:tcPr>
          <w:p w14:paraId="6F42D00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629-22-1</w:t>
            </w:r>
          </w:p>
        </w:tc>
        <w:tc>
          <w:tcPr>
            <w:tcW w:w="670" w:type="pct"/>
            <w:vAlign w:val="center"/>
          </w:tcPr>
          <w:p w14:paraId="71344DF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18</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7E9F4B33"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8FD8A24" wp14:editId="7C7FB152">
                  <wp:extent cx="1162800" cy="365481"/>
                  <wp:effectExtent l="0" t="0" r="0" b="0"/>
                  <wp:docPr id="44" name="图片 44" descr="折线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折线图&#10;&#10;中度可信度描述已自动生成"/>
                          <pic:cNvPicPr/>
                        </pic:nvPicPr>
                        <pic:blipFill>
                          <a:blip r:embed="rId59"/>
                          <a:stretch>
                            <a:fillRect/>
                          </a:stretch>
                        </pic:blipFill>
                        <pic:spPr>
                          <a:xfrm>
                            <a:off x="0" y="0"/>
                            <a:ext cx="1162800" cy="365481"/>
                          </a:xfrm>
                          <a:prstGeom prst="rect">
                            <a:avLst/>
                          </a:prstGeom>
                        </pic:spPr>
                      </pic:pic>
                    </a:graphicData>
                  </a:graphic>
                </wp:inline>
              </w:drawing>
            </w:r>
          </w:p>
        </w:tc>
      </w:tr>
      <w:tr w:rsidR="00C44C07" w:rsidRPr="00B47B70" w14:paraId="277313E1" w14:textId="77777777" w:rsidTr="00C44C07">
        <w:tc>
          <w:tcPr>
            <w:tcW w:w="816" w:type="pct"/>
            <w:vAlign w:val="center"/>
          </w:tcPr>
          <w:p w14:paraId="7C1552D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9170D1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5-(2′-Hydroxy-6′-methyl phenyl)-3-methylfuran-2-carboxylic acid</w:t>
            </w:r>
          </w:p>
        </w:tc>
        <w:tc>
          <w:tcPr>
            <w:tcW w:w="752" w:type="pct"/>
            <w:vAlign w:val="center"/>
          </w:tcPr>
          <w:p w14:paraId="645D29C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2060554-52-9</w:t>
            </w:r>
          </w:p>
        </w:tc>
        <w:tc>
          <w:tcPr>
            <w:tcW w:w="670" w:type="pct"/>
            <w:vAlign w:val="center"/>
          </w:tcPr>
          <w:p w14:paraId="65199B8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226F6B46" w14:textId="5D217CD5" w:rsidR="00C44C07" w:rsidRPr="00B47B70" w:rsidRDefault="00B50A0E" w:rsidP="00C44C07">
            <w:pPr>
              <w:jc w:val="center"/>
              <w:rPr>
                <w:rFonts w:ascii="Times New Roman" w:hAnsi="Times New Roman" w:cs="Times New Roman"/>
                <w:sz w:val="18"/>
                <w:szCs w:val="18"/>
              </w:rPr>
            </w:pPr>
            <w:r>
              <w:object w:dxaOrig="2413" w:dyaOrig="1569" w14:anchorId="7C2B4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pt" o:ole="">
                  <v:imagedata r:id="rId60" o:title=""/>
                </v:shape>
                <o:OLEObject Type="Embed" ProgID="KingDrawObject.Document" ShapeID="_x0000_i1025" DrawAspect="Content" ObjectID="_1701535562" r:id="rId61"/>
              </w:object>
            </w:r>
          </w:p>
        </w:tc>
      </w:tr>
      <w:tr w:rsidR="00C44C07" w:rsidRPr="00B47B70" w14:paraId="101647FB" w14:textId="77777777" w:rsidTr="00C44C07">
        <w:tc>
          <w:tcPr>
            <w:tcW w:w="816" w:type="pct"/>
            <w:vAlign w:val="center"/>
          </w:tcPr>
          <w:p w14:paraId="04CE621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C963E3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(+)-Monascumic acid</w:t>
            </w:r>
          </w:p>
        </w:tc>
        <w:tc>
          <w:tcPr>
            <w:tcW w:w="752" w:type="pct"/>
            <w:vAlign w:val="center"/>
          </w:tcPr>
          <w:p w14:paraId="2ADE65E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673477-38-8</w:t>
            </w:r>
          </w:p>
        </w:tc>
        <w:tc>
          <w:tcPr>
            <w:tcW w:w="670" w:type="pct"/>
            <w:vAlign w:val="center"/>
          </w:tcPr>
          <w:p w14:paraId="30F739B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17</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4</w:t>
            </w:r>
          </w:p>
        </w:tc>
        <w:tc>
          <w:tcPr>
            <w:tcW w:w="1255" w:type="pct"/>
            <w:vAlign w:val="center"/>
          </w:tcPr>
          <w:p w14:paraId="176EC8B3"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512A16D" wp14:editId="49C2A4B4">
                  <wp:extent cx="1028700" cy="963116"/>
                  <wp:effectExtent l="0" t="0" r="0" b="8890"/>
                  <wp:docPr id="45" name="图片 45" descr="示意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示意图&#10;&#10;低可信度描述已自动生成"/>
                          <pic:cNvPicPr/>
                        </pic:nvPicPr>
                        <pic:blipFill>
                          <a:blip r:embed="rId62"/>
                          <a:stretch>
                            <a:fillRect/>
                          </a:stretch>
                        </pic:blipFill>
                        <pic:spPr>
                          <a:xfrm>
                            <a:off x="0" y="0"/>
                            <a:ext cx="1035852" cy="969812"/>
                          </a:xfrm>
                          <a:prstGeom prst="rect">
                            <a:avLst/>
                          </a:prstGeom>
                        </pic:spPr>
                      </pic:pic>
                    </a:graphicData>
                  </a:graphic>
                </wp:inline>
              </w:drawing>
            </w:r>
          </w:p>
        </w:tc>
      </w:tr>
      <w:tr w:rsidR="00C44C07" w:rsidRPr="00B47B70" w14:paraId="305A975C" w14:textId="77777777" w:rsidTr="00C44C07">
        <w:tc>
          <w:tcPr>
            <w:tcW w:w="816" w:type="pct"/>
            <w:vAlign w:val="center"/>
          </w:tcPr>
          <w:p w14:paraId="41D4309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457EFF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(−)-Monascumic acid</w:t>
            </w:r>
          </w:p>
        </w:tc>
        <w:tc>
          <w:tcPr>
            <w:tcW w:w="752" w:type="pct"/>
            <w:vAlign w:val="center"/>
          </w:tcPr>
          <w:p w14:paraId="3C9E711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673477-39-9</w:t>
            </w:r>
          </w:p>
        </w:tc>
        <w:tc>
          <w:tcPr>
            <w:tcW w:w="670" w:type="pct"/>
            <w:vAlign w:val="center"/>
          </w:tcPr>
          <w:p w14:paraId="2564367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17</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4</w:t>
            </w:r>
          </w:p>
        </w:tc>
        <w:tc>
          <w:tcPr>
            <w:tcW w:w="1255" w:type="pct"/>
            <w:vAlign w:val="center"/>
          </w:tcPr>
          <w:p w14:paraId="108A9AA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9EC1FCA" wp14:editId="4B35686E">
                  <wp:extent cx="923161" cy="777053"/>
                  <wp:effectExtent l="0" t="0" r="0" b="4445"/>
                  <wp:docPr id="46" name="图片 46"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表&#10;&#10;中度可信度描述已自动生成"/>
                          <pic:cNvPicPr/>
                        </pic:nvPicPr>
                        <pic:blipFill>
                          <a:blip r:embed="rId63"/>
                          <a:stretch>
                            <a:fillRect/>
                          </a:stretch>
                        </pic:blipFill>
                        <pic:spPr>
                          <a:xfrm>
                            <a:off x="0" y="0"/>
                            <a:ext cx="932851" cy="785210"/>
                          </a:xfrm>
                          <a:prstGeom prst="rect">
                            <a:avLst/>
                          </a:prstGeom>
                        </pic:spPr>
                      </pic:pic>
                    </a:graphicData>
                  </a:graphic>
                </wp:inline>
              </w:drawing>
            </w:r>
          </w:p>
        </w:tc>
      </w:tr>
      <w:tr w:rsidR="00C44C07" w:rsidRPr="00B47B70" w14:paraId="46740D2A" w14:textId="77777777" w:rsidTr="00C44C07">
        <w:tc>
          <w:tcPr>
            <w:tcW w:w="816" w:type="pct"/>
            <w:vAlign w:val="center"/>
          </w:tcPr>
          <w:p w14:paraId="1E6D76D8"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lastRenderedPageBreak/>
              <w:t>Sterols</w:t>
            </w:r>
          </w:p>
        </w:tc>
        <w:tc>
          <w:tcPr>
            <w:tcW w:w="1507" w:type="pct"/>
            <w:vAlign w:val="center"/>
          </w:tcPr>
          <w:p w14:paraId="68750ED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Ergosterol</w:t>
            </w:r>
          </w:p>
        </w:tc>
        <w:tc>
          <w:tcPr>
            <w:tcW w:w="752" w:type="pct"/>
            <w:vAlign w:val="center"/>
          </w:tcPr>
          <w:p w14:paraId="6DC6334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57-87-4</w:t>
            </w:r>
          </w:p>
        </w:tc>
        <w:tc>
          <w:tcPr>
            <w:tcW w:w="670" w:type="pct"/>
            <w:vAlign w:val="center"/>
          </w:tcPr>
          <w:p w14:paraId="67AB06D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44</w:t>
            </w:r>
            <w:r w:rsidRPr="00B47B70">
              <w:rPr>
                <w:rFonts w:ascii="Times New Roman" w:hAnsi="Times New Roman" w:cs="Times New Roman"/>
                <w:sz w:val="18"/>
                <w:szCs w:val="18"/>
              </w:rPr>
              <w:t>O</w:t>
            </w:r>
          </w:p>
        </w:tc>
        <w:tc>
          <w:tcPr>
            <w:tcW w:w="1255" w:type="pct"/>
            <w:vAlign w:val="center"/>
          </w:tcPr>
          <w:p w14:paraId="27320EF1"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6E74F5C" wp14:editId="5AF41209">
                  <wp:extent cx="1115290" cy="788609"/>
                  <wp:effectExtent l="0" t="0" r="8890" b="0"/>
                  <wp:docPr id="47" name="图片 4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示&#10;&#10;描述已自动生成"/>
                          <pic:cNvPicPr/>
                        </pic:nvPicPr>
                        <pic:blipFill>
                          <a:blip r:embed="rId64"/>
                          <a:stretch>
                            <a:fillRect/>
                          </a:stretch>
                        </pic:blipFill>
                        <pic:spPr>
                          <a:xfrm>
                            <a:off x="0" y="0"/>
                            <a:ext cx="1134280" cy="802037"/>
                          </a:xfrm>
                          <a:prstGeom prst="rect">
                            <a:avLst/>
                          </a:prstGeom>
                        </pic:spPr>
                      </pic:pic>
                    </a:graphicData>
                  </a:graphic>
                </wp:inline>
              </w:drawing>
            </w:r>
          </w:p>
        </w:tc>
      </w:tr>
      <w:tr w:rsidR="00C44C07" w:rsidRPr="00B47B70" w14:paraId="009E60D9" w14:textId="77777777" w:rsidTr="00C44C07">
        <w:tc>
          <w:tcPr>
            <w:tcW w:w="816" w:type="pct"/>
            <w:vAlign w:val="center"/>
          </w:tcPr>
          <w:p w14:paraId="6D29E76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B9EA6B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Stigmasterol</w:t>
            </w:r>
          </w:p>
        </w:tc>
        <w:tc>
          <w:tcPr>
            <w:tcW w:w="752" w:type="pct"/>
            <w:vAlign w:val="center"/>
          </w:tcPr>
          <w:p w14:paraId="106EAE1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83-48-7</w:t>
            </w:r>
          </w:p>
        </w:tc>
        <w:tc>
          <w:tcPr>
            <w:tcW w:w="670" w:type="pct"/>
            <w:vAlign w:val="center"/>
          </w:tcPr>
          <w:p w14:paraId="0119B30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48</w:t>
            </w:r>
            <w:r w:rsidRPr="00B47B70">
              <w:rPr>
                <w:rFonts w:ascii="Times New Roman" w:hAnsi="Times New Roman" w:cs="Times New Roman"/>
                <w:sz w:val="18"/>
                <w:szCs w:val="18"/>
              </w:rPr>
              <w:t>O</w:t>
            </w:r>
          </w:p>
        </w:tc>
        <w:tc>
          <w:tcPr>
            <w:tcW w:w="1255" w:type="pct"/>
            <w:vAlign w:val="center"/>
          </w:tcPr>
          <w:p w14:paraId="51F6B58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38B2337" wp14:editId="6064C772">
                  <wp:extent cx="1162800" cy="781767"/>
                  <wp:effectExtent l="0" t="0" r="0" b="0"/>
                  <wp:docPr id="48" name="图片 4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示, 工程绘图&#10;&#10;描述已自动生成"/>
                          <pic:cNvPicPr/>
                        </pic:nvPicPr>
                        <pic:blipFill>
                          <a:blip r:embed="rId65"/>
                          <a:stretch>
                            <a:fillRect/>
                          </a:stretch>
                        </pic:blipFill>
                        <pic:spPr>
                          <a:xfrm>
                            <a:off x="0" y="0"/>
                            <a:ext cx="1162800" cy="781767"/>
                          </a:xfrm>
                          <a:prstGeom prst="rect">
                            <a:avLst/>
                          </a:prstGeom>
                        </pic:spPr>
                      </pic:pic>
                    </a:graphicData>
                  </a:graphic>
                </wp:inline>
              </w:drawing>
            </w:r>
          </w:p>
        </w:tc>
      </w:tr>
      <w:tr w:rsidR="00C44C07" w:rsidRPr="00B47B70" w14:paraId="40A505EA" w14:textId="77777777" w:rsidTr="00C44C07">
        <w:tc>
          <w:tcPr>
            <w:tcW w:w="816" w:type="pct"/>
            <w:vAlign w:val="center"/>
          </w:tcPr>
          <w:p w14:paraId="56F6263E"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C26085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β-Sitosterol</w:t>
            </w:r>
          </w:p>
        </w:tc>
        <w:tc>
          <w:tcPr>
            <w:tcW w:w="752" w:type="pct"/>
            <w:vAlign w:val="center"/>
          </w:tcPr>
          <w:p w14:paraId="1A19F10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83-46-5</w:t>
            </w:r>
          </w:p>
        </w:tc>
        <w:tc>
          <w:tcPr>
            <w:tcW w:w="670" w:type="pct"/>
            <w:vAlign w:val="center"/>
          </w:tcPr>
          <w:p w14:paraId="70407F1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50</w:t>
            </w:r>
            <w:r w:rsidRPr="00B47B70">
              <w:rPr>
                <w:rFonts w:ascii="Times New Roman" w:hAnsi="Times New Roman" w:cs="Times New Roman"/>
                <w:sz w:val="18"/>
                <w:szCs w:val="18"/>
              </w:rPr>
              <w:t>O</w:t>
            </w:r>
          </w:p>
        </w:tc>
        <w:tc>
          <w:tcPr>
            <w:tcW w:w="1255" w:type="pct"/>
            <w:vAlign w:val="center"/>
          </w:tcPr>
          <w:p w14:paraId="7557B41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A5EF025" wp14:editId="15445B00">
                  <wp:extent cx="1162800" cy="784877"/>
                  <wp:effectExtent l="0" t="0" r="0" b="0"/>
                  <wp:docPr id="49" name="图片 4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 工程绘图&#10;&#10;描述已自动生成"/>
                          <pic:cNvPicPr/>
                        </pic:nvPicPr>
                        <pic:blipFill>
                          <a:blip r:embed="rId66"/>
                          <a:stretch>
                            <a:fillRect/>
                          </a:stretch>
                        </pic:blipFill>
                        <pic:spPr>
                          <a:xfrm>
                            <a:off x="0" y="0"/>
                            <a:ext cx="1162800" cy="784877"/>
                          </a:xfrm>
                          <a:prstGeom prst="rect">
                            <a:avLst/>
                          </a:prstGeom>
                        </pic:spPr>
                      </pic:pic>
                    </a:graphicData>
                  </a:graphic>
                </wp:inline>
              </w:drawing>
            </w:r>
          </w:p>
        </w:tc>
      </w:tr>
      <w:tr w:rsidR="00C44C07" w:rsidRPr="00B47B70" w14:paraId="7A2BD0BB" w14:textId="77777777" w:rsidTr="00C44C07">
        <w:tc>
          <w:tcPr>
            <w:tcW w:w="816" w:type="pct"/>
            <w:vAlign w:val="center"/>
          </w:tcPr>
          <w:p w14:paraId="15E0ABF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731E0E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3β-Hydroxylstigmast-5-en-7-one</w:t>
            </w:r>
          </w:p>
        </w:tc>
        <w:tc>
          <w:tcPr>
            <w:tcW w:w="752" w:type="pct"/>
            <w:vAlign w:val="center"/>
          </w:tcPr>
          <w:p w14:paraId="7F8E8E6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2034-74-4</w:t>
            </w:r>
          </w:p>
        </w:tc>
        <w:tc>
          <w:tcPr>
            <w:tcW w:w="670" w:type="pct"/>
            <w:vAlign w:val="center"/>
          </w:tcPr>
          <w:p w14:paraId="1AFB03D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ACF9FA2" w14:textId="77777777" w:rsidR="00C44C07" w:rsidRPr="00B47B70" w:rsidRDefault="00C44C07" w:rsidP="00C44C07">
            <w:pPr>
              <w:jc w:val="center"/>
              <w:rPr>
                <w:rFonts w:ascii="Times New Roman" w:hAnsi="Times New Roman" w:cs="Times New Roman"/>
                <w:sz w:val="18"/>
                <w:szCs w:val="18"/>
              </w:rPr>
            </w:pPr>
            <w:r>
              <w:object w:dxaOrig="3792" w:dyaOrig="2513" w14:anchorId="687BC534">
                <v:shape id="_x0000_i1026" type="#_x0000_t75" style="width:96pt;height:66pt" o:ole="">
                  <v:imagedata r:id="rId67" o:title=""/>
                </v:shape>
                <o:OLEObject Type="Embed" ProgID="KingDrawObject.Document" ShapeID="_x0000_i1026" DrawAspect="Content" ObjectID="_1701535563" r:id="rId68"/>
              </w:object>
            </w:r>
          </w:p>
        </w:tc>
      </w:tr>
      <w:tr w:rsidR="00C44C07" w:rsidRPr="00B47B70" w14:paraId="007C5507" w14:textId="77777777" w:rsidTr="00C44C07">
        <w:tc>
          <w:tcPr>
            <w:tcW w:w="816" w:type="pct"/>
            <w:vAlign w:val="center"/>
          </w:tcPr>
          <w:p w14:paraId="7DF38FB0"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3DC599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3β-Hydroxystigmasta-5,22-dien-7-one</w:t>
            </w:r>
          </w:p>
        </w:tc>
        <w:tc>
          <w:tcPr>
            <w:tcW w:w="752" w:type="pct"/>
            <w:vAlign w:val="center"/>
          </w:tcPr>
          <w:p w14:paraId="376592B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36449-99-7</w:t>
            </w:r>
          </w:p>
        </w:tc>
        <w:tc>
          <w:tcPr>
            <w:tcW w:w="670" w:type="pct"/>
            <w:vAlign w:val="center"/>
          </w:tcPr>
          <w:p w14:paraId="4EB9DA9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4B0456A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52317FD" wp14:editId="7A63C8C4">
                  <wp:extent cx="1162800" cy="924849"/>
                  <wp:effectExtent l="0" t="0" r="0" b="8890"/>
                  <wp:docPr id="50" name="图片 50"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低可信度描述已自动生成"/>
                          <pic:cNvPicPr/>
                        </pic:nvPicPr>
                        <pic:blipFill>
                          <a:blip r:embed="rId69"/>
                          <a:stretch>
                            <a:fillRect/>
                          </a:stretch>
                        </pic:blipFill>
                        <pic:spPr>
                          <a:xfrm>
                            <a:off x="0" y="0"/>
                            <a:ext cx="1162800" cy="924849"/>
                          </a:xfrm>
                          <a:prstGeom prst="rect">
                            <a:avLst/>
                          </a:prstGeom>
                        </pic:spPr>
                      </pic:pic>
                    </a:graphicData>
                  </a:graphic>
                </wp:inline>
              </w:drawing>
            </w:r>
          </w:p>
        </w:tc>
      </w:tr>
      <w:tr w:rsidR="00C44C07" w:rsidRPr="00B47B70" w14:paraId="760432A1" w14:textId="77777777" w:rsidTr="00C44C07">
        <w:tc>
          <w:tcPr>
            <w:tcW w:w="816" w:type="pct"/>
            <w:vAlign w:val="center"/>
          </w:tcPr>
          <w:p w14:paraId="3CD6AEA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2F736F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6β-Hydroxystigmast-4-en-3-one</w:t>
            </w:r>
          </w:p>
        </w:tc>
        <w:tc>
          <w:tcPr>
            <w:tcW w:w="752" w:type="pct"/>
            <w:vAlign w:val="center"/>
          </w:tcPr>
          <w:p w14:paraId="3103FE5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36450-02-9</w:t>
            </w:r>
          </w:p>
        </w:tc>
        <w:tc>
          <w:tcPr>
            <w:tcW w:w="670" w:type="pct"/>
            <w:vAlign w:val="center"/>
          </w:tcPr>
          <w:p w14:paraId="014219D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5FE52D3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C799B6D" wp14:editId="611A0921">
                  <wp:extent cx="1108363" cy="922564"/>
                  <wp:effectExtent l="0" t="0" r="0" b="0"/>
                  <wp:docPr id="51" name="图片 5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示&#10;&#10;描述已自动生成"/>
                          <pic:cNvPicPr/>
                        </pic:nvPicPr>
                        <pic:blipFill>
                          <a:blip r:embed="rId70"/>
                          <a:stretch>
                            <a:fillRect/>
                          </a:stretch>
                        </pic:blipFill>
                        <pic:spPr>
                          <a:xfrm>
                            <a:off x="0" y="0"/>
                            <a:ext cx="1112843" cy="926293"/>
                          </a:xfrm>
                          <a:prstGeom prst="rect">
                            <a:avLst/>
                          </a:prstGeom>
                        </pic:spPr>
                      </pic:pic>
                    </a:graphicData>
                  </a:graphic>
                </wp:inline>
              </w:drawing>
            </w:r>
          </w:p>
        </w:tc>
      </w:tr>
      <w:tr w:rsidR="00C44C07" w:rsidRPr="00B47B70" w14:paraId="017E809D" w14:textId="77777777" w:rsidTr="00C44C07">
        <w:tc>
          <w:tcPr>
            <w:tcW w:w="816" w:type="pct"/>
            <w:vAlign w:val="center"/>
          </w:tcPr>
          <w:p w14:paraId="1A1730C5"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6B6A6C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6β-Hydroxystigmasta-4,22-dien-3-one</w:t>
            </w:r>
          </w:p>
        </w:tc>
        <w:tc>
          <w:tcPr>
            <w:tcW w:w="752" w:type="pct"/>
            <w:vAlign w:val="center"/>
          </w:tcPr>
          <w:p w14:paraId="2829A08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36450-01-8</w:t>
            </w:r>
          </w:p>
        </w:tc>
        <w:tc>
          <w:tcPr>
            <w:tcW w:w="670" w:type="pct"/>
            <w:vAlign w:val="center"/>
          </w:tcPr>
          <w:p w14:paraId="6000FCC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0EEBABC"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117264F" wp14:editId="3EDD0FA1">
                  <wp:extent cx="1161848" cy="685800"/>
                  <wp:effectExtent l="0" t="0" r="635" b="0"/>
                  <wp:docPr id="20" name="图片 20" descr="图片包含 游戏机, 体育, 足球, 海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 体育, 足球, 海胆&#10;&#10;描述已自动生成"/>
                          <pic:cNvPicPr/>
                        </pic:nvPicPr>
                        <pic:blipFill>
                          <a:blip r:embed="rId71"/>
                          <a:stretch>
                            <a:fillRect/>
                          </a:stretch>
                        </pic:blipFill>
                        <pic:spPr>
                          <a:xfrm>
                            <a:off x="0" y="0"/>
                            <a:ext cx="1181943" cy="697662"/>
                          </a:xfrm>
                          <a:prstGeom prst="rect">
                            <a:avLst/>
                          </a:prstGeom>
                        </pic:spPr>
                      </pic:pic>
                    </a:graphicData>
                  </a:graphic>
                </wp:inline>
              </w:drawing>
            </w:r>
          </w:p>
        </w:tc>
      </w:tr>
      <w:tr w:rsidR="00C44C07" w:rsidRPr="00B47B70" w14:paraId="22BC3298" w14:textId="77777777" w:rsidTr="00C44C07">
        <w:tc>
          <w:tcPr>
            <w:tcW w:w="816" w:type="pct"/>
            <w:vAlign w:val="center"/>
          </w:tcPr>
          <w:p w14:paraId="6D18B0FE"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74AF5A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Daucosterol</w:t>
            </w:r>
          </w:p>
        </w:tc>
        <w:tc>
          <w:tcPr>
            <w:tcW w:w="752" w:type="pct"/>
            <w:vAlign w:val="center"/>
          </w:tcPr>
          <w:p w14:paraId="41C0383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474-58-8</w:t>
            </w:r>
          </w:p>
        </w:tc>
        <w:tc>
          <w:tcPr>
            <w:tcW w:w="670" w:type="pct"/>
            <w:vAlign w:val="center"/>
          </w:tcPr>
          <w:p w14:paraId="0639FA5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35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60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79468DD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90CCA77" wp14:editId="41AD68C2">
                  <wp:extent cx="755073" cy="1324324"/>
                  <wp:effectExtent l="0" t="0" r="6985" b="9525"/>
                  <wp:docPr id="52" name="图片 5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示, 工程绘图&#10;&#10;描述已自动生成"/>
                          <pic:cNvPicPr/>
                        </pic:nvPicPr>
                        <pic:blipFill>
                          <a:blip r:embed="rId72"/>
                          <a:stretch>
                            <a:fillRect/>
                          </a:stretch>
                        </pic:blipFill>
                        <pic:spPr>
                          <a:xfrm>
                            <a:off x="0" y="0"/>
                            <a:ext cx="768553" cy="1347966"/>
                          </a:xfrm>
                          <a:prstGeom prst="rect">
                            <a:avLst/>
                          </a:prstGeom>
                        </pic:spPr>
                      </pic:pic>
                    </a:graphicData>
                  </a:graphic>
                </wp:inline>
              </w:drawing>
            </w:r>
          </w:p>
        </w:tc>
      </w:tr>
      <w:tr w:rsidR="00C44C07" w:rsidRPr="00B47B70" w14:paraId="24498D7F" w14:textId="77777777" w:rsidTr="00C44C07">
        <w:tc>
          <w:tcPr>
            <w:tcW w:w="816" w:type="pct"/>
            <w:vAlign w:val="center"/>
          </w:tcPr>
          <w:p w14:paraId="28EDC1C5"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42F602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β-Sitosteryl palmitate</w:t>
            </w:r>
          </w:p>
        </w:tc>
        <w:tc>
          <w:tcPr>
            <w:tcW w:w="752" w:type="pct"/>
            <w:vAlign w:val="center"/>
          </w:tcPr>
          <w:p w14:paraId="6888C43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110716-42-2</w:t>
            </w:r>
          </w:p>
        </w:tc>
        <w:tc>
          <w:tcPr>
            <w:tcW w:w="670" w:type="pct"/>
            <w:vAlign w:val="center"/>
          </w:tcPr>
          <w:p w14:paraId="61DC11C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44</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76</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52A1CD3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EC73CFF" wp14:editId="3498A914">
                  <wp:extent cx="1162800" cy="471756"/>
                  <wp:effectExtent l="0" t="0" r="0" b="5080"/>
                  <wp:docPr id="53" name="图片 5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表, 折线图&#10;&#10;描述已自动生成"/>
                          <pic:cNvPicPr/>
                        </pic:nvPicPr>
                        <pic:blipFill>
                          <a:blip r:embed="rId73"/>
                          <a:stretch>
                            <a:fillRect/>
                          </a:stretch>
                        </pic:blipFill>
                        <pic:spPr>
                          <a:xfrm>
                            <a:off x="0" y="0"/>
                            <a:ext cx="1162800" cy="471756"/>
                          </a:xfrm>
                          <a:prstGeom prst="rect">
                            <a:avLst/>
                          </a:prstGeom>
                        </pic:spPr>
                      </pic:pic>
                    </a:graphicData>
                  </a:graphic>
                </wp:inline>
              </w:drawing>
            </w:r>
          </w:p>
        </w:tc>
      </w:tr>
      <w:tr w:rsidR="00C44C07" w:rsidRPr="00B47B70" w14:paraId="625BB5EB" w14:textId="77777777" w:rsidTr="00C44C07">
        <w:tc>
          <w:tcPr>
            <w:tcW w:w="816" w:type="pct"/>
            <w:vAlign w:val="center"/>
          </w:tcPr>
          <w:p w14:paraId="34C5F98F"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lastRenderedPageBreak/>
              <w:t>Decalin derivatives</w:t>
            </w:r>
          </w:p>
        </w:tc>
        <w:tc>
          <w:tcPr>
            <w:tcW w:w="1507" w:type="pct"/>
            <w:vAlign w:val="center"/>
          </w:tcPr>
          <w:p w14:paraId="2A03B42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acid A</w:t>
            </w:r>
          </w:p>
        </w:tc>
        <w:tc>
          <w:tcPr>
            <w:tcW w:w="752" w:type="pct"/>
            <w:vAlign w:val="center"/>
          </w:tcPr>
          <w:p w14:paraId="6B23D1E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1364517-38-3</w:t>
            </w:r>
          </w:p>
        </w:tc>
        <w:tc>
          <w:tcPr>
            <w:tcW w:w="670" w:type="pct"/>
            <w:vAlign w:val="center"/>
          </w:tcPr>
          <w:p w14:paraId="5839580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AF3B461"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66A0A21" wp14:editId="5F9B2C7F">
                  <wp:extent cx="594360" cy="599395"/>
                  <wp:effectExtent l="0" t="0" r="0" b="0"/>
                  <wp:docPr id="54" name="图片 5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示, 工程绘图&#10;&#10;描述已自动生成"/>
                          <pic:cNvPicPr/>
                        </pic:nvPicPr>
                        <pic:blipFill>
                          <a:blip r:embed="rId74"/>
                          <a:stretch>
                            <a:fillRect/>
                          </a:stretch>
                        </pic:blipFill>
                        <pic:spPr>
                          <a:xfrm>
                            <a:off x="0" y="0"/>
                            <a:ext cx="603918" cy="609033"/>
                          </a:xfrm>
                          <a:prstGeom prst="rect">
                            <a:avLst/>
                          </a:prstGeom>
                        </pic:spPr>
                      </pic:pic>
                    </a:graphicData>
                  </a:graphic>
                </wp:inline>
              </w:drawing>
            </w:r>
          </w:p>
        </w:tc>
      </w:tr>
      <w:tr w:rsidR="00C44C07" w:rsidRPr="00B47B70" w14:paraId="1C5DD5D5" w14:textId="77777777" w:rsidTr="00C44C07">
        <w:tc>
          <w:tcPr>
            <w:tcW w:w="816" w:type="pct"/>
            <w:vAlign w:val="center"/>
          </w:tcPr>
          <w:p w14:paraId="735ED98D"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8CCE69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acid B</w:t>
            </w:r>
          </w:p>
        </w:tc>
        <w:tc>
          <w:tcPr>
            <w:tcW w:w="752" w:type="pct"/>
            <w:vAlign w:val="center"/>
          </w:tcPr>
          <w:p w14:paraId="07B8009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1364517-30-5</w:t>
            </w:r>
          </w:p>
        </w:tc>
        <w:tc>
          <w:tcPr>
            <w:tcW w:w="670" w:type="pct"/>
            <w:vAlign w:val="center"/>
          </w:tcPr>
          <w:p w14:paraId="38FA3A8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72A418F1"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FDBD37F" wp14:editId="5F06E1DF">
                  <wp:extent cx="641598" cy="664195"/>
                  <wp:effectExtent l="0" t="0" r="6350" b="3175"/>
                  <wp:docPr id="55" name="图片 5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示, 工程绘图&#10;&#10;描述已自动生成"/>
                          <pic:cNvPicPr/>
                        </pic:nvPicPr>
                        <pic:blipFill>
                          <a:blip r:embed="rId75"/>
                          <a:stretch>
                            <a:fillRect/>
                          </a:stretch>
                        </pic:blipFill>
                        <pic:spPr>
                          <a:xfrm>
                            <a:off x="0" y="0"/>
                            <a:ext cx="651529" cy="674476"/>
                          </a:xfrm>
                          <a:prstGeom prst="rect">
                            <a:avLst/>
                          </a:prstGeom>
                        </pic:spPr>
                      </pic:pic>
                    </a:graphicData>
                  </a:graphic>
                </wp:inline>
              </w:drawing>
            </w:r>
          </w:p>
        </w:tc>
      </w:tr>
      <w:tr w:rsidR="00C44C07" w:rsidRPr="00B47B70" w14:paraId="03037840" w14:textId="77777777" w:rsidTr="00C44C07">
        <w:tc>
          <w:tcPr>
            <w:tcW w:w="816" w:type="pct"/>
            <w:vAlign w:val="center"/>
          </w:tcPr>
          <w:p w14:paraId="56E0FEA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096484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acid C</w:t>
            </w:r>
          </w:p>
        </w:tc>
        <w:tc>
          <w:tcPr>
            <w:tcW w:w="752" w:type="pct"/>
            <w:vAlign w:val="center"/>
          </w:tcPr>
          <w:p w14:paraId="7060809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1364517-32-7</w:t>
            </w:r>
          </w:p>
        </w:tc>
        <w:tc>
          <w:tcPr>
            <w:tcW w:w="670" w:type="pct"/>
            <w:vAlign w:val="center"/>
          </w:tcPr>
          <w:p w14:paraId="41314FA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1BC8D79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A144CF1" wp14:editId="26140AC5">
                  <wp:extent cx="601980" cy="676590"/>
                  <wp:effectExtent l="0" t="0" r="7620" b="9525"/>
                  <wp:docPr id="56" name="图片 56"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 工程绘图&#10;&#10;描述已自动生成"/>
                          <pic:cNvPicPr/>
                        </pic:nvPicPr>
                        <pic:blipFill>
                          <a:blip r:embed="rId76"/>
                          <a:stretch>
                            <a:fillRect/>
                          </a:stretch>
                        </pic:blipFill>
                        <pic:spPr>
                          <a:xfrm>
                            <a:off x="0" y="0"/>
                            <a:ext cx="610352" cy="685999"/>
                          </a:xfrm>
                          <a:prstGeom prst="rect">
                            <a:avLst/>
                          </a:prstGeom>
                        </pic:spPr>
                      </pic:pic>
                    </a:graphicData>
                  </a:graphic>
                </wp:inline>
              </w:drawing>
            </w:r>
          </w:p>
        </w:tc>
      </w:tr>
      <w:tr w:rsidR="00C44C07" w:rsidRPr="00B47B70" w14:paraId="7FF0782C" w14:textId="77777777" w:rsidTr="00C44C07">
        <w:tc>
          <w:tcPr>
            <w:tcW w:w="816" w:type="pct"/>
            <w:vAlign w:val="center"/>
          </w:tcPr>
          <w:p w14:paraId="3728F229"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8DEF09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acid D</w:t>
            </w:r>
          </w:p>
        </w:tc>
        <w:tc>
          <w:tcPr>
            <w:tcW w:w="752" w:type="pct"/>
            <w:vAlign w:val="center"/>
          </w:tcPr>
          <w:p w14:paraId="5BC12F6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1364517-35-0</w:t>
            </w:r>
          </w:p>
        </w:tc>
        <w:tc>
          <w:tcPr>
            <w:tcW w:w="670" w:type="pct"/>
            <w:vAlign w:val="center"/>
          </w:tcPr>
          <w:p w14:paraId="1D43FB4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540C88FF"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E2D4BE0" wp14:editId="69EDEA7A">
                  <wp:extent cx="601980" cy="608689"/>
                  <wp:effectExtent l="0" t="0" r="7620" b="1270"/>
                  <wp:docPr id="57" name="图片 57"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示, 工程绘图&#10;&#10;描述已自动生成"/>
                          <pic:cNvPicPr/>
                        </pic:nvPicPr>
                        <pic:blipFill>
                          <a:blip r:embed="rId77"/>
                          <a:stretch>
                            <a:fillRect/>
                          </a:stretch>
                        </pic:blipFill>
                        <pic:spPr>
                          <a:xfrm>
                            <a:off x="0" y="0"/>
                            <a:ext cx="611409" cy="618223"/>
                          </a:xfrm>
                          <a:prstGeom prst="rect">
                            <a:avLst/>
                          </a:prstGeom>
                        </pic:spPr>
                      </pic:pic>
                    </a:graphicData>
                  </a:graphic>
                </wp:inline>
              </w:drawing>
            </w:r>
          </w:p>
        </w:tc>
      </w:tr>
      <w:tr w:rsidR="00C44C07" w:rsidRPr="00B47B70" w14:paraId="7C829A47" w14:textId="77777777" w:rsidTr="00C44C07">
        <w:tc>
          <w:tcPr>
            <w:tcW w:w="816" w:type="pct"/>
            <w:vAlign w:val="center"/>
          </w:tcPr>
          <w:p w14:paraId="473F328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E818F4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acid E</w:t>
            </w:r>
          </w:p>
        </w:tc>
        <w:tc>
          <w:tcPr>
            <w:tcW w:w="752" w:type="pct"/>
            <w:vAlign w:val="center"/>
          </w:tcPr>
          <w:p w14:paraId="2B6164E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1364517-37-2</w:t>
            </w:r>
          </w:p>
        </w:tc>
        <w:tc>
          <w:tcPr>
            <w:tcW w:w="670" w:type="pct"/>
            <w:vAlign w:val="center"/>
          </w:tcPr>
          <w:p w14:paraId="5269369B"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2960AAB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4C5DD09" wp14:editId="67492C06">
                  <wp:extent cx="609600" cy="600903"/>
                  <wp:effectExtent l="0" t="0" r="0" b="8890"/>
                  <wp:docPr id="58" name="图片 5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示&#10;&#10;描述已自动生成"/>
                          <pic:cNvPicPr/>
                        </pic:nvPicPr>
                        <pic:blipFill>
                          <a:blip r:embed="rId78"/>
                          <a:stretch>
                            <a:fillRect/>
                          </a:stretch>
                        </pic:blipFill>
                        <pic:spPr>
                          <a:xfrm>
                            <a:off x="0" y="0"/>
                            <a:ext cx="624997" cy="616080"/>
                          </a:xfrm>
                          <a:prstGeom prst="rect">
                            <a:avLst/>
                          </a:prstGeom>
                        </pic:spPr>
                      </pic:pic>
                    </a:graphicData>
                  </a:graphic>
                </wp:inline>
              </w:drawing>
            </w:r>
          </w:p>
        </w:tc>
      </w:tr>
      <w:tr w:rsidR="00C44C07" w:rsidRPr="00B47B70" w14:paraId="450A53E0" w14:textId="77777777" w:rsidTr="00C44C07">
        <w:tc>
          <w:tcPr>
            <w:tcW w:w="816" w:type="pct"/>
            <w:vAlign w:val="center"/>
          </w:tcPr>
          <w:p w14:paraId="39658789"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70D626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Monascusic lactone A</w:t>
            </w:r>
          </w:p>
        </w:tc>
        <w:tc>
          <w:tcPr>
            <w:tcW w:w="752" w:type="pct"/>
            <w:vAlign w:val="center"/>
          </w:tcPr>
          <w:p w14:paraId="27857FE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1364517-28-1</w:t>
            </w:r>
          </w:p>
        </w:tc>
        <w:tc>
          <w:tcPr>
            <w:tcW w:w="670" w:type="pct"/>
            <w:vAlign w:val="center"/>
          </w:tcPr>
          <w:p w14:paraId="4789BE3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0A539F13"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E18F4D5" wp14:editId="7D2ADCFC">
                  <wp:extent cx="594360" cy="556468"/>
                  <wp:effectExtent l="0" t="0" r="0" b="0"/>
                  <wp:docPr id="60" name="图片 60" descr="图片包含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雷达图&#10;&#10;描述已自动生成"/>
                          <pic:cNvPicPr/>
                        </pic:nvPicPr>
                        <pic:blipFill>
                          <a:blip r:embed="rId79"/>
                          <a:stretch>
                            <a:fillRect/>
                          </a:stretch>
                        </pic:blipFill>
                        <pic:spPr>
                          <a:xfrm>
                            <a:off x="0" y="0"/>
                            <a:ext cx="602262" cy="563866"/>
                          </a:xfrm>
                          <a:prstGeom prst="rect">
                            <a:avLst/>
                          </a:prstGeom>
                        </pic:spPr>
                      </pic:pic>
                    </a:graphicData>
                  </a:graphic>
                </wp:inline>
              </w:drawing>
            </w:r>
          </w:p>
        </w:tc>
      </w:tr>
      <w:tr w:rsidR="00C44C07" w:rsidRPr="00B47B70" w14:paraId="2C9881DC" w14:textId="77777777" w:rsidTr="00C44C07">
        <w:tc>
          <w:tcPr>
            <w:tcW w:w="816" w:type="pct"/>
            <w:vAlign w:val="center"/>
          </w:tcPr>
          <w:p w14:paraId="3840862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1E674E7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Heptaketide</w:t>
            </w:r>
          </w:p>
        </w:tc>
        <w:tc>
          <w:tcPr>
            <w:tcW w:w="752" w:type="pct"/>
            <w:vAlign w:val="center"/>
          </w:tcPr>
          <w:p w14:paraId="7C3A5CA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531523-95-2</w:t>
            </w:r>
          </w:p>
        </w:tc>
        <w:tc>
          <w:tcPr>
            <w:tcW w:w="670" w:type="pct"/>
            <w:vAlign w:val="center"/>
          </w:tcPr>
          <w:p w14:paraId="66019E0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2</w:t>
            </w:r>
          </w:p>
        </w:tc>
        <w:tc>
          <w:tcPr>
            <w:tcW w:w="1255" w:type="pct"/>
            <w:vAlign w:val="center"/>
          </w:tcPr>
          <w:p w14:paraId="67185C44"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7A8EE27" wp14:editId="706CA495">
                  <wp:extent cx="645039" cy="659130"/>
                  <wp:effectExtent l="0" t="0" r="3175" b="7620"/>
                  <wp:docPr id="61" name="图片 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示&#10;&#10;描述已自动生成"/>
                          <pic:cNvPicPr/>
                        </pic:nvPicPr>
                        <pic:blipFill>
                          <a:blip r:embed="rId80"/>
                          <a:stretch>
                            <a:fillRect/>
                          </a:stretch>
                        </pic:blipFill>
                        <pic:spPr>
                          <a:xfrm>
                            <a:off x="0" y="0"/>
                            <a:ext cx="657809" cy="672179"/>
                          </a:xfrm>
                          <a:prstGeom prst="rect">
                            <a:avLst/>
                          </a:prstGeom>
                        </pic:spPr>
                      </pic:pic>
                    </a:graphicData>
                  </a:graphic>
                </wp:inline>
              </w:drawing>
            </w:r>
          </w:p>
        </w:tc>
      </w:tr>
      <w:tr w:rsidR="00C44C07" w:rsidRPr="00B47B70" w14:paraId="5A81A2E2" w14:textId="77777777" w:rsidTr="00C44C07">
        <w:tc>
          <w:tcPr>
            <w:tcW w:w="816" w:type="pct"/>
            <w:vAlign w:val="center"/>
          </w:tcPr>
          <w:p w14:paraId="71BA90A3"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Flavonoids, lignans, and coumarin</w:t>
            </w:r>
          </w:p>
        </w:tc>
        <w:tc>
          <w:tcPr>
            <w:tcW w:w="1507" w:type="pct"/>
            <w:vAlign w:val="center"/>
          </w:tcPr>
          <w:p w14:paraId="1D4BB48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Daidzein</w:t>
            </w:r>
          </w:p>
        </w:tc>
        <w:tc>
          <w:tcPr>
            <w:tcW w:w="752" w:type="pct"/>
            <w:vAlign w:val="center"/>
          </w:tcPr>
          <w:p w14:paraId="7C5872E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486-66-8</w:t>
            </w:r>
          </w:p>
        </w:tc>
        <w:tc>
          <w:tcPr>
            <w:tcW w:w="670" w:type="pct"/>
            <w:vAlign w:val="center"/>
          </w:tcPr>
          <w:p w14:paraId="683E0BE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2F5B3EB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9B5ABAF" wp14:editId="12F2DDD8">
                  <wp:extent cx="990600" cy="528645"/>
                  <wp:effectExtent l="0" t="0" r="0" b="5080"/>
                  <wp:docPr id="62" name="图片 6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示&#10;&#10;描述已自动生成"/>
                          <pic:cNvPicPr/>
                        </pic:nvPicPr>
                        <pic:blipFill>
                          <a:blip r:embed="rId81"/>
                          <a:stretch>
                            <a:fillRect/>
                          </a:stretch>
                        </pic:blipFill>
                        <pic:spPr>
                          <a:xfrm>
                            <a:off x="0" y="0"/>
                            <a:ext cx="1012858" cy="540523"/>
                          </a:xfrm>
                          <a:prstGeom prst="rect">
                            <a:avLst/>
                          </a:prstGeom>
                        </pic:spPr>
                      </pic:pic>
                    </a:graphicData>
                  </a:graphic>
                </wp:inline>
              </w:drawing>
            </w:r>
          </w:p>
        </w:tc>
      </w:tr>
      <w:tr w:rsidR="00C44C07" w:rsidRPr="00B47B70" w14:paraId="174986D7" w14:textId="77777777" w:rsidTr="00C44C07">
        <w:tc>
          <w:tcPr>
            <w:tcW w:w="816" w:type="pct"/>
            <w:vAlign w:val="center"/>
          </w:tcPr>
          <w:p w14:paraId="3A529EFB"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0EA9C5B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Genistein</w:t>
            </w:r>
          </w:p>
        </w:tc>
        <w:tc>
          <w:tcPr>
            <w:tcW w:w="752" w:type="pct"/>
            <w:vAlign w:val="center"/>
          </w:tcPr>
          <w:p w14:paraId="2213091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446-72-0</w:t>
            </w:r>
          </w:p>
        </w:tc>
        <w:tc>
          <w:tcPr>
            <w:tcW w:w="670" w:type="pct"/>
            <w:vAlign w:val="center"/>
          </w:tcPr>
          <w:p w14:paraId="4F4FE09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4667CDA8"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A44CFB1" wp14:editId="0A3568BC">
                  <wp:extent cx="1036320" cy="572448"/>
                  <wp:effectExtent l="0" t="0" r="0" b="0"/>
                  <wp:docPr id="63" name="图片 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示&#10;&#10;描述已自动生成"/>
                          <pic:cNvPicPr/>
                        </pic:nvPicPr>
                        <pic:blipFill>
                          <a:blip r:embed="rId82"/>
                          <a:stretch>
                            <a:fillRect/>
                          </a:stretch>
                        </pic:blipFill>
                        <pic:spPr>
                          <a:xfrm>
                            <a:off x="0" y="0"/>
                            <a:ext cx="1052582" cy="581431"/>
                          </a:xfrm>
                          <a:prstGeom prst="rect">
                            <a:avLst/>
                          </a:prstGeom>
                        </pic:spPr>
                      </pic:pic>
                    </a:graphicData>
                  </a:graphic>
                </wp:inline>
              </w:drawing>
            </w:r>
          </w:p>
        </w:tc>
      </w:tr>
      <w:tr w:rsidR="00C44C07" w:rsidRPr="00B47B70" w14:paraId="09E323DF" w14:textId="77777777" w:rsidTr="00C44C07">
        <w:tc>
          <w:tcPr>
            <w:tcW w:w="816" w:type="pct"/>
            <w:vAlign w:val="center"/>
          </w:tcPr>
          <w:p w14:paraId="7AC6B3A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3E70DC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5,5′-Dimethoxylariciresinol</w:t>
            </w:r>
          </w:p>
        </w:tc>
        <w:tc>
          <w:tcPr>
            <w:tcW w:w="752" w:type="pct"/>
            <w:vAlign w:val="center"/>
          </w:tcPr>
          <w:p w14:paraId="420915F7"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116498-58-9</w:t>
            </w:r>
          </w:p>
        </w:tc>
        <w:tc>
          <w:tcPr>
            <w:tcW w:w="670" w:type="pct"/>
            <w:vAlign w:val="center"/>
          </w:tcPr>
          <w:p w14:paraId="719C69D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22</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8</w:t>
            </w:r>
          </w:p>
        </w:tc>
        <w:tc>
          <w:tcPr>
            <w:tcW w:w="1255" w:type="pct"/>
            <w:vAlign w:val="center"/>
          </w:tcPr>
          <w:p w14:paraId="18943C89"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3FFDE33" wp14:editId="3DFFAFCA">
                  <wp:extent cx="649837" cy="1014591"/>
                  <wp:effectExtent l="0" t="0" r="0" b="0"/>
                  <wp:docPr id="64" name="图片 6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示&#10;&#10;描述已自动生成"/>
                          <pic:cNvPicPr/>
                        </pic:nvPicPr>
                        <pic:blipFill>
                          <a:blip r:embed="rId83"/>
                          <a:stretch>
                            <a:fillRect/>
                          </a:stretch>
                        </pic:blipFill>
                        <pic:spPr>
                          <a:xfrm>
                            <a:off x="0" y="0"/>
                            <a:ext cx="665363" cy="1038832"/>
                          </a:xfrm>
                          <a:prstGeom prst="rect">
                            <a:avLst/>
                          </a:prstGeom>
                        </pic:spPr>
                      </pic:pic>
                    </a:graphicData>
                  </a:graphic>
                </wp:inline>
              </w:drawing>
            </w:r>
          </w:p>
        </w:tc>
      </w:tr>
      <w:tr w:rsidR="00C44C07" w:rsidRPr="00B47B70" w14:paraId="3993A867" w14:textId="77777777" w:rsidTr="00C44C07">
        <w:tc>
          <w:tcPr>
            <w:tcW w:w="816" w:type="pct"/>
            <w:vAlign w:val="center"/>
          </w:tcPr>
          <w:p w14:paraId="69E3DC27"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581C29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Lariciresinol</w:t>
            </w:r>
          </w:p>
        </w:tc>
        <w:tc>
          <w:tcPr>
            <w:tcW w:w="752" w:type="pct"/>
            <w:vAlign w:val="center"/>
          </w:tcPr>
          <w:p w14:paraId="3E12454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27003-73-2</w:t>
            </w:r>
          </w:p>
        </w:tc>
        <w:tc>
          <w:tcPr>
            <w:tcW w:w="670" w:type="pct"/>
            <w:vAlign w:val="center"/>
          </w:tcPr>
          <w:p w14:paraId="5DF8F11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3245C49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520C8F5" wp14:editId="1507BAC4">
                  <wp:extent cx="670764" cy="1119934"/>
                  <wp:effectExtent l="0" t="0" r="0" b="4445"/>
                  <wp:docPr id="65" name="图片 6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示&#10;&#10;描述已自动生成"/>
                          <pic:cNvPicPr/>
                        </pic:nvPicPr>
                        <pic:blipFill>
                          <a:blip r:embed="rId84"/>
                          <a:stretch>
                            <a:fillRect/>
                          </a:stretch>
                        </pic:blipFill>
                        <pic:spPr>
                          <a:xfrm>
                            <a:off x="0" y="0"/>
                            <a:ext cx="684570" cy="1142985"/>
                          </a:xfrm>
                          <a:prstGeom prst="rect">
                            <a:avLst/>
                          </a:prstGeom>
                        </pic:spPr>
                      </pic:pic>
                    </a:graphicData>
                  </a:graphic>
                </wp:inline>
              </w:drawing>
            </w:r>
          </w:p>
        </w:tc>
      </w:tr>
      <w:tr w:rsidR="00C44C07" w:rsidRPr="00B47B70" w14:paraId="0426FADC" w14:textId="77777777" w:rsidTr="00C44C07">
        <w:tc>
          <w:tcPr>
            <w:tcW w:w="816" w:type="pct"/>
            <w:vAlign w:val="center"/>
          </w:tcPr>
          <w:p w14:paraId="70B03F3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47561D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Scopoletin</w:t>
            </w:r>
          </w:p>
        </w:tc>
        <w:tc>
          <w:tcPr>
            <w:tcW w:w="752" w:type="pct"/>
            <w:vAlign w:val="center"/>
          </w:tcPr>
          <w:p w14:paraId="1636641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92-61-5</w:t>
            </w:r>
          </w:p>
        </w:tc>
        <w:tc>
          <w:tcPr>
            <w:tcW w:w="670" w:type="pct"/>
            <w:vAlign w:val="center"/>
          </w:tcPr>
          <w:p w14:paraId="3FABC0E5" w14:textId="77777777" w:rsidR="00C44C07" w:rsidRPr="00CF26FA" w:rsidRDefault="00C44C07" w:rsidP="00C44C07">
            <w:pPr>
              <w:rPr>
                <w:rFonts w:ascii="Times New Roman" w:hAnsi="Times New Roman" w:cs="Times New Roman"/>
                <w:sz w:val="18"/>
                <w:szCs w:val="18"/>
                <w:vertAlign w:val="subscript"/>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3B13DD8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6F40AAB" wp14:editId="6494B7A2">
                  <wp:extent cx="647700" cy="434591"/>
                  <wp:effectExtent l="0" t="0" r="0" b="3810"/>
                  <wp:docPr id="66" name="图片 6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包含 图示&#10;&#10;描述已自动生成"/>
                          <pic:cNvPicPr/>
                        </pic:nvPicPr>
                        <pic:blipFill>
                          <a:blip r:embed="rId85"/>
                          <a:stretch>
                            <a:fillRect/>
                          </a:stretch>
                        </pic:blipFill>
                        <pic:spPr>
                          <a:xfrm>
                            <a:off x="0" y="0"/>
                            <a:ext cx="665116" cy="446277"/>
                          </a:xfrm>
                          <a:prstGeom prst="rect">
                            <a:avLst/>
                          </a:prstGeom>
                        </pic:spPr>
                      </pic:pic>
                    </a:graphicData>
                  </a:graphic>
                </wp:inline>
              </w:drawing>
            </w:r>
          </w:p>
        </w:tc>
      </w:tr>
      <w:tr w:rsidR="00C44C07" w:rsidRPr="00B47B70" w14:paraId="5D1456E7" w14:textId="77777777" w:rsidTr="00C44C07">
        <w:tc>
          <w:tcPr>
            <w:tcW w:w="816" w:type="pct"/>
            <w:vAlign w:val="center"/>
          </w:tcPr>
          <w:p w14:paraId="667289D5"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Terpenoids</w:t>
            </w:r>
          </w:p>
        </w:tc>
        <w:tc>
          <w:tcPr>
            <w:tcW w:w="1507" w:type="pct"/>
            <w:vAlign w:val="center"/>
          </w:tcPr>
          <w:p w14:paraId="531EAE4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w:t>
            </w:r>
            <w:r w:rsidRPr="00B47B70">
              <w:rPr>
                <w:rFonts w:ascii="Times New Roman" w:hAnsi="Times New Roman" w:cs="Times New Roman"/>
                <w:i/>
                <w:iCs/>
                <w:sz w:val="18"/>
                <w:szCs w:val="18"/>
              </w:rPr>
              <w:t>epi</w:t>
            </w:r>
            <w:r w:rsidRPr="00B47B70">
              <w:rPr>
                <w:rFonts w:ascii="Times New Roman" w:hAnsi="Times New Roman" w:cs="Times New Roman"/>
                <w:sz w:val="18"/>
                <w:szCs w:val="18"/>
              </w:rPr>
              <w:t>-Betulinic acid</w:t>
            </w:r>
          </w:p>
        </w:tc>
        <w:tc>
          <w:tcPr>
            <w:tcW w:w="752" w:type="pct"/>
            <w:vAlign w:val="center"/>
          </w:tcPr>
          <w:p w14:paraId="5B0FF9C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472-15-1</w:t>
            </w:r>
          </w:p>
        </w:tc>
        <w:tc>
          <w:tcPr>
            <w:tcW w:w="670" w:type="pct"/>
            <w:vAlign w:val="center"/>
          </w:tcPr>
          <w:p w14:paraId="0EEF604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48</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104C603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8F971D5" wp14:editId="3855B82A">
                  <wp:extent cx="952500" cy="680721"/>
                  <wp:effectExtent l="0" t="0" r="0" b="5080"/>
                  <wp:docPr id="67" name="图片 67"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示, 工程绘图, 示意图&#10;&#10;描述已自动生成"/>
                          <pic:cNvPicPr/>
                        </pic:nvPicPr>
                        <pic:blipFill>
                          <a:blip r:embed="rId86"/>
                          <a:stretch>
                            <a:fillRect/>
                          </a:stretch>
                        </pic:blipFill>
                        <pic:spPr>
                          <a:xfrm>
                            <a:off x="0" y="0"/>
                            <a:ext cx="970129" cy="693320"/>
                          </a:xfrm>
                          <a:prstGeom prst="rect">
                            <a:avLst/>
                          </a:prstGeom>
                        </pic:spPr>
                      </pic:pic>
                    </a:graphicData>
                  </a:graphic>
                </wp:inline>
              </w:drawing>
            </w:r>
          </w:p>
        </w:tc>
      </w:tr>
      <w:tr w:rsidR="00C44C07" w:rsidRPr="00B47B70" w14:paraId="38B0002A" w14:textId="77777777" w:rsidTr="00C44C07">
        <w:tc>
          <w:tcPr>
            <w:tcW w:w="816" w:type="pct"/>
            <w:vAlign w:val="center"/>
          </w:tcPr>
          <w:p w14:paraId="7056C0D8"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B31120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3-</w:t>
            </w:r>
            <w:r w:rsidRPr="00B47B70">
              <w:rPr>
                <w:rFonts w:ascii="Times New Roman" w:hAnsi="Times New Roman" w:cs="Times New Roman"/>
                <w:i/>
                <w:iCs/>
                <w:sz w:val="18"/>
                <w:szCs w:val="18"/>
              </w:rPr>
              <w:t>epi</w:t>
            </w:r>
            <w:r w:rsidRPr="00B47B70">
              <w:rPr>
                <w:rFonts w:ascii="Times New Roman" w:hAnsi="Times New Roman" w:cs="Times New Roman"/>
                <w:sz w:val="18"/>
                <w:szCs w:val="18"/>
              </w:rPr>
              <w:t>-Betulinic acid acetate</w:t>
            </w:r>
          </w:p>
        </w:tc>
        <w:tc>
          <w:tcPr>
            <w:tcW w:w="752" w:type="pct"/>
            <w:vAlign w:val="center"/>
          </w:tcPr>
          <w:p w14:paraId="348CB42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10376-50-8</w:t>
            </w:r>
          </w:p>
        </w:tc>
        <w:tc>
          <w:tcPr>
            <w:tcW w:w="670" w:type="pct"/>
            <w:vAlign w:val="center"/>
          </w:tcPr>
          <w:p w14:paraId="14E8762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50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35091679"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00640BC" wp14:editId="4B86F5D4">
                  <wp:extent cx="912798" cy="674447"/>
                  <wp:effectExtent l="0" t="0" r="1905" b="0"/>
                  <wp:docPr id="39" name="图片 3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示, 示意图&#10;&#10;描述已自动生成"/>
                          <pic:cNvPicPr/>
                        </pic:nvPicPr>
                        <pic:blipFill>
                          <a:blip r:embed="rId87"/>
                          <a:stretch>
                            <a:fillRect/>
                          </a:stretch>
                        </pic:blipFill>
                        <pic:spPr>
                          <a:xfrm>
                            <a:off x="0" y="0"/>
                            <a:ext cx="927365" cy="685210"/>
                          </a:xfrm>
                          <a:prstGeom prst="rect">
                            <a:avLst/>
                          </a:prstGeom>
                        </pic:spPr>
                      </pic:pic>
                    </a:graphicData>
                  </a:graphic>
                </wp:inline>
              </w:drawing>
            </w:r>
          </w:p>
        </w:tc>
      </w:tr>
      <w:tr w:rsidR="00C44C07" w:rsidRPr="00B47B70" w14:paraId="64D7FA4B" w14:textId="77777777" w:rsidTr="00C44C07">
        <w:tc>
          <w:tcPr>
            <w:tcW w:w="816" w:type="pct"/>
            <w:vAlign w:val="center"/>
          </w:tcPr>
          <w:p w14:paraId="53032DC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C0072C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Friedelan-3-one</w:t>
            </w:r>
          </w:p>
        </w:tc>
        <w:tc>
          <w:tcPr>
            <w:tcW w:w="752" w:type="pct"/>
            <w:vAlign w:val="center"/>
          </w:tcPr>
          <w:p w14:paraId="783F1DD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559-74-0</w:t>
            </w:r>
          </w:p>
        </w:tc>
        <w:tc>
          <w:tcPr>
            <w:tcW w:w="670" w:type="pct"/>
            <w:vAlign w:val="center"/>
          </w:tcPr>
          <w:p w14:paraId="2867D49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50</w:t>
            </w:r>
            <w:r w:rsidRPr="00B47B70">
              <w:rPr>
                <w:rFonts w:ascii="Times New Roman" w:hAnsi="Times New Roman" w:cs="Times New Roman"/>
                <w:sz w:val="18"/>
                <w:szCs w:val="18"/>
              </w:rPr>
              <w:t>O</w:t>
            </w:r>
          </w:p>
        </w:tc>
        <w:tc>
          <w:tcPr>
            <w:tcW w:w="1255" w:type="pct"/>
            <w:vAlign w:val="center"/>
          </w:tcPr>
          <w:p w14:paraId="32543DE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2F9D365" wp14:editId="1391A64D">
                  <wp:extent cx="952500" cy="599612"/>
                  <wp:effectExtent l="0" t="0" r="0" b="0"/>
                  <wp:docPr id="68" name="图片 6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示, 工程绘图&#10;&#10;描述已自动生成"/>
                          <pic:cNvPicPr/>
                        </pic:nvPicPr>
                        <pic:blipFill>
                          <a:blip r:embed="rId88"/>
                          <a:stretch>
                            <a:fillRect/>
                          </a:stretch>
                        </pic:blipFill>
                        <pic:spPr>
                          <a:xfrm>
                            <a:off x="0" y="0"/>
                            <a:ext cx="966869" cy="608658"/>
                          </a:xfrm>
                          <a:prstGeom prst="rect">
                            <a:avLst/>
                          </a:prstGeom>
                        </pic:spPr>
                      </pic:pic>
                    </a:graphicData>
                  </a:graphic>
                </wp:inline>
              </w:drawing>
            </w:r>
          </w:p>
        </w:tc>
      </w:tr>
      <w:tr w:rsidR="00C44C07" w:rsidRPr="00B47B70" w14:paraId="5E2653C4" w14:textId="77777777" w:rsidTr="00C44C07">
        <w:tc>
          <w:tcPr>
            <w:tcW w:w="816" w:type="pct"/>
            <w:vAlign w:val="center"/>
          </w:tcPr>
          <w:p w14:paraId="4CAA099B"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23F4A8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α-Cadinol</w:t>
            </w:r>
          </w:p>
        </w:tc>
        <w:tc>
          <w:tcPr>
            <w:tcW w:w="752" w:type="pct"/>
            <w:vAlign w:val="center"/>
          </w:tcPr>
          <w:p w14:paraId="411B51B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481-34-5</w:t>
            </w:r>
          </w:p>
        </w:tc>
        <w:tc>
          <w:tcPr>
            <w:tcW w:w="670" w:type="pct"/>
            <w:vAlign w:val="center"/>
          </w:tcPr>
          <w:p w14:paraId="5019F10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26</w:t>
            </w:r>
            <w:r w:rsidRPr="00B47B70">
              <w:rPr>
                <w:rFonts w:ascii="Times New Roman" w:hAnsi="Times New Roman" w:cs="Times New Roman"/>
                <w:sz w:val="18"/>
                <w:szCs w:val="18"/>
              </w:rPr>
              <w:t>O</w:t>
            </w:r>
          </w:p>
        </w:tc>
        <w:tc>
          <w:tcPr>
            <w:tcW w:w="1255" w:type="pct"/>
            <w:vAlign w:val="center"/>
          </w:tcPr>
          <w:p w14:paraId="0E4091CE"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0ECF9386" wp14:editId="55A59B1B">
                  <wp:extent cx="594360" cy="561237"/>
                  <wp:effectExtent l="0" t="0" r="0" b="0"/>
                  <wp:docPr id="69" name="图片 6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示, 工程绘图&#10;&#10;描述已自动生成"/>
                          <pic:cNvPicPr/>
                        </pic:nvPicPr>
                        <pic:blipFill>
                          <a:blip r:embed="rId89"/>
                          <a:stretch>
                            <a:fillRect/>
                          </a:stretch>
                        </pic:blipFill>
                        <pic:spPr>
                          <a:xfrm>
                            <a:off x="0" y="0"/>
                            <a:ext cx="611259" cy="577194"/>
                          </a:xfrm>
                          <a:prstGeom prst="rect">
                            <a:avLst/>
                          </a:prstGeom>
                        </pic:spPr>
                      </pic:pic>
                    </a:graphicData>
                  </a:graphic>
                </wp:inline>
              </w:drawing>
            </w:r>
          </w:p>
        </w:tc>
      </w:tr>
      <w:tr w:rsidR="00C44C07" w:rsidRPr="00B47B70" w14:paraId="5D49D89F" w14:textId="77777777" w:rsidTr="00C44C07">
        <w:tc>
          <w:tcPr>
            <w:tcW w:w="816" w:type="pct"/>
            <w:vAlign w:val="center"/>
          </w:tcPr>
          <w:p w14:paraId="7F686E6D"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4613ED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Anticopalol</w:t>
            </w:r>
          </w:p>
        </w:tc>
        <w:tc>
          <w:tcPr>
            <w:tcW w:w="752" w:type="pct"/>
            <w:vAlign w:val="center"/>
          </w:tcPr>
          <w:p w14:paraId="01B47FA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10395-43-4</w:t>
            </w:r>
          </w:p>
        </w:tc>
        <w:tc>
          <w:tcPr>
            <w:tcW w:w="670" w:type="pct"/>
            <w:vAlign w:val="center"/>
          </w:tcPr>
          <w:p w14:paraId="04929A7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34</w:t>
            </w:r>
            <w:r w:rsidRPr="00B47B70">
              <w:rPr>
                <w:rFonts w:ascii="Times New Roman" w:hAnsi="Times New Roman" w:cs="Times New Roman"/>
                <w:sz w:val="18"/>
                <w:szCs w:val="18"/>
              </w:rPr>
              <w:t>O</w:t>
            </w:r>
          </w:p>
        </w:tc>
        <w:tc>
          <w:tcPr>
            <w:tcW w:w="1255" w:type="pct"/>
            <w:vAlign w:val="center"/>
          </w:tcPr>
          <w:p w14:paraId="073D7F50"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6032CE74" wp14:editId="4D3C516B">
                  <wp:extent cx="781339" cy="514350"/>
                  <wp:effectExtent l="0" t="0" r="0" b="0"/>
                  <wp:docPr id="19" name="图片 1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 工程绘图&#10;&#10;描述已自动生成"/>
                          <pic:cNvPicPr/>
                        </pic:nvPicPr>
                        <pic:blipFill>
                          <a:blip r:embed="rId90"/>
                          <a:stretch>
                            <a:fillRect/>
                          </a:stretch>
                        </pic:blipFill>
                        <pic:spPr>
                          <a:xfrm>
                            <a:off x="0" y="0"/>
                            <a:ext cx="799426" cy="526256"/>
                          </a:xfrm>
                          <a:prstGeom prst="rect">
                            <a:avLst/>
                          </a:prstGeom>
                        </pic:spPr>
                      </pic:pic>
                    </a:graphicData>
                  </a:graphic>
                </wp:inline>
              </w:drawing>
            </w:r>
          </w:p>
        </w:tc>
      </w:tr>
      <w:tr w:rsidR="00C44C07" w:rsidRPr="00B47B70" w14:paraId="658F5E20" w14:textId="77777777" w:rsidTr="00C44C07">
        <w:tc>
          <w:tcPr>
            <w:tcW w:w="816" w:type="pct"/>
            <w:vAlign w:val="center"/>
          </w:tcPr>
          <w:p w14:paraId="75084206"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Polysaccharides</w:t>
            </w:r>
          </w:p>
        </w:tc>
        <w:tc>
          <w:tcPr>
            <w:tcW w:w="1507" w:type="pct"/>
            <w:vAlign w:val="center"/>
          </w:tcPr>
          <w:p w14:paraId="58D9D990"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EPS-1, EPS-2, EPS-3, EPS-4, EPS-5</w:t>
            </w:r>
          </w:p>
        </w:tc>
        <w:tc>
          <w:tcPr>
            <w:tcW w:w="752" w:type="pct"/>
            <w:vAlign w:val="center"/>
          </w:tcPr>
          <w:p w14:paraId="387C4D0B"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670" w:type="pct"/>
            <w:vAlign w:val="center"/>
          </w:tcPr>
          <w:p w14:paraId="13A46FC6"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1255" w:type="pct"/>
            <w:vAlign w:val="center"/>
          </w:tcPr>
          <w:p w14:paraId="2660AB10" w14:textId="77777777" w:rsidR="00C44C07" w:rsidRPr="00B47B70" w:rsidRDefault="00C44C07" w:rsidP="00C44C07">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44C07" w:rsidRPr="00B47B70" w14:paraId="76ECB578" w14:textId="77777777" w:rsidTr="00C44C07">
        <w:tc>
          <w:tcPr>
            <w:tcW w:w="816" w:type="pct"/>
            <w:vAlign w:val="center"/>
          </w:tcPr>
          <w:p w14:paraId="481ADF3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49F343C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MPS-1, MPS-2, MPS-3</w:t>
            </w:r>
          </w:p>
        </w:tc>
        <w:tc>
          <w:tcPr>
            <w:tcW w:w="752" w:type="pct"/>
            <w:vAlign w:val="center"/>
          </w:tcPr>
          <w:p w14:paraId="147B5B72"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670" w:type="pct"/>
            <w:vAlign w:val="center"/>
          </w:tcPr>
          <w:p w14:paraId="5B6FE274"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1255" w:type="pct"/>
            <w:vAlign w:val="center"/>
          </w:tcPr>
          <w:p w14:paraId="6E4F6543" w14:textId="77777777" w:rsidR="00C44C07" w:rsidRPr="00B47B70" w:rsidRDefault="00C44C07" w:rsidP="00C44C07">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44C07" w:rsidRPr="00B47B70" w14:paraId="7DB229B1" w14:textId="77777777" w:rsidTr="00C44C07">
        <w:tc>
          <w:tcPr>
            <w:tcW w:w="816" w:type="pct"/>
            <w:vAlign w:val="center"/>
          </w:tcPr>
          <w:p w14:paraId="71FABFC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B9CAAA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Monascan</w:t>
            </w:r>
          </w:p>
        </w:tc>
        <w:tc>
          <w:tcPr>
            <w:tcW w:w="752" w:type="pct"/>
            <w:vAlign w:val="center"/>
          </w:tcPr>
          <w:p w14:paraId="044CD09F"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670" w:type="pct"/>
            <w:vAlign w:val="center"/>
          </w:tcPr>
          <w:p w14:paraId="11EC1D76" w14:textId="77777777" w:rsidR="00C44C07" w:rsidRPr="00B47B70" w:rsidRDefault="00C44C07" w:rsidP="00C44C07">
            <w:pPr>
              <w:rPr>
                <w:rFonts w:ascii="Times New Roman" w:hAnsi="Times New Roman" w:cs="Times New Roman"/>
                <w:sz w:val="18"/>
                <w:szCs w:val="18"/>
              </w:rPr>
            </w:pPr>
            <w:r>
              <w:rPr>
                <w:rFonts w:ascii="Times New Roman" w:hAnsi="Times New Roman" w:cs="Times New Roman" w:hint="eastAsia"/>
                <w:sz w:val="18"/>
                <w:szCs w:val="18"/>
              </w:rPr>
              <w:t>/</w:t>
            </w:r>
          </w:p>
        </w:tc>
        <w:tc>
          <w:tcPr>
            <w:tcW w:w="1255" w:type="pct"/>
            <w:vAlign w:val="center"/>
          </w:tcPr>
          <w:p w14:paraId="2A32E619" w14:textId="77777777" w:rsidR="00C44C07" w:rsidRPr="00B47B70" w:rsidRDefault="00C44C07" w:rsidP="00C44C07">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44C07" w:rsidRPr="00B47B70" w14:paraId="4B153260" w14:textId="77777777" w:rsidTr="00C44C07">
        <w:tc>
          <w:tcPr>
            <w:tcW w:w="816" w:type="pct"/>
            <w:vAlign w:val="center"/>
          </w:tcPr>
          <w:p w14:paraId="36F6589F" w14:textId="77777777" w:rsidR="00C44C07" w:rsidRPr="00B47B70" w:rsidRDefault="00C44C07" w:rsidP="00C44C07">
            <w:pPr>
              <w:jc w:val="center"/>
              <w:rPr>
                <w:rFonts w:ascii="Times New Roman" w:hAnsi="Times New Roman" w:cs="Times New Roman"/>
                <w:sz w:val="18"/>
                <w:szCs w:val="18"/>
              </w:rPr>
            </w:pPr>
            <w:r w:rsidRPr="00B47B70">
              <w:rPr>
                <w:rFonts w:ascii="Times New Roman" w:hAnsi="Times New Roman" w:cs="Times New Roman"/>
                <w:sz w:val="18"/>
                <w:szCs w:val="18"/>
              </w:rPr>
              <w:t>Other compounds</w:t>
            </w:r>
          </w:p>
        </w:tc>
        <w:tc>
          <w:tcPr>
            <w:tcW w:w="1507" w:type="pct"/>
            <w:vAlign w:val="center"/>
          </w:tcPr>
          <w:p w14:paraId="23B2A63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Peroxymonascuspyrone</w:t>
            </w:r>
          </w:p>
        </w:tc>
        <w:tc>
          <w:tcPr>
            <w:tcW w:w="752" w:type="pct"/>
            <w:vAlign w:val="center"/>
          </w:tcPr>
          <w:p w14:paraId="179ED59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2227383-92-6</w:t>
            </w:r>
          </w:p>
        </w:tc>
        <w:tc>
          <w:tcPr>
            <w:tcW w:w="670" w:type="pct"/>
            <w:vAlign w:val="center"/>
          </w:tcPr>
          <w:p w14:paraId="437493E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30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6</w:t>
            </w:r>
          </w:p>
        </w:tc>
        <w:tc>
          <w:tcPr>
            <w:tcW w:w="1255" w:type="pct"/>
            <w:vAlign w:val="center"/>
          </w:tcPr>
          <w:p w14:paraId="6A5B493A"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FD525BE" wp14:editId="1E0C6451">
                  <wp:extent cx="845820" cy="993640"/>
                  <wp:effectExtent l="0" t="0" r="0" b="0"/>
                  <wp:docPr id="91" name="图片 9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示&#10;&#10;描述已自动生成"/>
                          <pic:cNvPicPr/>
                        </pic:nvPicPr>
                        <pic:blipFill>
                          <a:blip r:embed="rId91"/>
                          <a:stretch>
                            <a:fillRect/>
                          </a:stretch>
                        </pic:blipFill>
                        <pic:spPr>
                          <a:xfrm>
                            <a:off x="0" y="0"/>
                            <a:ext cx="864637" cy="1015746"/>
                          </a:xfrm>
                          <a:prstGeom prst="rect">
                            <a:avLst/>
                          </a:prstGeom>
                        </pic:spPr>
                      </pic:pic>
                    </a:graphicData>
                  </a:graphic>
                </wp:inline>
              </w:drawing>
            </w:r>
          </w:p>
        </w:tc>
      </w:tr>
      <w:tr w:rsidR="00C44C07" w:rsidRPr="00B47B70" w14:paraId="37252D0D" w14:textId="77777777" w:rsidTr="00C44C07">
        <w:tc>
          <w:tcPr>
            <w:tcW w:w="816" w:type="pct"/>
            <w:vAlign w:val="center"/>
          </w:tcPr>
          <w:p w14:paraId="073A73D5"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87A558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α-Tocospiro A</w:t>
            </w:r>
          </w:p>
        </w:tc>
        <w:tc>
          <w:tcPr>
            <w:tcW w:w="752" w:type="pct"/>
            <w:vAlign w:val="center"/>
          </w:tcPr>
          <w:p w14:paraId="382FB06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601490-40-8</w:t>
            </w:r>
          </w:p>
        </w:tc>
        <w:tc>
          <w:tcPr>
            <w:tcW w:w="670" w:type="pct"/>
            <w:vAlign w:val="center"/>
          </w:tcPr>
          <w:p w14:paraId="189008A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29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50</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68A904AC"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1ED7402E" wp14:editId="5C714739">
                  <wp:extent cx="1162800" cy="454097"/>
                  <wp:effectExtent l="0" t="0" r="0" b="3175"/>
                  <wp:docPr id="70" name="图片 70" descr="图片包含 游戏机, 物体,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包含 游戏机, 物体, 钟表&#10;&#10;描述已自动生成"/>
                          <pic:cNvPicPr/>
                        </pic:nvPicPr>
                        <pic:blipFill rotWithShape="1">
                          <a:blip r:embed="rId92"/>
                          <a:srcRect l="4288" t="8678" r="3912" b="13179"/>
                          <a:stretch/>
                        </pic:blipFill>
                        <pic:spPr bwMode="auto">
                          <a:xfrm>
                            <a:off x="0" y="0"/>
                            <a:ext cx="1162800" cy="454097"/>
                          </a:xfrm>
                          <a:prstGeom prst="rect">
                            <a:avLst/>
                          </a:prstGeom>
                          <a:ln>
                            <a:noFill/>
                          </a:ln>
                          <a:extLst>
                            <a:ext uri="{53640926-AAD7-44D8-BBD7-CCE9431645EC}">
                              <a14:shadowObscured xmlns:a14="http://schemas.microsoft.com/office/drawing/2010/main"/>
                            </a:ext>
                          </a:extLst>
                        </pic:spPr>
                      </pic:pic>
                    </a:graphicData>
                  </a:graphic>
                </wp:inline>
              </w:drawing>
            </w:r>
          </w:p>
        </w:tc>
      </w:tr>
      <w:tr w:rsidR="00C44C07" w:rsidRPr="00B47B70" w14:paraId="6760FB1A" w14:textId="77777777" w:rsidTr="00C44C07">
        <w:tc>
          <w:tcPr>
            <w:tcW w:w="816" w:type="pct"/>
            <w:vAlign w:val="center"/>
          </w:tcPr>
          <w:p w14:paraId="283E1B26"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1A448F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Spathulenol</w:t>
            </w:r>
          </w:p>
        </w:tc>
        <w:tc>
          <w:tcPr>
            <w:tcW w:w="752" w:type="pct"/>
            <w:vAlign w:val="center"/>
          </w:tcPr>
          <w:p w14:paraId="468FDC22"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6750-60-3</w:t>
            </w:r>
          </w:p>
        </w:tc>
        <w:tc>
          <w:tcPr>
            <w:tcW w:w="670" w:type="pct"/>
            <w:vAlign w:val="center"/>
          </w:tcPr>
          <w:p w14:paraId="17FCEB6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24</w:t>
            </w:r>
            <w:r w:rsidRPr="00B47B70">
              <w:rPr>
                <w:rFonts w:ascii="Times New Roman" w:hAnsi="Times New Roman" w:cs="Times New Roman"/>
                <w:sz w:val="18"/>
                <w:szCs w:val="18"/>
              </w:rPr>
              <w:t>O</w:t>
            </w:r>
          </w:p>
        </w:tc>
        <w:tc>
          <w:tcPr>
            <w:tcW w:w="1255" w:type="pct"/>
            <w:vAlign w:val="center"/>
          </w:tcPr>
          <w:p w14:paraId="5CDEB8B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AA49F61" wp14:editId="00C640B5">
                  <wp:extent cx="679193" cy="518706"/>
                  <wp:effectExtent l="0" t="0" r="6985" b="0"/>
                  <wp:docPr id="71" name="图片 71" descr="图片包含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包含 雷达图&#10;&#10;描述已自动生成"/>
                          <pic:cNvPicPr/>
                        </pic:nvPicPr>
                        <pic:blipFill>
                          <a:blip r:embed="rId93"/>
                          <a:stretch>
                            <a:fillRect/>
                          </a:stretch>
                        </pic:blipFill>
                        <pic:spPr>
                          <a:xfrm>
                            <a:off x="0" y="0"/>
                            <a:ext cx="691825" cy="528353"/>
                          </a:xfrm>
                          <a:prstGeom prst="rect">
                            <a:avLst/>
                          </a:prstGeom>
                        </pic:spPr>
                      </pic:pic>
                    </a:graphicData>
                  </a:graphic>
                </wp:inline>
              </w:drawing>
            </w:r>
          </w:p>
        </w:tc>
      </w:tr>
      <w:tr w:rsidR="00C44C07" w:rsidRPr="00B47B70" w14:paraId="29FFC072" w14:textId="77777777" w:rsidTr="00C44C07">
        <w:tc>
          <w:tcPr>
            <w:tcW w:w="816" w:type="pct"/>
            <w:vAlign w:val="center"/>
          </w:tcPr>
          <w:p w14:paraId="0E8DFE3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85F7CA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Monascodilone</w:t>
            </w:r>
          </w:p>
        </w:tc>
        <w:tc>
          <w:tcPr>
            <w:tcW w:w="752" w:type="pct"/>
            <w:vAlign w:val="center"/>
          </w:tcPr>
          <w:p w14:paraId="023DA3E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439668-12-9</w:t>
            </w:r>
          </w:p>
        </w:tc>
        <w:tc>
          <w:tcPr>
            <w:tcW w:w="670" w:type="pct"/>
            <w:vAlign w:val="center"/>
          </w:tcPr>
          <w:p w14:paraId="11C5A65E"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15</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4</w:t>
            </w:r>
          </w:p>
        </w:tc>
        <w:tc>
          <w:tcPr>
            <w:tcW w:w="1255" w:type="pct"/>
            <w:vAlign w:val="center"/>
          </w:tcPr>
          <w:p w14:paraId="668C28A2"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37A99DD9" wp14:editId="50AD21EA">
                  <wp:extent cx="1162800" cy="614838"/>
                  <wp:effectExtent l="0" t="0" r="0" b="0"/>
                  <wp:docPr id="72" name="图片 7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示&#10;&#10;描述已自动生成"/>
                          <pic:cNvPicPr/>
                        </pic:nvPicPr>
                        <pic:blipFill>
                          <a:blip r:embed="rId94"/>
                          <a:stretch>
                            <a:fillRect/>
                          </a:stretch>
                        </pic:blipFill>
                        <pic:spPr>
                          <a:xfrm>
                            <a:off x="0" y="0"/>
                            <a:ext cx="1162800" cy="614838"/>
                          </a:xfrm>
                          <a:prstGeom prst="rect">
                            <a:avLst/>
                          </a:prstGeom>
                        </pic:spPr>
                      </pic:pic>
                    </a:graphicData>
                  </a:graphic>
                </wp:inline>
              </w:drawing>
            </w:r>
          </w:p>
        </w:tc>
      </w:tr>
      <w:tr w:rsidR="00C44C07" w:rsidRPr="00B47B70" w14:paraId="05C7AC64" w14:textId="77777777" w:rsidTr="00C44C07">
        <w:tc>
          <w:tcPr>
            <w:tcW w:w="816" w:type="pct"/>
            <w:vAlign w:val="center"/>
          </w:tcPr>
          <w:p w14:paraId="538696FA"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6D5ACC2F"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Monascustin</w:t>
            </w:r>
          </w:p>
        </w:tc>
        <w:tc>
          <w:tcPr>
            <w:tcW w:w="752" w:type="pct"/>
            <w:vAlign w:val="center"/>
          </w:tcPr>
          <w:p w14:paraId="4F581F55"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2083632-09-9</w:t>
            </w:r>
          </w:p>
        </w:tc>
        <w:tc>
          <w:tcPr>
            <w:tcW w:w="670" w:type="pct"/>
            <w:vAlign w:val="center"/>
          </w:tcPr>
          <w:p w14:paraId="02B6EE4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10</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18</w:t>
            </w:r>
            <w:r w:rsidRPr="00B47B70">
              <w:rPr>
                <w:rFonts w:ascii="Times New Roman" w:hAnsi="Times New Roman" w:cs="Times New Roman"/>
                <w:sz w:val="18"/>
                <w:szCs w:val="18"/>
              </w:rPr>
              <w:t>N</w:t>
            </w:r>
            <w:r w:rsidRPr="00CF26FA">
              <w:rPr>
                <w:rFonts w:ascii="Times New Roman" w:hAnsi="Times New Roman" w:cs="Times New Roman"/>
                <w:sz w:val="18"/>
                <w:szCs w:val="18"/>
                <w:vertAlign w:val="subscript"/>
              </w:rPr>
              <w:t>2</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3</w:t>
            </w:r>
          </w:p>
        </w:tc>
        <w:tc>
          <w:tcPr>
            <w:tcW w:w="1255" w:type="pct"/>
            <w:vAlign w:val="center"/>
          </w:tcPr>
          <w:p w14:paraId="3EDED615"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44B9B988" wp14:editId="1CFAF6C3">
                  <wp:extent cx="721412" cy="805679"/>
                  <wp:effectExtent l="0" t="0" r="2540" b="0"/>
                  <wp:docPr id="73" name="图片 73"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表, 雷达图&#10;&#10;描述已自动生成"/>
                          <pic:cNvPicPr/>
                        </pic:nvPicPr>
                        <pic:blipFill>
                          <a:blip r:embed="rId95"/>
                          <a:stretch>
                            <a:fillRect/>
                          </a:stretch>
                        </pic:blipFill>
                        <pic:spPr>
                          <a:xfrm>
                            <a:off x="0" y="0"/>
                            <a:ext cx="733279" cy="818932"/>
                          </a:xfrm>
                          <a:prstGeom prst="rect">
                            <a:avLst/>
                          </a:prstGeom>
                        </pic:spPr>
                      </pic:pic>
                    </a:graphicData>
                  </a:graphic>
                </wp:inline>
              </w:drawing>
            </w:r>
          </w:p>
        </w:tc>
      </w:tr>
      <w:tr w:rsidR="00C44C07" w:rsidRPr="00B47B70" w14:paraId="49C5221A" w14:textId="77777777" w:rsidTr="00C44C07">
        <w:tc>
          <w:tcPr>
            <w:tcW w:w="816" w:type="pct"/>
            <w:vAlign w:val="center"/>
          </w:tcPr>
          <w:p w14:paraId="582D2AC1"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7CE1151"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N-</w:t>
            </w:r>
            <w:r w:rsidRPr="00B47B70">
              <w:rPr>
                <w:rFonts w:ascii="Times New Roman" w:hAnsi="Times New Roman" w:cs="Times New Roman"/>
                <w:i/>
                <w:iCs/>
                <w:sz w:val="18"/>
                <w:szCs w:val="18"/>
              </w:rPr>
              <w:t>cis</w:t>
            </w:r>
            <w:r w:rsidRPr="00B47B70">
              <w:rPr>
                <w:rFonts w:ascii="Times New Roman" w:hAnsi="Times New Roman" w:cs="Times New Roman"/>
                <w:sz w:val="18"/>
                <w:szCs w:val="18"/>
              </w:rPr>
              <w:t>-feruloylmethoxytyramine</w:t>
            </w:r>
          </w:p>
        </w:tc>
        <w:tc>
          <w:tcPr>
            <w:tcW w:w="752" w:type="pct"/>
            <w:vAlign w:val="center"/>
          </w:tcPr>
          <w:p w14:paraId="177B3D2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78510-19-7</w:t>
            </w:r>
          </w:p>
        </w:tc>
        <w:tc>
          <w:tcPr>
            <w:tcW w:w="670" w:type="pct"/>
            <w:vAlign w:val="center"/>
          </w:tcPr>
          <w:p w14:paraId="6DE5A3C8"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19</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21</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5</w:t>
            </w:r>
          </w:p>
        </w:tc>
        <w:tc>
          <w:tcPr>
            <w:tcW w:w="1255" w:type="pct"/>
            <w:vAlign w:val="center"/>
          </w:tcPr>
          <w:p w14:paraId="1DC92CB7"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7CDC7A57" wp14:editId="62D9533B">
                  <wp:extent cx="1162800" cy="498776"/>
                  <wp:effectExtent l="0" t="0" r="0" b="0"/>
                  <wp:docPr id="92" name="图片 9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示&#10;&#10;描述已自动生成"/>
                          <pic:cNvPicPr/>
                        </pic:nvPicPr>
                        <pic:blipFill>
                          <a:blip r:embed="rId96"/>
                          <a:stretch>
                            <a:fillRect/>
                          </a:stretch>
                        </pic:blipFill>
                        <pic:spPr>
                          <a:xfrm>
                            <a:off x="0" y="0"/>
                            <a:ext cx="1162800" cy="498776"/>
                          </a:xfrm>
                          <a:prstGeom prst="rect">
                            <a:avLst/>
                          </a:prstGeom>
                        </pic:spPr>
                      </pic:pic>
                    </a:graphicData>
                  </a:graphic>
                </wp:inline>
              </w:drawing>
            </w:r>
          </w:p>
        </w:tc>
      </w:tr>
      <w:tr w:rsidR="00C44C07" w:rsidRPr="00B47B70" w14:paraId="35B85FD6" w14:textId="77777777" w:rsidTr="00C44C07">
        <w:tc>
          <w:tcPr>
            <w:tcW w:w="816" w:type="pct"/>
            <w:vAlign w:val="center"/>
          </w:tcPr>
          <w:p w14:paraId="2ABA0D13"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3E944C46"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Monaspurpurone</w:t>
            </w:r>
          </w:p>
        </w:tc>
        <w:tc>
          <w:tcPr>
            <w:tcW w:w="752" w:type="pct"/>
            <w:vAlign w:val="center"/>
          </w:tcPr>
          <w:p w14:paraId="5A3EE003"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1262840-98-1</w:t>
            </w:r>
          </w:p>
        </w:tc>
        <w:tc>
          <w:tcPr>
            <w:tcW w:w="670" w:type="pct"/>
            <w:vAlign w:val="center"/>
          </w:tcPr>
          <w:p w14:paraId="3924B0FA"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13</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14</w:t>
            </w:r>
            <w:r w:rsidRPr="00B47B70">
              <w:rPr>
                <w:rFonts w:ascii="Times New Roman" w:hAnsi="Times New Roman" w:cs="Times New Roman"/>
                <w:sz w:val="18"/>
                <w:szCs w:val="18"/>
              </w:rPr>
              <w:t>O</w:t>
            </w:r>
            <w:r w:rsidRPr="00CF26FA">
              <w:rPr>
                <w:rFonts w:ascii="Times New Roman" w:hAnsi="Times New Roman" w:cs="Times New Roman"/>
                <w:sz w:val="18"/>
                <w:szCs w:val="18"/>
                <w:vertAlign w:val="subscript"/>
              </w:rPr>
              <w:t>5</w:t>
            </w:r>
          </w:p>
        </w:tc>
        <w:tc>
          <w:tcPr>
            <w:tcW w:w="1255" w:type="pct"/>
            <w:vAlign w:val="center"/>
          </w:tcPr>
          <w:p w14:paraId="4FA63126"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7E551C6" wp14:editId="465AE7B5">
                  <wp:extent cx="800100" cy="508313"/>
                  <wp:effectExtent l="0" t="0" r="0" b="6350"/>
                  <wp:docPr id="74" name="图片 7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示&#10;&#10;描述已自动生成"/>
                          <pic:cNvPicPr/>
                        </pic:nvPicPr>
                        <pic:blipFill>
                          <a:blip r:embed="rId97"/>
                          <a:stretch>
                            <a:fillRect/>
                          </a:stretch>
                        </pic:blipFill>
                        <pic:spPr>
                          <a:xfrm>
                            <a:off x="0" y="0"/>
                            <a:ext cx="825777" cy="524626"/>
                          </a:xfrm>
                          <a:prstGeom prst="rect">
                            <a:avLst/>
                          </a:prstGeom>
                        </pic:spPr>
                      </pic:pic>
                    </a:graphicData>
                  </a:graphic>
                </wp:inline>
              </w:drawing>
            </w:r>
          </w:p>
        </w:tc>
      </w:tr>
      <w:tr w:rsidR="00C44C07" w:rsidRPr="00B47B70" w14:paraId="67A71F64" w14:textId="77777777" w:rsidTr="00C44C07">
        <w:tc>
          <w:tcPr>
            <w:tcW w:w="816" w:type="pct"/>
            <w:vAlign w:val="center"/>
          </w:tcPr>
          <w:p w14:paraId="7D417732"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5386ACED"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i/>
                <w:iCs/>
                <w:sz w:val="18"/>
                <w:szCs w:val="18"/>
              </w:rPr>
              <w:t>p</w:t>
            </w:r>
            <w:r w:rsidRPr="00B47B70">
              <w:rPr>
                <w:rFonts w:ascii="Times New Roman" w:hAnsi="Times New Roman" w:cs="Times New Roman"/>
                <w:sz w:val="18"/>
                <w:szCs w:val="18"/>
              </w:rPr>
              <w:t>-Nitrophenol</w:t>
            </w:r>
          </w:p>
        </w:tc>
        <w:tc>
          <w:tcPr>
            <w:tcW w:w="752" w:type="pct"/>
            <w:vAlign w:val="center"/>
          </w:tcPr>
          <w:p w14:paraId="70A4F25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100-02-7</w:t>
            </w:r>
          </w:p>
        </w:tc>
        <w:tc>
          <w:tcPr>
            <w:tcW w:w="670" w:type="pct"/>
            <w:vAlign w:val="center"/>
          </w:tcPr>
          <w:p w14:paraId="02F2B3B4"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6</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5</w:t>
            </w:r>
            <w:r w:rsidRPr="00B47B70">
              <w:rPr>
                <w:rFonts w:ascii="Times New Roman" w:hAnsi="Times New Roman" w:cs="Times New Roman"/>
                <w:sz w:val="18"/>
                <w:szCs w:val="18"/>
              </w:rPr>
              <w:t>NO</w:t>
            </w:r>
            <w:r w:rsidRPr="00CF26FA">
              <w:rPr>
                <w:rFonts w:ascii="Times New Roman" w:hAnsi="Times New Roman" w:cs="Times New Roman"/>
                <w:sz w:val="18"/>
                <w:szCs w:val="18"/>
                <w:vertAlign w:val="subscript"/>
              </w:rPr>
              <w:t>3</w:t>
            </w:r>
          </w:p>
        </w:tc>
        <w:tc>
          <w:tcPr>
            <w:tcW w:w="1255" w:type="pct"/>
            <w:vAlign w:val="center"/>
          </w:tcPr>
          <w:p w14:paraId="33E4B2A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54D3082A" wp14:editId="2877EC76">
                  <wp:extent cx="437008" cy="705485"/>
                  <wp:effectExtent l="0" t="0" r="1270" b="0"/>
                  <wp:docPr id="75" name="图片 7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示, 工程绘图&#10;&#10;描述已自动生成"/>
                          <pic:cNvPicPr/>
                        </pic:nvPicPr>
                        <pic:blipFill>
                          <a:blip r:embed="rId98"/>
                          <a:stretch>
                            <a:fillRect/>
                          </a:stretch>
                        </pic:blipFill>
                        <pic:spPr>
                          <a:xfrm flipH="1">
                            <a:off x="0" y="0"/>
                            <a:ext cx="456998" cy="737756"/>
                          </a:xfrm>
                          <a:prstGeom prst="rect">
                            <a:avLst/>
                          </a:prstGeom>
                        </pic:spPr>
                      </pic:pic>
                    </a:graphicData>
                  </a:graphic>
                </wp:inline>
              </w:drawing>
            </w:r>
          </w:p>
        </w:tc>
      </w:tr>
      <w:tr w:rsidR="00C44C07" w:rsidRPr="00B47B70" w14:paraId="2A68B1E8" w14:textId="77777777" w:rsidTr="00C44C07">
        <w:tc>
          <w:tcPr>
            <w:tcW w:w="816" w:type="pct"/>
            <w:vAlign w:val="center"/>
          </w:tcPr>
          <w:p w14:paraId="116C24EF" w14:textId="77777777" w:rsidR="00C44C07" w:rsidRPr="00B47B70" w:rsidRDefault="00C44C07" w:rsidP="00C44C07">
            <w:pPr>
              <w:jc w:val="center"/>
              <w:rPr>
                <w:rFonts w:ascii="Times New Roman" w:hAnsi="Times New Roman" w:cs="Times New Roman"/>
                <w:sz w:val="18"/>
                <w:szCs w:val="18"/>
              </w:rPr>
            </w:pPr>
          </w:p>
        </w:tc>
        <w:tc>
          <w:tcPr>
            <w:tcW w:w="1507" w:type="pct"/>
            <w:vAlign w:val="center"/>
          </w:tcPr>
          <w:p w14:paraId="7CD1A3F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1-Dotriacontanol</w:t>
            </w:r>
          </w:p>
        </w:tc>
        <w:tc>
          <w:tcPr>
            <w:tcW w:w="752" w:type="pct"/>
            <w:vAlign w:val="center"/>
          </w:tcPr>
          <w:p w14:paraId="118CFF79"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544-85-4</w:t>
            </w:r>
          </w:p>
        </w:tc>
        <w:tc>
          <w:tcPr>
            <w:tcW w:w="670" w:type="pct"/>
            <w:vAlign w:val="center"/>
          </w:tcPr>
          <w:p w14:paraId="6931816C" w14:textId="77777777" w:rsidR="00C44C07" w:rsidRPr="00B47B70" w:rsidRDefault="00C44C07" w:rsidP="00C44C07">
            <w:pPr>
              <w:rPr>
                <w:rFonts w:ascii="Times New Roman" w:hAnsi="Times New Roman" w:cs="Times New Roman"/>
                <w:sz w:val="18"/>
                <w:szCs w:val="18"/>
              </w:rPr>
            </w:pPr>
            <w:r w:rsidRPr="00B47B70">
              <w:rPr>
                <w:rFonts w:ascii="Times New Roman" w:hAnsi="Times New Roman" w:cs="Times New Roman"/>
                <w:sz w:val="18"/>
                <w:szCs w:val="18"/>
              </w:rPr>
              <w:t>C</w:t>
            </w:r>
            <w:r w:rsidRPr="00CF26FA">
              <w:rPr>
                <w:rFonts w:ascii="Times New Roman" w:hAnsi="Times New Roman" w:cs="Times New Roman"/>
                <w:sz w:val="18"/>
                <w:szCs w:val="18"/>
                <w:vertAlign w:val="subscript"/>
              </w:rPr>
              <w:t>32</w:t>
            </w:r>
            <w:r w:rsidRPr="00B47B70">
              <w:rPr>
                <w:rFonts w:ascii="Times New Roman" w:hAnsi="Times New Roman" w:cs="Times New Roman"/>
                <w:sz w:val="18"/>
                <w:szCs w:val="18"/>
              </w:rPr>
              <w:t>H</w:t>
            </w:r>
            <w:r w:rsidRPr="00CF26FA">
              <w:rPr>
                <w:rFonts w:ascii="Times New Roman" w:hAnsi="Times New Roman" w:cs="Times New Roman"/>
                <w:sz w:val="18"/>
                <w:szCs w:val="18"/>
                <w:vertAlign w:val="subscript"/>
              </w:rPr>
              <w:t>66</w:t>
            </w:r>
          </w:p>
        </w:tc>
        <w:tc>
          <w:tcPr>
            <w:tcW w:w="1255" w:type="pct"/>
            <w:vAlign w:val="center"/>
          </w:tcPr>
          <w:p w14:paraId="2B3EFC7B" w14:textId="77777777" w:rsidR="00C44C07" w:rsidRPr="00B47B70" w:rsidRDefault="00C44C07" w:rsidP="00C44C07">
            <w:pPr>
              <w:jc w:val="center"/>
              <w:rPr>
                <w:rFonts w:ascii="Times New Roman" w:hAnsi="Times New Roman" w:cs="Times New Roman"/>
                <w:sz w:val="18"/>
                <w:szCs w:val="18"/>
              </w:rPr>
            </w:pPr>
            <w:r>
              <w:rPr>
                <w:noProof/>
              </w:rPr>
              <w:drawing>
                <wp:inline distT="0" distB="0" distL="0" distR="0" wp14:anchorId="28F6946B" wp14:editId="1BB73F50">
                  <wp:extent cx="1162800" cy="273204"/>
                  <wp:effectExtent l="0" t="0" r="0" b="0"/>
                  <wp:docPr id="76" name="图片 7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表, 折线图&#10;&#10;描述已自动生成"/>
                          <pic:cNvPicPr/>
                        </pic:nvPicPr>
                        <pic:blipFill>
                          <a:blip r:embed="rId99"/>
                          <a:stretch>
                            <a:fillRect/>
                          </a:stretch>
                        </pic:blipFill>
                        <pic:spPr>
                          <a:xfrm>
                            <a:off x="0" y="0"/>
                            <a:ext cx="1162800" cy="273204"/>
                          </a:xfrm>
                          <a:prstGeom prst="rect">
                            <a:avLst/>
                          </a:prstGeom>
                        </pic:spPr>
                      </pic:pic>
                    </a:graphicData>
                  </a:graphic>
                </wp:inline>
              </w:drawing>
            </w:r>
          </w:p>
        </w:tc>
      </w:tr>
    </w:tbl>
    <w:p w14:paraId="4C41AC1E" w14:textId="0F90B3EF" w:rsidR="00F12B33" w:rsidRDefault="00F12B33">
      <w:pPr>
        <w:widowControl/>
        <w:jc w:val="left"/>
        <w:rPr>
          <w:rFonts w:ascii="Times New Roman" w:eastAsia="宋体" w:hAnsi="Times New Roman"/>
        </w:rPr>
      </w:pPr>
      <w:r>
        <w:rPr>
          <w:rFonts w:ascii="Times New Roman" w:eastAsia="宋体" w:hAnsi="Times New Roman"/>
        </w:rPr>
        <w:br w:type="page"/>
      </w:r>
    </w:p>
    <w:p w14:paraId="40F8B9AD" w14:textId="77777777" w:rsidR="00F12B33" w:rsidRDefault="00F12B33">
      <w:pPr>
        <w:rPr>
          <w:rFonts w:ascii="Times New Roman" w:eastAsia="宋体" w:hAnsi="Times New Roman"/>
        </w:rPr>
        <w:sectPr w:rsidR="00F12B33">
          <w:pgSz w:w="11906" w:h="16838"/>
          <w:pgMar w:top="1440" w:right="1800" w:bottom="1440" w:left="1800" w:header="851" w:footer="992" w:gutter="0"/>
          <w:cols w:space="425"/>
          <w:docGrid w:type="lines" w:linePitch="312"/>
        </w:sectPr>
      </w:pPr>
    </w:p>
    <w:p w14:paraId="5C1122ED" w14:textId="03A160CC" w:rsidR="007A3C44" w:rsidRDefault="007A3C44" w:rsidP="007A3C44">
      <w:pPr>
        <w:spacing w:line="360" w:lineRule="auto"/>
        <w:rPr>
          <w:rFonts w:ascii="Times New Roman" w:hAnsi="Times New Roman" w:cs="Times New Roman"/>
          <w:b/>
          <w:color w:val="000000"/>
          <w:szCs w:val="21"/>
          <w:lang w:val="en-GB"/>
        </w:rPr>
      </w:pPr>
      <w:bookmarkStart w:id="3" w:name="_Hlk90216474"/>
      <w:bookmarkStart w:id="4" w:name="OLE_LINK50"/>
      <w:bookmarkStart w:id="5" w:name="OLE_LINK27"/>
      <w:bookmarkStart w:id="6" w:name="OLE_LINK28"/>
      <w:bookmarkStart w:id="7" w:name="OLE_LINK41"/>
      <w:r>
        <w:rPr>
          <w:rFonts w:ascii="Times New Roman" w:hAnsi="Times New Roman" w:cs="Times New Roman"/>
          <w:b/>
          <w:color w:val="000000"/>
          <w:szCs w:val="21"/>
          <w:lang w:val="en-GB"/>
        </w:rPr>
        <w:lastRenderedPageBreak/>
        <w:t>Supplementary Table S</w:t>
      </w:r>
      <w:r w:rsidR="00E646F5">
        <w:rPr>
          <w:rFonts w:ascii="Times New Roman" w:hAnsi="Times New Roman" w:cs="Times New Roman"/>
          <w:b/>
          <w:color w:val="000000"/>
          <w:szCs w:val="21"/>
          <w:lang w:val="en-GB"/>
        </w:rPr>
        <w:t>4</w:t>
      </w:r>
      <w:r>
        <w:rPr>
          <w:rFonts w:ascii="Times New Roman" w:hAnsi="Times New Roman" w:cs="Times New Roman"/>
          <w:b/>
          <w:color w:val="000000"/>
          <w:szCs w:val="21"/>
          <w:lang w:val="en-GB"/>
        </w:rPr>
        <w:t>:</w:t>
      </w:r>
      <w:bookmarkEnd w:id="3"/>
      <w:bookmarkEnd w:id="4"/>
      <w:r>
        <w:rPr>
          <w:rFonts w:ascii="Times New Roman" w:hAnsi="Times New Roman" w:cs="Times New Roman"/>
          <w:b/>
          <w:color w:val="000000"/>
          <w:szCs w:val="21"/>
          <w:lang w:val="en-GB"/>
        </w:rPr>
        <w:t xml:space="preserve"> </w:t>
      </w:r>
      <w:bookmarkStart w:id="8" w:name="OLE_LINK48"/>
      <w:bookmarkStart w:id="9" w:name="OLE_LINK49"/>
      <w:r w:rsidR="007D4928" w:rsidRPr="007D4928">
        <w:rPr>
          <w:rFonts w:ascii="Times New Roman" w:hAnsi="Times New Roman" w:cs="Times New Roman"/>
          <w:b/>
          <w:color w:val="000000"/>
          <w:szCs w:val="21"/>
          <w:lang w:val="en-GB"/>
        </w:rPr>
        <w:t xml:space="preserve">Contents of chemical constituents in </w:t>
      </w:r>
      <w:bookmarkStart w:id="10" w:name="OLE_LINK33"/>
      <w:bookmarkStart w:id="11" w:name="OLE_LINK34"/>
      <w:r w:rsidR="007D4928" w:rsidRPr="007D4928">
        <w:rPr>
          <w:rFonts w:ascii="Times New Roman" w:hAnsi="Times New Roman" w:cs="Times New Roman"/>
          <w:b/>
          <w:i/>
          <w:iCs/>
          <w:color w:val="000000"/>
          <w:szCs w:val="21"/>
          <w:lang w:val="en-GB"/>
        </w:rPr>
        <w:t>Red yeast rice</w:t>
      </w:r>
      <w:bookmarkEnd w:id="10"/>
      <w:bookmarkEnd w:id="11"/>
      <w:r w:rsidR="007D4928" w:rsidRPr="007D4928">
        <w:rPr>
          <w:rFonts w:ascii="Times New Roman" w:hAnsi="Times New Roman" w:cs="Times New Roman"/>
          <w:b/>
          <w:color w:val="000000"/>
          <w:szCs w:val="21"/>
          <w:lang w:val="en-GB"/>
        </w:rPr>
        <w:t xml:space="preserve"> from different manufacturers</w:t>
      </w:r>
      <w:bookmarkEnd w:id="8"/>
      <w:bookmarkEnd w:id="9"/>
    </w:p>
    <w:tbl>
      <w:tblPr>
        <w:tblW w:w="15256" w:type="dxa"/>
        <w:jc w:val="center"/>
        <w:tblLook w:val="04A0" w:firstRow="1" w:lastRow="0" w:firstColumn="1" w:lastColumn="0" w:noHBand="0" w:noVBand="1"/>
      </w:tblPr>
      <w:tblGrid>
        <w:gridCol w:w="1429"/>
        <w:gridCol w:w="1276"/>
        <w:gridCol w:w="2126"/>
        <w:gridCol w:w="7404"/>
        <w:gridCol w:w="1462"/>
        <w:gridCol w:w="1559"/>
      </w:tblGrid>
      <w:tr w:rsidR="00C212CF" w:rsidRPr="00A30D22" w14:paraId="31BFC733" w14:textId="77777777" w:rsidTr="004F20C6">
        <w:trPr>
          <w:trHeight w:val="340"/>
          <w:jc w:val="center"/>
        </w:trPr>
        <w:tc>
          <w:tcPr>
            <w:tcW w:w="1429" w:type="dxa"/>
            <w:tcBorders>
              <w:top w:val="single" w:sz="4" w:space="0" w:color="auto"/>
              <w:left w:val="nil"/>
              <w:bottom w:val="single" w:sz="4" w:space="0" w:color="auto"/>
              <w:right w:val="nil"/>
            </w:tcBorders>
            <w:shd w:val="clear" w:color="auto" w:fill="BFBFBF" w:themeFill="background1" w:themeFillShade="BF"/>
            <w:vAlign w:val="center"/>
            <w:hideMark/>
          </w:tcPr>
          <w:bookmarkEnd w:id="5"/>
          <w:bookmarkEnd w:id="6"/>
          <w:bookmarkEnd w:id="7"/>
          <w:p w14:paraId="43A5F53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Study</w:t>
            </w:r>
          </w:p>
        </w:tc>
        <w:tc>
          <w:tcPr>
            <w:tcW w:w="1276" w:type="dxa"/>
            <w:tcBorders>
              <w:top w:val="single" w:sz="4" w:space="0" w:color="auto"/>
              <w:left w:val="nil"/>
              <w:bottom w:val="single" w:sz="4" w:space="0" w:color="auto"/>
              <w:right w:val="nil"/>
            </w:tcBorders>
            <w:shd w:val="clear" w:color="auto" w:fill="BFBFBF" w:themeFill="background1" w:themeFillShade="BF"/>
            <w:vAlign w:val="center"/>
            <w:hideMark/>
          </w:tcPr>
          <w:p w14:paraId="50BDC395"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Formulation</w:t>
            </w:r>
          </w:p>
        </w:tc>
        <w:tc>
          <w:tcPr>
            <w:tcW w:w="2126" w:type="dxa"/>
            <w:tcBorders>
              <w:top w:val="single" w:sz="4" w:space="0" w:color="auto"/>
              <w:left w:val="nil"/>
              <w:bottom w:val="single" w:sz="4" w:space="0" w:color="auto"/>
              <w:right w:val="nil"/>
            </w:tcBorders>
            <w:shd w:val="clear" w:color="auto" w:fill="BFBFBF" w:themeFill="background1" w:themeFillShade="BF"/>
            <w:noWrap/>
            <w:vAlign w:val="center"/>
            <w:hideMark/>
          </w:tcPr>
          <w:p w14:paraId="1B04FB3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Source</w:t>
            </w:r>
          </w:p>
        </w:tc>
        <w:tc>
          <w:tcPr>
            <w:tcW w:w="7404" w:type="dxa"/>
            <w:tcBorders>
              <w:top w:val="single" w:sz="4" w:space="0" w:color="auto"/>
              <w:left w:val="nil"/>
              <w:bottom w:val="single" w:sz="4" w:space="0" w:color="auto"/>
              <w:right w:val="nil"/>
            </w:tcBorders>
            <w:shd w:val="clear" w:color="auto" w:fill="BFBFBF" w:themeFill="background1" w:themeFillShade="BF"/>
            <w:noWrap/>
            <w:vAlign w:val="center"/>
            <w:hideMark/>
          </w:tcPr>
          <w:p w14:paraId="2926C094"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Species, concentration</w:t>
            </w:r>
          </w:p>
        </w:tc>
        <w:tc>
          <w:tcPr>
            <w:tcW w:w="1462" w:type="dxa"/>
            <w:tcBorders>
              <w:top w:val="single" w:sz="4" w:space="0" w:color="auto"/>
              <w:left w:val="nil"/>
              <w:bottom w:val="single" w:sz="4" w:space="0" w:color="auto"/>
              <w:right w:val="nil"/>
            </w:tcBorders>
            <w:shd w:val="clear" w:color="auto" w:fill="BFBFBF" w:themeFill="background1" w:themeFillShade="BF"/>
            <w:noWrap/>
            <w:vAlign w:val="center"/>
            <w:hideMark/>
          </w:tcPr>
          <w:p w14:paraId="4EB6C5CE"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Quality control reported (Y/N)</w:t>
            </w:r>
          </w:p>
        </w:tc>
        <w:tc>
          <w:tcPr>
            <w:tcW w:w="1559" w:type="dxa"/>
            <w:tcBorders>
              <w:top w:val="single" w:sz="4" w:space="0" w:color="auto"/>
              <w:left w:val="nil"/>
              <w:bottom w:val="single" w:sz="4" w:space="0" w:color="auto"/>
              <w:right w:val="nil"/>
            </w:tcBorders>
            <w:shd w:val="clear" w:color="auto" w:fill="BFBFBF" w:themeFill="background1" w:themeFillShade="BF"/>
            <w:noWrap/>
            <w:vAlign w:val="center"/>
            <w:hideMark/>
          </w:tcPr>
          <w:p w14:paraId="54CF5A15"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Chemical analysis reported (Y/N)</w:t>
            </w:r>
          </w:p>
        </w:tc>
      </w:tr>
      <w:tr w:rsidR="00C212CF" w:rsidRPr="00A30D22" w14:paraId="122FA7F4" w14:textId="77777777" w:rsidTr="00C212CF">
        <w:trPr>
          <w:trHeight w:val="340"/>
          <w:jc w:val="center"/>
        </w:trPr>
        <w:tc>
          <w:tcPr>
            <w:tcW w:w="1429" w:type="dxa"/>
            <w:tcBorders>
              <w:top w:val="nil"/>
              <w:left w:val="nil"/>
              <w:bottom w:val="nil"/>
              <w:right w:val="nil"/>
            </w:tcBorders>
            <w:shd w:val="clear" w:color="auto" w:fill="auto"/>
            <w:vAlign w:val="center"/>
            <w:hideMark/>
          </w:tcPr>
          <w:p w14:paraId="2549B4C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Heber 1999</w:t>
            </w:r>
          </w:p>
        </w:tc>
        <w:tc>
          <w:tcPr>
            <w:tcW w:w="1276" w:type="dxa"/>
            <w:tcBorders>
              <w:top w:val="nil"/>
              <w:left w:val="nil"/>
              <w:bottom w:val="nil"/>
              <w:right w:val="nil"/>
            </w:tcBorders>
            <w:shd w:val="clear" w:color="auto" w:fill="auto"/>
            <w:noWrap/>
            <w:vAlign w:val="center"/>
            <w:hideMark/>
          </w:tcPr>
          <w:p w14:paraId="17A87063"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sz w:val="18"/>
                <w:szCs w:val="18"/>
              </w:rPr>
              <w:t>Red yeast rice</w:t>
            </w:r>
          </w:p>
        </w:tc>
        <w:tc>
          <w:tcPr>
            <w:tcW w:w="2126" w:type="dxa"/>
            <w:tcBorders>
              <w:top w:val="nil"/>
              <w:left w:val="nil"/>
              <w:bottom w:val="nil"/>
              <w:right w:val="nil"/>
            </w:tcBorders>
            <w:shd w:val="clear" w:color="auto" w:fill="auto"/>
            <w:noWrap/>
            <w:vAlign w:val="center"/>
            <w:hideMark/>
          </w:tcPr>
          <w:p w14:paraId="33EC4DB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Pharmanex, Inc, Simi Valley, CA</w:t>
            </w:r>
          </w:p>
        </w:tc>
        <w:tc>
          <w:tcPr>
            <w:tcW w:w="7404" w:type="dxa"/>
            <w:tcBorders>
              <w:top w:val="nil"/>
              <w:left w:val="nil"/>
              <w:bottom w:val="nil"/>
              <w:right w:val="nil"/>
            </w:tcBorders>
            <w:shd w:val="clear" w:color="auto" w:fill="auto"/>
            <w:noWrap/>
            <w:vAlign w:val="center"/>
            <w:hideMark/>
          </w:tcPr>
          <w:p w14:paraId="0B6F72AE"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Rice starch, 73.4%; Fiber, 0.8%; Protein, 5.8%; Moisture, 3-6%; Total natural pigment, &lt;0.33%; Ash, &lt;3%; Phosphorus (organic phosphorus 0.02%), 0.44%; Trace elements, Trace; Total HMG-CoA reductase inhibitors, 0.4% (Monacolin K, 0.2%; Monacolin K (hydroxy-acid form), 0.1%; Dihydromonacolin, &lt;0.01%; Monacolin I, 0.03%; Monacolin II (hydroxy-acid form), &lt;0.01%; Monacolin III, 0.02%; Monacolin IV, 0.02%; Monacolin V, 0.02%; Monacolin VI, 0.01%); Fatty acids (Saturated (palmitic and stearic), &lt;0.5%; Mono- and polyunsaturated, &lt;1.5%).</w:t>
            </w:r>
          </w:p>
        </w:tc>
        <w:tc>
          <w:tcPr>
            <w:tcW w:w="1462" w:type="dxa"/>
            <w:tcBorders>
              <w:top w:val="nil"/>
              <w:left w:val="nil"/>
              <w:bottom w:val="nil"/>
              <w:right w:val="nil"/>
            </w:tcBorders>
            <w:shd w:val="clear" w:color="auto" w:fill="auto"/>
            <w:noWrap/>
            <w:vAlign w:val="center"/>
            <w:hideMark/>
          </w:tcPr>
          <w:p w14:paraId="4D8F2BF7"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Y</w:t>
            </w:r>
          </w:p>
        </w:tc>
        <w:tc>
          <w:tcPr>
            <w:tcW w:w="1559" w:type="dxa"/>
            <w:tcBorders>
              <w:top w:val="nil"/>
              <w:left w:val="nil"/>
              <w:bottom w:val="nil"/>
              <w:right w:val="nil"/>
            </w:tcBorders>
            <w:shd w:val="clear" w:color="auto" w:fill="auto"/>
            <w:noWrap/>
            <w:vAlign w:val="center"/>
            <w:hideMark/>
          </w:tcPr>
          <w:p w14:paraId="089689C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tr w:rsidR="00C212CF" w:rsidRPr="00A30D22" w14:paraId="0A6A48AB" w14:textId="77777777" w:rsidTr="004F20C6">
        <w:trPr>
          <w:trHeight w:val="680"/>
          <w:jc w:val="center"/>
        </w:trPr>
        <w:tc>
          <w:tcPr>
            <w:tcW w:w="1429" w:type="dxa"/>
            <w:tcBorders>
              <w:top w:val="nil"/>
              <w:left w:val="nil"/>
              <w:bottom w:val="nil"/>
              <w:right w:val="nil"/>
            </w:tcBorders>
            <w:shd w:val="clear" w:color="auto" w:fill="D9D9D9" w:themeFill="background1" w:themeFillShade="D9"/>
            <w:vAlign w:val="center"/>
            <w:hideMark/>
          </w:tcPr>
          <w:p w14:paraId="494AF24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Zhao 2003</w:t>
            </w:r>
          </w:p>
        </w:tc>
        <w:tc>
          <w:tcPr>
            <w:tcW w:w="1276" w:type="dxa"/>
            <w:tcBorders>
              <w:top w:val="nil"/>
              <w:left w:val="nil"/>
              <w:bottom w:val="nil"/>
              <w:right w:val="nil"/>
            </w:tcBorders>
            <w:shd w:val="clear" w:color="auto" w:fill="D9D9D9" w:themeFill="background1" w:themeFillShade="D9"/>
            <w:noWrap/>
            <w:vAlign w:val="center"/>
            <w:hideMark/>
          </w:tcPr>
          <w:p w14:paraId="5B3CDE23" w14:textId="77777777" w:rsidR="00A30D22" w:rsidRPr="00A30D22" w:rsidRDefault="00A30D22" w:rsidP="00A30D22">
            <w:pPr>
              <w:widowControl/>
              <w:rPr>
                <w:rFonts w:ascii="Times New Roman" w:eastAsia="宋体" w:hAnsi="Times New Roman" w:cs="Times New Roman"/>
                <w:i/>
                <w:iCs/>
                <w:color w:val="000000"/>
                <w:sz w:val="18"/>
                <w:szCs w:val="18"/>
              </w:rPr>
            </w:pPr>
            <w:bookmarkStart w:id="12" w:name="OLE_LINK19"/>
            <w:bookmarkStart w:id="13" w:name="OLE_LINK20"/>
            <w:r w:rsidRPr="00A30D22">
              <w:rPr>
                <w:rFonts w:ascii="Times New Roman" w:eastAsia="宋体" w:hAnsi="Times New Roman" w:cs="Times New Roman"/>
                <w:i/>
                <w:iCs/>
                <w:color w:val="000000"/>
                <w:sz w:val="18"/>
                <w:szCs w:val="18"/>
              </w:rPr>
              <w:t>Xuezhikang</w:t>
            </w:r>
            <w:bookmarkEnd w:id="12"/>
            <w:bookmarkEnd w:id="13"/>
          </w:p>
        </w:tc>
        <w:tc>
          <w:tcPr>
            <w:tcW w:w="2126" w:type="dxa"/>
            <w:tcBorders>
              <w:top w:val="nil"/>
              <w:left w:val="nil"/>
              <w:bottom w:val="nil"/>
              <w:right w:val="nil"/>
            </w:tcBorders>
            <w:shd w:val="clear" w:color="auto" w:fill="D9D9D9" w:themeFill="background1" w:themeFillShade="D9"/>
            <w:noWrap/>
            <w:vAlign w:val="center"/>
            <w:hideMark/>
          </w:tcPr>
          <w:p w14:paraId="4922D0D6"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14" w:name="OLE_LINK13"/>
            <w:bookmarkStart w:id="15" w:name="OLE_LINK14"/>
            <w:bookmarkStart w:id="16" w:name="OLE_LINK15"/>
            <w:bookmarkStart w:id="17" w:name="OLE_LINK18"/>
            <w:r w:rsidRPr="00A30D22">
              <w:rPr>
                <w:rFonts w:ascii="Times New Roman" w:eastAsia="等线" w:hAnsi="Times New Roman" w:cs="Times New Roman"/>
                <w:color w:val="000000"/>
                <w:kern w:val="0"/>
                <w:sz w:val="18"/>
                <w:szCs w:val="18"/>
              </w:rPr>
              <w:t>WBL Peking University Biotech Co., Ltd., China</w:t>
            </w:r>
            <w:bookmarkEnd w:id="14"/>
            <w:bookmarkEnd w:id="15"/>
            <w:bookmarkEnd w:id="16"/>
            <w:bookmarkEnd w:id="17"/>
          </w:p>
        </w:tc>
        <w:tc>
          <w:tcPr>
            <w:tcW w:w="7404" w:type="dxa"/>
            <w:tcBorders>
              <w:top w:val="nil"/>
              <w:left w:val="nil"/>
              <w:bottom w:val="nil"/>
              <w:right w:val="nil"/>
            </w:tcBorders>
            <w:shd w:val="clear" w:color="auto" w:fill="D9D9D9" w:themeFill="background1" w:themeFillShade="D9"/>
            <w:vAlign w:val="center"/>
            <w:hideMark/>
          </w:tcPr>
          <w:p w14:paraId="57B27FB3" w14:textId="5F73B1D1" w:rsidR="00A30D22" w:rsidRPr="00A30D22" w:rsidRDefault="00A30D22" w:rsidP="00A30D22">
            <w:pPr>
              <w:widowControl/>
              <w:rPr>
                <w:rFonts w:ascii="Times New Roman" w:eastAsia="等线" w:hAnsi="Times New Roman" w:cs="Times New Roman"/>
                <w:color w:val="000000"/>
                <w:kern w:val="0"/>
                <w:sz w:val="18"/>
                <w:szCs w:val="18"/>
              </w:rPr>
            </w:pPr>
            <w:bookmarkStart w:id="18" w:name="OLE_LINK5"/>
            <w:bookmarkStart w:id="19" w:name="OLE_LINK6"/>
            <w:r w:rsidRPr="00A30D22">
              <w:rPr>
                <w:rFonts w:ascii="Times New Roman" w:eastAsia="等线" w:hAnsi="Times New Roman" w:cs="Times New Roman"/>
                <w:color w:val="000000"/>
                <w:kern w:val="0"/>
                <w:sz w:val="18"/>
                <w:szCs w:val="18"/>
              </w:rPr>
              <w:t xml:space="preserve">Each capsule (300 mg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xml:space="preserve">) </w:t>
            </w:r>
            <w:bookmarkEnd w:id="18"/>
            <w:bookmarkEnd w:id="19"/>
            <w:r w:rsidRPr="00A30D22">
              <w:rPr>
                <w:rFonts w:ascii="Times New Roman" w:eastAsia="等线" w:hAnsi="Times New Roman" w:cs="Times New Roman"/>
                <w:color w:val="000000"/>
                <w:kern w:val="0"/>
                <w:sz w:val="18"/>
                <w:szCs w:val="18"/>
              </w:rPr>
              <w:t xml:space="preserve">contains </w:t>
            </w:r>
            <w:r w:rsidR="00293214">
              <w:rPr>
                <w:rFonts w:ascii="Times New Roman" w:eastAsia="等线" w:hAnsi="Times New Roman" w:cs="Times New Roman"/>
                <w:color w:val="000000"/>
                <w:kern w:val="0"/>
                <w:sz w:val="18"/>
                <w:szCs w:val="18"/>
              </w:rPr>
              <w:t>2.5</w:t>
            </w:r>
            <w:r w:rsidRPr="00A30D22">
              <w:rPr>
                <w:rFonts w:ascii="Times New Roman" w:eastAsia="等线" w:hAnsi="Times New Roman" w:cs="Times New Roman"/>
                <w:color w:val="000000"/>
                <w:kern w:val="0"/>
                <w:sz w:val="18"/>
                <w:szCs w:val="18"/>
              </w:rPr>
              <w:t xml:space="preserve"> mg natural occurring lovastatin.</w:t>
            </w:r>
          </w:p>
        </w:tc>
        <w:tc>
          <w:tcPr>
            <w:tcW w:w="1462" w:type="dxa"/>
            <w:tcBorders>
              <w:top w:val="nil"/>
              <w:left w:val="nil"/>
              <w:bottom w:val="nil"/>
              <w:right w:val="nil"/>
            </w:tcBorders>
            <w:shd w:val="clear" w:color="auto" w:fill="D9D9D9" w:themeFill="background1" w:themeFillShade="D9"/>
            <w:noWrap/>
            <w:vAlign w:val="center"/>
            <w:hideMark/>
          </w:tcPr>
          <w:p w14:paraId="75D9EDA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D9D9D9" w:themeFill="background1" w:themeFillShade="D9"/>
            <w:noWrap/>
            <w:vAlign w:val="center"/>
            <w:hideMark/>
          </w:tcPr>
          <w:p w14:paraId="448055D9"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r w:rsidR="00C212CF" w:rsidRPr="00A30D22" w14:paraId="4E1785B8" w14:textId="77777777" w:rsidTr="00C212CF">
        <w:trPr>
          <w:trHeight w:val="340"/>
          <w:jc w:val="center"/>
        </w:trPr>
        <w:tc>
          <w:tcPr>
            <w:tcW w:w="1429" w:type="dxa"/>
            <w:tcBorders>
              <w:top w:val="nil"/>
              <w:left w:val="nil"/>
              <w:bottom w:val="nil"/>
              <w:right w:val="nil"/>
            </w:tcBorders>
            <w:shd w:val="clear" w:color="auto" w:fill="auto"/>
            <w:vAlign w:val="center"/>
            <w:hideMark/>
          </w:tcPr>
          <w:p w14:paraId="2A726BA4"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Lin 2005</w:t>
            </w:r>
          </w:p>
        </w:tc>
        <w:tc>
          <w:tcPr>
            <w:tcW w:w="1276" w:type="dxa"/>
            <w:tcBorders>
              <w:top w:val="nil"/>
              <w:left w:val="nil"/>
              <w:bottom w:val="nil"/>
              <w:right w:val="nil"/>
            </w:tcBorders>
            <w:shd w:val="clear" w:color="auto" w:fill="auto"/>
            <w:noWrap/>
            <w:vAlign w:val="center"/>
            <w:hideMark/>
          </w:tcPr>
          <w:p w14:paraId="029829CE" w14:textId="77777777" w:rsidR="00A30D22" w:rsidRPr="00A30D22" w:rsidRDefault="00A30D22" w:rsidP="00A30D22">
            <w:pPr>
              <w:widowControl/>
              <w:rPr>
                <w:rFonts w:ascii="Times New Roman" w:eastAsia="宋体" w:hAnsi="Times New Roman" w:cs="Times New Roman"/>
                <w:i/>
                <w:iCs/>
                <w:color w:val="000000"/>
                <w:sz w:val="18"/>
                <w:szCs w:val="18"/>
              </w:rPr>
            </w:pPr>
            <w:r w:rsidRPr="00A30D22">
              <w:rPr>
                <w:rFonts w:ascii="Times New Roman" w:eastAsia="宋体" w:hAnsi="Times New Roman" w:cs="Times New Roman"/>
                <w:i/>
                <w:iCs/>
                <w:color w:val="000000"/>
                <w:sz w:val="18"/>
                <w:szCs w:val="18"/>
              </w:rPr>
              <w:t>Monascus purpureus Went rice</w:t>
            </w:r>
          </w:p>
        </w:tc>
        <w:tc>
          <w:tcPr>
            <w:tcW w:w="2126" w:type="dxa"/>
            <w:tcBorders>
              <w:top w:val="nil"/>
              <w:left w:val="nil"/>
              <w:bottom w:val="nil"/>
              <w:right w:val="nil"/>
            </w:tcBorders>
            <w:shd w:val="clear" w:color="auto" w:fill="auto"/>
            <w:noWrap/>
            <w:vAlign w:val="center"/>
            <w:hideMark/>
          </w:tcPr>
          <w:p w14:paraId="2288724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&amp; B Pharmaceuticals Co., Ltd, Taipei, Taiwan</w:t>
            </w:r>
          </w:p>
        </w:tc>
        <w:tc>
          <w:tcPr>
            <w:tcW w:w="7404" w:type="dxa"/>
            <w:tcBorders>
              <w:top w:val="nil"/>
              <w:left w:val="nil"/>
              <w:bottom w:val="nil"/>
              <w:right w:val="nil"/>
            </w:tcBorders>
            <w:shd w:val="clear" w:color="auto" w:fill="auto"/>
            <w:noWrap/>
            <w:vAlign w:val="center"/>
            <w:hideMark/>
          </w:tcPr>
          <w:p w14:paraId="67957266"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Protein, 17.00%; Starch, 68.00%; Fat, 4.00% (Of which: Linoleic acid, 48.13%; Oleic acid, 28.78%; Palmitic acid, 18.61%; Stearic acid, 4.49%; Ergosterol, 0.30%); Fiber, 2.00%; Water , &lt;5.00%; HMG-CoA reductase inhibitors (statins), 1.16% (Lovastatin, 0.95%</w:t>
            </w:r>
            <w:r w:rsidRPr="00A30D22">
              <w:rPr>
                <w:rFonts w:ascii="Times New Roman" w:eastAsia="等线" w:hAnsi="Times New Roman" w:cs="Times New Roman" w:hint="eastAsia"/>
                <w:color w:val="000000"/>
                <w:kern w:val="0"/>
                <w:sz w:val="18"/>
                <w:szCs w:val="18"/>
              </w:rPr>
              <w:t xml:space="preserve">; Other statins, 0.21%); r-Aminobutyric acid (GABA), 2.55%; Alkaloids (Water-soluble, 0.30%; Lipid-soluble, 0.05%); Glycosides, 0.06%; Flavonoids, 0.05%; Natural pigments, 0.01%; Ethanol extracts </w:t>
            </w:r>
            <w:r w:rsidRPr="00A30D22">
              <w:rPr>
                <w:rFonts w:ascii="Times New Roman" w:eastAsia="等线" w:hAnsi="Times New Roman" w:cs="Times New Roman" w:hint="eastAsia"/>
                <w:color w:val="000000"/>
                <w:kern w:val="0"/>
                <w:sz w:val="18"/>
                <w:szCs w:val="18"/>
              </w:rPr>
              <w:t>≥</w:t>
            </w:r>
            <w:r w:rsidRPr="00A30D22">
              <w:rPr>
                <w:rFonts w:ascii="Times New Roman" w:eastAsia="等线" w:hAnsi="Times New Roman" w:cs="Times New Roman" w:hint="eastAsia"/>
                <w:color w:val="000000"/>
                <w:kern w:val="0"/>
                <w:sz w:val="18"/>
                <w:szCs w:val="18"/>
              </w:rPr>
              <w:t xml:space="preserve">12.00%; Water extracts </w:t>
            </w:r>
            <w:r w:rsidRPr="00A30D22">
              <w:rPr>
                <w:rFonts w:ascii="Times New Roman" w:eastAsia="等线" w:hAnsi="Times New Roman" w:cs="Times New Roman" w:hint="eastAsia"/>
                <w:color w:val="000000"/>
                <w:kern w:val="0"/>
                <w:sz w:val="18"/>
                <w:szCs w:val="18"/>
              </w:rPr>
              <w:t>≥</w:t>
            </w:r>
            <w:r w:rsidRPr="00A30D22">
              <w:rPr>
                <w:rFonts w:ascii="Times New Roman" w:eastAsia="等线" w:hAnsi="Times New Roman" w:cs="Times New Roman" w:hint="eastAsia"/>
                <w:color w:val="000000"/>
                <w:kern w:val="0"/>
                <w:sz w:val="18"/>
                <w:szCs w:val="18"/>
              </w:rPr>
              <w:t>10.00%.</w:t>
            </w:r>
          </w:p>
        </w:tc>
        <w:tc>
          <w:tcPr>
            <w:tcW w:w="1462" w:type="dxa"/>
            <w:tcBorders>
              <w:top w:val="nil"/>
              <w:left w:val="nil"/>
              <w:bottom w:val="nil"/>
              <w:right w:val="nil"/>
            </w:tcBorders>
            <w:shd w:val="clear" w:color="auto" w:fill="auto"/>
            <w:noWrap/>
            <w:vAlign w:val="center"/>
            <w:hideMark/>
          </w:tcPr>
          <w:p w14:paraId="6B52AB0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Y</w:t>
            </w:r>
          </w:p>
        </w:tc>
        <w:tc>
          <w:tcPr>
            <w:tcW w:w="1559" w:type="dxa"/>
            <w:tcBorders>
              <w:top w:val="nil"/>
              <w:left w:val="nil"/>
              <w:bottom w:val="nil"/>
              <w:right w:val="nil"/>
            </w:tcBorders>
            <w:shd w:val="clear" w:color="auto" w:fill="auto"/>
            <w:noWrap/>
            <w:vAlign w:val="center"/>
            <w:hideMark/>
          </w:tcPr>
          <w:p w14:paraId="5D778AD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tr w:rsidR="00C212CF" w:rsidRPr="00A30D22" w14:paraId="257406FA" w14:textId="77777777" w:rsidTr="004F20C6">
        <w:trPr>
          <w:trHeight w:val="340"/>
          <w:jc w:val="center"/>
        </w:trPr>
        <w:tc>
          <w:tcPr>
            <w:tcW w:w="1429" w:type="dxa"/>
            <w:tcBorders>
              <w:top w:val="nil"/>
              <w:left w:val="nil"/>
              <w:bottom w:val="nil"/>
              <w:right w:val="nil"/>
            </w:tcBorders>
            <w:shd w:val="clear" w:color="auto" w:fill="D9D9D9" w:themeFill="background1" w:themeFillShade="D9"/>
            <w:vAlign w:val="center"/>
            <w:hideMark/>
          </w:tcPr>
          <w:p w14:paraId="7771D595"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Becker 2009</w:t>
            </w:r>
          </w:p>
        </w:tc>
        <w:tc>
          <w:tcPr>
            <w:tcW w:w="1276" w:type="dxa"/>
            <w:tcBorders>
              <w:top w:val="nil"/>
              <w:left w:val="nil"/>
              <w:bottom w:val="nil"/>
              <w:right w:val="nil"/>
            </w:tcBorders>
            <w:shd w:val="clear" w:color="auto" w:fill="D9D9D9" w:themeFill="background1" w:themeFillShade="D9"/>
            <w:noWrap/>
            <w:vAlign w:val="center"/>
            <w:hideMark/>
          </w:tcPr>
          <w:p w14:paraId="651BAAFD"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sz w:val="18"/>
                <w:szCs w:val="18"/>
              </w:rPr>
              <w:t>Red yeast rice capsule</w:t>
            </w:r>
          </w:p>
        </w:tc>
        <w:tc>
          <w:tcPr>
            <w:tcW w:w="2126" w:type="dxa"/>
            <w:tcBorders>
              <w:top w:val="nil"/>
              <w:left w:val="nil"/>
              <w:bottom w:val="nil"/>
              <w:right w:val="nil"/>
            </w:tcBorders>
            <w:shd w:val="clear" w:color="auto" w:fill="D9D9D9" w:themeFill="background1" w:themeFillShade="D9"/>
            <w:noWrap/>
            <w:vAlign w:val="center"/>
            <w:hideMark/>
          </w:tcPr>
          <w:p w14:paraId="717BA178"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Sylvan Bioproducts, Kittanning, Pennsylvania</w:t>
            </w:r>
          </w:p>
        </w:tc>
        <w:tc>
          <w:tcPr>
            <w:tcW w:w="7404" w:type="dxa"/>
            <w:tcBorders>
              <w:top w:val="nil"/>
              <w:left w:val="nil"/>
              <w:bottom w:val="nil"/>
              <w:right w:val="nil"/>
            </w:tcBorders>
            <w:shd w:val="clear" w:color="auto" w:fill="D9D9D9" w:themeFill="background1" w:themeFillShade="D9"/>
            <w:noWrap/>
            <w:vAlign w:val="center"/>
            <w:hideMark/>
          </w:tcPr>
          <w:p w14:paraId="2EEE789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 xml:space="preserve">Each capsule (300 mg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contains 0.0120mg Monacolin JA, 0.0186mg Monacolin J, 0.0080mg Monacolin XA, 0.607mg Monacolin KA, 0.0802mg Monacolin LA, 1.02mg Monacolin K (lovastatin), 0.0546mg Monacolin L, 0.0065mg Monacolin M, and 0.212mg Dihydromonacolin K.</w:t>
            </w:r>
          </w:p>
        </w:tc>
        <w:tc>
          <w:tcPr>
            <w:tcW w:w="1462" w:type="dxa"/>
            <w:tcBorders>
              <w:top w:val="nil"/>
              <w:left w:val="nil"/>
              <w:bottom w:val="nil"/>
              <w:right w:val="nil"/>
            </w:tcBorders>
            <w:shd w:val="clear" w:color="auto" w:fill="D9D9D9" w:themeFill="background1" w:themeFillShade="D9"/>
            <w:noWrap/>
            <w:vAlign w:val="center"/>
            <w:hideMark/>
          </w:tcPr>
          <w:p w14:paraId="0D945C2C"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w:t>
            </w:r>
          </w:p>
        </w:tc>
        <w:tc>
          <w:tcPr>
            <w:tcW w:w="1559" w:type="dxa"/>
            <w:tcBorders>
              <w:top w:val="nil"/>
              <w:left w:val="nil"/>
              <w:bottom w:val="nil"/>
              <w:right w:val="nil"/>
            </w:tcBorders>
            <w:shd w:val="clear" w:color="auto" w:fill="D9D9D9" w:themeFill="background1" w:themeFillShade="D9"/>
            <w:noWrap/>
            <w:vAlign w:val="center"/>
            <w:hideMark/>
          </w:tcPr>
          <w:p w14:paraId="0FA0C361"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tr w:rsidR="00C212CF" w:rsidRPr="00A30D22" w14:paraId="1A9556CF" w14:textId="77777777" w:rsidTr="00C212CF">
        <w:trPr>
          <w:trHeight w:val="340"/>
          <w:jc w:val="center"/>
        </w:trPr>
        <w:tc>
          <w:tcPr>
            <w:tcW w:w="1429" w:type="dxa"/>
            <w:tcBorders>
              <w:top w:val="nil"/>
              <w:left w:val="nil"/>
              <w:bottom w:val="nil"/>
              <w:right w:val="nil"/>
            </w:tcBorders>
            <w:shd w:val="clear" w:color="auto" w:fill="auto"/>
            <w:vAlign w:val="center"/>
            <w:hideMark/>
          </w:tcPr>
          <w:p w14:paraId="6F3C7B2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Yang 2009</w:t>
            </w:r>
          </w:p>
        </w:tc>
        <w:tc>
          <w:tcPr>
            <w:tcW w:w="1276" w:type="dxa"/>
            <w:tcBorders>
              <w:top w:val="nil"/>
              <w:left w:val="nil"/>
              <w:bottom w:val="nil"/>
              <w:right w:val="nil"/>
            </w:tcBorders>
            <w:shd w:val="clear" w:color="auto" w:fill="auto"/>
            <w:noWrap/>
            <w:vAlign w:val="center"/>
            <w:hideMark/>
          </w:tcPr>
          <w:p w14:paraId="7E4CD124" w14:textId="77777777" w:rsidR="00A30D22" w:rsidRPr="00A30D22" w:rsidRDefault="00A30D22" w:rsidP="00A30D22">
            <w:pPr>
              <w:widowControl/>
              <w:rPr>
                <w:rFonts w:ascii="Times New Roman" w:eastAsia="宋体" w:hAnsi="Times New Roman" w:cs="Times New Roman"/>
                <w:i/>
                <w:iCs/>
                <w:color w:val="000000"/>
                <w:sz w:val="18"/>
                <w:szCs w:val="18"/>
              </w:rPr>
            </w:pPr>
            <w:r w:rsidRPr="00A30D22">
              <w:rPr>
                <w:rFonts w:ascii="Times New Roman" w:eastAsia="宋体" w:hAnsi="Times New Roman" w:cs="Times New Roman"/>
                <w:i/>
                <w:iCs/>
                <w:color w:val="000000"/>
                <w:sz w:val="18"/>
                <w:szCs w:val="18"/>
              </w:rPr>
              <w:t>Red yeast rice</w:t>
            </w:r>
          </w:p>
        </w:tc>
        <w:tc>
          <w:tcPr>
            <w:tcW w:w="2126" w:type="dxa"/>
            <w:tcBorders>
              <w:top w:val="nil"/>
              <w:left w:val="nil"/>
              <w:bottom w:val="nil"/>
              <w:right w:val="nil"/>
            </w:tcBorders>
            <w:shd w:val="clear" w:color="auto" w:fill="auto"/>
            <w:noWrap/>
            <w:vAlign w:val="center"/>
            <w:hideMark/>
          </w:tcPr>
          <w:p w14:paraId="640053C7"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7404" w:type="dxa"/>
            <w:tcBorders>
              <w:top w:val="nil"/>
              <w:left w:val="nil"/>
              <w:bottom w:val="nil"/>
              <w:right w:val="nil"/>
            </w:tcBorders>
            <w:shd w:val="clear" w:color="auto" w:fill="auto"/>
            <w:noWrap/>
            <w:vAlign w:val="center"/>
            <w:hideMark/>
          </w:tcPr>
          <w:p w14:paraId="7B9AE350"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1462" w:type="dxa"/>
            <w:tcBorders>
              <w:top w:val="nil"/>
              <w:left w:val="nil"/>
              <w:bottom w:val="nil"/>
              <w:right w:val="nil"/>
            </w:tcBorders>
            <w:shd w:val="clear" w:color="auto" w:fill="auto"/>
            <w:noWrap/>
            <w:vAlign w:val="center"/>
            <w:hideMark/>
          </w:tcPr>
          <w:p w14:paraId="000F7518"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c>
          <w:tcPr>
            <w:tcW w:w="1559" w:type="dxa"/>
            <w:tcBorders>
              <w:top w:val="nil"/>
              <w:left w:val="nil"/>
              <w:bottom w:val="nil"/>
              <w:right w:val="nil"/>
            </w:tcBorders>
            <w:shd w:val="clear" w:color="auto" w:fill="auto"/>
            <w:noWrap/>
            <w:vAlign w:val="center"/>
            <w:hideMark/>
          </w:tcPr>
          <w:p w14:paraId="6C0BC51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r w:rsidR="00C212CF" w:rsidRPr="00A30D22" w14:paraId="4740FEE8" w14:textId="77777777" w:rsidTr="004F20C6">
        <w:trPr>
          <w:trHeight w:val="680"/>
          <w:jc w:val="center"/>
        </w:trPr>
        <w:tc>
          <w:tcPr>
            <w:tcW w:w="1429" w:type="dxa"/>
            <w:tcBorders>
              <w:top w:val="nil"/>
              <w:left w:val="nil"/>
              <w:bottom w:val="nil"/>
              <w:right w:val="nil"/>
            </w:tcBorders>
            <w:shd w:val="clear" w:color="auto" w:fill="D9D9D9" w:themeFill="background1" w:themeFillShade="D9"/>
            <w:vAlign w:val="center"/>
            <w:hideMark/>
          </w:tcPr>
          <w:p w14:paraId="6E2FF4B9"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Bogsrud 2010</w:t>
            </w:r>
          </w:p>
        </w:tc>
        <w:tc>
          <w:tcPr>
            <w:tcW w:w="1276" w:type="dxa"/>
            <w:tcBorders>
              <w:top w:val="nil"/>
              <w:left w:val="nil"/>
              <w:bottom w:val="nil"/>
              <w:right w:val="nil"/>
            </w:tcBorders>
            <w:shd w:val="clear" w:color="auto" w:fill="D9D9D9" w:themeFill="background1" w:themeFillShade="D9"/>
            <w:noWrap/>
            <w:vAlign w:val="center"/>
            <w:hideMark/>
          </w:tcPr>
          <w:p w14:paraId="40CC5FE2"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sz w:val="18"/>
                <w:szCs w:val="18"/>
              </w:rPr>
              <w:t>Red yeast rice</w:t>
            </w:r>
          </w:p>
        </w:tc>
        <w:tc>
          <w:tcPr>
            <w:tcW w:w="2126" w:type="dxa"/>
            <w:tcBorders>
              <w:top w:val="nil"/>
              <w:left w:val="nil"/>
              <w:bottom w:val="nil"/>
              <w:right w:val="nil"/>
            </w:tcBorders>
            <w:shd w:val="clear" w:color="auto" w:fill="D9D9D9" w:themeFill="background1" w:themeFillShade="D9"/>
            <w:noWrap/>
            <w:vAlign w:val="center"/>
            <w:hideMark/>
          </w:tcPr>
          <w:p w14:paraId="7B87328C"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Wearnes Biotech &amp; Medicals Pte, Singapore</w:t>
            </w:r>
          </w:p>
        </w:tc>
        <w:tc>
          <w:tcPr>
            <w:tcW w:w="7404" w:type="dxa"/>
            <w:tcBorders>
              <w:top w:val="nil"/>
              <w:left w:val="nil"/>
              <w:bottom w:val="nil"/>
              <w:right w:val="nil"/>
            </w:tcBorders>
            <w:shd w:val="clear" w:color="auto" w:fill="D9D9D9" w:themeFill="background1" w:themeFillShade="D9"/>
            <w:vAlign w:val="center"/>
            <w:hideMark/>
          </w:tcPr>
          <w:p w14:paraId="0CAB0FB6"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Each capsule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contains 1.2mg monacolin K in the lactone form (lovastatin), 0.6mg monacolin K in the hydroxyl-acid form (active lovastatin after bioconversion), and 0.6mg monacolins in the other forms.</w:t>
            </w:r>
          </w:p>
        </w:tc>
        <w:tc>
          <w:tcPr>
            <w:tcW w:w="1462" w:type="dxa"/>
            <w:tcBorders>
              <w:top w:val="nil"/>
              <w:left w:val="nil"/>
              <w:bottom w:val="nil"/>
              <w:right w:val="nil"/>
            </w:tcBorders>
            <w:shd w:val="clear" w:color="auto" w:fill="D9D9D9" w:themeFill="background1" w:themeFillShade="D9"/>
            <w:noWrap/>
            <w:vAlign w:val="center"/>
            <w:hideMark/>
          </w:tcPr>
          <w:p w14:paraId="19866D7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D9D9D9" w:themeFill="background1" w:themeFillShade="D9"/>
            <w:noWrap/>
            <w:vAlign w:val="center"/>
            <w:hideMark/>
          </w:tcPr>
          <w:p w14:paraId="55235356"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r w:rsidR="00C212CF" w:rsidRPr="00A30D22" w14:paraId="221C494E" w14:textId="77777777" w:rsidTr="00C212CF">
        <w:trPr>
          <w:trHeight w:val="340"/>
          <w:jc w:val="center"/>
        </w:trPr>
        <w:tc>
          <w:tcPr>
            <w:tcW w:w="1429" w:type="dxa"/>
            <w:tcBorders>
              <w:top w:val="nil"/>
              <w:left w:val="nil"/>
              <w:bottom w:val="nil"/>
              <w:right w:val="nil"/>
            </w:tcBorders>
            <w:shd w:val="clear" w:color="auto" w:fill="auto"/>
            <w:vAlign w:val="center"/>
            <w:hideMark/>
          </w:tcPr>
          <w:p w14:paraId="237FDD01"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lastRenderedPageBreak/>
              <w:t>Halbert 2010</w:t>
            </w:r>
          </w:p>
        </w:tc>
        <w:tc>
          <w:tcPr>
            <w:tcW w:w="1276" w:type="dxa"/>
            <w:tcBorders>
              <w:top w:val="nil"/>
              <w:left w:val="nil"/>
              <w:bottom w:val="nil"/>
              <w:right w:val="nil"/>
            </w:tcBorders>
            <w:shd w:val="clear" w:color="auto" w:fill="auto"/>
            <w:noWrap/>
            <w:vAlign w:val="center"/>
            <w:hideMark/>
          </w:tcPr>
          <w:p w14:paraId="7B4E3737" w14:textId="77777777" w:rsidR="00A30D22" w:rsidRPr="00A30D22" w:rsidRDefault="00A30D22" w:rsidP="00A30D22">
            <w:pPr>
              <w:widowControl/>
              <w:rPr>
                <w:rFonts w:ascii="Times New Roman" w:eastAsia="等线" w:hAnsi="Times New Roman" w:cs="Times New Roman"/>
                <w:i/>
                <w:iCs/>
                <w:color w:val="000000"/>
                <w:kern w:val="0"/>
                <w:sz w:val="18"/>
                <w:szCs w:val="18"/>
              </w:rPr>
            </w:pPr>
            <w:bookmarkStart w:id="20" w:name="OLE_LINK1"/>
            <w:bookmarkStart w:id="21" w:name="OLE_LINK2"/>
            <w:r w:rsidRPr="00A30D22">
              <w:rPr>
                <w:rFonts w:ascii="Times New Roman" w:eastAsia="宋体" w:hAnsi="Times New Roman" w:cs="Times New Roman"/>
                <w:i/>
                <w:iCs/>
                <w:color w:val="000000"/>
                <w:sz w:val="18"/>
                <w:szCs w:val="18"/>
              </w:rPr>
              <w:t>Red yeast rice</w:t>
            </w:r>
            <w:bookmarkEnd w:id="20"/>
            <w:bookmarkEnd w:id="21"/>
          </w:p>
        </w:tc>
        <w:tc>
          <w:tcPr>
            <w:tcW w:w="2126" w:type="dxa"/>
            <w:tcBorders>
              <w:top w:val="nil"/>
              <w:left w:val="nil"/>
              <w:bottom w:val="nil"/>
              <w:right w:val="nil"/>
            </w:tcBorders>
            <w:shd w:val="clear" w:color="auto" w:fill="auto"/>
            <w:noWrap/>
            <w:vAlign w:val="center"/>
            <w:hideMark/>
          </w:tcPr>
          <w:p w14:paraId="02A9409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Sylvan Bioproducts, Kittanning, Pennsylvania</w:t>
            </w:r>
          </w:p>
        </w:tc>
        <w:tc>
          <w:tcPr>
            <w:tcW w:w="7404" w:type="dxa"/>
            <w:tcBorders>
              <w:top w:val="nil"/>
              <w:left w:val="nil"/>
              <w:bottom w:val="nil"/>
              <w:right w:val="nil"/>
            </w:tcBorders>
            <w:shd w:val="clear" w:color="auto" w:fill="auto"/>
            <w:noWrap/>
            <w:vAlign w:val="center"/>
            <w:hideMark/>
          </w:tcPr>
          <w:p w14:paraId="32202518"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22" w:name="OLE_LINK9"/>
            <w:bookmarkStart w:id="23" w:name="OLE_LINK10"/>
            <w:r w:rsidRPr="00A30D22">
              <w:rPr>
                <w:rFonts w:ascii="Times New Roman" w:eastAsia="等线" w:hAnsi="Times New Roman" w:cs="Times New Roman"/>
                <w:color w:val="000000"/>
                <w:kern w:val="0"/>
                <w:sz w:val="18"/>
                <w:szCs w:val="18"/>
              </w:rPr>
              <w:t xml:space="preserve">Each capsule (600 mg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contains 1.245mg Monacolin K (lovastatin) and 0.54mg Monacolin KA.</w:t>
            </w:r>
            <w:bookmarkEnd w:id="22"/>
            <w:bookmarkEnd w:id="23"/>
          </w:p>
        </w:tc>
        <w:tc>
          <w:tcPr>
            <w:tcW w:w="1462" w:type="dxa"/>
            <w:tcBorders>
              <w:top w:val="nil"/>
              <w:left w:val="nil"/>
              <w:bottom w:val="nil"/>
              <w:right w:val="nil"/>
            </w:tcBorders>
            <w:shd w:val="clear" w:color="auto" w:fill="auto"/>
            <w:noWrap/>
            <w:vAlign w:val="center"/>
            <w:hideMark/>
          </w:tcPr>
          <w:p w14:paraId="163BD8B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w:t>
            </w:r>
          </w:p>
        </w:tc>
        <w:tc>
          <w:tcPr>
            <w:tcW w:w="1559" w:type="dxa"/>
            <w:tcBorders>
              <w:top w:val="nil"/>
              <w:left w:val="nil"/>
              <w:bottom w:val="nil"/>
              <w:right w:val="nil"/>
            </w:tcBorders>
            <w:shd w:val="clear" w:color="auto" w:fill="auto"/>
            <w:noWrap/>
            <w:vAlign w:val="center"/>
            <w:hideMark/>
          </w:tcPr>
          <w:p w14:paraId="10F50061"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tr w:rsidR="00C212CF" w:rsidRPr="00A30D22" w14:paraId="49C71C93" w14:textId="77777777" w:rsidTr="004F20C6">
        <w:trPr>
          <w:trHeight w:val="340"/>
          <w:jc w:val="center"/>
        </w:trPr>
        <w:tc>
          <w:tcPr>
            <w:tcW w:w="1429" w:type="dxa"/>
            <w:tcBorders>
              <w:top w:val="nil"/>
              <w:left w:val="nil"/>
              <w:bottom w:val="nil"/>
              <w:right w:val="nil"/>
            </w:tcBorders>
            <w:shd w:val="clear" w:color="auto" w:fill="D9D9D9" w:themeFill="background1" w:themeFillShade="D9"/>
            <w:vAlign w:val="center"/>
            <w:hideMark/>
          </w:tcPr>
          <w:p w14:paraId="3234F46D"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Karl 2012</w:t>
            </w:r>
          </w:p>
        </w:tc>
        <w:tc>
          <w:tcPr>
            <w:tcW w:w="1276" w:type="dxa"/>
            <w:tcBorders>
              <w:top w:val="nil"/>
              <w:left w:val="nil"/>
              <w:bottom w:val="nil"/>
              <w:right w:val="nil"/>
            </w:tcBorders>
            <w:shd w:val="clear" w:color="auto" w:fill="D9D9D9" w:themeFill="background1" w:themeFillShade="D9"/>
            <w:noWrap/>
            <w:vAlign w:val="center"/>
            <w:hideMark/>
          </w:tcPr>
          <w:p w14:paraId="3491D131" w14:textId="77777777" w:rsidR="00A30D22" w:rsidRPr="00A30D22" w:rsidRDefault="00A30D22" w:rsidP="00A30D22">
            <w:pPr>
              <w:widowControl/>
              <w:rPr>
                <w:rFonts w:ascii="Times New Roman" w:eastAsia="等线" w:hAnsi="Times New Roman" w:cs="Times New Roman"/>
                <w:i/>
                <w:iCs/>
                <w:color w:val="000000"/>
                <w:kern w:val="0"/>
                <w:sz w:val="18"/>
                <w:szCs w:val="18"/>
              </w:rPr>
            </w:pPr>
            <w:bookmarkStart w:id="24" w:name="OLE_LINK3"/>
            <w:bookmarkStart w:id="25" w:name="OLE_LINK4"/>
            <w:r w:rsidRPr="00A30D22">
              <w:rPr>
                <w:rFonts w:ascii="Times New Roman" w:eastAsia="宋体" w:hAnsi="Times New Roman" w:cs="Times New Roman"/>
                <w:i/>
                <w:iCs/>
                <w:color w:val="000000"/>
                <w:sz w:val="18"/>
                <w:szCs w:val="18"/>
              </w:rPr>
              <w:t>Red yeast rice</w:t>
            </w:r>
            <w:bookmarkEnd w:id="24"/>
            <w:bookmarkEnd w:id="25"/>
          </w:p>
        </w:tc>
        <w:tc>
          <w:tcPr>
            <w:tcW w:w="2126" w:type="dxa"/>
            <w:tcBorders>
              <w:top w:val="nil"/>
              <w:left w:val="nil"/>
              <w:bottom w:val="nil"/>
              <w:right w:val="nil"/>
            </w:tcBorders>
            <w:shd w:val="clear" w:color="auto" w:fill="D9D9D9" w:themeFill="background1" w:themeFillShade="D9"/>
            <w:noWrap/>
            <w:vAlign w:val="center"/>
            <w:hideMark/>
          </w:tcPr>
          <w:p w14:paraId="5913053D"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7404" w:type="dxa"/>
            <w:tcBorders>
              <w:top w:val="nil"/>
              <w:left w:val="nil"/>
              <w:bottom w:val="nil"/>
              <w:right w:val="nil"/>
            </w:tcBorders>
            <w:shd w:val="clear" w:color="auto" w:fill="D9D9D9" w:themeFill="background1" w:themeFillShade="D9"/>
            <w:noWrap/>
            <w:vAlign w:val="center"/>
            <w:hideMark/>
          </w:tcPr>
          <w:p w14:paraId="49BCD717"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 xml:space="preserve">600 mg </w:t>
            </w:r>
            <w:r w:rsidRPr="00A30D22">
              <w:rPr>
                <w:rFonts w:ascii="Times New Roman" w:eastAsia="等线" w:hAnsi="Times New Roman" w:cs="Times New Roman"/>
                <w:i/>
                <w:iCs/>
                <w:color w:val="000000"/>
                <w:kern w:val="0"/>
                <w:sz w:val="18"/>
                <w:szCs w:val="18"/>
              </w:rPr>
              <w:t>Red yeast rice</w:t>
            </w:r>
            <w:r w:rsidRPr="00A30D22">
              <w:rPr>
                <w:rFonts w:ascii="Times New Roman" w:eastAsia="等线" w:hAnsi="Times New Roman" w:cs="Times New Roman"/>
                <w:color w:val="000000"/>
                <w:kern w:val="0"/>
                <w:sz w:val="18"/>
                <w:szCs w:val="18"/>
              </w:rPr>
              <w:t xml:space="preserve"> contains 2.4mg monacolin K (lovestatin).</w:t>
            </w:r>
          </w:p>
        </w:tc>
        <w:tc>
          <w:tcPr>
            <w:tcW w:w="1462" w:type="dxa"/>
            <w:tcBorders>
              <w:top w:val="nil"/>
              <w:left w:val="nil"/>
              <w:bottom w:val="nil"/>
              <w:right w:val="nil"/>
            </w:tcBorders>
            <w:shd w:val="clear" w:color="auto" w:fill="D9D9D9" w:themeFill="background1" w:themeFillShade="D9"/>
            <w:noWrap/>
            <w:vAlign w:val="center"/>
            <w:hideMark/>
          </w:tcPr>
          <w:p w14:paraId="6C9476B4"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D9D9D9" w:themeFill="background1" w:themeFillShade="D9"/>
            <w:noWrap/>
            <w:vAlign w:val="center"/>
            <w:hideMark/>
          </w:tcPr>
          <w:p w14:paraId="169AC011"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r>
      <w:tr w:rsidR="00C212CF" w:rsidRPr="00A30D22" w14:paraId="1A3792FF" w14:textId="77777777" w:rsidTr="00C212CF">
        <w:trPr>
          <w:trHeight w:val="340"/>
          <w:jc w:val="center"/>
        </w:trPr>
        <w:tc>
          <w:tcPr>
            <w:tcW w:w="1429" w:type="dxa"/>
            <w:tcBorders>
              <w:top w:val="nil"/>
              <w:left w:val="nil"/>
              <w:bottom w:val="nil"/>
              <w:right w:val="nil"/>
            </w:tcBorders>
            <w:shd w:val="clear" w:color="auto" w:fill="auto"/>
            <w:vAlign w:val="center"/>
            <w:hideMark/>
          </w:tcPr>
          <w:p w14:paraId="76A0096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Cicero 2013</w:t>
            </w:r>
          </w:p>
        </w:tc>
        <w:tc>
          <w:tcPr>
            <w:tcW w:w="1276" w:type="dxa"/>
            <w:tcBorders>
              <w:top w:val="nil"/>
              <w:left w:val="nil"/>
              <w:bottom w:val="nil"/>
              <w:right w:val="nil"/>
            </w:tcBorders>
            <w:shd w:val="clear" w:color="auto" w:fill="auto"/>
            <w:noWrap/>
            <w:vAlign w:val="center"/>
            <w:hideMark/>
          </w:tcPr>
          <w:p w14:paraId="74963BCA" w14:textId="77777777" w:rsidR="00A30D22" w:rsidRPr="00A30D22" w:rsidRDefault="00A30D22" w:rsidP="00A30D22">
            <w:pPr>
              <w:widowControl/>
              <w:rPr>
                <w:rFonts w:ascii="Times New Roman" w:eastAsia="等线" w:hAnsi="Times New Roman" w:cs="Times New Roman"/>
                <w:i/>
                <w:iCs/>
                <w:color w:val="000000"/>
                <w:kern w:val="0"/>
                <w:sz w:val="18"/>
                <w:szCs w:val="18"/>
              </w:rPr>
            </w:pPr>
            <w:bookmarkStart w:id="26" w:name="OLE_LINK7"/>
            <w:bookmarkStart w:id="27" w:name="OLE_LINK8"/>
            <w:r w:rsidRPr="00A30D22">
              <w:rPr>
                <w:rFonts w:ascii="Times New Roman" w:eastAsia="宋体" w:hAnsi="Times New Roman" w:cs="Times New Roman"/>
                <w:i/>
                <w:iCs/>
                <w:color w:val="000000"/>
                <w:sz w:val="18"/>
                <w:szCs w:val="18"/>
              </w:rPr>
              <w:t>Red yeast rice</w:t>
            </w:r>
            <w:bookmarkEnd w:id="26"/>
            <w:bookmarkEnd w:id="27"/>
          </w:p>
        </w:tc>
        <w:tc>
          <w:tcPr>
            <w:tcW w:w="2126" w:type="dxa"/>
            <w:tcBorders>
              <w:top w:val="nil"/>
              <w:left w:val="nil"/>
              <w:bottom w:val="nil"/>
              <w:right w:val="nil"/>
            </w:tcBorders>
            <w:shd w:val="clear" w:color="auto" w:fill="auto"/>
            <w:noWrap/>
            <w:vAlign w:val="center"/>
            <w:hideMark/>
          </w:tcPr>
          <w:p w14:paraId="4280A034"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Labomar s.r.l., Istrana, Treviso, Italy</w:t>
            </w:r>
          </w:p>
        </w:tc>
        <w:tc>
          <w:tcPr>
            <w:tcW w:w="7404" w:type="dxa"/>
            <w:tcBorders>
              <w:top w:val="nil"/>
              <w:left w:val="nil"/>
              <w:bottom w:val="nil"/>
              <w:right w:val="nil"/>
            </w:tcBorders>
            <w:shd w:val="clear" w:color="auto" w:fill="auto"/>
            <w:noWrap/>
            <w:vAlign w:val="center"/>
            <w:hideMark/>
          </w:tcPr>
          <w:p w14:paraId="5B8ED36A"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28" w:name="OLE_LINK23"/>
            <w:bookmarkStart w:id="29" w:name="OLE_LINK24"/>
            <w:r w:rsidRPr="00A30D22">
              <w:rPr>
                <w:rFonts w:ascii="Times New Roman" w:eastAsia="等线" w:hAnsi="Times New Roman" w:cs="Times New Roman"/>
                <w:color w:val="000000"/>
                <w:kern w:val="0"/>
                <w:sz w:val="18"/>
                <w:szCs w:val="18"/>
              </w:rPr>
              <w:t>Each tablet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contains</w:t>
            </w:r>
            <w:bookmarkEnd w:id="28"/>
            <w:bookmarkEnd w:id="29"/>
            <w:r w:rsidRPr="00A30D22">
              <w:rPr>
                <w:rFonts w:ascii="Times New Roman" w:eastAsia="等线" w:hAnsi="Times New Roman" w:cs="Times New Roman"/>
                <w:color w:val="000000"/>
                <w:kern w:val="0"/>
                <w:sz w:val="18"/>
                <w:szCs w:val="18"/>
              </w:rPr>
              <w:t xml:space="preserve"> 10 mg monacolins from </w:t>
            </w:r>
            <w:r w:rsidRPr="00A30D22">
              <w:rPr>
                <w:rFonts w:ascii="Times New Roman" w:eastAsia="等线" w:hAnsi="Times New Roman" w:cs="Times New Roman"/>
                <w:i/>
                <w:iCs/>
                <w:color w:val="000000"/>
                <w:kern w:val="0"/>
                <w:sz w:val="18"/>
                <w:szCs w:val="18"/>
              </w:rPr>
              <w:t>Monascus purpureus</w:t>
            </w:r>
            <w:r w:rsidRPr="00A30D22">
              <w:rPr>
                <w:rFonts w:ascii="Times New Roman" w:eastAsia="等线" w:hAnsi="Times New Roman" w:cs="Times New Roman"/>
                <w:color w:val="000000"/>
                <w:kern w:val="0"/>
                <w:sz w:val="18"/>
                <w:szCs w:val="18"/>
              </w:rPr>
              <w:t xml:space="preserve"> and 10 mg coenzyme Q10.</w:t>
            </w:r>
          </w:p>
        </w:tc>
        <w:tc>
          <w:tcPr>
            <w:tcW w:w="1462" w:type="dxa"/>
            <w:tcBorders>
              <w:top w:val="nil"/>
              <w:left w:val="nil"/>
              <w:bottom w:val="nil"/>
              <w:right w:val="nil"/>
            </w:tcBorders>
            <w:shd w:val="clear" w:color="auto" w:fill="auto"/>
            <w:noWrap/>
            <w:vAlign w:val="center"/>
            <w:hideMark/>
          </w:tcPr>
          <w:p w14:paraId="11517243"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w:t>
            </w:r>
          </w:p>
        </w:tc>
        <w:tc>
          <w:tcPr>
            <w:tcW w:w="1559" w:type="dxa"/>
            <w:tcBorders>
              <w:top w:val="nil"/>
              <w:left w:val="nil"/>
              <w:bottom w:val="nil"/>
              <w:right w:val="nil"/>
            </w:tcBorders>
            <w:shd w:val="clear" w:color="auto" w:fill="auto"/>
            <w:noWrap/>
            <w:vAlign w:val="center"/>
            <w:hideMark/>
          </w:tcPr>
          <w:p w14:paraId="7C992544"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30" w:name="OLE_LINK11"/>
            <w:bookmarkStart w:id="31" w:name="OLE_LINK12"/>
            <w:r w:rsidRPr="00A30D22">
              <w:rPr>
                <w:rFonts w:ascii="Times New Roman" w:eastAsia="等线" w:hAnsi="Times New Roman" w:cs="Times New Roman"/>
                <w:color w:val="000000"/>
                <w:kern w:val="0"/>
                <w:sz w:val="18"/>
                <w:szCs w:val="18"/>
              </w:rPr>
              <w:t>Y; HPLC</w:t>
            </w:r>
            <w:bookmarkEnd w:id="30"/>
            <w:bookmarkEnd w:id="31"/>
          </w:p>
        </w:tc>
      </w:tr>
      <w:tr w:rsidR="00C212CF" w:rsidRPr="00A30D22" w14:paraId="6E47A1BD" w14:textId="77777777" w:rsidTr="004F20C6">
        <w:trPr>
          <w:trHeight w:val="340"/>
          <w:jc w:val="center"/>
        </w:trPr>
        <w:tc>
          <w:tcPr>
            <w:tcW w:w="1429" w:type="dxa"/>
            <w:tcBorders>
              <w:top w:val="nil"/>
              <w:left w:val="nil"/>
              <w:bottom w:val="nil"/>
              <w:right w:val="nil"/>
            </w:tcBorders>
            <w:shd w:val="clear" w:color="auto" w:fill="D9D9D9" w:themeFill="background1" w:themeFillShade="D9"/>
            <w:vAlign w:val="center"/>
            <w:hideMark/>
          </w:tcPr>
          <w:p w14:paraId="610F0CB0"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32" w:name="_Hlk88680633"/>
            <w:r w:rsidRPr="00A30D22">
              <w:rPr>
                <w:rFonts w:ascii="Times New Roman" w:eastAsia="等线" w:hAnsi="Times New Roman" w:cs="Times New Roman"/>
                <w:color w:val="000000"/>
                <w:kern w:val="0"/>
                <w:sz w:val="18"/>
                <w:szCs w:val="18"/>
              </w:rPr>
              <w:t>Verhoeven 2013</w:t>
            </w:r>
          </w:p>
        </w:tc>
        <w:tc>
          <w:tcPr>
            <w:tcW w:w="1276" w:type="dxa"/>
            <w:tcBorders>
              <w:top w:val="nil"/>
              <w:left w:val="nil"/>
              <w:bottom w:val="nil"/>
              <w:right w:val="nil"/>
            </w:tcBorders>
            <w:shd w:val="clear" w:color="auto" w:fill="D9D9D9" w:themeFill="background1" w:themeFillShade="D9"/>
            <w:noWrap/>
            <w:vAlign w:val="center"/>
            <w:hideMark/>
          </w:tcPr>
          <w:p w14:paraId="1966A3CA" w14:textId="77777777" w:rsidR="00A30D22" w:rsidRPr="00A30D22" w:rsidRDefault="00A30D22" w:rsidP="00A30D22">
            <w:pPr>
              <w:widowControl/>
              <w:rPr>
                <w:rFonts w:ascii="Times New Roman" w:eastAsia="等线" w:hAnsi="Times New Roman" w:cs="Times New Roman"/>
                <w:i/>
                <w:iCs/>
                <w:color w:val="000000"/>
                <w:kern w:val="0"/>
                <w:sz w:val="18"/>
                <w:szCs w:val="18"/>
              </w:rPr>
            </w:pPr>
            <w:bookmarkStart w:id="33" w:name="OLE_LINK25"/>
            <w:bookmarkStart w:id="34" w:name="OLE_LINK26"/>
            <w:r w:rsidRPr="00A30D22">
              <w:rPr>
                <w:rFonts w:ascii="Times New Roman" w:eastAsia="宋体" w:hAnsi="Times New Roman" w:cs="Times New Roman"/>
                <w:i/>
                <w:iCs/>
                <w:color w:val="000000"/>
                <w:sz w:val="18"/>
                <w:szCs w:val="18"/>
              </w:rPr>
              <w:t>Red yeast rice</w:t>
            </w:r>
            <w:bookmarkEnd w:id="33"/>
            <w:bookmarkEnd w:id="34"/>
          </w:p>
        </w:tc>
        <w:tc>
          <w:tcPr>
            <w:tcW w:w="2126" w:type="dxa"/>
            <w:tcBorders>
              <w:top w:val="nil"/>
              <w:left w:val="nil"/>
              <w:bottom w:val="nil"/>
              <w:right w:val="nil"/>
            </w:tcBorders>
            <w:shd w:val="clear" w:color="auto" w:fill="D9D9D9" w:themeFill="background1" w:themeFillShade="D9"/>
            <w:noWrap/>
            <w:vAlign w:val="center"/>
            <w:hideMark/>
          </w:tcPr>
          <w:p w14:paraId="11A64CC9"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7404" w:type="dxa"/>
            <w:tcBorders>
              <w:top w:val="nil"/>
              <w:left w:val="nil"/>
              <w:bottom w:val="nil"/>
              <w:right w:val="nil"/>
            </w:tcBorders>
            <w:shd w:val="clear" w:color="auto" w:fill="D9D9D9" w:themeFill="background1" w:themeFillShade="D9"/>
            <w:noWrap/>
            <w:vAlign w:val="center"/>
            <w:hideMark/>
          </w:tcPr>
          <w:p w14:paraId="33DC6AAD"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Each capsule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xml:space="preserve">) contains 5,025mg Monacolin K, 30mg </w:t>
            </w:r>
            <w:bookmarkStart w:id="35" w:name="OLE_LINK16"/>
            <w:bookmarkStart w:id="36" w:name="OLE_LINK17"/>
            <w:r w:rsidRPr="00A30D22">
              <w:rPr>
                <w:rFonts w:ascii="Times New Roman" w:eastAsia="等线" w:hAnsi="Times New Roman" w:cs="Times New Roman"/>
                <w:color w:val="000000"/>
                <w:kern w:val="0"/>
                <w:sz w:val="18"/>
                <w:szCs w:val="18"/>
              </w:rPr>
              <w:t>Ubiquinone</w:t>
            </w:r>
            <w:bookmarkEnd w:id="35"/>
            <w:bookmarkEnd w:id="36"/>
            <w:r w:rsidRPr="00A30D22">
              <w:rPr>
                <w:rFonts w:ascii="Times New Roman" w:eastAsia="等线" w:hAnsi="Times New Roman" w:cs="Times New Roman"/>
                <w:color w:val="000000"/>
                <w:kern w:val="0"/>
                <w:sz w:val="18"/>
                <w:szCs w:val="18"/>
              </w:rPr>
              <w:t xml:space="preserve"> (coenzyme Q10), 20mg Procyanidins (Vitisvinifera L), and 100mg Lecithin.</w:t>
            </w:r>
          </w:p>
        </w:tc>
        <w:tc>
          <w:tcPr>
            <w:tcW w:w="1462" w:type="dxa"/>
            <w:tcBorders>
              <w:top w:val="nil"/>
              <w:left w:val="nil"/>
              <w:bottom w:val="nil"/>
              <w:right w:val="nil"/>
            </w:tcBorders>
            <w:shd w:val="clear" w:color="auto" w:fill="D9D9D9" w:themeFill="background1" w:themeFillShade="D9"/>
            <w:noWrap/>
            <w:vAlign w:val="center"/>
            <w:hideMark/>
          </w:tcPr>
          <w:p w14:paraId="29F53668"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Y</w:t>
            </w:r>
          </w:p>
        </w:tc>
        <w:tc>
          <w:tcPr>
            <w:tcW w:w="1559" w:type="dxa"/>
            <w:tcBorders>
              <w:top w:val="nil"/>
              <w:left w:val="nil"/>
              <w:bottom w:val="nil"/>
              <w:right w:val="nil"/>
            </w:tcBorders>
            <w:shd w:val="clear" w:color="auto" w:fill="D9D9D9" w:themeFill="background1" w:themeFillShade="D9"/>
            <w:noWrap/>
            <w:vAlign w:val="center"/>
            <w:hideMark/>
          </w:tcPr>
          <w:p w14:paraId="3F34F92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bookmarkEnd w:id="32"/>
      <w:tr w:rsidR="00C212CF" w:rsidRPr="00A30D22" w14:paraId="6262D881" w14:textId="77777777" w:rsidTr="00C212CF">
        <w:trPr>
          <w:trHeight w:val="680"/>
          <w:jc w:val="center"/>
        </w:trPr>
        <w:tc>
          <w:tcPr>
            <w:tcW w:w="1429" w:type="dxa"/>
            <w:tcBorders>
              <w:top w:val="nil"/>
              <w:left w:val="nil"/>
              <w:bottom w:val="nil"/>
              <w:right w:val="nil"/>
            </w:tcBorders>
            <w:shd w:val="clear" w:color="auto" w:fill="auto"/>
            <w:vAlign w:val="center"/>
            <w:hideMark/>
          </w:tcPr>
          <w:p w14:paraId="4D14B590"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Moriarty 2014</w:t>
            </w:r>
          </w:p>
        </w:tc>
        <w:tc>
          <w:tcPr>
            <w:tcW w:w="1276" w:type="dxa"/>
            <w:tcBorders>
              <w:top w:val="nil"/>
              <w:left w:val="nil"/>
              <w:bottom w:val="nil"/>
              <w:right w:val="nil"/>
            </w:tcBorders>
            <w:shd w:val="clear" w:color="auto" w:fill="auto"/>
            <w:noWrap/>
            <w:vAlign w:val="center"/>
            <w:hideMark/>
          </w:tcPr>
          <w:p w14:paraId="2E86305A"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kern w:val="0"/>
                <w:sz w:val="18"/>
                <w:szCs w:val="18"/>
              </w:rPr>
              <w:t>Xuezhikang</w:t>
            </w:r>
          </w:p>
        </w:tc>
        <w:tc>
          <w:tcPr>
            <w:tcW w:w="2126" w:type="dxa"/>
            <w:tcBorders>
              <w:top w:val="nil"/>
              <w:left w:val="nil"/>
              <w:bottom w:val="nil"/>
              <w:right w:val="nil"/>
            </w:tcBorders>
            <w:shd w:val="clear" w:color="auto" w:fill="auto"/>
            <w:noWrap/>
            <w:vAlign w:val="center"/>
            <w:hideMark/>
          </w:tcPr>
          <w:p w14:paraId="6CF9BAC5"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37" w:name="OLE_LINK29"/>
            <w:bookmarkStart w:id="38" w:name="OLE_LINK30"/>
            <w:r w:rsidRPr="00A30D22">
              <w:rPr>
                <w:rFonts w:ascii="Times New Roman" w:eastAsia="等线" w:hAnsi="Times New Roman" w:cs="Times New Roman"/>
                <w:color w:val="000000"/>
                <w:kern w:val="0"/>
                <w:sz w:val="18"/>
                <w:szCs w:val="18"/>
              </w:rPr>
              <w:t>WBL Peking University Biotech Co., Ltd., China</w:t>
            </w:r>
            <w:bookmarkEnd w:id="37"/>
            <w:bookmarkEnd w:id="38"/>
          </w:p>
        </w:tc>
        <w:tc>
          <w:tcPr>
            <w:tcW w:w="7404" w:type="dxa"/>
            <w:tcBorders>
              <w:top w:val="nil"/>
              <w:left w:val="nil"/>
              <w:bottom w:val="nil"/>
              <w:right w:val="nil"/>
            </w:tcBorders>
            <w:shd w:val="clear" w:color="auto" w:fill="auto"/>
            <w:vAlign w:val="center"/>
            <w:hideMark/>
          </w:tcPr>
          <w:p w14:paraId="437EFBB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1462" w:type="dxa"/>
            <w:tcBorders>
              <w:top w:val="nil"/>
              <w:left w:val="nil"/>
              <w:bottom w:val="nil"/>
              <w:right w:val="nil"/>
            </w:tcBorders>
            <w:shd w:val="clear" w:color="auto" w:fill="auto"/>
            <w:noWrap/>
            <w:vAlign w:val="center"/>
            <w:hideMark/>
          </w:tcPr>
          <w:p w14:paraId="798CA2AE"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auto"/>
            <w:noWrap/>
            <w:vAlign w:val="center"/>
            <w:hideMark/>
          </w:tcPr>
          <w:p w14:paraId="2349D450"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r w:rsidR="00C212CF" w:rsidRPr="00A30D22" w14:paraId="7E23CDE3" w14:textId="77777777" w:rsidTr="004F20C6">
        <w:trPr>
          <w:trHeight w:val="680"/>
          <w:jc w:val="center"/>
        </w:trPr>
        <w:tc>
          <w:tcPr>
            <w:tcW w:w="1429" w:type="dxa"/>
            <w:tcBorders>
              <w:top w:val="nil"/>
              <w:left w:val="nil"/>
              <w:bottom w:val="nil"/>
              <w:right w:val="nil"/>
            </w:tcBorders>
            <w:shd w:val="clear" w:color="auto" w:fill="D9D9D9" w:themeFill="background1" w:themeFillShade="D9"/>
            <w:vAlign w:val="center"/>
          </w:tcPr>
          <w:p w14:paraId="0518A5B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Cui 2015</w:t>
            </w:r>
          </w:p>
        </w:tc>
        <w:tc>
          <w:tcPr>
            <w:tcW w:w="1276" w:type="dxa"/>
            <w:tcBorders>
              <w:top w:val="nil"/>
              <w:left w:val="nil"/>
              <w:bottom w:val="nil"/>
              <w:right w:val="nil"/>
            </w:tcBorders>
            <w:shd w:val="clear" w:color="auto" w:fill="D9D9D9" w:themeFill="background1" w:themeFillShade="D9"/>
            <w:noWrap/>
            <w:vAlign w:val="center"/>
          </w:tcPr>
          <w:p w14:paraId="1D9ABABF" w14:textId="77777777" w:rsidR="00A30D22" w:rsidRPr="00A30D22" w:rsidRDefault="00A30D22" w:rsidP="00A30D22">
            <w:pPr>
              <w:widowControl/>
              <w:rPr>
                <w:rFonts w:ascii="Times New Roman" w:eastAsia="等线" w:hAnsi="Times New Roman" w:cs="Times New Roman"/>
                <w:i/>
                <w:iCs/>
                <w:color w:val="000000"/>
                <w:kern w:val="0"/>
                <w:sz w:val="18"/>
                <w:szCs w:val="18"/>
              </w:rPr>
            </w:pPr>
            <w:bookmarkStart w:id="39" w:name="OLE_LINK21"/>
            <w:bookmarkStart w:id="40" w:name="OLE_LINK22"/>
            <w:r w:rsidRPr="00A30D22">
              <w:rPr>
                <w:rFonts w:ascii="Times New Roman" w:eastAsia="宋体" w:hAnsi="Times New Roman" w:cs="Times New Roman"/>
                <w:i/>
                <w:iCs/>
                <w:color w:val="000000"/>
                <w:kern w:val="0"/>
                <w:sz w:val="18"/>
                <w:szCs w:val="18"/>
              </w:rPr>
              <w:t>Xuezhikang</w:t>
            </w:r>
            <w:bookmarkEnd w:id="39"/>
            <w:bookmarkEnd w:id="40"/>
          </w:p>
        </w:tc>
        <w:tc>
          <w:tcPr>
            <w:tcW w:w="2126" w:type="dxa"/>
            <w:tcBorders>
              <w:top w:val="nil"/>
              <w:left w:val="nil"/>
              <w:bottom w:val="nil"/>
              <w:right w:val="nil"/>
            </w:tcBorders>
            <w:shd w:val="clear" w:color="auto" w:fill="D9D9D9" w:themeFill="background1" w:themeFillShade="D9"/>
            <w:noWrap/>
            <w:vAlign w:val="center"/>
          </w:tcPr>
          <w:p w14:paraId="53FAF39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WBL Peking University Biotech Co., Ltd., China</w:t>
            </w:r>
          </w:p>
        </w:tc>
        <w:tc>
          <w:tcPr>
            <w:tcW w:w="7404" w:type="dxa"/>
            <w:tcBorders>
              <w:top w:val="nil"/>
              <w:left w:val="nil"/>
              <w:bottom w:val="nil"/>
              <w:right w:val="nil"/>
            </w:tcBorders>
            <w:shd w:val="clear" w:color="auto" w:fill="D9D9D9" w:themeFill="background1" w:themeFillShade="D9"/>
            <w:vAlign w:val="center"/>
          </w:tcPr>
          <w:p w14:paraId="5D610A7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1462" w:type="dxa"/>
            <w:tcBorders>
              <w:top w:val="nil"/>
              <w:left w:val="nil"/>
              <w:bottom w:val="nil"/>
              <w:right w:val="nil"/>
            </w:tcBorders>
            <w:shd w:val="clear" w:color="auto" w:fill="D9D9D9" w:themeFill="background1" w:themeFillShade="D9"/>
            <w:noWrap/>
            <w:vAlign w:val="center"/>
          </w:tcPr>
          <w:p w14:paraId="6EDBE3D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D9D9D9" w:themeFill="background1" w:themeFillShade="D9"/>
            <w:noWrap/>
            <w:vAlign w:val="center"/>
          </w:tcPr>
          <w:p w14:paraId="04C113DE"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r w:rsidR="00C212CF" w:rsidRPr="00A30D22" w14:paraId="04A6FEB9" w14:textId="77777777" w:rsidTr="00C212CF">
        <w:trPr>
          <w:trHeight w:val="680"/>
          <w:jc w:val="center"/>
        </w:trPr>
        <w:tc>
          <w:tcPr>
            <w:tcW w:w="1429" w:type="dxa"/>
            <w:tcBorders>
              <w:top w:val="nil"/>
              <w:left w:val="nil"/>
              <w:bottom w:val="nil"/>
              <w:right w:val="nil"/>
            </w:tcBorders>
            <w:shd w:val="clear" w:color="auto" w:fill="auto"/>
            <w:vAlign w:val="center"/>
          </w:tcPr>
          <w:p w14:paraId="3E9E7E0B"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Wang 2015</w:t>
            </w:r>
          </w:p>
        </w:tc>
        <w:tc>
          <w:tcPr>
            <w:tcW w:w="1276" w:type="dxa"/>
            <w:tcBorders>
              <w:top w:val="nil"/>
              <w:left w:val="nil"/>
              <w:bottom w:val="nil"/>
              <w:right w:val="nil"/>
            </w:tcBorders>
            <w:shd w:val="clear" w:color="auto" w:fill="auto"/>
            <w:noWrap/>
            <w:vAlign w:val="center"/>
          </w:tcPr>
          <w:p w14:paraId="61563A25"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kern w:val="0"/>
                <w:sz w:val="18"/>
                <w:szCs w:val="18"/>
              </w:rPr>
              <w:t>Xuezhikang</w:t>
            </w:r>
          </w:p>
        </w:tc>
        <w:tc>
          <w:tcPr>
            <w:tcW w:w="2126" w:type="dxa"/>
            <w:tcBorders>
              <w:top w:val="nil"/>
              <w:left w:val="nil"/>
              <w:bottom w:val="nil"/>
              <w:right w:val="nil"/>
            </w:tcBorders>
            <w:shd w:val="clear" w:color="auto" w:fill="auto"/>
            <w:noWrap/>
            <w:vAlign w:val="center"/>
          </w:tcPr>
          <w:p w14:paraId="44018897"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r w:rsidRPr="00A30D22">
              <w:rPr>
                <w:rFonts w:ascii="Times New Roman" w:eastAsia="等线" w:hAnsi="Times New Roman" w:cs="Times New Roman"/>
                <w:color w:val="000000"/>
                <w:kern w:val="0"/>
                <w:sz w:val="18"/>
                <w:szCs w:val="18"/>
              </w:rPr>
              <w:t>R</w:t>
            </w:r>
          </w:p>
        </w:tc>
        <w:tc>
          <w:tcPr>
            <w:tcW w:w="7404" w:type="dxa"/>
            <w:tcBorders>
              <w:top w:val="nil"/>
              <w:left w:val="nil"/>
              <w:bottom w:val="nil"/>
              <w:right w:val="nil"/>
            </w:tcBorders>
            <w:shd w:val="clear" w:color="auto" w:fill="auto"/>
            <w:vAlign w:val="center"/>
          </w:tcPr>
          <w:p w14:paraId="09E1D8F5"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r w:rsidRPr="00A30D22">
              <w:rPr>
                <w:rFonts w:ascii="Times New Roman" w:eastAsia="等线" w:hAnsi="Times New Roman" w:cs="Times New Roman"/>
                <w:color w:val="000000"/>
                <w:kern w:val="0"/>
                <w:sz w:val="18"/>
                <w:szCs w:val="18"/>
              </w:rPr>
              <w:t>R</w:t>
            </w:r>
          </w:p>
        </w:tc>
        <w:tc>
          <w:tcPr>
            <w:tcW w:w="1462" w:type="dxa"/>
            <w:tcBorders>
              <w:top w:val="nil"/>
              <w:left w:val="nil"/>
              <w:bottom w:val="nil"/>
              <w:right w:val="nil"/>
            </w:tcBorders>
            <w:shd w:val="clear" w:color="auto" w:fill="auto"/>
            <w:noWrap/>
            <w:vAlign w:val="center"/>
          </w:tcPr>
          <w:p w14:paraId="384CE926"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c>
          <w:tcPr>
            <w:tcW w:w="1559" w:type="dxa"/>
            <w:tcBorders>
              <w:top w:val="nil"/>
              <w:left w:val="nil"/>
              <w:bottom w:val="nil"/>
              <w:right w:val="nil"/>
            </w:tcBorders>
            <w:shd w:val="clear" w:color="auto" w:fill="auto"/>
            <w:noWrap/>
            <w:vAlign w:val="center"/>
          </w:tcPr>
          <w:p w14:paraId="79992ED8"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N</w:t>
            </w:r>
          </w:p>
        </w:tc>
      </w:tr>
      <w:tr w:rsidR="00C212CF" w:rsidRPr="00A30D22" w14:paraId="3A3E895B" w14:textId="77777777" w:rsidTr="004F20C6">
        <w:trPr>
          <w:trHeight w:val="680"/>
          <w:jc w:val="center"/>
        </w:trPr>
        <w:tc>
          <w:tcPr>
            <w:tcW w:w="1429" w:type="dxa"/>
            <w:tcBorders>
              <w:top w:val="nil"/>
              <w:left w:val="nil"/>
              <w:bottom w:val="nil"/>
              <w:right w:val="nil"/>
            </w:tcBorders>
            <w:shd w:val="clear" w:color="auto" w:fill="D9D9D9" w:themeFill="background1" w:themeFillShade="D9"/>
            <w:vAlign w:val="center"/>
          </w:tcPr>
          <w:p w14:paraId="1586A234" w14:textId="77777777" w:rsidR="00A30D22" w:rsidRPr="00A30D22" w:rsidRDefault="00A30D22" w:rsidP="00A30D22">
            <w:pPr>
              <w:widowControl/>
              <w:rPr>
                <w:rFonts w:ascii="Times New Roman" w:eastAsia="等线" w:hAnsi="Times New Roman" w:cs="Times New Roman"/>
                <w:color w:val="000000"/>
                <w:kern w:val="0"/>
                <w:sz w:val="18"/>
                <w:szCs w:val="18"/>
              </w:rPr>
            </w:pPr>
            <w:bookmarkStart w:id="41" w:name="_Hlk88681564"/>
            <w:r w:rsidRPr="00A30D22">
              <w:rPr>
                <w:rFonts w:ascii="Times New Roman" w:eastAsia="等线" w:hAnsi="Times New Roman" w:cs="Times New Roman"/>
                <w:color w:val="000000"/>
                <w:kern w:val="0"/>
                <w:sz w:val="18"/>
                <w:szCs w:val="18"/>
              </w:rPr>
              <w:t>Heinz 2016</w:t>
            </w:r>
          </w:p>
        </w:tc>
        <w:tc>
          <w:tcPr>
            <w:tcW w:w="1276" w:type="dxa"/>
            <w:tcBorders>
              <w:top w:val="nil"/>
              <w:left w:val="nil"/>
              <w:bottom w:val="nil"/>
              <w:right w:val="nil"/>
            </w:tcBorders>
            <w:shd w:val="clear" w:color="auto" w:fill="D9D9D9" w:themeFill="background1" w:themeFillShade="D9"/>
            <w:noWrap/>
            <w:vAlign w:val="center"/>
          </w:tcPr>
          <w:p w14:paraId="690951B2"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sz w:val="18"/>
                <w:szCs w:val="18"/>
              </w:rPr>
              <w:t>Red yeast rice</w:t>
            </w:r>
          </w:p>
        </w:tc>
        <w:tc>
          <w:tcPr>
            <w:tcW w:w="2126" w:type="dxa"/>
            <w:tcBorders>
              <w:top w:val="nil"/>
              <w:left w:val="nil"/>
              <w:bottom w:val="nil"/>
              <w:right w:val="nil"/>
            </w:tcBorders>
            <w:shd w:val="clear" w:color="auto" w:fill="D9D9D9" w:themeFill="background1" w:themeFillShade="D9"/>
            <w:noWrap/>
            <w:vAlign w:val="center"/>
          </w:tcPr>
          <w:p w14:paraId="25900B55"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MEDA Pharma, Bad Homburg, Germany</w:t>
            </w:r>
          </w:p>
        </w:tc>
        <w:tc>
          <w:tcPr>
            <w:tcW w:w="7404" w:type="dxa"/>
            <w:tcBorders>
              <w:top w:val="nil"/>
              <w:left w:val="nil"/>
              <w:bottom w:val="nil"/>
              <w:right w:val="nil"/>
            </w:tcBorders>
            <w:shd w:val="clear" w:color="auto" w:fill="D9D9D9" w:themeFill="background1" w:themeFillShade="D9"/>
            <w:vAlign w:val="center"/>
          </w:tcPr>
          <w:p w14:paraId="220F8469"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 xml:space="preserve">Each tablet (200mg </w:t>
            </w:r>
            <w:r w:rsidRPr="00A30D22">
              <w:rPr>
                <w:rFonts w:ascii="Times New Roman" w:eastAsia="宋体" w:hAnsi="Times New Roman" w:cs="Times New Roman"/>
                <w:i/>
                <w:iCs/>
                <w:color w:val="000000"/>
                <w:sz w:val="18"/>
                <w:szCs w:val="18"/>
              </w:rPr>
              <w:t>Red yeast rice</w:t>
            </w:r>
            <w:r w:rsidRPr="00A30D22">
              <w:rPr>
                <w:rFonts w:ascii="Times New Roman" w:eastAsia="等线" w:hAnsi="Times New Roman" w:cs="Times New Roman"/>
                <w:color w:val="000000"/>
                <w:kern w:val="0"/>
                <w:sz w:val="18"/>
                <w:szCs w:val="18"/>
              </w:rPr>
              <w:t>) contains 304.6mg Dicalcium phosphate, 253.2mg Microcrystalline cellulose, 3.0mg Monacolin K, 0.5mg Astaxanthin, 8.0mg Magnesium stearate, 8.0mg Mono- and diglycerides of fatty acids, 4.0mg Silicon dioxide, 2.0mg Coenzym Q10, and 0.2mg Pteroyl monoglutamic acid (folic acid).</w:t>
            </w:r>
          </w:p>
        </w:tc>
        <w:tc>
          <w:tcPr>
            <w:tcW w:w="1462" w:type="dxa"/>
            <w:tcBorders>
              <w:top w:val="nil"/>
              <w:left w:val="nil"/>
              <w:bottom w:val="nil"/>
              <w:right w:val="nil"/>
            </w:tcBorders>
            <w:shd w:val="clear" w:color="auto" w:fill="D9D9D9" w:themeFill="background1" w:themeFillShade="D9"/>
            <w:noWrap/>
            <w:vAlign w:val="center"/>
          </w:tcPr>
          <w:p w14:paraId="48578364"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hint="eastAsia"/>
                <w:color w:val="000000"/>
                <w:kern w:val="0"/>
                <w:sz w:val="18"/>
                <w:szCs w:val="18"/>
              </w:rPr>
              <w:t>Y</w:t>
            </w:r>
          </w:p>
        </w:tc>
        <w:tc>
          <w:tcPr>
            <w:tcW w:w="1559" w:type="dxa"/>
            <w:tcBorders>
              <w:top w:val="nil"/>
              <w:left w:val="nil"/>
              <w:bottom w:val="nil"/>
              <w:right w:val="nil"/>
            </w:tcBorders>
            <w:shd w:val="clear" w:color="auto" w:fill="D9D9D9" w:themeFill="background1" w:themeFillShade="D9"/>
            <w:noWrap/>
            <w:vAlign w:val="center"/>
          </w:tcPr>
          <w:p w14:paraId="60586599"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Y; HPLC</w:t>
            </w:r>
          </w:p>
        </w:tc>
      </w:tr>
      <w:bookmarkEnd w:id="41"/>
      <w:tr w:rsidR="00C212CF" w:rsidRPr="00A30D22" w14:paraId="381AC794" w14:textId="77777777" w:rsidTr="00C212CF">
        <w:trPr>
          <w:trHeight w:val="680"/>
          <w:jc w:val="center"/>
        </w:trPr>
        <w:tc>
          <w:tcPr>
            <w:tcW w:w="1429" w:type="dxa"/>
            <w:tcBorders>
              <w:top w:val="nil"/>
              <w:left w:val="nil"/>
              <w:bottom w:val="single" w:sz="4" w:space="0" w:color="auto"/>
              <w:right w:val="nil"/>
            </w:tcBorders>
            <w:shd w:val="clear" w:color="auto" w:fill="auto"/>
            <w:vAlign w:val="center"/>
            <w:hideMark/>
          </w:tcPr>
          <w:p w14:paraId="0C283BAF"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Cicero 2017</w:t>
            </w:r>
          </w:p>
        </w:tc>
        <w:tc>
          <w:tcPr>
            <w:tcW w:w="1276" w:type="dxa"/>
            <w:tcBorders>
              <w:top w:val="nil"/>
              <w:left w:val="nil"/>
              <w:bottom w:val="single" w:sz="4" w:space="0" w:color="auto"/>
              <w:right w:val="nil"/>
            </w:tcBorders>
            <w:shd w:val="clear" w:color="auto" w:fill="auto"/>
            <w:noWrap/>
            <w:vAlign w:val="center"/>
            <w:hideMark/>
          </w:tcPr>
          <w:p w14:paraId="7E8650F5" w14:textId="77777777" w:rsidR="00A30D22" w:rsidRPr="00A30D22" w:rsidRDefault="00A30D22" w:rsidP="00A30D22">
            <w:pPr>
              <w:widowControl/>
              <w:rPr>
                <w:rFonts w:ascii="Times New Roman" w:eastAsia="等线" w:hAnsi="Times New Roman" w:cs="Times New Roman"/>
                <w:i/>
                <w:iCs/>
                <w:color w:val="000000"/>
                <w:kern w:val="0"/>
                <w:sz w:val="18"/>
                <w:szCs w:val="18"/>
              </w:rPr>
            </w:pPr>
            <w:r w:rsidRPr="00A30D22">
              <w:rPr>
                <w:rFonts w:ascii="Times New Roman" w:eastAsia="宋体" w:hAnsi="Times New Roman" w:cs="Times New Roman"/>
                <w:i/>
                <w:iCs/>
                <w:color w:val="000000"/>
                <w:sz w:val="18"/>
                <w:szCs w:val="18"/>
              </w:rPr>
              <w:t>Red yeast rice</w:t>
            </w:r>
          </w:p>
        </w:tc>
        <w:tc>
          <w:tcPr>
            <w:tcW w:w="2126" w:type="dxa"/>
            <w:tcBorders>
              <w:top w:val="nil"/>
              <w:left w:val="nil"/>
              <w:bottom w:val="single" w:sz="4" w:space="0" w:color="auto"/>
              <w:right w:val="nil"/>
            </w:tcBorders>
            <w:shd w:val="clear" w:color="auto" w:fill="auto"/>
            <w:noWrap/>
            <w:vAlign w:val="center"/>
            <w:hideMark/>
          </w:tcPr>
          <w:p w14:paraId="01DCC38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NR</w:t>
            </w:r>
          </w:p>
        </w:tc>
        <w:tc>
          <w:tcPr>
            <w:tcW w:w="7404" w:type="dxa"/>
            <w:tcBorders>
              <w:top w:val="nil"/>
              <w:left w:val="nil"/>
              <w:bottom w:val="single" w:sz="4" w:space="0" w:color="auto"/>
              <w:right w:val="nil"/>
            </w:tcBorders>
            <w:shd w:val="clear" w:color="auto" w:fill="auto"/>
            <w:vAlign w:val="center"/>
            <w:hideMark/>
          </w:tcPr>
          <w:p w14:paraId="0D46346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Each liquid stick (</w:t>
            </w:r>
            <w:r w:rsidRPr="00A30D22">
              <w:rPr>
                <w:rFonts w:ascii="Times New Roman" w:eastAsia="等线" w:hAnsi="Times New Roman" w:cs="Times New Roman"/>
                <w:i/>
                <w:iCs/>
                <w:color w:val="000000"/>
                <w:kern w:val="0"/>
                <w:sz w:val="18"/>
                <w:szCs w:val="18"/>
              </w:rPr>
              <w:t>Red yeast rice</w:t>
            </w:r>
            <w:r w:rsidRPr="00A30D22">
              <w:rPr>
                <w:rFonts w:ascii="Times New Roman" w:eastAsia="等线" w:hAnsi="Times New Roman" w:cs="Times New Roman"/>
                <w:color w:val="000000"/>
                <w:kern w:val="0"/>
                <w:sz w:val="18"/>
                <w:szCs w:val="18"/>
              </w:rPr>
              <w:t>) contains 5mg monacolins from</w:t>
            </w:r>
            <w:r w:rsidRPr="00A30D22">
              <w:rPr>
                <w:rFonts w:ascii="Times New Roman" w:eastAsia="等线" w:hAnsi="Times New Roman" w:cs="Times New Roman"/>
                <w:i/>
                <w:iCs/>
                <w:color w:val="000000"/>
                <w:kern w:val="0"/>
                <w:sz w:val="18"/>
                <w:szCs w:val="18"/>
              </w:rPr>
              <w:t xml:space="preserve"> Monascus purpureus</w:t>
            </w:r>
            <w:r w:rsidRPr="00A30D22">
              <w:rPr>
                <w:rFonts w:ascii="Times New Roman" w:eastAsia="等线" w:hAnsi="Times New Roman" w:cs="Times New Roman"/>
                <w:color w:val="000000"/>
                <w:kern w:val="0"/>
                <w:sz w:val="18"/>
                <w:szCs w:val="18"/>
              </w:rPr>
              <w:t>.</w:t>
            </w:r>
          </w:p>
        </w:tc>
        <w:tc>
          <w:tcPr>
            <w:tcW w:w="1462" w:type="dxa"/>
            <w:tcBorders>
              <w:top w:val="nil"/>
              <w:left w:val="nil"/>
              <w:bottom w:val="single" w:sz="4" w:space="0" w:color="auto"/>
              <w:right w:val="nil"/>
            </w:tcBorders>
            <w:shd w:val="clear" w:color="auto" w:fill="auto"/>
            <w:noWrap/>
            <w:vAlign w:val="center"/>
            <w:hideMark/>
          </w:tcPr>
          <w:p w14:paraId="59559196"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c>
          <w:tcPr>
            <w:tcW w:w="1559" w:type="dxa"/>
            <w:tcBorders>
              <w:top w:val="nil"/>
              <w:left w:val="nil"/>
              <w:bottom w:val="single" w:sz="4" w:space="0" w:color="auto"/>
              <w:right w:val="nil"/>
            </w:tcBorders>
            <w:shd w:val="clear" w:color="auto" w:fill="auto"/>
            <w:noWrap/>
            <w:vAlign w:val="center"/>
            <w:hideMark/>
          </w:tcPr>
          <w:p w14:paraId="42BF187A" w14:textId="77777777" w:rsidR="00A30D22" w:rsidRPr="00A30D22" w:rsidRDefault="00A30D22" w:rsidP="00A30D22">
            <w:pPr>
              <w:widowControl/>
              <w:rPr>
                <w:rFonts w:ascii="Times New Roman" w:eastAsia="等线" w:hAnsi="Times New Roman" w:cs="Times New Roman"/>
                <w:color w:val="000000"/>
                <w:kern w:val="0"/>
                <w:sz w:val="18"/>
                <w:szCs w:val="18"/>
              </w:rPr>
            </w:pPr>
            <w:r w:rsidRPr="00A30D22">
              <w:rPr>
                <w:rFonts w:ascii="Times New Roman" w:eastAsia="等线" w:hAnsi="Times New Roman" w:cs="Times New Roman"/>
                <w:color w:val="000000"/>
                <w:kern w:val="0"/>
                <w:sz w:val="18"/>
                <w:szCs w:val="18"/>
              </w:rPr>
              <w:t>N</w:t>
            </w:r>
          </w:p>
        </w:tc>
      </w:tr>
    </w:tbl>
    <w:p w14:paraId="4452A49C" w14:textId="6645E859" w:rsidR="007A3C44" w:rsidRPr="00C212CF" w:rsidRDefault="00A30D22" w:rsidP="00C212CF">
      <w:pPr>
        <w:widowControl/>
        <w:spacing w:after="3"/>
        <w:jc w:val="left"/>
        <w:rPr>
          <w:rFonts w:ascii="Times New Roman" w:eastAsia="等线" w:hAnsi="Times New Roman" w:cs="Times New Roman"/>
          <w:color w:val="000000"/>
          <w:kern w:val="0"/>
          <w:szCs w:val="28"/>
        </w:rPr>
        <w:sectPr w:rsidR="007A3C44" w:rsidRPr="00C212CF" w:rsidSect="007A3C44">
          <w:pgSz w:w="16838" w:h="11906" w:orient="landscape"/>
          <w:pgMar w:top="1800" w:right="1440" w:bottom="1800" w:left="1440" w:header="851" w:footer="992" w:gutter="0"/>
          <w:cols w:space="425"/>
          <w:docGrid w:type="lines" w:linePitch="312"/>
        </w:sectPr>
      </w:pPr>
      <w:r w:rsidRPr="00A30D22">
        <w:rPr>
          <w:rFonts w:ascii="Times New Roman" w:eastAsia="等线" w:hAnsi="Times New Roman" w:cs="Times New Roman" w:hint="eastAsia"/>
          <w:color w:val="000000"/>
          <w:kern w:val="0"/>
          <w:szCs w:val="28"/>
        </w:rPr>
        <w:t>N</w:t>
      </w:r>
      <w:r w:rsidRPr="00A30D22">
        <w:rPr>
          <w:rFonts w:ascii="Times New Roman" w:eastAsia="等线" w:hAnsi="Times New Roman" w:cs="Times New Roman"/>
          <w:color w:val="000000"/>
          <w:kern w:val="0"/>
          <w:szCs w:val="28"/>
        </w:rPr>
        <w:t>R: no reported; Y: yes; N: no; HPLC: High performance liquid chromatography.</w:t>
      </w:r>
    </w:p>
    <w:p w14:paraId="43A82983" w14:textId="1917423F" w:rsidR="00B93528" w:rsidRDefault="00B93528" w:rsidP="00B93528">
      <w:pPr>
        <w:spacing w:line="360" w:lineRule="auto"/>
        <w:rPr>
          <w:rFonts w:ascii="Times New Roman" w:hAnsi="Times New Roman" w:cs="Times New Roman"/>
          <w:b/>
          <w:color w:val="000000"/>
          <w:szCs w:val="21"/>
          <w:lang w:val="en-GB"/>
        </w:rPr>
      </w:pPr>
      <w:bookmarkStart w:id="42" w:name="_Hlk90241203"/>
      <w:bookmarkStart w:id="43" w:name="OLE_LINK72"/>
      <w:r>
        <w:rPr>
          <w:rFonts w:ascii="Times New Roman" w:hAnsi="Times New Roman" w:cs="Times New Roman"/>
          <w:b/>
          <w:color w:val="000000"/>
          <w:szCs w:val="21"/>
          <w:lang w:val="en-GB"/>
        </w:rPr>
        <w:lastRenderedPageBreak/>
        <w:t>Supplementary Table S</w:t>
      </w:r>
      <w:r w:rsidR="00E646F5">
        <w:rPr>
          <w:rFonts w:ascii="Times New Roman" w:hAnsi="Times New Roman" w:cs="Times New Roman"/>
          <w:b/>
          <w:color w:val="000000"/>
          <w:szCs w:val="21"/>
          <w:lang w:val="en-GB"/>
        </w:rPr>
        <w:t>5</w:t>
      </w:r>
      <w:r>
        <w:rPr>
          <w:rFonts w:ascii="Times New Roman" w:hAnsi="Times New Roman" w:cs="Times New Roman"/>
          <w:b/>
          <w:color w:val="000000"/>
          <w:szCs w:val="21"/>
          <w:lang w:val="en-GB"/>
        </w:rPr>
        <w:t xml:space="preserve">: </w:t>
      </w:r>
      <w:bookmarkStart w:id="44" w:name="OLE_LINK42"/>
      <w:bookmarkStart w:id="45" w:name="OLE_LINK43"/>
      <w:r>
        <w:rPr>
          <w:rFonts w:ascii="Times New Roman" w:hAnsi="Times New Roman" w:cs="Times New Roman"/>
          <w:b/>
          <w:color w:val="000000"/>
          <w:szCs w:val="21"/>
          <w:lang w:val="en-GB"/>
        </w:rPr>
        <w:t>E</w:t>
      </w:r>
      <w:r w:rsidRPr="00B93528">
        <w:rPr>
          <w:rFonts w:ascii="Times New Roman" w:hAnsi="Times New Roman" w:cs="Times New Roman"/>
          <w:b/>
          <w:color w:val="000000"/>
          <w:szCs w:val="21"/>
          <w:lang w:val="en-GB"/>
        </w:rPr>
        <w:t xml:space="preserve">xcluded </w:t>
      </w:r>
      <w:bookmarkStart w:id="46" w:name="OLE_LINK44"/>
      <w:bookmarkStart w:id="47" w:name="OLE_LINK45"/>
      <w:r w:rsidRPr="00B93528">
        <w:rPr>
          <w:rFonts w:ascii="Times New Roman" w:hAnsi="Times New Roman" w:cs="Times New Roman"/>
          <w:b/>
          <w:color w:val="000000"/>
          <w:szCs w:val="21"/>
          <w:lang w:val="en-GB"/>
        </w:rPr>
        <w:t>trials</w:t>
      </w:r>
      <w:bookmarkEnd w:id="46"/>
      <w:bookmarkEnd w:id="47"/>
      <w:r>
        <w:rPr>
          <w:rFonts w:ascii="Times New Roman" w:hAnsi="Times New Roman" w:cs="Times New Roman"/>
          <w:b/>
          <w:color w:val="000000"/>
          <w:szCs w:val="21"/>
          <w:lang w:val="en-GB"/>
        </w:rPr>
        <w:t xml:space="preserve"> with</w:t>
      </w:r>
      <w:r w:rsidRPr="00B93528">
        <w:rPr>
          <w:rFonts w:ascii="Times New Roman" w:hAnsi="Times New Roman" w:cs="Times New Roman"/>
          <w:b/>
          <w:color w:val="000000"/>
          <w:szCs w:val="21"/>
          <w:lang w:val="en-GB"/>
        </w:rPr>
        <w:t xml:space="preserve"> </w:t>
      </w:r>
      <w:r w:rsidRPr="00B93528">
        <w:rPr>
          <w:rFonts w:ascii="Times New Roman" w:hAnsi="Times New Roman" w:cs="Times New Roman"/>
          <w:b/>
          <w:i/>
          <w:iCs/>
          <w:color w:val="000000"/>
          <w:szCs w:val="21"/>
          <w:lang w:val="en-GB"/>
        </w:rPr>
        <w:t>Jadad score</w:t>
      </w:r>
      <w:r w:rsidRPr="00B93528">
        <w:rPr>
          <w:rFonts w:ascii="Times New Roman" w:hAnsi="Times New Roman" w:cs="Times New Roman"/>
          <w:b/>
          <w:color w:val="000000"/>
          <w:szCs w:val="21"/>
          <w:lang w:val="en-GB"/>
        </w:rPr>
        <w:t xml:space="preserve"> less than 4</w:t>
      </w:r>
      <w:r>
        <w:rPr>
          <w:rFonts w:ascii="Times New Roman" w:hAnsi="Times New Roman" w:cs="Times New Roman"/>
          <w:b/>
          <w:color w:val="000000"/>
          <w:szCs w:val="21"/>
          <w:lang w:val="en-GB"/>
        </w:rPr>
        <w:t>.</w:t>
      </w:r>
      <w:bookmarkEnd w:id="44"/>
      <w:bookmarkEnd w:id="45"/>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988"/>
      </w:tblGrid>
      <w:tr w:rsidR="00B93528" w14:paraId="4D639D9F" w14:textId="77777777" w:rsidTr="001D3FC5">
        <w:tc>
          <w:tcPr>
            <w:tcW w:w="534" w:type="dxa"/>
            <w:tcBorders>
              <w:top w:val="single" w:sz="4" w:space="0" w:color="auto"/>
              <w:bottom w:val="single" w:sz="4" w:space="0" w:color="auto"/>
            </w:tcBorders>
            <w:shd w:val="clear" w:color="auto" w:fill="BFBFBF" w:themeFill="background1" w:themeFillShade="BF"/>
            <w:vAlign w:val="center"/>
          </w:tcPr>
          <w:bookmarkEnd w:id="42"/>
          <w:bookmarkEnd w:id="43"/>
          <w:p w14:paraId="281E6508" w14:textId="1A0A0A0E" w:rsidR="00B93528" w:rsidRDefault="00B93528" w:rsidP="001D3FC5">
            <w:pPr>
              <w:spacing w:line="360" w:lineRule="auto"/>
              <w:rPr>
                <w:rFonts w:ascii="Times New Roman" w:eastAsia="宋体" w:hAnsi="Times New Roman"/>
                <w:b/>
                <w:bCs/>
              </w:rPr>
            </w:pPr>
            <w:r>
              <w:rPr>
                <w:rFonts w:ascii="Times New Roman" w:eastAsia="宋体" w:hAnsi="Times New Roman" w:hint="eastAsia"/>
                <w:b/>
                <w:bCs/>
              </w:rPr>
              <w:t>N</w:t>
            </w:r>
            <w:r>
              <w:rPr>
                <w:rFonts w:ascii="Times New Roman" w:eastAsia="宋体" w:hAnsi="Times New Roman"/>
                <w:b/>
                <w:bCs/>
              </w:rPr>
              <w:t>o.</w:t>
            </w:r>
          </w:p>
        </w:tc>
        <w:tc>
          <w:tcPr>
            <w:tcW w:w="7988" w:type="dxa"/>
            <w:tcBorders>
              <w:top w:val="single" w:sz="4" w:space="0" w:color="auto"/>
              <w:bottom w:val="single" w:sz="4" w:space="0" w:color="auto"/>
            </w:tcBorders>
            <w:shd w:val="clear" w:color="auto" w:fill="BFBFBF" w:themeFill="background1" w:themeFillShade="BF"/>
            <w:vAlign w:val="center"/>
          </w:tcPr>
          <w:p w14:paraId="3116A924" w14:textId="7449D730" w:rsidR="00B93528" w:rsidRPr="00E43078" w:rsidRDefault="00E43078" w:rsidP="001D3FC5">
            <w:pPr>
              <w:spacing w:line="360" w:lineRule="auto"/>
              <w:rPr>
                <w:rFonts w:ascii="Times New Roman" w:eastAsia="宋体" w:hAnsi="Times New Roman"/>
                <w:b/>
                <w:bCs/>
              </w:rPr>
            </w:pPr>
            <w:r>
              <w:rPr>
                <w:rFonts w:ascii="Times New Roman" w:hAnsi="Times New Roman" w:cs="Times New Roman"/>
                <w:b/>
                <w:color w:val="000000"/>
                <w:szCs w:val="21"/>
                <w:lang w:val="en-GB"/>
              </w:rPr>
              <w:t>T</w:t>
            </w:r>
            <w:r w:rsidRPr="00B93528">
              <w:rPr>
                <w:rFonts w:ascii="Times New Roman" w:hAnsi="Times New Roman" w:cs="Times New Roman"/>
                <w:b/>
                <w:color w:val="000000"/>
                <w:szCs w:val="21"/>
                <w:lang w:val="en-GB"/>
              </w:rPr>
              <w:t>rial</w:t>
            </w:r>
            <w:r>
              <w:rPr>
                <w:rFonts w:ascii="Times New Roman" w:hAnsi="Times New Roman" w:cs="Times New Roman"/>
                <w:b/>
                <w:color w:val="000000"/>
                <w:szCs w:val="21"/>
              </w:rPr>
              <w:t xml:space="preserve"> (</w:t>
            </w:r>
            <w:r w:rsidRPr="00E43078">
              <w:rPr>
                <w:rFonts w:ascii="Times New Roman" w:hAnsi="Times New Roman" w:cs="Times New Roman"/>
                <w:b/>
                <w:color w:val="000000"/>
                <w:szCs w:val="21"/>
              </w:rPr>
              <w:t>citation format</w:t>
            </w:r>
            <w:r>
              <w:rPr>
                <w:rFonts w:ascii="Times New Roman" w:hAnsi="Times New Roman" w:cs="Times New Roman"/>
                <w:b/>
                <w:color w:val="000000"/>
                <w:szCs w:val="21"/>
              </w:rPr>
              <w:t>)</w:t>
            </w:r>
          </w:p>
        </w:tc>
      </w:tr>
      <w:tr w:rsidR="00B93528" w14:paraId="3AD5B629" w14:textId="77777777" w:rsidTr="001D3FC5">
        <w:tc>
          <w:tcPr>
            <w:tcW w:w="534" w:type="dxa"/>
            <w:tcBorders>
              <w:top w:val="single" w:sz="4" w:space="0" w:color="auto"/>
            </w:tcBorders>
            <w:vAlign w:val="center"/>
          </w:tcPr>
          <w:p w14:paraId="01A2CAE9" w14:textId="0E308618" w:rsidR="00B93528" w:rsidRPr="00E43078" w:rsidRDefault="00B93528" w:rsidP="001D3FC5">
            <w:pPr>
              <w:spacing w:line="360" w:lineRule="auto"/>
              <w:rPr>
                <w:rFonts w:ascii="Times New Roman" w:eastAsia="宋体" w:hAnsi="Times New Roman"/>
              </w:rPr>
            </w:pPr>
            <w:r w:rsidRPr="00E43078">
              <w:rPr>
                <w:rFonts w:ascii="Times New Roman" w:eastAsia="宋体" w:hAnsi="Times New Roman" w:hint="eastAsia"/>
              </w:rPr>
              <w:t>1</w:t>
            </w:r>
          </w:p>
        </w:tc>
        <w:tc>
          <w:tcPr>
            <w:tcW w:w="7988" w:type="dxa"/>
            <w:tcBorders>
              <w:top w:val="single" w:sz="4" w:space="0" w:color="auto"/>
            </w:tcBorders>
            <w:vAlign w:val="center"/>
          </w:tcPr>
          <w:p w14:paraId="5D4F0092" w14:textId="48D73534"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Cicero, A., Morbini, M., Parini, A., Urso, R., Rosticci, M., Grandi, E., et al. (2016). Effect of red yeast rice combined with antioxidants on lipid pattern, hs-CRP level, and endothelial function in moderately hypercholesterolemic subjects. </w:t>
            </w:r>
            <w:r w:rsidRPr="00E43078">
              <w:rPr>
                <w:rFonts w:ascii="Times New Roman" w:eastAsia="宋体" w:hAnsi="Times New Roman"/>
                <w:i/>
                <w:iCs/>
              </w:rPr>
              <w:t>Ther Clin Risk Manag</w:t>
            </w:r>
            <w:r w:rsidRPr="00E43078">
              <w:rPr>
                <w:rFonts w:ascii="Times New Roman" w:eastAsia="宋体" w:hAnsi="Times New Roman"/>
              </w:rPr>
              <w:t>, 281. doi:10.2147/TCRM.S91817.</w:t>
            </w:r>
          </w:p>
        </w:tc>
      </w:tr>
      <w:tr w:rsidR="00B93528" w14:paraId="221A367E" w14:textId="77777777" w:rsidTr="001D3FC5">
        <w:tc>
          <w:tcPr>
            <w:tcW w:w="534" w:type="dxa"/>
            <w:shd w:val="clear" w:color="auto" w:fill="D9D9D9" w:themeFill="background1" w:themeFillShade="D9"/>
            <w:vAlign w:val="center"/>
          </w:tcPr>
          <w:p w14:paraId="33BA0F06" w14:textId="7694F35F" w:rsidR="00B93528" w:rsidRPr="00E43078" w:rsidRDefault="00B93528" w:rsidP="001D3FC5">
            <w:pPr>
              <w:spacing w:line="360" w:lineRule="auto"/>
              <w:rPr>
                <w:rFonts w:ascii="Times New Roman" w:eastAsia="宋体" w:hAnsi="Times New Roman"/>
              </w:rPr>
            </w:pPr>
            <w:r w:rsidRPr="00E43078">
              <w:rPr>
                <w:rFonts w:ascii="Times New Roman" w:eastAsia="宋体" w:hAnsi="Times New Roman" w:hint="eastAsia"/>
              </w:rPr>
              <w:t>2</w:t>
            </w:r>
          </w:p>
        </w:tc>
        <w:tc>
          <w:tcPr>
            <w:tcW w:w="7988" w:type="dxa"/>
            <w:shd w:val="clear" w:color="auto" w:fill="D9D9D9" w:themeFill="background1" w:themeFillShade="D9"/>
            <w:vAlign w:val="center"/>
          </w:tcPr>
          <w:p w14:paraId="03DF21A4" w14:textId="18219A94"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Gheith, O., Sheashaa, H., Abdelsalam, M., Shoeir, Z., and Sobh, M. (2008). Efficacy and safety of Monascus purpureus Went rice in subjects with secondary hyperlipidemia. </w:t>
            </w:r>
            <w:r w:rsidRPr="001D3FC5">
              <w:rPr>
                <w:rFonts w:ascii="Times New Roman" w:eastAsia="宋体" w:hAnsi="Times New Roman"/>
                <w:i/>
                <w:iCs/>
              </w:rPr>
              <w:t>Clin Exp Nephrol</w:t>
            </w:r>
            <w:r w:rsidR="001D3FC5" w:rsidRPr="00E43078">
              <w:rPr>
                <w:rFonts w:ascii="Times New Roman" w:eastAsia="宋体" w:hAnsi="Times New Roman"/>
              </w:rPr>
              <w:t>,</w:t>
            </w:r>
            <w:r w:rsidRPr="00E43078">
              <w:rPr>
                <w:rFonts w:ascii="Times New Roman" w:eastAsia="宋体" w:hAnsi="Times New Roman"/>
              </w:rPr>
              <w:t xml:space="preserve"> 12, 189–194. doi:10.1007/s10157-008-0033-x.</w:t>
            </w:r>
          </w:p>
        </w:tc>
      </w:tr>
      <w:tr w:rsidR="00B93528" w14:paraId="7070CB2C" w14:textId="77777777" w:rsidTr="001D3FC5">
        <w:tc>
          <w:tcPr>
            <w:tcW w:w="534" w:type="dxa"/>
            <w:vAlign w:val="center"/>
          </w:tcPr>
          <w:p w14:paraId="62A9562A" w14:textId="4B498D9B" w:rsidR="00B93528" w:rsidRPr="00E43078" w:rsidRDefault="00B93528" w:rsidP="001D3FC5">
            <w:pPr>
              <w:spacing w:line="360" w:lineRule="auto"/>
              <w:rPr>
                <w:rFonts w:ascii="Times New Roman" w:eastAsia="宋体" w:hAnsi="Times New Roman"/>
              </w:rPr>
            </w:pPr>
            <w:r w:rsidRPr="00E43078">
              <w:rPr>
                <w:rFonts w:ascii="Times New Roman" w:eastAsia="宋体" w:hAnsi="Times New Roman" w:hint="eastAsia"/>
              </w:rPr>
              <w:t>3</w:t>
            </w:r>
          </w:p>
        </w:tc>
        <w:tc>
          <w:tcPr>
            <w:tcW w:w="7988" w:type="dxa"/>
            <w:vAlign w:val="center"/>
          </w:tcPr>
          <w:p w14:paraId="155B73A9" w14:textId="5C33DBDB"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Gheith, O., Sheashaa, H., Abdelsalam, M., Shoeir, Z., and Sobh, M. (2009). Efficacy and safety of Monascus purpureus Went rice in children and young adults with secondary hyperlipidemia: A preliminary report. </w:t>
            </w:r>
            <w:r w:rsidRPr="001D3FC5">
              <w:rPr>
                <w:rFonts w:ascii="Times New Roman" w:eastAsia="宋体" w:hAnsi="Times New Roman"/>
                <w:i/>
                <w:iCs/>
              </w:rPr>
              <w:t>Eur J Intern Med</w:t>
            </w:r>
            <w:r w:rsidR="001D3FC5">
              <w:rPr>
                <w:rFonts w:ascii="Times New Roman" w:eastAsia="宋体" w:hAnsi="Times New Roman"/>
              </w:rPr>
              <w:t>,</w:t>
            </w:r>
            <w:r w:rsidRPr="00E43078">
              <w:rPr>
                <w:rFonts w:ascii="Times New Roman" w:eastAsia="宋体" w:hAnsi="Times New Roman"/>
              </w:rPr>
              <w:t xml:space="preserve"> 20, e57–e61. doi:10.1016/j.ejim.2008.08.012.</w:t>
            </w:r>
          </w:p>
        </w:tc>
      </w:tr>
      <w:tr w:rsidR="00B93528" w14:paraId="554EF165" w14:textId="77777777" w:rsidTr="001D3FC5">
        <w:tc>
          <w:tcPr>
            <w:tcW w:w="534" w:type="dxa"/>
            <w:shd w:val="clear" w:color="auto" w:fill="D9D9D9" w:themeFill="background1" w:themeFillShade="D9"/>
            <w:vAlign w:val="center"/>
          </w:tcPr>
          <w:p w14:paraId="322F3A57" w14:textId="5FCA4428" w:rsidR="00B93528" w:rsidRPr="00E43078" w:rsidRDefault="00B93528" w:rsidP="001D3FC5">
            <w:pPr>
              <w:spacing w:line="360" w:lineRule="auto"/>
              <w:rPr>
                <w:rFonts w:ascii="Times New Roman" w:eastAsia="宋体" w:hAnsi="Times New Roman"/>
              </w:rPr>
            </w:pPr>
            <w:r w:rsidRPr="00E43078">
              <w:rPr>
                <w:rFonts w:ascii="Times New Roman" w:eastAsia="宋体" w:hAnsi="Times New Roman" w:hint="eastAsia"/>
              </w:rPr>
              <w:t>4</w:t>
            </w:r>
          </w:p>
        </w:tc>
        <w:tc>
          <w:tcPr>
            <w:tcW w:w="7988" w:type="dxa"/>
            <w:shd w:val="clear" w:color="auto" w:fill="D9D9D9" w:themeFill="background1" w:themeFillShade="D9"/>
            <w:vAlign w:val="center"/>
          </w:tcPr>
          <w:p w14:paraId="58DDF00C" w14:textId="4C865453"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Giovanni, S., Silvia, B., Eugenio, R., Stefania, F., Romina, V., and Annunziata, L. (2013). Mediterranean Diet and Red Yeast Rice Supplementation for the Management of Hyperlipidemia in Statin-Intolerant Patients with or without Type 2 Diabetes. </w:t>
            </w:r>
            <w:r w:rsidRPr="001D3FC5">
              <w:rPr>
                <w:rFonts w:ascii="Times New Roman" w:eastAsia="宋体" w:hAnsi="Times New Roman"/>
                <w:i/>
                <w:iCs/>
              </w:rPr>
              <w:t>Evid Based Complement Alternat Med</w:t>
            </w:r>
            <w:r w:rsidR="001D3FC5">
              <w:rPr>
                <w:rFonts w:ascii="Times New Roman" w:eastAsia="宋体" w:hAnsi="Times New Roman"/>
              </w:rPr>
              <w:t>,</w:t>
            </w:r>
            <w:r w:rsidRPr="00E43078">
              <w:rPr>
                <w:rFonts w:ascii="Times New Roman" w:eastAsia="宋体" w:hAnsi="Times New Roman"/>
              </w:rPr>
              <w:t xml:space="preserve"> 2013, 1–7. doi:10.1155/2013/743473.</w:t>
            </w:r>
          </w:p>
        </w:tc>
      </w:tr>
      <w:tr w:rsidR="00B93528" w14:paraId="354DFC34" w14:textId="77777777" w:rsidTr="001D3FC5">
        <w:tc>
          <w:tcPr>
            <w:tcW w:w="534" w:type="dxa"/>
            <w:vAlign w:val="center"/>
          </w:tcPr>
          <w:p w14:paraId="508FA541" w14:textId="6DA58BFE" w:rsidR="00B93528" w:rsidRPr="00E43078" w:rsidRDefault="00B93528" w:rsidP="001D3FC5">
            <w:pPr>
              <w:spacing w:line="360" w:lineRule="auto"/>
              <w:rPr>
                <w:rFonts w:ascii="Times New Roman" w:eastAsia="宋体" w:hAnsi="Times New Roman"/>
              </w:rPr>
            </w:pPr>
            <w:r w:rsidRPr="00E43078">
              <w:rPr>
                <w:rFonts w:ascii="Times New Roman" w:eastAsia="宋体" w:hAnsi="Times New Roman" w:hint="eastAsia"/>
              </w:rPr>
              <w:t>5</w:t>
            </w:r>
          </w:p>
        </w:tc>
        <w:tc>
          <w:tcPr>
            <w:tcW w:w="7988" w:type="dxa"/>
            <w:vAlign w:val="center"/>
          </w:tcPr>
          <w:p w14:paraId="31C3883B" w14:textId="585DBFFB"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Guardamagna, O., Abello, F., Baracco, V., Stasiowska, B., and Martino, F. (2011). The treatment of hypercholesterolemic children: Efficacy and safety of a combination of red yeast rice extract and policosanols. </w:t>
            </w:r>
            <w:r w:rsidRPr="001D3FC5">
              <w:rPr>
                <w:rFonts w:ascii="Times New Roman" w:eastAsia="宋体" w:hAnsi="Times New Roman"/>
                <w:i/>
                <w:iCs/>
              </w:rPr>
              <w:t>Nutr Metab Cardiovasc Dis</w:t>
            </w:r>
            <w:r w:rsidR="001D3FC5">
              <w:rPr>
                <w:rFonts w:ascii="Times New Roman" w:eastAsia="宋体" w:hAnsi="Times New Roman"/>
              </w:rPr>
              <w:t>,</w:t>
            </w:r>
            <w:r w:rsidRPr="00E43078">
              <w:rPr>
                <w:rFonts w:ascii="Times New Roman" w:eastAsia="宋体" w:hAnsi="Times New Roman"/>
              </w:rPr>
              <w:t xml:space="preserve"> 21, 424–429. doi:10.1016/j.numecd.2009.10.015.</w:t>
            </w:r>
          </w:p>
        </w:tc>
      </w:tr>
      <w:tr w:rsidR="00B93528" w14:paraId="017ADB4C" w14:textId="77777777" w:rsidTr="001D3FC5">
        <w:tc>
          <w:tcPr>
            <w:tcW w:w="534" w:type="dxa"/>
            <w:shd w:val="clear" w:color="auto" w:fill="D9D9D9" w:themeFill="background1" w:themeFillShade="D9"/>
            <w:vAlign w:val="center"/>
          </w:tcPr>
          <w:p w14:paraId="0BD11649" w14:textId="6E6C391C" w:rsidR="00B93528" w:rsidRPr="00E43078" w:rsidRDefault="001D3FC5" w:rsidP="001D3FC5">
            <w:pPr>
              <w:spacing w:line="360" w:lineRule="auto"/>
              <w:rPr>
                <w:rFonts w:ascii="Times New Roman" w:eastAsia="宋体" w:hAnsi="Times New Roman"/>
              </w:rPr>
            </w:pPr>
            <w:r>
              <w:rPr>
                <w:rFonts w:ascii="Times New Roman" w:eastAsia="宋体" w:hAnsi="Times New Roman" w:hint="eastAsia"/>
              </w:rPr>
              <w:t>6</w:t>
            </w:r>
          </w:p>
        </w:tc>
        <w:tc>
          <w:tcPr>
            <w:tcW w:w="7988" w:type="dxa"/>
            <w:shd w:val="clear" w:color="auto" w:fill="D9D9D9" w:themeFill="background1" w:themeFillShade="D9"/>
            <w:vAlign w:val="center"/>
          </w:tcPr>
          <w:p w14:paraId="6F509541" w14:textId="1F9AD322" w:rsidR="00B93528" w:rsidRPr="00E43078" w:rsidRDefault="00E43078" w:rsidP="001D3FC5">
            <w:pPr>
              <w:spacing w:line="360" w:lineRule="auto"/>
              <w:rPr>
                <w:rFonts w:ascii="Times New Roman" w:eastAsia="宋体" w:hAnsi="Times New Roman"/>
              </w:rPr>
            </w:pPr>
            <w:r w:rsidRPr="00E43078">
              <w:rPr>
                <w:rFonts w:ascii="Times New Roman" w:eastAsia="宋体" w:hAnsi="Times New Roman"/>
              </w:rPr>
              <w:t xml:space="preserve">Hu, C.-L., Li, Y.-B., Tang, Y.-H., Chen, J.-B., Liu, J., Tang, Q.-Z., et al. (2006). Effects of Withdrawal of Xuezhikang, an Extract of Cholestin, on Lipid Profile and C-reactive Protein: A Short-Term Time Course Study in Patients with Coronary Artery Disease. </w:t>
            </w:r>
            <w:r w:rsidRPr="001D3FC5">
              <w:rPr>
                <w:rFonts w:ascii="Times New Roman" w:eastAsia="宋体" w:hAnsi="Times New Roman"/>
                <w:i/>
                <w:iCs/>
              </w:rPr>
              <w:t>Cardiovasc Drugs Ther</w:t>
            </w:r>
            <w:r w:rsidR="001D3FC5">
              <w:rPr>
                <w:rFonts w:ascii="Times New Roman" w:eastAsia="宋体" w:hAnsi="Times New Roman"/>
              </w:rPr>
              <w:t>,</w:t>
            </w:r>
            <w:r w:rsidRPr="00E43078">
              <w:rPr>
                <w:rFonts w:ascii="Times New Roman" w:eastAsia="宋体" w:hAnsi="Times New Roman"/>
              </w:rPr>
              <w:t xml:space="preserve"> 20, 185–191. doi:10.1007/s10557-006-7947-x.</w:t>
            </w:r>
          </w:p>
        </w:tc>
      </w:tr>
      <w:tr w:rsidR="00B93528" w14:paraId="32E72F9E" w14:textId="77777777" w:rsidTr="001D3FC5">
        <w:tc>
          <w:tcPr>
            <w:tcW w:w="534" w:type="dxa"/>
            <w:vAlign w:val="center"/>
          </w:tcPr>
          <w:p w14:paraId="613BAFAD" w14:textId="48D7D398" w:rsidR="00B93528" w:rsidRPr="00E43078" w:rsidRDefault="001D3FC5" w:rsidP="001D3FC5">
            <w:pPr>
              <w:spacing w:line="360" w:lineRule="auto"/>
              <w:rPr>
                <w:rFonts w:ascii="Times New Roman" w:eastAsia="宋体" w:hAnsi="Times New Roman"/>
              </w:rPr>
            </w:pPr>
            <w:r>
              <w:rPr>
                <w:rFonts w:ascii="Times New Roman" w:eastAsia="宋体" w:hAnsi="Times New Roman" w:hint="eastAsia"/>
              </w:rPr>
              <w:t>7</w:t>
            </w:r>
          </w:p>
        </w:tc>
        <w:tc>
          <w:tcPr>
            <w:tcW w:w="7988" w:type="dxa"/>
            <w:vAlign w:val="center"/>
          </w:tcPr>
          <w:p w14:paraId="49CF5B1C" w14:textId="11A275C1" w:rsidR="00B93528" w:rsidRPr="00E43078" w:rsidRDefault="001D3FC5" w:rsidP="001D3FC5">
            <w:pPr>
              <w:spacing w:line="360" w:lineRule="auto"/>
              <w:rPr>
                <w:rFonts w:ascii="Times New Roman" w:eastAsia="宋体" w:hAnsi="Times New Roman"/>
              </w:rPr>
            </w:pPr>
            <w:r w:rsidRPr="001D3FC5">
              <w:rPr>
                <w:rFonts w:ascii="Times New Roman" w:eastAsia="宋体" w:hAnsi="Times New Roman"/>
              </w:rPr>
              <w:t xml:space="preserve">Huang, C.-F., Li, T.-C., Lin, C.-C., Liu, C.-S., Shih, H.-C., and Lai, M.-M. (2007). Efficacy of Monascus purpureus Went rice on lowering lipid ratios in hypercholesterolemic patients. </w:t>
            </w:r>
            <w:r w:rsidRPr="001D3FC5">
              <w:rPr>
                <w:rFonts w:ascii="Times New Roman" w:eastAsia="宋体" w:hAnsi="Times New Roman"/>
                <w:i/>
                <w:iCs/>
              </w:rPr>
              <w:t>Eur J Cardiov Prev R</w:t>
            </w:r>
            <w:r>
              <w:rPr>
                <w:rFonts w:ascii="Times New Roman" w:eastAsia="宋体" w:hAnsi="Times New Roman"/>
              </w:rPr>
              <w:t>,</w:t>
            </w:r>
            <w:r w:rsidRPr="001D3FC5">
              <w:rPr>
                <w:rFonts w:ascii="Times New Roman" w:eastAsia="宋体" w:hAnsi="Times New Roman"/>
              </w:rPr>
              <w:t xml:space="preserve"> 14, 438–440. doi:10.1097/HJR.0b013e32801da137.</w:t>
            </w:r>
          </w:p>
        </w:tc>
      </w:tr>
      <w:tr w:rsidR="001D3FC5" w14:paraId="0D32C9DC" w14:textId="77777777" w:rsidTr="001D3FC5">
        <w:tc>
          <w:tcPr>
            <w:tcW w:w="534" w:type="dxa"/>
            <w:shd w:val="clear" w:color="auto" w:fill="D9D9D9" w:themeFill="background1" w:themeFillShade="D9"/>
            <w:vAlign w:val="center"/>
          </w:tcPr>
          <w:p w14:paraId="675C5036" w14:textId="1ADD41C4"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8</w:t>
            </w:r>
          </w:p>
        </w:tc>
        <w:tc>
          <w:tcPr>
            <w:tcW w:w="7988" w:type="dxa"/>
            <w:shd w:val="clear" w:color="auto" w:fill="D9D9D9" w:themeFill="background1" w:themeFillShade="D9"/>
            <w:vAlign w:val="center"/>
          </w:tcPr>
          <w:p w14:paraId="5B7E092C" w14:textId="208C1BA5" w:rsidR="001D3FC5" w:rsidRPr="00E43078" w:rsidRDefault="001D3FC5" w:rsidP="001D3FC5">
            <w:pPr>
              <w:spacing w:line="360" w:lineRule="auto"/>
              <w:rPr>
                <w:rFonts w:ascii="Times New Roman" w:eastAsia="宋体" w:hAnsi="Times New Roman"/>
              </w:rPr>
            </w:pPr>
            <w:r w:rsidRPr="001D3FC5">
              <w:rPr>
                <w:rFonts w:ascii="Times New Roman" w:eastAsia="宋体" w:hAnsi="Times New Roman"/>
              </w:rPr>
              <w:t xml:space="preserve">Klimek, M., Wang, S., and Ogunkanmi, A. (2009). Safety and efficacy of red yeast rice </w:t>
            </w:r>
            <w:r w:rsidRPr="001D3FC5">
              <w:rPr>
                <w:rFonts w:ascii="Times New Roman" w:eastAsia="宋体" w:hAnsi="Times New Roman"/>
              </w:rPr>
              <w:lastRenderedPageBreak/>
              <w:t xml:space="preserve">(Monascus purpureus) as an alternative therapy for hyperlipidemia. </w:t>
            </w:r>
            <w:r w:rsidRPr="001D3FC5">
              <w:rPr>
                <w:rFonts w:ascii="Times New Roman" w:eastAsia="宋体" w:hAnsi="Times New Roman"/>
                <w:i/>
                <w:iCs/>
              </w:rPr>
              <w:t>P T</w:t>
            </w:r>
            <w:r>
              <w:rPr>
                <w:rFonts w:ascii="Times New Roman" w:eastAsia="宋体" w:hAnsi="Times New Roman"/>
              </w:rPr>
              <w:t>,</w:t>
            </w:r>
            <w:r w:rsidRPr="001D3FC5">
              <w:rPr>
                <w:rFonts w:ascii="Times New Roman" w:eastAsia="宋体" w:hAnsi="Times New Roman"/>
              </w:rPr>
              <w:t xml:space="preserve"> 34, 313–327.</w:t>
            </w:r>
            <w:r>
              <w:rPr>
                <w:rFonts w:ascii="Times New Roman" w:eastAsia="宋体" w:hAnsi="Times New Roman"/>
              </w:rPr>
              <w:t xml:space="preserve"> </w:t>
            </w:r>
            <w:r w:rsidRPr="001D3FC5">
              <w:rPr>
                <w:rFonts w:ascii="Times New Roman" w:eastAsia="宋体" w:hAnsi="Times New Roman"/>
              </w:rPr>
              <w:t>PMID: 19572049</w:t>
            </w:r>
          </w:p>
        </w:tc>
      </w:tr>
      <w:tr w:rsidR="001D3FC5" w14:paraId="6DB8F678" w14:textId="77777777" w:rsidTr="001D3FC5">
        <w:tc>
          <w:tcPr>
            <w:tcW w:w="534" w:type="dxa"/>
            <w:vAlign w:val="center"/>
          </w:tcPr>
          <w:p w14:paraId="10A0394D" w14:textId="3530C3FC"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lastRenderedPageBreak/>
              <w:t>9</w:t>
            </w:r>
          </w:p>
        </w:tc>
        <w:tc>
          <w:tcPr>
            <w:tcW w:w="7988" w:type="dxa"/>
            <w:vAlign w:val="center"/>
          </w:tcPr>
          <w:p w14:paraId="6DC3058D" w14:textId="3A0D5B10" w:rsidR="001D3FC5" w:rsidRPr="00E43078" w:rsidRDefault="001D3FC5" w:rsidP="001D3FC5">
            <w:pPr>
              <w:spacing w:line="360" w:lineRule="auto"/>
              <w:rPr>
                <w:rFonts w:ascii="Times New Roman" w:eastAsia="宋体" w:hAnsi="Times New Roman"/>
              </w:rPr>
            </w:pPr>
            <w:r w:rsidRPr="001D3FC5">
              <w:rPr>
                <w:rFonts w:ascii="Times New Roman" w:eastAsia="宋体" w:hAnsi="Times New Roman"/>
              </w:rPr>
              <w:t xml:space="preserve">Li, J.-J., Hu, S.-S., Fang, C.-H., Hui, R.-T., Miao, L.-F., Yang, Y.-J., et al. (2005). Effects of Xuezhikang, an extract of cholestin, on lipid profile and C-reactive protein: a short-term time course study in patients with stable angina. </w:t>
            </w:r>
            <w:r w:rsidRPr="001D3FC5">
              <w:rPr>
                <w:rFonts w:ascii="Times New Roman" w:eastAsia="宋体" w:hAnsi="Times New Roman"/>
                <w:i/>
                <w:iCs/>
              </w:rPr>
              <w:t>Clin Chim Acta</w:t>
            </w:r>
            <w:r>
              <w:rPr>
                <w:rFonts w:ascii="Times New Roman" w:eastAsia="宋体" w:hAnsi="Times New Roman"/>
              </w:rPr>
              <w:t>,</w:t>
            </w:r>
            <w:r w:rsidRPr="001D3FC5">
              <w:rPr>
                <w:rFonts w:ascii="Times New Roman" w:eastAsia="宋体" w:hAnsi="Times New Roman"/>
              </w:rPr>
              <w:t xml:space="preserve"> 352, 217–224. doi:10.1016/j.cccn.2004.09.026.</w:t>
            </w:r>
          </w:p>
        </w:tc>
      </w:tr>
      <w:tr w:rsidR="001D3FC5" w14:paraId="74781E52" w14:textId="77777777" w:rsidTr="001D3FC5">
        <w:tc>
          <w:tcPr>
            <w:tcW w:w="534" w:type="dxa"/>
            <w:shd w:val="clear" w:color="auto" w:fill="D9D9D9" w:themeFill="background1" w:themeFillShade="D9"/>
            <w:vAlign w:val="center"/>
          </w:tcPr>
          <w:p w14:paraId="04685485" w14:textId="401E0ADC"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1</w:t>
            </w:r>
            <w:r>
              <w:rPr>
                <w:rFonts w:ascii="Times New Roman" w:eastAsia="宋体" w:hAnsi="Times New Roman"/>
              </w:rPr>
              <w:t>0</w:t>
            </w:r>
          </w:p>
        </w:tc>
        <w:tc>
          <w:tcPr>
            <w:tcW w:w="7988" w:type="dxa"/>
            <w:shd w:val="clear" w:color="auto" w:fill="D9D9D9" w:themeFill="background1" w:themeFillShade="D9"/>
            <w:vAlign w:val="center"/>
          </w:tcPr>
          <w:p w14:paraId="317F1C94" w14:textId="202AF3ED" w:rsidR="001D3FC5" w:rsidRPr="00E43078" w:rsidRDefault="001D3FC5" w:rsidP="001D3FC5">
            <w:pPr>
              <w:spacing w:line="360" w:lineRule="auto"/>
              <w:rPr>
                <w:rFonts w:ascii="Times New Roman" w:eastAsia="宋体" w:hAnsi="Times New Roman"/>
              </w:rPr>
            </w:pPr>
            <w:r w:rsidRPr="001D3FC5">
              <w:rPr>
                <w:rFonts w:ascii="Times New Roman" w:eastAsia="宋体" w:hAnsi="Times New Roman"/>
              </w:rPr>
              <w:t xml:space="preserve">Peng, D., Fong, A., and Pelt, A. van (2017). Original Research: The Effects of Red Yeast Rice Supplementation on Cholesterol Levels in Adults. </w:t>
            </w:r>
            <w:r w:rsidRPr="001D3FC5">
              <w:rPr>
                <w:rFonts w:ascii="Times New Roman" w:eastAsia="宋体" w:hAnsi="Times New Roman"/>
                <w:i/>
                <w:iCs/>
              </w:rPr>
              <w:t>Am J Nurs</w:t>
            </w:r>
            <w:r>
              <w:rPr>
                <w:rFonts w:ascii="Times New Roman" w:eastAsia="宋体" w:hAnsi="Times New Roman"/>
              </w:rPr>
              <w:t>,</w:t>
            </w:r>
            <w:r w:rsidRPr="001D3FC5">
              <w:rPr>
                <w:rFonts w:ascii="Times New Roman" w:eastAsia="宋体" w:hAnsi="Times New Roman"/>
              </w:rPr>
              <w:t xml:space="preserve"> 117, 46–54. doi:10.1097/01.NAJ.0000521973.38717.2e.</w:t>
            </w:r>
          </w:p>
        </w:tc>
      </w:tr>
      <w:tr w:rsidR="001D3FC5" w14:paraId="2CFB7B51" w14:textId="77777777" w:rsidTr="001D3FC5">
        <w:tc>
          <w:tcPr>
            <w:tcW w:w="534" w:type="dxa"/>
            <w:vAlign w:val="center"/>
          </w:tcPr>
          <w:p w14:paraId="61E9494E" w14:textId="44C6BAC0"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1</w:t>
            </w:r>
            <w:r>
              <w:rPr>
                <w:rFonts w:ascii="Times New Roman" w:eastAsia="宋体" w:hAnsi="Times New Roman"/>
              </w:rPr>
              <w:t>1</w:t>
            </w:r>
          </w:p>
        </w:tc>
        <w:tc>
          <w:tcPr>
            <w:tcW w:w="7988" w:type="dxa"/>
            <w:vAlign w:val="center"/>
          </w:tcPr>
          <w:p w14:paraId="4DAE262D" w14:textId="2D6B51A6" w:rsidR="001D3FC5" w:rsidRPr="001D3FC5" w:rsidRDefault="001D3FC5" w:rsidP="001D3FC5">
            <w:pPr>
              <w:spacing w:line="360" w:lineRule="auto"/>
              <w:rPr>
                <w:rFonts w:ascii="Times New Roman" w:eastAsia="宋体" w:hAnsi="Times New Roman"/>
              </w:rPr>
            </w:pPr>
            <w:r w:rsidRPr="001D3FC5">
              <w:rPr>
                <w:rFonts w:ascii="Times New Roman" w:eastAsia="宋体" w:hAnsi="Times New Roman"/>
              </w:rPr>
              <w:t xml:space="preserve">Ross, S. M. (2017). Red Yeast Rice: The Efficacy of Monascus Purpureus Yeast for Treatment of Hyperlipidemia a Modifiable Risk Factor of Cardiovascular Disease. </w:t>
            </w:r>
            <w:r w:rsidRPr="001D3FC5">
              <w:rPr>
                <w:rFonts w:ascii="Times New Roman" w:eastAsia="宋体" w:hAnsi="Times New Roman"/>
                <w:i/>
                <w:iCs/>
              </w:rPr>
              <w:t>Holist Nurs Pract</w:t>
            </w:r>
            <w:r>
              <w:rPr>
                <w:rFonts w:ascii="Times New Roman" w:eastAsia="宋体" w:hAnsi="Times New Roman"/>
              </w:rPr>
              <w:t>,</w:t>
            </w:r>
            <w:r w:rsidRPr="001D3FC5">
              <w:rPr>
                <w:rFonts w:ascii="Times New Roman" w:eastAsia="宋体" w:hAnsi="Times New Roman"/>
              </w:rPr>
              <w:t xml:space="preserve"> 31, 52–58. doi:10.1097/HNP.0000000000000192.</w:t>
            </w:r>
          </w:p>
        </w:tc>
      </w:tr>
      <w:tr w:rsidR="001D3FC5" w14:paraId="066A8310" w14:textId="77777777" w:rsidTr="001D3FC5">
        <w:tc>
          <w:tcPr>
            <w:tcW w:w="534" w:type="dxa"/>
            <w:shd w:val="clear" w:color="auto" w:fill="D9D9D9" w:themeFill="background1" w:themeFillShade="D9"/>
            <w:vAlign w:val="center"/>
          </w:tcPr>
          <w:p w14:paraId="3A8C13B8" w14:textId="24AEFA19"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1</w:t>
            </w:r>
            <w:r>
              <w:rPr>
                <w:rFonts w:ascii="Times New Roman" w:eastAsia="宋体" w:hAnsi="Times New Roman"/>
              </w:rPr>
              <w:t>2</w:t>
            </w:r>
          </w:p>
        </w:tc>
        <w:tc>
          <w:tcPr>
            <w:tcW w:w="7988" w:type="dxa"/>
            <w:shd w:val="clear" w:color="auto" w:fill="D9D9D9" w:themeFill="background1" w:themeFillShade="D9"/>
            <w:vAlign w:val="center"/>
          </w:tcPr>
          <w:p w14:paraId="2ADD49F2" w14:textId="36816776" w:rsidR="001D3FC5" w:rsidRPr="001D3FC5" w:rsidRDefault="001D3FC5" w:rsidP="001D3FC5">
            <w:pPr>
              <w:spacing w:line="360" w:lineRule="auto"/>
              <w:rPr>
                <w:rFonts w:ascii="Times New Roman" w:eastAsia="宋体" w:hAnsi="Times New Roman"/>
              </w:rPr>
            </w:pPr>
            <w:r w:rsidRPr="001D3FC5">
              <w:rPr>
                <w:rFonts w:ascii="Times New Roman" w:eastAsia="宋体" w:hAnsi="Times New Roman"/>
              </w:rPr>
              <w:t xml:space="preserve">Wang, J., Lu, Z., Chi, J., Wang, W., Su, M., Kou, W., et al. (1997). Multicenter clinical trial of the serum lipid-lowering effects of a Monascus purpureus (red yeast) rice preparation from traditional Chinese medicine. </w:t>
            </w:r>
            <w:r w:rsidRPr="001D3FC5">
              <w:rPr>
                <w:rFonts w:ascii="Times New Roman" w:eastAsia="宋体" w:hAnsi="Times New Roman"/>
                <w:i/>
                <w:iCs/>
              </w:rPr>
              <w:t>Curr Ther Res</w:t>
            </w:r>
            <w:r>
              <w:rPr>
                <w:rFonts w:ascii="Times New Roman" w:eastAsia="宋体" w:hAnsi="Times New Roman"/>
              </w:rPr>
              <w:t>,</w:t>
            </w:r>
            <w:r w:rsidRPr="001D3FC5">
              <w:rPr>
                <w:rFonts w:ascii="Times New Roman" w:eastAsia="宋体" w:hAnsi="Times New Roman"/>
              </w:rPr>
              <w:t xml:space="preserve"> 58, 964–978. doi:10.1016/S0011-393X(97)80063-X.</w:t>
            </w:r>
          </w:p>
        </w:tc>
      </w:tr>
      <w:tr w:rsidR="001D3FC5" w14:paraId="1CCFD042" w14:textId="77777777" w:rsidTr="001D3FC5">
        <w:tc>
          <w:tcPr>
            <w:tcW w:w="534" w:type="dxa"/>
            <w:vAlign w:val="center"/>
          </w:tcPr>
          <w:p w14:paraId="0363AB9A" w14:textId="65B95410"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1</w:t>
            </w:r>
            <w:r>
              <w:rPr>
                <w:rFonts w:ascii="Times New Roman" w:eastAsia="宋体" w:hAnsi="Times New Roman"/>
              </w:rPr>
              <w:t>3</w:t>
            </w:r>
          </w:p>
        </w:tc>
        <w:tc>
          <w:tcPr>
            <w:tcW w:w="7988" w:type="dxa"/>
            <w:vAlign w:val="center"/>
          </w:tcPr>
          <w:p w14:paraId="21BAF82E" w14:textId="1D6AE16D" w:rsidR="001D3FC5" w:rsidRPr="001D3FC5" w:rsidRDefault="001D3FC5" w:rsidP="001D3FC5">
            <w:pPr>
              <w:spacing w:line="360" w:lineRule="auto"/>
              <w:rPr>
                <w:rFonts w:ascii="Times New Roman" w:eastAsia="宋体" w:hAnsi="Times New Roman"/>
              </w:rPr>
            </w:pPr>
            <w:r w:rsidRPr="001D3FC5">
              <w:rPr>
                <w:rFonts w:ascii="Times New Roman" w:eastAsia="宋体" w:hAnsi="Times New Roman"/>
              </w:rPr>
              <w:t xml:space="preserve">Wang, T.-J., Lien, A. S.-Y., Chen, J.-L., Lin, C.-H., Yang, Y.-S., and Yang, S.-H. (2019). A Randomized Clinical Efficacy Trial of Red Yeast Rice (Monascus pilosus) Against Hyperlipidemia. </w:t>
            </w:r>
            <w:r w:rsidRPr="001D3FC5">
              <w:rPr>
                <w:rFonts w:ascii="Times New Roman" w:eastAsia="宋体" w:hAnsi="Times New Roman"/>
                <w:i/>
                <w:iCs/>
              </w:rPr>
              <w:t>Am J Chin Med</w:t>
            </w:r>
            <w:r>
              <w:rPr>
                <w:rFonts w:ascii="Times New Roman" w:eastAsia="宋体" w:hAnsi="Times New Roman"/>
              </w:rPr>
              <w:t>,</w:t>
            </w:r>
            <w:r w:rsidRPr="001D3FC5">
              <w:rPr>
                <w:rFonts w:ascii="Times New Roman" w:eastAsia="宋体" w:hAnsi="Times New Roman"/>
              </w:rPr>
              <w:t xml:space="preserve"> 47, 323–335. doi:10.1142/S0192415X19500150.</w:t>
            </w:r>
          </w:p>
        </w:tc>
      </w:tr>
      <w:tr w:rsidR="001D3FC5" w14:paraId="53663C6E" w14:textId="77777777" w:rsidTr="001D3FC5">
        <w:tc>
          <w:tcPr>
            <w:tcW w:w="534" w:type="dxa"/>
            <w:shd w:val="clear" w:color="auto" w:fill="D9D9D9" w:themeFill="background1" w:themeFillShade="D9"/>
            <w:vAlign w:val="center"/>
          </w:tcPr>
          <w:p w14:paraId="7B2C9B77" w14:textId="1508BBDF" w:rsidR="001D3FC5" w:rsidRPr="00E43078" w:rsidRDefault="001D3FC5" w:rsidP="001D3FC5">
            <w:pPr>
              <w:spacing w:line="360" w:lineRule="auto"/>
              <w:rPr>
                <w:rFonts w:ascii="Times New Roman" w:eastAsia="宋体" w:hAnsi="Times New Roman"/>
              </w:rPr>
            </w:pPr>
            <w:r>
              <w:rPr>
                <w:rFonts w:ascii="Times New Roman" w:eastAsia="宋体" w:hAnsi="Times New Roman" w:hint="eastAsia"/>
              </w:rPr>
              <w:t>1</w:t>
            </w:r>
            <w:r>
              <w:rPr>
                <w:rFonts w:ascii="Times New Roman" w:eastAsia="宋体" w:hAnsi="Times New Roman"/>
              </w:rPr>
              <w:t>4</w:t>
            </w:r>
          </w:p>
        </w:tc>
        <w:tc>
          <w:tcPr>
            <w:tcW w:w="7988" w:type="dxa"/>
            <w:shd w:val="clear" w:color="auto" w:fill="D9D9D9" w:themeFill="background1" w:themeFillShade="D9"/>
            <w:vAlign w:val="center"/>
          </w:tcPr>
          <w:p w14:paraId="79552B2C" w14:textId="2856D7FC" w:rsidR="001D3FC5" w:rsidRPr="001D3FC5" w:rsidRDefault="001D3FC5" w:rsidP="001D3FC5">
            <w:pPr>
              <w:spacing w:line="360" w:lineRule="auto"/>
              <w:rPr>
                <w:rFonts w:ascii="Times New Roman" w:eastAsia="宋体" w:hAnsi="Times New Roman"/>
              </w:rPr>
            </w:pPr>
            <w:r w:rsidRPr="001D3FC5">
              <w:rPr>
                <w:rFonts w:ascii="Times New Roman" w:eastAsia="宋体" w:hAnsi="Times New Roman"/>
              </w:rPr>
              <w:t xml:space="preserve">Xue, Y., Tao, L., Wu, S., Wang, G., Qian, L., Li, J., et al. (2017). Red yeast rice induces less muscle fatigue symptom than simvastatin in dyslipidemic patients: a single center randomized pilot trial. </w:t>
            </w:r>
            <w:r w:rsidRPr="001D3FC5">
              <w:rPr>
                <w:rFonts w:ascii="Times New Roman" w:eastAsia="宋体" w:hAnsi="Times New Roman"/>
                <w:i/>
                <w:iCs/>
              </w:rPr>
              <w:t>BMC Cardiovasc Disord</w:t>
            </w:r>
            <w:r>
              <w:rPr>
                <w:rFonts w:ascii="Times New Roman" w:eastAsia="宋体" w:hAnsi="Times New Roman"/>
              </w:rPr>
              <w:t>,</w:t>
            </w:r>
            <w:r w:rsidRPr="001D3FC5">
              <w:rPr>
                <w:rFonts w:ascii="Times New Roman" w:eastAsia="宋体" w:hAnsi="Times New Roman"/>
              </w:rPr>
              <w:t xml:space="preserve"> 17, 127. doi:10.1186/s12872-017-0560-z.</w:t>
            </w:r>
          </w:p>
        </w:tc>
      </w:tr>
    </w:tbl>
    <w:p w14:paraId="6BA47FE7" w14:textId="77777777" w:rsidR="00471170" w:rsidRDefault="00B93528" w:rsidP="00B93528">
      <w:pPr>
        <w:spacing w:line="360" w:lineRule="auto"/>
        <w:rPr>
          <w:rFonts w:ascii="Times New Roman" w:eastAsia="宋体" w:hAnsi="Times New Roman"/>
          <w:b/>
          <w:bCs/>
        </w:rPr>
      </w:pPr>
      <w:r>
        <w:rPr>
          <w:rFonts w:ascii="Times New Roman" w:eastAsia="宋体" w:hAnsi="Times New Roman"/>
          <w:b/>
          <w:bCs/>
        </w:rPr>
        <w:br w:type="page"/>
      </w:r>
    </w:p>
    <w:p w14:paraId="4412D021" w14:textId="12D9CF69" w:rsidR="00471170" w:rsidRDefault="00471170" w:rsidP="00B93528">
      <w:pPr>
        <w:spacing w:line="360" w:lineRule="auto"/>
        <w:rPr>
          <w:rFonts w:ascii="Times New Roman" w:eastAsia="宋体" w:hAnsi="Times New Roman"/>
          <w:b/>
          <w:bCs/>
        </w:rPr>
      </w:pPr>
      <w:r w:rsidRPr="00471170">
        <w:rPr>
          <w:rFonts w:ascii="Times New Roman" w:eastAsia="宋体" w:hAnsi="Times New Roman"/>
          <w:b/>
          <w:bCs/>
        </w:rPr>
        <w:lastRenderedPageBreak/>
        <w:t xml:space="preserve">Supplementary </w:t>
      </w:r>
      <w:r>
        <w:rPr>
          <w:rFonts w:ascii="Times New Roman" w:eastAsia="宋体" w:hAnsi="Times New Roman"/>
          <w:b/>
          <w:bCs/>
        </w:rPr>
        <w:t>F</w:t>
      </w:r>
      <w:r w:rsidRPr="00471170">
        <w:rPr>
          <w:rFonts w:ascii="Times New Roman" w:eastAsia="宋体" w:hAnsi="Times New Roman"/>
          <w:b/>
          <w:bCs/>
        </w:rPr>
        <w:t xml:space="preserve">igure S1: Funnel plot on the </w:t>
      </w:r>
      <w:r w:rsidR="00F9191E">
        <w:rPr>
          <w:rFonts w:ascii="Times New Roman" w:eastAsia="宋体" w:hAnsi="Times New Roman"/>
          <w:b/>
          <w:bCs/>
        </w:rPr>
        <w:t>sa</w:t>
      </w:r>
      <w:r w:rsidR="0010643A">
        <w:rPr>
          <w:rFonts w:ascii="Times New Roman" w:eastAsia="宋体" w:hAnsi="Times New Roman"/>
          <w:b/>
          <w:bCs/>
        </w:rPr>
        <w:softHyphen/>
      </w:r>
      <w:r w:rsidRPr="00471170">
        <w:rPr>
          <w:rFonts w:ascii="Times New Roman" w:eastAsia="宋体" w:hAnsi="Times New Roman"/>
          <w:b/>
          <w:bCs/>
        </w:rPr>
        <w:t>fety and efficacy of red yeast rice for hyperlipidemia.</w:t>
      </w:r>
    </w:p>
    <w:p w14:paraId="3A7C623B" w14:textId="4CDEE197" w:rsidR="00471170" w:rsidRDefault="00471170" w:rsidP="00B93528">
      <w:pPr>
        <w:spacing w:line="360" w:lineRule="auto"/>
        <w:rPr>
          <w:rFonts w:ascii="Times New Roman" w:eastAsia="宋体" w:hAnsi="Times New Roman"/>
          <w:b/>
          <w:bCs/>
        </w:rPr>
      </w:pPr>
      <w:r>
        <w:rPr>
          <w:rFonts w:ascii="Times New Roman" w:eastAsia="宋体" w:hAnsi="Times New Roman"/>
          <w:b/>
          <w:bCs/>
          <w:noProof/>
        </w:rPr>
        <w:drawing>
          <wp:inline distT="0" distB="0" distL="0" distR="0" wp14:anchorId="514122E7" wp14:editId="7716A346">
            <wp:extent cx="5273040" cy="3512820"/>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3040" cy="3512820"/>
                    </a:xfrm>
                    <a:prstGeom prst="rect">
                      <a:avLst/>
                    </a:prstGeom>
                    <a:noFill/>
                    <a:ln>
                      <a:noFill/>
                    </a:ln>
                  </pic:spPr>
                </pic:pic>
              </a:graphicData>
            </a:graphic>
          </wp:inline>
        </w:drawing>
      </w:r>
    </w:p>
    <w:p w14:paraId="1D8130CE" w14:textId="77777777" w:rsidR="0010643A" w:rsidRDefault="0010643A" w:rsidP="00B93528">
      <w:pPr>
        <w:spacing w:line="360" w:lineRule="auto"/>
        <w:rPr>
          <w:rFonts w:ascii="Times New Roman" w:eastAsia="宋体" w:hAnsi="Times New Roman"/>
          <w:b/>
          <w:bCs/>
        </w:rPr>
      </w:pPr>
    </w:p>
    <w:p w14:paraId="63A67B83" w14:textId="6D7F8F6C" w:rsidR="004F4FA0" w:rsidRDefault="00D13222" w:rsidP="00B93528">
      <w:pPr>
        <w:spacing w:line="360" w:lineRule="auto"/>
        <w:rPr>
          <w:rFonts w:ascii="Times New Roman" w:eastAsia="宋体" w:hAnsi="Times New Roman"/>
          <w:b/>
          <w:bCs/>
        </w:rPr>
      </w:pPr>
      <w:r w:rsidRPr="00BD5114">
        <w:rPr>
          <w:rFonts w:ascii="Times New Roman" w:eastAsia="宋体" w:hAnsi="Times New Roman"/>
          <w:b/>
          <w:bCs/>
        </w:rPr>
        <w:t>Supplementary Figure S</w:t>
      </w:r>
      <w:r w:rsidR="0010643A">
        <w:rPr>
          <w:rFonts w:ascii="Times New Roman" w:eastAsia="宋体" w:hAnsi="Times New Roman"/>
          <w:b/>
          <w:bCs/>
        </w:rPr>
        <w:t>2</w:t>
      </w:r>
      <w:r w:rsidRPr="00BD5114">
        <w:rPr>
          <w:rFonts w:ascii="Times New Roman" w:eastAsia="宋体" w:hAnsi="Times New Roman"/>
          <w:b/>
          <w:bCs/>
        </w:rPr>
        <w:t xml:space="preserve">: </w:t>
      </w:r>
      <w:r w:rsidR="00524EF1" w:rsidRPr="00BD5114">
        <w:rPr>
          <w:rFonts w:ascii="Times New Roman" w:eastAsia="宋体" w:hAnsi="Times New Roman"/>
          <w:b/>
          <w:bCs/>
        </w:rPr>
        <w:t>Forest plot of HDL-C between RYR alone and control groups.</w:t>
      </w:r>
      <w:r w:rsidR="00520208" w:rsidRPr="00BD5114">
        <w:rPr>
          <w:rFonts w:ascii="Times New Roman" w:eastAsia="宋体" w:hAnsi="Times New Roman"/>
          <w:b/>
          <w:bCs/>
        </w:rPr>
        <w:t xml:space="preserve"> </w:t>
      </w:r>
    </w:p>
    <w:p w14:paraId="6BCD7A92" w14:textId="300972D4" w:rsidR="0009459B" w:rsidRDefault="0009459B" w:rsidP="00524EF1">
      <w:pPr>
        <w:rPr>
          <w:rFonts w:ascii="Times New Roman" w:eastAsia="宋体" w:hAnsi="Times New Roman"/>
        </w:rPr>
      </w:pPr>
      <w:r w:rsidRPr="00524EF1">
        <w:rPr>
          <w:rFonts w:ascii="Times New Roman" w:eastAsia="宋体" w:hAnsi="Times New Roman"/>
        </w:rPr>
        <w:t>(RYR: red yeast rice; HDL-C: high density lipoprotein cholesterol)</w:t>
      </w:r>
    </w:p>
    <w:p w14:paraId="7586F69B" w14:textId="77777777" w:rsidR="00F9191E" w:rsidRDefault="00F9191E" w:rsidP="00524EF1">
      <w:pPr>
        <w:rPr>
          <w:rFonts w:ascii="Times New Roman" w:eastAsia="宋体" w:hAnsi="Times New Roman"/>
        </w:rPr>
      </w:pPr>
    </w:p>
    <w:p w14:paraId="2E552AA6" w14:textId="32D14B3C" w:rsidR="0009459B" w:rsidRPr="0009459B" w:rsidRDefault="00AC41A0" w:rsidP="00524EF1">
      <w:pPr>
        <w:rPr>
          <w:rFonts w:ascii="Times New Roman" w:eastAsia="宋体" w:hAnsi="Times New Roman"/>
        </w:rPr>
      </w:pPr>
      <w:r>
        <w:rPr>
          <w:rFonts w:ascii="Times New Roman" w:eastAsia="宋体" w:hAnsi="Times New Roman"/>
          <w:noProof/>
        </w:rPr>
        <w:drawing>
          <wp:inline distT="0" distB="0" distL="0" distR="0" wp14:anchorId="1A730468" wp14:editId="4BF28B28">
            <wp:extent cx="5270500" cy="3244850"/>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0500" cy="3244850"/>
                    </a:xfrm>
                    <a:prstGeom prst="rect">
                      <a:avLst/>
                    </a:prstGeom>
                    <a:noFill/>
                    <a:ln>
                      <a:noFill/>
                    </a:ln>
                  </pic:spPr>
                </pic:pic>
              </a:graphicData>
            </a:graphic>
          </wp:inline>
        </w:drawing>
      </w:r>
    </w:p>
    <w:p w14:paraId="30EFBDB5" w14:textId="77777777" w:rsidR="0009459B" w:rsidRDefault="0009459B" w:rsidP="00524EF1">
      <w:pPr>
        <w:rPr>
          <w:rFonts w:ascii="Times New Roman" w:eastAsia="宋体" w:hAnsi="Times New Roman"/>
          <w:b/>
          <w:bCs/>
        </w:rPr>
      </w:pPr>
    </w:p>
    <w:p w14:paraId="1018ADCB" w14:textId="1D4718A6" w:rsidR="00524EF1" w:rsidRDefault="004F4FA0" w:rsidP="00524EF1">
      <w:pPr>
        <w:rPr>
          <w:rFonts w:ascii="Times New Roman" w:eastAsia="宋体" w:hAnsi="Times New Roman"/>
          <w:b/>
          <w:bCs/>
        </w:rPr>
      </w:pPr>
      <w:r w:rsidRPr="00BD5114">
        <w:rPr>
          <w:rFonts w:ascii="Times New Roman" w:eastAsia="宋体" w:hAnsi="Times New Roman"/>
          <w:b/>
          <w:bCs/>
        </w:rPr>
        <w:lastRenderedPageBreak/>
        <w:t>Supplementary Figure S</w:t>
      </w:r>
      <w:r w:rsidR="0010643A">
        <w:rPr>
          <w:rFonts w:ascii="Times New Roman" w:eastAsia="宋体" w:hAnsi="Times New Roman"/>
          <w:b/>
          <w:bCs/>
        </w:rPr>
        <w:t>3</w:t>
      </w:r>
      <w:r w:rsidRPr="00BD5114">
        <w:rPr>
          <w:rFonts w:ascii="Times New Roman" w:eastAsia="宋体" w:hAnsi="Times New Roman"/>
          <w:b/>
          <w:bCs/>
        </w:rPr>
        <w:t>:</w:t>
      </w:r>
      <w:r w:rsidR="00520208" w:rsidRPr="00BD5114">
        <w:rPr>
          <w:rFonts w:ascii="Times New Roman" w:eastAsia="宋体" w:hAnsi="Times New Roman"/>
          <w:b/>
          <w:bCs/>
        </w:rPr>
        <w:t xml:space="preserve"> </w:t>
      </w:r>
      <w:r w:rsidR="00524EF1" w:rsidRPr="00BD5114">
        <w:rPr>
          <w:rFonts w:ascii="Times New Roman" w:eastAsia="宋体" w:hAnsi="Times New Roman"/>
          <w:b/>
          <w:bCs/>
        </w:rPr>
        <w:t>Forest plot of HDL-C between RYR in combination and control groups.</w:t>
      </w:r>
    </w:p>
    <w:p w14:paraId="00D743A6" w14:textId="3C5028F7" w:rsidR="00BD5114" w:rsidRDefault="00BD5114" w:rsidP="00BD5114">
      <w:pPr>
        <w:rPr>
          <w:rFonts w:ascii="Times New Roman" w:eastAsia="宋体" w:hAnsi="Times New Roman"/>
        </w:rPr>
      </w:pPr>
      <w:r w:rsidRPr="00524EF1">
        <w:rPr>
          <w:rFonts w:ascii="Times New Roman" w:eastAsia="宋体" w:hAnsi="Times New Roman"/>
        </w:rPr>
        <w:t>(RYR: red yeast rice; HDL-C: high density lipoprotein cholesterol)</w:t>
      </w:r>
    </w:p>
    <w:p w14:paraId="6A4055C2" w14:textId="4126DF00" w:rsidR="00E05922" w:rsidRDefault="00E05922" w:rsidP="00BD5114">
      <w:pPr>
        <w:rPr>
          <w:rFonts w:ascii="Times New Roman" w:eastAsia="宋体" w:hAnsi="Times New Roman"/>
        </w:rPr>
      </w:pPr>
    </w:p>
    <w:p w14:paraId="0B45CF95" w14:textId="6527C81C" w:rsidR="00E05922" w:rsidRPr="00524EF1" w:rsidRDefault="00177EC6" w:rsidP="00BD5114">
      <w:pPr>
        <w:rPr>
          <w:rFonts w:ascii="Times New Roman" w:eastAsia="宋体" w:hAnsi="Times New Roman"/>
        </w:rPr>
      </w:pPr>
      <w:r w:rsidRPr="00177EC6">
        <w:rPr>
          <w:rFonts w:ascii="Times New Roman" w:eastAsia="宋体" w:hAnsi="Times New Roman"/>
          <w:noProof/>
        </w:rPr>
        <w:drawing>
          <wp:inline distT="0" distB="0" distL="0" distR="0" wp14:anchorId="4234CEE9" wp14:editId="77367F9D">
            <wp:extent cx="5274310" cy="2002155"/>
            <wp:effectExtent l="0" t="0" r="2540" b="0"/>
            <wp:docPr id="98" name="图片 98"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表格&#10;&#10;低可信度描述已自动生成"/>
                    <pic:cNvPicPr/>
                  </pic:nvPicPr>
                  <pic:blipFill>
                    <a:blip r:embed="rId102"/>
                    <a:stretch>
                      <a:fillRect/>
                    </a:stretch>
                  </pic:blipFill>
                  <pic:spPr>
                    <a:xfrm>
                      <a:off x="0" y="0"/>
                      <a:ext cx="5274310" cy="2002155"/>
                    </a:xfrm>
                    <a:prstGeom prst="rect">
                      <a:avLst/>
                    </a:prstGeom>
                  </pic:spPr>
                </pic:pic>
              </a:graphicData>
            </a:graphic>
          </wp:inline>
        </w:drawing>
      </w:r>
    </w:p>
    <w:p w14:paraId="50B9FA20" w14:textId="4B89554C" w:rsidR="00BD5114" w:rsidRDefault="00BD5114">
      <w:pPr>
        <w:widowControl/>
        <w:jc w:val="left"/>
        <w:rPr>
          <w:rFonts w:ascii="Times New Roman" w:eastAsia="宋体" w:hAnsi="Times New Roman"/>
        </w:rPr>
      </w:pPr>
    </w:p>
    <w:p w14:paraId="031C5310" w14:textId="28BA3D05" w:rsidR="004F4FA0" w:rsidRDefault="00E4435F" w:rsidP="00524EF1">
      <w:pPr>
        <w:rPr>
          <w:rFonts w:ascii="Times New Roman" w:eastAsia="宋体" w:hAnsi="Times New Roman"/>
          <w:b/>
          <w:bCs/>
        </w:rPr>
      </w:pPr>
      <w:r w:rsidRPr="00B026B6">
        <w:rPr>
          <w:rFonts w:ascii="Times New Roman" w:hAnsi="Times New Roman" w:cs="Times New Roman"/>
          <w:b/>
          <w:color w:val="000000"/>
          <w:szCs w:val="21"/>
          <w:lang w:val="en-GB"/>
        </w:rPr>
        <w:t>Supplementary</w:t>
      </w:r>
      <w:r w:rsidRPr="00BD5114">
        <w:rPr>
          <w:rFonts w:ascii="Times New Roman" w:eastAsia="宋体" w:hAnsi="Times New Roman"/>
          <w:b/>
          <w:bCs/>
        </w:rPr>
        <w:t xml:space="preserve"> </w:t>
      </w:r>
      <w:r w:rsidR="00524EF1" w:rsidRPr="00BD5114">
        <w:rPr>
          <w:rFonts w:ascii="Times New Roman" w:eastAsia="宋体" w:hAnsi="Times New Roman"/>
          <w:b/>
          <w:bCs/>
        </w:rPr>
        <w:t xml:space="preserve">Figure </w:t>
      </w:r>
      <w:r w:rsidR="00520208" w:rsidRPr="00BD5114">
        <w:rPr>
          <w:rFonts w:ascii="Times New Roman" w:eastAsia="宋体" w:hAnsi="Times New Roman"/>
          <w:b/>
          <w:bCs/>
        </w:rPr>
        <w:t>S</w:t>
      </w:r>
      <w:r w:rsidR="0010643A">
        <w:rPr>
          <w:rFonts w:ascii="Times New Roman" w:eastAsia="宋体" w:hAnsi="Times New Roman"/>
          <w:b/>
          <w:bCs/>
        </w:rPr>
        <w:t>4</w:t>
      </w:r>
      <w:r w:rsidR="00524EF1" w:rsidRPr="00BD5114">
        <w:rPr>
          <w:rFonts w:ascii="Times New Roman" w:eastAsia="宋体" w:hAnsi="Times New Roman"/>
          <w:b/>
          <w:bCs/>
        </w:rPr>
        <w:t>.</w:t>
      </w:r>
      <w:r w:rsidR="00520208" w:rsidRPr="00BD5114">
        <w:rPr>
          <w:rFonts w:ascii="Times New Roman" w:eastAsia="宋体" w:hAnsi="Times New Roman"/>
          <w:b/>
          <w:bCs/>
        </w:rPr>
        <w:t xml:space="preserve"> </w:t>
      </w:r>
      <w:r w:rsidR="00524EF1" w:rsidRPr="00BD5114">
        <w:rPr>
          <w:rFonts w:ascii="Times New Roman" w:eastAsia="宋体" w:hAnsi="Times New Roman"/>
          <w:b/>
          <w:bCs/>
        </w:rPr>
        <w:t>Forest plot of apoA-I between RYR and control groups.</w:t>
      </w:r>
    </w:p>
    <w:p w14:paraId="2F05432B" w14:textId="35C6DC43" w:rsidR="00E05922" w:rsidRDefault="00E05922" w:rsidP="00E05922">
      <w:pPr>
        <w:rPr>
          <w:rFonts w:ascii="Times New Roman" w:eastAsia="宋体" w:hAnsi="Times New Roman"/>
        </w:rPr>
      </w:pPr>
      <w:r w:rsidRPr="00524EF1">
        <w:rPr>
          <w:rFonts w:ascii="Times New Roman" w:eastAsia="宋体" w:hAnsi="Times New Roman"/>
        </w:rPr>
        <w:t>(RYR: red yeast rice; apoB: apolipoprotein B)</w:t>
      </w:r>
    </w:p>
    <w:p w14:paraId="28FCB608" w14:textId="77777777" w:rsidR="00177EC6" w:rsidRDefault="00177EC6" w:rsidP="00E05922">
      <w:pPr>
        <w:rPr>
          <w:rFonts w:ascii="Times New Roman" w:eastAsia="宋体" w:hAnsi="Times New Roman"/>
        </w:rPr>
      </w:pPr>
    </w:p>
    <w:p w14:paraId="69F24582" w14:textId="1689A3E8" w:rsidR="0022729D" w:rsidRPr="00BD5114" w:rsidRDefault="00177EC6" w:rsidP="00E05922">
      <w:pPr>
        <w:rPr>
          <w:rFonts w:ascii="Times New Roman" w:eastAsia="宋体" w:hAnsi="Times New Roman"/>
        </w:rPr>
      </w:pPr>
      <w:r w:rsidRPr="00177EC6">
        <w:rPr>
          <w:rFonts w:ascii="Times New Roman" w:eastAsia="宋体" w:hAnsi="Times New Roman"/>
          <w:noProof/>
        </w:rPr>
        <w:drawing>
          <wp:inline distT="0" distB="0" distL="0" distR="0" wp14:anchorId="3961B9C6" wp14:editId="7DFFB452">
            <wp:extent cx="5274310" cy="1546860"/>
            <wp:effectExtent l="0" t="0" r="2540" b="0"/>
            <wp:docPr id="99" name="图片 99"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文本&#10;&#10;低可信度描述已自动生成"/>
                    <pic:cNvPicPr/>
                  </pic:nvPicPr>
                  <pic:blipFill>
                    <a:blip r:embed="rId103"/>
                    <a:stretch>
                      <a:fillRect/>
                    </a:stretch>
                  </pic:blipFill>
                  <pic:spPr>
                    <a:xfrm>
                      <a:off x="0" y="0"/>
                      <a:ext cx="5274310" cy="1546860"/>
                    </a:xfrm>
                    <a:prstGeom prst="rect">
                      <a:avLst/>
                    </a:prstGeom>
                  </pic:spPr>
                </pic:pic>
              </a:graphicData>
            </a:graphic>
          </wp:inline>
        </w:drawing>
      </w:r>
    </w:p>
    <w:p w14:paraId="4D44416E" w14:textId="2B228D88" w:rsidR="0022729D" w:rsidRDefault="0022729D" w:rsidP="00524EF1">
      <w:pPr>
        <w:rPr>
          <w:rFonts w:ascii="Times New Roman" w:eastAsia="宋体" w:hAnsi="Times New Roman"/>
          <w:b/>
          <w:bCs/>
        </w:rPr>
      </w:pPr>
    </w:p>
    <w:p w14:paraId="4A03ABC8" w14:textId="6FB37CD7" w:rsidR="00524EF1" w:rsidRDefault="004F4FA0" w:rsidP="00524EF1">
      <w:pPr>
        <w:rPr>
          <w:rFonts w:ascii="Times New Roman" w:eastAsia="宋体" w:hAnsi="Times New Roman"/>
          <w:b/>
          <w:bCs/>
        </w:rPr>
      </w:pPr>
      <w:r w:rsidRPr="00BD5114">
        <w:rPr>
          <w:rFonts w:ascii="Times New Roman" w:eastAsia="宋体" w:hAnsi="Times New Roman"/>
          <w:b/>
          <w:bCs/>
        </w:rPr>
        <w:t>Supplementary Figure S</w:t>
      </w:r>
      <w:r w:rsidR="0010643A">
        <w:rPr>
          <w:rFonts w:ascii="Times New Roman" w:eastAsia="宋体" w:hAnsi="Times New Roman"/>
          <w:b/>
          <w:bCs/>
        </w:rPr>
        <w:t>5</w:t>
      </w:r>
      <w:r w:rsidRPr="00BD5114">
        <w:rPr>
          <w:rFonts w:ascii="Times New Roman" w:eastAsia="宋体" w:hAnsi="Times New Roman"/>
          <w:b/>
          <w:bCs/>
        </w:rPr>
        <w:t>:</w:t>
      </w:r>
      <w:r w:rsidR="00524EF1" w:rsidRPr="00BD5114">
        <w:rPr>
          <w:rFonts w:ascii="Times New Roman" w:eastAsia="宋体" w:hAnsi="Times New Roman"/>
          <w:b/>
          <w:bCs/>
        </w:rPr>
        <w:t xml:space="preserve"> Forest plot of apoB between RYR and control groups.</w:t>
      </w:r>
    </w:p>
    <w:p w14:paraId="23B69531" w14:textId="1373F601" w:rsidR="00BD5114" w:rsidRDefault="00BD5114" w:rsidP="00524EF1">
      <w:pPr>
        <w:rPr>
          <w:rFonts w:ascii="Times New Roman" w:eastAsia="宋体" w:hAnsi="Times New Roman"/>
        </w:rPr>
      </w:pPr>
      <w:r w:rsidRPr="00524EF1">
        <w:rPr>
          <w:rFonts w:ascii="Times New Roman" w:eastAsia="宋体" w:hAnsi="Times New Roman"/>
        </w:rPr>
        <w:t>(RYR: red yeast rice; apoB: apolipoprotein B)</w:t>
      </w:r>
    </w:p>
    <w:p w14:paraId="62B1318B" w14:textId="77777777" w:rsidR="0022729D" w:rsidRPr="00BD5114" w:rsidRDefault="0022729D" w:rsidP="00524EF1">
      <w:pPr>
        <w:rPr>
          <w:rFonts w:ascii="Times New Roman" w:eastAsia="宋体" w:hAnsi="Times New Roman"/>
        </w:rPr>
      </w:pPr>
    </w:p>
    <w:p w14:paraId="41665E91" w14:textId="62FE01CA" w:rsidR="00F2242C" w:rsidRPr="00524EF1" w:rsidRDefault="0022729D" w:rsidP="00524EF1">
      <w:pPr>
        <w:rPr>
          <w:rFonts w:ascii="Times New Roman" w:eastAsia="宋体" w:hAnsi="Times New Roman"/>
        </w:rPr>
      </w:pPr>
      <w:r>
        <w:rPr>
          <w:rFonts w:ascii="Times New Roman" w:eastAsia="宋体" w:hAnsi="Times New Roman"/>
          <w:b/>
          <w:bCs/>
          <w:noProof/>
        </w:rPr>
        <w:drawing>
          <wp:inline distT="0" distB="0" distL="0" distR="0" wp14:anchorId="459786F0" wp14:editId="71CAFDB5">
            <wp:extent cx="5271770" cy="1551940"/>
            <wp:effectExtent l="0" t="0" r="5080" b="0"/>
            <wp:docPr id="97" name="图片 97"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包含 文本&#10;&#10;描述已自动生成"/>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1770" cy="1551940"/>
                    </a:xfrm>
                    <a:prstGeom prst="rect">
                      <a:avLst/>
                    </a:prstGeom>
                    <a:noFill/>
                    <a:ln>
                      <a:noFill/>
                    </a:ln>
                  </pic:spPr>
                </pic:pic>
              </a:graphicData>
            </a:graphic>
          </wp:inline>
        </w:drawing>
      </w:r>
    </w:p>
    <w:sectPr w:rsidR="00F2242C" w:rsidRPr="00524E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90DC9" w14:textId="77777777" w:rsidR="006055F1" w:rsidRDefault="006055F1" w:rsidP="00B026B6">
      <w:r>
        <w:separator/>
      </w:r>
    </w:p>
  </w:endnote>
  <w:endnote w:type="continuationSeparator" w:id="0">
    <w:p w14:paraId="6AF7AAB6" w14:textId="77777777" w:rsidR="006055F1" w:rsidRDefault="006055F1" w:rsidP="00B0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3FEC2" w14:textId="77777777" w:rsidR="006055F1" w:rsidRDefault="006055F1" w:rsidP="00B026B6">
      <w:r>
        <w:separator/>
      </w:r>
    </w:p>
  </w:footnote>
  <w:footnote w:type="continuationSeparator" w:id="0">
    <w:p w14:paraId="71E6BEA7" w14:textId="77777777" w:rsidR="006055F1" w:rsidRDefault="006055F1" w:rsidP="00B026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BFD"/>
    <w:rsid w:val="00000264"/>
    <w:rsid w:val="00054188"/>
    <w:rsid w:val="00076EAF"/>
    <w:rsid w:val="0009459B"/>
    <w:rsid w:val="00096442"/>
    <w:rsid w:val="000972B1"/>
    <w:rsid w:val="000C1A6F"/>
    <w:rsid w:val="000D574E"/>
    <w:rsid w:val="000E41D0"/>
    <w:rsid w:val="000F1E7C"/>
    <w:rsid w:val="0010643A"/>
    <w:rsid w:val="00177EC6"/>
    <w:rsid w:val="001862E2"/>
    <w:rsid w:val="00187E9E"/>
    <w:rsid w:val="001A1478"/>
    <w:rsid w:val="001D3FC5"/>
    <w:rsid w:val="001F3605"/>
    <w:rsid w:val="001F6BFD"/>
    <w:rsid w:val="00220D91"/>
    <w:rsid w:val="0022729D"/>
    <w:rsid w:val="00260FC4"/>
    <w:rsid w:val="002629DC"/>
    <w:rsid w:val="00281D52"/>
    <w:rsid w:val="00293214"/>
    <w:rsid w:val="002B62A0"/>
    <w:rsid w:val="002C7AE7"/>
    <w:rsid w:val="002E6E7A"/>
    <w:rsid w:val="0031364A"/>
    <w:rsid w:val="00345850"/>
    <w:rsid w:val="00362479"/>
    <w:rsid w:val="00382035"/>
    <w:rsid w:val="003914F8"/>
    <w:rsid w:val="003A2C15"/>
    <w:rsid w:val="003A7305"/>
    <w:rsid w:val="003D3876"/>
    <w:rsid w:val="003D6E8E"/>
    <w:rsid w:val="003D7FF3"/>
    <w:rsid w:val="00414D61"/>
    <w:rsid w:val="00440CF2"/>
    <w:rsid w:val="00471170"/>
    <w:rsid w:val="004A5B3A"/>
    <w:rsid w:val="004F20C6"/>
    <w:rsid w:val="004F4FA0"/>
    <w:rsid w:val="00520208"/>
    <w:rsid w:val="00524EF1"/>
    <w:rsid w:val="005A7641"/>
    <w:rsid w:val="005C0C70"/>
    <w:rsid w:val="005C37BB"/>
    <w:rsid w:val="005E53B8"/>
    <w:rsid w:val="006055F1"/>
    <w:rsid w:val="0060745D"/>
    <w:rsid w:val="0063093B"/>
    <w:rsid w:val="00650E04"/>
    <w:rsid w:val="0066743E"/>
    <w:rsid w:val="00676A38"/>
    <w:rsid w:val="006C6310"/>
    <w:rsid w:val="006E304A"/>
    <w:rsid w:val="00752A6E"/>
    <w:rsid w:val="00772760"/>
    <w:rsid w:val="00792D52"/>
    <w:rsid w:val="007A3C44"/>
    <w:rsid w:val="007D4928"/>
    <w:rsid w:val="0081532E"/>
    <w:rsid w:val="00823CAA"/>
    <w:rsid w:val="0084298F"/>
    <w:rsid w:val="00882788"/>
    <w:rsid w:val="00885A0C"/>
    <w:rsid w:val="00896AEB"/>
    <w:rsid w:val="009467DA"/>
    <w:rsid w:val="00956F4E"/>
    <w:rsid w:val="009C30D9"/>
    <w:rsid w:val="009D253F"/>
    <w:rsid w:val="009D731A"/>
    <w:rsid w:val="009E5F8C"/>
    <w:rsid w:val="009F0AED"/>
    <w:rsid w:val="009F542B"/>
    <w:rsid w:val="00A02CB2"/>
    <w:rsid w:val="00A30D22"/>
    <w:rsid w:val="00A54F19"/>
    <w:rsid w:val="00AC2B0D"/>
    <w:rsid w:val="00AC41A0"/>
    <w:rsid w:val="00AF443A"/>
    <w:rsid w:val="00B026B6"/>
    <w:rsid w:val="00B20095"/>
    <w:rsid w:val="00B47B70"/>
    <w:rsid w:val="00B50A0E"/>
    <w:rsid w:val="00B531E8"/>
    <w:rsid w:val="00B55B0C"/>
    <w:rsid w:val="00B9044E"/>
    <w:rsid w:val="00B93528"/>
    <w:rsid w:val="00BD5114"/>
    <w:rsid w:val="00C12AA2"/>
    <w:rsid w:val="00C212CF"/>
    <w:rsid w:val="00C21E3E"/>
    <w:rsid w:val="00C443B3"/>
    <w:rsid w:val="00C44C07"/>
    <w:rsid w:val="00C477A4"/>
    <w:rsid w:val="00C61C13"/>
    <w:rsid w:val="00C83D85"/>
    <w:rsid w:val="00CB32C2"/>
    <w:rsid w:val="00CD20CB"/>
    <w:rsid w:val="00CF26FA"/>
    <w:rsid w:val="00CF3BA3"/>
    <w:rsid w:val="00D13222"/>
    <w:rsid w:val="00D313B7"/>
    <w:rsid w:val="00D329A8"/>
    <w:rsid w:val="00D637DD"/>
    <w:rsid w:val="00D75747"/>
    <w:rsid w:val="00DD7605"/>
    <w:rsid w:val="00E00B5F"/>
    <w:rsid w:val="00E05922"/>
    <w:rsid w:val="00E0788A"/>
    <w:rsid w:val="00E24A07"/>
    <w:rsid w:val="00E43078"/>
    <w:rsid w:val="00E4435F"/>
    <w:rsid w:val="00E46F9E"/>
    <w:rsid w:val="00E646F5"/>
    <w:rsid w:val="00E9411B"/>
    <w:rsid w:val="00EE2493"/>
    <w:rsid w:val="00F12B33"/>
    <w:rsid w:val="00F2242C"/>
    <w:rsid w:val="00F9191E"/>
    <w:rsid w:val="00F91FF5"/>
    <w:rsid w:val="00FB1C39"/>
    <w:rsid w:val="00FC0E80"/>
    <w:rsid w:val="00FC162C"/>
    <w:rsid w:val="00FC1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18214"/>
  <w15:docId w15:val="{6ACED9D4-37E7-4A99-9AAC-D892E9E8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B026B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26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026B6"/>
    <w:rPr>
      <w:sz w:val="18"/>
      <w:szCs w:val="18"/>
    </w:rPr>
  </w:style>
  <w:style w:type="paragraph" w:styleId="a5">
    <w:name w:val="footer"/>
    <w:basedOn w:val="a"/>
    <w:link w:val="a6"/>
    <w:uiPriority w:val="99"/>
    <w:unhideWhenUsed/>
    <w:rsid w:val="00B026B6"/>
    <w:pPr>
      <w:tabs>
        <w:tab w:val="center" w:pos="4153"/>
        <w:tab w:val="right" w:pos="8306"/>
      </w:tabs>
      <w:snapToGrid w:val="0"/>
      <w:jc w:val="left"/>
    </w:pPr>
    <w:rPr>
      <w:sz w:val="18"/>
      <w:szCs w:val="18"/>
    </w:rPr>
  </w:style>
  <w:style w:type="character" w:customStyle="1" w:styleId="a6">
    <w:name w:val="页脚 字符"/>
    <w:basedOn w:val="a0"/>
    <w:link w:val="a5"/>
    <w:uiPriority w:val="99"/>
    <w:rsid w:val="00B026B6"/>
    <w:rPr>
      <w:sz w:val="18"/>
      <w:szCs w:val="18"/>
    </w:rPr>
  </w:style>
  <w:style w:type="character" w:customStyle="1" w:styleId="10">
    <w:name w:val="标题 1 字符"/>
    <w:basedOn w:val="a0"/>
    <w:link w:val="1"/>
    <w:rsid w:val="00B026B6"/>
    <w:rPr>
      <w:rFonts w:ascii="宋体" w:eastAsia="宋体" w:hAnsi="宋体" w:cs="宋体"/>
      <w:b/>
      <w:bCs/>
      <w:kern w:val="36"/>
      <w:sz w:val="48"/>
      <w:szCs w:val="48"/>
    </w:rPr>
  </w:style>
  <w:style w:type="paragraph" w:customStyle="1" w:styleId="Default">
    <w:name w:val="Default"/>
    <w:rsid w:val="00B026B6"/>
    <w:pPr>
      <w:widowControl w:val="0"/>
      <w:autoSpaceDE w:val="0"/>
      <w:autoSpaceDN w:val="0"/>
      <w:adjustRightInd w:val="0"/>
    </w:pPr>
    <w:rPr>
      <w:rFonts w:ascii="Calibri" w:eastAsia="宋体" w:hAnsi="Calibri" w:cs="Calibri"/>
      <w:color w:val="000000"/>
      <w:kern w:val="0"/>
      <w:sz w:val="24"/>
      <w:szCs w:val="24"/>
      <w:lang w:val="en-CA" w:eastAsia="en-CA"/>
    </w:rPr>
  </w:style>
  <w:style w:type="paragraph" w:styleId="a7">
    <w:name w:val="Balloon Text"/>
    <w:basedOn w:val="a"/>
    <w:link w:val="a8"/>
    <w:uiPriority w:val="99"/>
    <w:semiHidden/>
    <w:unhideWhenUsed/>
    <w:rsid w:val="00440CF2"/>
    <w:rPr>
      <w:sz w:val="18"/>
      <w:szCs w:val="18"/>
    </w:rPr>
  </w:style>
  <w:style w:type="character" w:customStyle="1" w:styleId="a8">
    <w:name w:val="批注框文本 字符"/>
    <w:basedOn w:val="a0"/>
    <w:link w:val="a7"/>
    <w:uiPriority w:val="99"/>
    <w:semiHidden/>
    <w:rsid w:val="00440CF2"/>
    <w:rPr>
      <w:sz w:val="18"/>
      <w:szCs w:val="18"/>
    </w:rPr>
  </w:style>
  <w:style w:type="character" w:styleId="a9">
    <w:name w:val="Emphasis"/>
    <w:basedOn w:val="a0"/>
    <w:uiPriority w:val="20"/>
    <w:qFormat/>
    <w:rsid w:val="005C0C70"/>
    <w:rPr>
      <w:i/>
      <w:iCs/>
    </w:rPr>
  </w:style>
  <w:style w:type="table" w:styleId="aa">
    <w:name w:val="Table Grid"/>
    <w:basedOn w:val="a1"/>
    <w:uiPriority w:val="39"/>
    <w:rsid w:val="00B93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3956">
      <w:bodyDiv w:val="1"/>
      <w:marLeft w:val="0"/>
      <w:marRight w:val="0"/>
      <w:marTop w:val="0"/>
      <w:marBottom w:val="0"/>
      <w:divBdr>
        <w:top w:val="none" w:sz="0" w:space="0" w:color="auto"/>
        <w:left w:val="none" w:sz="0" w:space="0" w:color="auto"/>
        <w:bottom w:val="none" w:sz="0" w:space="0" w:color="auto"/>
        <w:right w:val="none" w:sz="0" w:space="0" w:color="auto"/>
      </w:divBdr>
    </w:div>
    <w:div w:id="34701236">
      <w:bodyDiv w:val="1"/>
      <w:marLeft w:val="0"/>
      <w:marRight w:val="0"/>
      <w:marTop w:val="0"/>
      <w:marBottom w:val="0"/>
      <w:divBdr>
        <w:top w:val="none" w:sz="0" w:space="0" w:color="auto"/>
        <w:left w:val="none" w:sz="0" w:space="0" w:color="auto"/>
        <w:bottom w:val="none" w:sz="0" w:space="0" w:color="auto"/>
        <w:right w:val="none" w:sz="0" w:space="0" w:color="auto"/>
      </w:divBdr>
    </w:div>
    <w:div w:id="190071198">
      <w:bodyDiv w:val="1"/>
      <w:marLeft w:val="0"/>
      <w:marRight w:val="0"/>
      <w:marTop w:val="0"/>
      <w:marBottom w:val="0"/>
      <w:divBdr>
        <w:top w:val="none" w:sz="0" w:space="0" w:color="auto"/>
        <w:left w:val="none" w:sz="0" w:space="0" w:color="auto"/>
        <w:bottom w:val="none" w:sz="0" w:space="0" w:color="auto"/>
        <w:right w:val="none" w:sz="0" w:space="0" w:color="auto"/>
      </w:divBdr>
    </w:div>
    <w:div w:id="333149322">
      <w:bodyDiv w:val="1"/>
      <w:marLeft w:val="0"/>
      <w:marRight w:val="0"/>
      <w:marTop w:val="0"/>
      <w:marBottom w:val="0"/>
      <w:divBdr>
        <w:top w:val="none" w:sz="0" w:space="0" w:color="auto"/>
        <w:left w:val="none" w:sz="0" w:space="0" w:color="auto"/>
        <w:bottom w:val="none" w:sz="0" w:space="0" w:color="auto"/>
        <w:right w:val="none" w:sz="0" w:space="0" w:color="auto"/>
      </w:divBdr>
    </w:div>
    <w:div w:id="334961345">
      <w:bodyDiv w:val="1"/>
      <w:marLeft w:val="0"/>
      <w:marRight w:val="0"/>
      <w:marTop w:val="0"/>
      <w:marBottom w:val="0"/>
      <w:divBdr>
        <w:top w:val="none" w:sz="0" w:space="0" w:color="auto"/>
        <w:left w:val="none" w:sz="0" w:space="0" w:color="auto"/>
        <w:bottom w:val="none" w:sz="0" w:space="0" w:color="auto"/>
        <w:right w:val="none" w:sz="0" w:space="0" w:color="auto"/>
      </w:divBdr>
    </w:div>
    <w:div w:id="341127635">
      <w:bodyDiv w:val="1"/>
      <w:marLeft w:val="0"/>
      <w:marRight w:val="0"/>
      <w:marTop w:val="0"/>
      <w:marBottom w:val="0"/>
      <w:divBdr>
        <w:top w:val="none" w:sz="0" w:space="0" w:color="auto"/>
        <w:left w:val="none" w:sz="0" w:space="0" w:color="auto"/>
        <w:bottom w:val="none" w:sz="0" w:space="0" w:color="auto"/>
        <w:right w:val="none" w:sz="0" w:space="0" w:color="auto"/>
      </w:divBdr>
    </w:div>
    <w:div w:id="451559811">
      <w:bodyDiv w:val="1"/>
      <w:marLeft w:val="0"/>
      <w:marRight w:val="0"/>
      <w:marTop w:val="0"/>
      <w:marBottom w:val="0"/>
      <w:divBdr>
        <w:top w:val="none" w:sz="0" w:space="0" w:color="auto"/>
        <w:left w:val="none" w:sz="0" w:space="0" w:color="auto"/>
        <w:bottom w:val="none" w:sz="0" w:space="0" w:color="auto"/>
        <w:right w:val="none" w:sz="0" w:space="0" w:color="auto"/>
      </w:divBdr>
    </w:div>
    <w:div w:id="606276413">
      <w:bodyDiv w:val="1"/>
      <w:marLeft w:val="0"/>
      <w:marRight w:val="0"/>
      <w:marTop w:val="0"/>
      <w:marBottom w:val="0"/>
      <w:divBdr>
        <w:top w:val="none" w:sz="0" w:space="0" w:color="auto"/>
        <w:left w:val="none" w:sz="0" w:space="0" w:color="auto"/>
        <w:bottom w:val="none" w:sz="0" w:space="0" w:color="auto"/>
        <w:right w:val="none" w:sz="0" w:space="0" w:color="auto"/>
      </w:divBdr>
    </w:div>
    <w:div w:id="640109956">
      <w:bodyDiv w:val="1"/>
      <w:marLeft w:val="0"/>
      <w:marRight w:val="0"/>
      <w:marTop w:val="0"/>
      <w:marBottom w:val="0"/>
      <w:divBdr>
        <w:top w:val="none" w:sz="0" w:space="0" w:color="auto"/>
        <w:left w:val="none" w:sz="0" w:space="0" w:color="auto"/>
        <w:bottom w:val="none" w:sz="0" w:space="0" w:color="auto"/>
        <w:right w:val="none" w:sz="0" w:space="0" w:color="auto"/>
      </w:divBdr>
    </w:div>
    <w:div w:id="669259762">
      <w:bodyDiv w:val="1"/>
      <w:marLeft w:val="0"/>
      <w:marRight w:val="0"/>
      <w:marTop w:val="0"/>
      <w:marBottom w:val="0"/>
      <w:divBdr>
        <w:top w:val="none" w:sz="0" w:space="0" w:color="auto"/>
        <w:left w:val="none" w:sz="0" w:space="0" w:color="auto"/>
        <w:bottom w:val="none" w:sz="0" w:space="0" w:color="auto"/>
        <w:right w:val="none" w:sz="0" w:space="0" w:color="auto"/>
      </w:divBdr>
    </w:div>
    <w:div w:id="689993378">
      <w:bodyDiv w:val="1"/>
      <w:marLeft w:val="0"/>
      <w:marRight w:val="0"/>
      <w:marTop w:val="0"/>
      <w:marBottom w:val="0"/>
      <w:divBdr>
        <w:top w:val="none" w:sz="0" w:space="0" w:color="auto"/>
        <w:left w:val="none" w:sz="0" w:space="0" w:color="auto"/>
        <w:bottom w:val="none" w:sz="0" w:space="0" w:color="auto"/>
        <w:right w:val="none" w:sz="0" w:space="0" w:color="auto"/>
      </w:divBdr>
    </w:div>
    <w:div w:id="772826143">
      <w:bodyDiv w:val="1"/>
      <w:marLeft w:val="0"/>
      <w:marRight w:val="0"/>
      <w:marTop w:val="0"/>
      <w:marBottom w:val="0"/>
      <w:divBdr>
        <w:top w:val="none" w:sz="0" w:space="0" w:color="auto"/>
        <w:left w:val="none" w:sz="0" w:space="0" w:color="auto"/>
        <w:bottom w:val="none" w:sz="0" w:space="0" w:color="auto"/>
        <w:right w:val="none" w:sz="0" w:space="0" w:color="auto"/>
      </w:divBdr>
    </w:div>
    <w:div w:id="828329347">
      <w:bodyDiv w:val="1"/>
      <w:marLeft w:val="0"/>
      <w:marRight w:val="0"/>
      <w:marTop w:val="0"/>
      <w:marBottom w:val="0"/>
      <w:divBdr>
        <w:top w:val="none" w:sz="0" w:space="0" w:color="auto"/>
        <w:left w:val="none" w:sz="0" w:space="0" w:color="auto"/>
        <w:bottom w:val="none" w:sz="0" w:space="0" w:color="auto"/>
        <w:right w:val="none" w:sz="0" w:space="0" w:color="auto"/>
      </w:divBdr>
    </w:div>
    <w:div w:id="881095209">
      <w:bodyDiv w:val="1"/>
      <w:marLeft w:val="0"/>
      <w:marRight w:val="0"/>
      <w:marTop w:val="0"/>
      <w:marBottom w:val="0"/>
      <w:divBdr>
        <w:top w:val="none" w:sz="0" w:space="0" w:color="auto"/>
        <w:left w:val="none" w:sz="0" w:space="0" w:color="auto"/>
        <w:bottom w:val="none" w:sz="0" w:space="0" w:color="auto"/>
        <w:right w:val="none" w:sz="0" w:space="0" w:color="auto"/>
      </w:divBdr>
    </w:div>
    <w:div w:id="1066801037">
      <w:bodyDiv w:val="1"/>
      <w:marLeft w:val="0"/>
      <w:marRight w:val="0"/>
      <w:marTop w:val="0"/>
      <w:marBottom w:val="0"/>
      <w:divBdr>
        <w:top w:val="none" w:sz="0" w:space="0" w:color="auto"/>
        <w:left w:val="none" w:sz="0" w:space="0" w:color="auto"/>
        <w:bottom w:val="none" w:sz="0" w:space="0" w:color="auto"/>
        <w:right w:val="none" w:sz="0" w:space="0" w:color="auto"/>
      </w:divBdr>
    </w:div>
    <w:div w:id="1172259072">
      <w:bodyDiv w:val="1"/>
      <w:marLeft w:val="0"/>
      <w:marRight w:val="0"/>
      <w:marTop w:val="0"/>
      <w:marBottom w:val="0"/>
      <w:divBdr>
        <w:top w:val="none" w:sz="0" w:space="0" w:color="auto"/>
        <w:left w:val="none" w:sz="0" w:space="0" w:color="auto"/>
        <w:bottom w:val="none" w:sz="0" w:space="0" w:color="auto"/>
        <w:right w:val="none" w:sz="0" w:space="0" w:color="auto"/>
      </w:divBdr>
    </w:div>
    <w:div w:id="1230573605">
      <w:bodyDiv w:val="1"/>
      <w:marLeft w:val="0"/>
      <w:marRight w:val="0"/>
      <w:marTop w:val="0"/>
      <w:marBottom w:val="0"/>
      <w:divBdr>
        <w:top w:val="none" w:sz="0" w:space="0" w:color="auto"/>
        <w:left w:val="none" w:sz="0" w:space="0" w:color="auto"/>
        <w:bottom w:val="none" w:sz="0" w:space="0" w:color="auto"/>
        <w:right w:val="none" w:sz="0" w:space="0" w:color="auto"/>
      </w:divBdr>
    </w:div>
    <w:div w:id="1323197307">
      <w:bodyDiv w:val="1"/>
      <w:marLeft w:val="0"/>
      <w:marRight w:val="0"/>
      <w:marTop w:val="0"/>
      <w:marBottom w:val="0"/>
      <w:divBdr>
        <w:top w:val="none" w:sz="0" w:space="0" w:color="auto"/>
        <w:left w:val="none" w:sz="0" w:space="0" w:color="auto"/>
        <w:bottom w:val="none" w:sz="0" w:space="0" w:color="auto"/>
        <w:right w:val="none" w:sz="0" w:space="0" w:color="auto"/>
      </w:divBdr>
    </w:div>
    <w:div w:id="1408578050">
      <w:bodyDiv w:val="1"/>
      <w:marLeft w:val="0"/>
      <w:marRight w:val="0"/>
      <w:marTop w:val="0"/>
      <w:marBottom w:val="0"/>
      <w:divBdr>
        <w:top w:val="none" w:sz="0" w:space="0" w:color="auto"/>
        <w:left w:val="none" w:sz="0" w:space="0" w:color="auto"/>
        <w:bottom w:val="none" w:sz="0" w:space="0" w:color="auto"/>
        <w:right w:val="none" w:sz="0" w:space="0" w:color="auto"/>
      </w:divBdr>
    </w:div>
    <w:div w:id="1909994466">
      <w:bodyDiv w:val="1"/>
      <w:marLeft w:val="0"/>
      <w:marRight w:val="0"/>
      <w:marTop w:val="0"/>
      <w:marBottom w:val="0"/>
      <w:divBdr>
        <w:top w:val="none" w:sz="0" w:space="0" w:color="auto"/>
        <w:left w:val="none" w:sz="0" w:space="0" w:color="auto"/>
        <w:bottom w:val="none" w:sz="0" w:space="0" w:color="auto"/>
        <w:right w:val="none" w:sz="0" w:space="0" w:color="auto"/>
      </w:divBdr>
    </w:div>
    <w:div w:id="1921479865">
      <w:bodyDiv w:val="1"/>
      <w:marLeft w:val="0"/>
      <w:marRight w:val="0"/>
      <w:marTop w:val="0"/>
      <w:marBottom w:val="0"/>
      <w:divBdr>
        <w:top w:val="none" w:sz="0" w:space="0" w:color="auto"/>
        <w:left w:val="none" w:sz="0" w:space="0" w:color="auto"/>
        <w:bottom w:val="none" w:sz="0" w:space="0" w:color="auto"/>
        <w:right w:val="none" w:sz="0" w:space="0" w:color="auto"/>
      </w:divBdr>
    </w:div>
    <w:div w:id="2006782406">
      <w:bodyDiv w:val="1"/>
      <w:marLeft w:val="0"/>
      <w:marRight w:val="0"/>
      <w:marTop w:val="0"/>
      <w:marBottom w:val="0"/>
      <w:divBdr>
        <w:top w:val="none" w:sz="0" w:space="0" w:color="auto"/>
        <w:left w:val="none" w:sz="0" w:space="0" w:color="auto"/>
        <w:bottom w:val="none" w:sz="0" w:space="0" w:color="auto"/>
        <w:right w:val="none" w:sz="0" w:space="0" w:color="auto"/>
      </w:divBdr>
    </w:div>
    <w:div w:id="2020737055">
      <w:bodyDiv w:val="1"/>
      <w:marLeft w:val="0"/>
      <w:marRight w:val="0"/>
      <w:marTop w:val="0"/>
      <w:marBottom w:val="0"/>
      <w:divBdr>
        <w:top w:val="none" w:sz="0" w:space="0" w:color="auto"/>
        <w:left w:val="none" w:sz="0" w:space="0" w:color="auto"/>
        <w:bottom w:val="none" w:sz="0" w:space="0" w:color="auto"/>
        <w:right w:val="none" w:sz="0" w:space="0" w:color="auto"/>
      </w:divBdr>
    </w:div>
    <w:div w:id="2039890491">
      <w:bodyDiv w:val="1"/>
      <w:marLeft w:val="0"/>
      <w:marRight w:val="0"/>
      <w:marTop w:val="0"/>
      <w:marBottom w:val="0"/>
      <w:divBdr>
        <w:top w:val="none" w:sz="0" w:space="0" w:color="auto"/>
        <w:left w:val="none" w:sz="0" w:space="0" w:color="auto"/>
        <w:bottom w:val="none" w:sz="0" w:space="0" w:color="auto"/>
        <w:right w:val="none" w:sz="0" w:space="0" w:color="auto"/>
      </w:divBdr>
    </w:div>
    <w:div w:id="2040660310">
      <w:bodyDiv w:val="1"/>
      <w:marLeft w:val="0"/>
      <w:marRight w:val="0"/>
      <w:marTop w:val="0"/>
      <w:marBottom w:val="0"/>
      <w:divBdr>
        <w:top w:val="none" w:sz="0" w:space="0" w:color="auto"/>
        <w:left w:val="none" w:sz="0" w:space="0" w:color="auto"/>
        <w:bottom w:val="none" w:sz="0" w:space="0" w:color="auto"/>
        <w:right w:val="none" w:sz="0" w:space="0" w:color="auto"/>
      </w:divBdr>
    </w:div>
    <w:div w:id="21300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png"/><Relationship Id="rId68" Type="http://schemas.openxmlformats.org/officeDocument/2006/relationships/oleObject" Target="embeddings/oleObject2.bin"/><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endnotes" Target="endnotes.xml"/><Relationship Id="rId61" Type="http://schemas.openxmlformats.org/officeDocument/2006/relationships/oleObject" Target="embeddings/oleObject1.bin"/><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tiff"/><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103" Type="http://schemas.openxmlformats.org/officeDocument/2006/relationships/image" Target="media/image96.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691</TotalTime>
  <Pages>23</Pages>
  <Words>3754</Words>
  <Characters>21403</Characters>
  <Application>Microsoft Office Word</Application>
  <DocSecurity>0</DocSecurity>
  <Lines>178</Lines>
  <Paragraphs>50</Paragraphs>
  <ScaleCrop>false</ScaleCrop>
  <Company/>
  <LinksUpToDate>false</LinksUpToDate>
  <CharactersWithSpaces>25107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佳乐 陈</dc:creator>
  <cp:keywords/>
  <dc:description/>
  <cp:lastModifiedBy>fly</cp:lastModifiedBy>
  <cp:revision>70</cp:revision>
  <dcterms:created xsi:type="dcterms:W3CDTF">2020-08-07T12:55:00Z</dcterms:created>
  <dcterms:modified xsi:type="dcterms:W3CDTF">2021-12-20T12:00:00Z</dcterms:modified>
</cp:coreProperties>
</file>