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E0730D8" w14:textId="0151D9ED" w:rsidR="00383223" w:rsidRDefault="00654E8F" w:rsidP="00383223">
      <w:pPr>
        <w:pStyle w:val="berschrift1"/>
        <w:rPr>
          <w:rFonts w:eastAsia="Times New Roman"/>
          <w:lang w:val="en-GB" w:eastAsia="en-GB"/>
        </w:rPr>
      </w:pPr>
      <w:r w:rsidRPr="00994A3D">
        <w:t xml:space="preserve">Supplementary </w:t>
      </w:r>
      <w:r w:rsidR="00383223">
        <w:t>Tables</w:t>
      </w:r>
    </w:p>
    <w:p w14:paraId="261E7DCD" w14:textId="77777777" w:rsidR="00383223" w:rsidRDefault="00383223" w:rsidP="00383223">
      <w:pPr>
        <w:spacing w:line="360" w:lineRule="auto"/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Supplementary </w:t>
      </w:r>
      <w:r w:rsidRPr="00587B51">
        <w:rPr>
          <w:rFonts w:eastAsia="Times New Roman" w:cs="Times New Roman"/>
          <w:b/>
          <w:bCs/>
        </w:rPr>
        <w:t xml:space="preserve">Table </w:t>
      </w:r>
      <w:r>
        <w:rPr>
          <w:rFonts w:eastAsia="Times New Roman" w:cs="Times New Roman"/>
          <w:b/>
          <w:bCs/>
        </w:rPr>
        <w:t>1</w:t>
      </w:r>
      <w:r w:rsidRPr="00587B51">
        <w:rPr>
          <w:rFonts w:eastAsia="Times New Roman" w:cs="Times New Roman"/>
          <w:b/>
          <w:bCs/>
        </w:rPr>
        <w:t xml:space="preserve">: </w:t>
      </w:r>
      <w:r>
        <w:rPr>
          <w:rFonts w:eastAsia="Times New Roman" w:cs="Times New Roman"/>
          <w:b/>
          <w:bCs/>
        </w:rPr>
        <w:t>Dose Fractionation Concepts</w:t>
      </w:r>
      <w:r w:rsidRPr="00587B51">
        <w:rPr>
          <w:rFonts w:eastAsia="Times New Roman" w:cs="Times New Roman"/>
          <w:b/>
          <w:bCs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16"/>
        <w:gridCol w:w="1483"/>
        <w:gridCol w:w="1352"/>
        <w:gridCol w:w="1404"/>
      </w:tblGrid>
      <w:tr w:rsidR="00383223" w14:paraId="753C92FB" w14:textId="77777777" w:rsidTr="00D179A7">
        <w:trPr>
          <w:trHeight w:val="395"/>
        </w:trPr>
        <w:tc>
          <w:tcPr>
            <w:tcW w:w="1616" w:type="dxa"/>
          </w:tcPr>
          <w:p w14:paraId="7ACCF8E9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46554">
              <w:rPr>
                <w:rFonts w:cs="Times New Roman"/>
                <w:b/>
                <w:bCs/>
                <w:szCs w:val="24"/>
              </w:rPr>
              <w:t>Fractionation</w:t>
            </w:r>
          </w:p>
        </w:tc>
        <w:tc>
          <w:tcPr>
            <w:tcW w:w="1483" w:type="dxa"/>
          </w:tcPr>
          <w:p w14:paraId="247601E0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546554">
              <w:rPr>
                <w:rFonts w:cs="Times New Roman"/>
                <w:b/>
                <w:bCs/>
                <w:szCs w:val="24"/>
              </w:rPr>
              <w:t>Ultracentral</w:t>
            </w:r>
            <w:proofErr w:type="spellEnd"/>
            <w:r w:rsidRPr="00546554">
              <w:rPr>
                <w:rFonts w:cs="Times New Roman"/>
                <w:b/>
                <w:bCs/>
                <w:szCs w:val="24"/>
              </w:rPr>
              <w:t xml:space="preserve"> Tumors</w:t>
            </w:r>
          </w:p>
        </w:tc>
        <w:tc>
          <w:tcPr>
            <w:tcW w:w="1352" w:type="dxa"/>
          </w:tcPr>
          <w:p w14:paraId="5E32B255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46554">
              <w:rPr>
                <w:rFonts w:cs="Times New Roman"/>
                <w:b/>
                <w:bCs/>
                <w:szCs w:val="24"/>
              </w:rPr>
              <w:t>Central Tumors</w:t>
            </w:r>
          </w:p>
        </w:tc>
        <w:tc>
          <w:tcPr>
            <w:tcW w:w="1404" w:type="dxa"/>
          </w:tcPr>
          <w:p w14:paraId="59F05D6A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46554">
              <w:rPr>
                <w:rFonts w:cs="Times New Roman"/>
                <w:b/>
                <w:bCs/>
                <w:szCs w:val="24"/>
              </w:rPr>
              <w:t>Peripheral Tumors</w:t>
            </w:r>
          </w:p>
        </w:tc>
      </w:tr>
      <w:tr w:rsidR="00383223" w14:paraId="0C825560" w14:textId="77777777" w:rsidTr="00D179A7">
        <w:trPr>
          <w:trHeight w:val="405"/>
        </w:trPr>
        <w:tc>
          <w:tcPr>
            <w:tcW w:w="1616" w:type="dxa"/>
          </w:tcPr>
          <w:p w14:paraId="2FDFA178" w14:textId="77777777" w:rsidR="00383223" w:rsidRPr="00546554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x 15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31423CDB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352" w:type="dxa"/>
          </w:tcPr>
          <w:p w14:paraId="5525633E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165D1885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2*</w:t>
            </w:r>
          </w:p>
        </w:tc>
      </w:tr>
      <w:tr w:rsidR="00383223" w14:paraId="6BF2721C" w14:textId="77777777" w:rsidTr="00D179A7">
        <w:trPr>
          <w:trHeight w:val="405"/>
        </w:trPr>
        <w:tc>
          <w:tcPr>
            <w:tcW w:w="1616" w:type="dxa"/>
          </w:tcPr>
          <w:p w14:paraId="7F11FA0B" w14:textId="77777777" w:rsidR="00383223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x 9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6FB284B5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352" w:type="dxa"/>
          </w:tcPr>
          <w:p w14:paraId="2E9A18C1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68B46779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</w:tr>
      <w:tr w:rsidR="00383223" w14:paraId="3288B6F1" w14:textId="77777777" w:rsidTr="00D179A7">
        <w:trPr>
          <w:trHeight w:val="395"/>
        </w:trPr>
        <w:tc>
          <w:tcPr>
            <w:tcW w:w="1616" w:type="dxa"/>
          </w:tcPr>
          <w:p w14:paraId="4F107E41" w14:textId="77777777" w:rsidR="00383223" w:rsidRPr="00546554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5 x 10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46C8549C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352" w:type="dxa"/>
          </w:tcPr>
          <w:p w14:paraId="0E62CC14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7F3BC1DA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383223" w14:paraId="5CAB2CF8" w14:textId="77777777" w:rsidTr="00D179A7">
        <w:trPr>
          <w:trHeight w:val="405"/>
        </w:trPr>
        <w:tc>
          <w:tcPr>
            <w:tcW w:w="1616" w:type="dxa"/>
          </w:tcPr>
          <w:p w14:paraId="41DF0102" w14:textId="77777777" w:rsidR="00383223" w:rsidRPr="00546554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5 x 6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2336922E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352" w:type="dxa"/>
          </w:tcPr>
          <w:p w14:paraId="7F92AA20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38958F67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383223" w14:paraId="6D81E531" w14:textId="77777777" w:rsidTr="00D179A7">
        <w:trPr>
          <w:trHeight w:val="395"/>
        </w:trPr>
        <w:tc>
          <w:tcPr>
            <w:tcW w:w="1616" w:type="dxa"/>
          </w:tcPr>
          <w:p w14:paraId="2DE91C08" w14:textId="77777777" w:rsidR="00383223" w:rsidRPr="00546554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6 x 5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62E534FF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352" w:type="dxa"/>
          </w:tcPr>
          <w:p w14:paraId="0E2F0F87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3E736F4E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383223" w14:paraId="24A30ADC" w14:textId="77777777" w:rsidTr="00D179A7">
        <w:trPr>
          <w:trHeight w:val="395"/>
        </w:trPr>
        <w:tc>
          <w:tcPr>
            <w:tcW w:w="1616" w:type="dxa"/>
          </w:tcPr>
          <w:p w14:paraId="2B426B2F" w14:textId="77777777" w:rsidR="00383223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8 x 5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2E16B095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8F18D3">
              <w:rPr>
                <w:rFonts w:cs="Times New Roman"/>
                <w:szCs w:val="24"/>
                <w:vertAlign w:val="superscript"/>
              </w:rPr>
              <w:t>#</w:t>
            </w:r>
          </w:p>
        </w:tc>
        <w:tc>
          <w:tcPr>
            <w:tcW w:w="1352" w:type="dxa"/>
          </w:tcPr>
          <w:p w14:paraId="37811B0C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6EF769CF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383223" w14:paraId="11A5817D" w14:textId="77777777" w:rsidTr="00D179A7">
        <w:trPr>
          <w:trHeight w:val="395"/>
        </w:trPr>
        <w:tc>
          <w:tcPr>
            <w:tcW w:w="1616" w:type="dxa"/>
          </w:tcPr>
          <w:p w14:paraId="1DE459B0" w14:textId="77777777" w:rsidR="00383223" w:rsidRPr="00546554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8 x 7.5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5C517E84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352" w:type="dxa"/>
          </w:tcPr>
          <w:p w14:paraId="3D6F7607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04" w:type="dxa"/>
          </w:tcPr>
          <w:p w14:paraId="780FCFD8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383223" w14:paraId="69E164AF" w14:textId="77777777" w:rsidTr="00D179A7">
        <w:trPr>
          <w:trHeight w:val="405"/>
        </w:trPr>
        <w:tc>
          <w:tcPr>
            <w:tcW w:w="1616" w:type="dxa"/>
          </w:tcPr>
          <w:p w14:paraId="1565612B" w14:textId="77777777" w:rsidR="00383223" w:rsidRPr="00546554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10 x 5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6D4D7068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352" w:type="dxa"/>
          </w:tcPr>
          <w:p w14:paraId="4EDE320D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3D3308B2" w14:textId="77777777" w:rsidR="00383223" w:rsidRPr="00546554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383223" w14:paraId="4092A1A2" w14:textId="77777777" w:rsidTr="00D179A7">
        <w:trPr>
          <w:trHeight w:val="395"/>
        </w:trPr>
        <w:tc>
          <w:tcPr>
            <w:tcW w:w="1616" w:type="dxa"/>
          </w:tcPr>
          <w:p w14:paraId="06E08D7B" w14:textId="77777777" w:rsidR="00383223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10 x 5.5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6FA05D7B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  <w:vertAlign w:val="superscript"/>
              </w:rPr>
              <w:t>#</w:t>
            </w:r>
          </w:p>
        </w:tc>
        <w:tc>
          <w:tcPr>
            <w:tcW w:w="1352" w:type="dxa"/>
          </w:tcPr>
          <w:p w14:paraId="762F218E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092737C1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383223" w14:paraId="4DCA8801" w14:textId="77777777" w:rsidTr="00D179A7">
        <w:trPr>
          <w:trHeight w:val="395"/>
        </w:trPr>
        <w:tc>
          <w:tcPr>
            <w:tcW w:w="1616" w:type="dxa"/>
          </w:tcPr>
          <w:p w14:paraId="544F985F" w14:textId="77777777" w:rsidR="00383223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10 x 6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0C954A29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352" w:type="dxa"/>
          </w:tcPr>
          <w:p w14:paraId="564AAB9C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09A659AA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383223" w14:paraId="7D9469FF" w14:textId="77777777" w:rsidTr="00D179A7">
        <w:trPr>
          <w:trHeight w:val="405"/>
        </w:trPr>
        <w:tc>
          <w:tcPr>
            <w:tcW w:w="1616" w:type="dxa"/>
          </w:tcPr>
          <w:p w14:paraId="6DD05F82" w14:textId="77777777" w:rsidR="00383223" w:rsidRDefault="00383223" w:rsidP="00D179A7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12 x 5 </w:t>
            </w:r>
            <w:proofErr w:type="spellStart"/>
            <w:r>
              <w:rPr>
                <w:rFonts w:cs="Times New Roman"/>
                <w:szCs w:val="24"/>
              </w:rPr>
              <w:t>Gy</w:t>
            </w:r>
            <w:proofErr w:type="spellEnd"/>
          </w:p>
        </w:tc>
        <w:tc>
          <w:tcPr>
            <w:tcW w:w="1483" w:type="dxa"/>
          </w:tcPr>
          <w:p w14:paraId="6DECF390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E93467">
              <w:rPr>
                <w:rFonts w:cs="Times New Roman"/>
                <w:szCs w:val="24"/>
                <w:vertAlign w:val="superscript"/>
              </w:rPr>
              <w:t>#</w:t>
            </w:r>
          </w:p>
        </w:tc>
        <w:tc>
          <w:tcPr>
            <w:tcW w:w="1352" w:type="dxa"/>
          </w:tcPr>
          <w:p w14:paraId="3648C689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404" w:type="dxa"/>
          </w:tcPr>
          <w:p w14:paraId="20F54CEA" w14:textId="77777777" w:rsidR="00383223" w:rsidRDefault="00383223" w:rsidP="00D179A7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</w:tbl>
    <w:p w14:paraId="1802626D" w14:textId="2F6AEB71" w:rsidR="00383223" w:rsidRDefault="00383223" w:rsidP="00383223">
      <w:pPr>
        <w:rPr>
          <w:rFonts w:eastAsia="Times New Roman" w:cs="Times New Roman"/>
          <w:b/>
          <w:bCs/>
        </w:rPr>
      </w:pPr>
      <w:proofErr w:type="spellStart"/>
      <w:r w:rsidRPr="00546554">
        <w:rPr>
          <w:rFonts w:cs="Times New Roman"/>
          <w:szCs w:val="24"/>
        </w:rPr>
        <w:t>Gy</w:t>
      </w:r>
      <w:proofErr w:type="spellEnd"/>
      <w:r w:rsidRPr="00546554">
        <w:rPr>
          <w:rFonts w:cs="Times New Roman"/>
          <w:szCs w:val="24"/>
        </w:rPr>
        <w:t>: Gray</w:t>
      </w:r>
      <w:r>
        <w:rPr>
          <w:rFonts w:cs="Times New Roman"/>
          <w:szCs w:val="24"/>
        </w:rPr>
        <w:br/>
        <w:t xml:space="preserve">* prescribed to the 65% isodose, </w:t>
      </w:r>
      <w:r w:rsidRPr="008F18D3">
        <w:rPr>
          <w:rFonts w:cs="Times New Roman"/>
          <w:szCs w:val="24"/>
          <w:vertAlign w:val="superscript"/>
        </w:rPr>
        <w:t>#</w:t>
      </w:r>
      <w:r>
        <w:rPr>
          <w:rFonts w:cs="Times New Roman"/>
          <w:szCs w:val="24"/>
          <w:vertAlign w:val="superscript"/>
        </w:rPr>
        <w:t xml:space="preserve"> </w:t>
      </w:r>
      <w:r>
        <w:rPr>
          <w:rFonts w:cs="Times New Roman"/>
          <w:szCs w:val="24"/>
        </w:rPr>
        <w:t xml:space="preserve">with </w:t>
      </w:r>
      <w:r w:rsidRPr="00E93467">
        <w:rPr>
          <w:rFonts w:cs="Times New Roman"/>
          <w:szCs w:val="24"/>
        </w:rPr>
        <w:t>one</w:t>
      </w:r>
      <w:r>
        <w:rPr>
          <w:rFonts w:cs="Times New Roman"/>
          <w:szCs w:val="24"/>
        </w:rPr>
        <w:t xml:space="preserve"> case prescribed to the median dose</w:t>
      </w:r>
    </w:p>
    <w:p w14:paraId="2E86A7A5" w14:textId="77777777" w:rsidR="00383223" w:rsidRDefault="00383223" w:rsidP="00383223">
      <w:pPr>
        <w:spacing w:line="360" w:lineRule="auto"/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lastRenderedPageBreak/>
        <w:t>Supplementary Table 2</w:t>
      </w:r>
      <w:r w:rsidRPr="00587B51">
        <w:rPr>
          <w:rFonts w:eastAsia="Times New Roman" w:cs="Times New Roman"/>
          <w:b/>
          <w:bCs/>
        </w:rPr>
        <w:t xml:space="preserve">: </w:t>
      </w:r>
      <w:r>
        <w:rPr>
          <w:rFonts w:eastAsia="Times New Roman" w:cs="Times New Roman"/>
          <w:b/>
          <w:bCs/>
        </w:rPr>
        <w:t>Dose Constraints to Organs-at-Risk</w:t>
      </w:r>
      <w:r w:rsidRPr="00587B51">
        <w:rPr>
          <w:rFonts w:eastAsia="Times New Roman" w:cs="Times New Roman"/>
          <w:b/>
          <w:bCs/>
        </w:rPr>
        <w:t>.</w:t>
      </w:r>
    </w:p>
    <w:tbl>
      <w:tblPr>
        <w:tblStyle w:val="TabellemithellemGitternetz1"/>
        <w:tblW w:w="5000" w:type="pct"/>
        <w:tblLook w:val="04A0" w:firstRow="1" w:lastRow="0" w:firstColumn="1" w:lastColumn="0" w:noHBand="0" w:noVBand="1"/>
      </w:tblPr>
      <w:tblGrid>
        <w:gridCol w:w="2183"/>
        <w:gridCol w:w="1839"/>
        <w:gridCol w:w="1185"/>
        <w:gridCol w:w="1673"/>
        <w:gridCol w:w="1341"/>
        <w:gridCol w:w="1546"/>
      </w:tblGrid>
      <w:tr w:rsidR="00383223" w:rsidRPr="009C19D7" w14:paraId="040D5F7E" w14:textId="77777777" w:rsidTr="00383223">
        <w:trPr>
          <w:trHeight w:hRule="exact" w:val="510"/>
        </w:trPr>
        <w:tc>
          <w:tcPr>
            <w:tcW w:w="1101" w:type="pct"/>
            <w:noWrap/>
          </w:tcPr>
          <w:p w14:paraId="7EDA39AF" w14:textId="77777777" w:rsidR="00383223" w:rsidRPr="00383223" w:rsidRDefault="00383223" w:rsidP="00D179A7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 xml:space="preserve">Volume </w:t>
            </w:r>
            <w:proofErr w:type="spellStart"/>
            <w:r w:rsidRPr="00383223">
              <w:rPr>
                <w:rFonts w:eastAsia="Times New Roman" w:cs="Times New Roman"/>
                <w:b/>
                <w:bCs/>
              </w:rPr>
              <w:t>Constraint</w:t>
            </w:r>
            <w:proofErr w:type="spellEnd"/>
          </w:p>
        </w:tc>
        <w:tc>
          <w:tcPr>
            <w:tcW w:w="3899" w:type="pct"/>
            <w:gridSpan w:val="5"/>
            <w:noWrap/>
          </w:tcPr>
          <w:p w14:paraId="14E3D920" w14:textId="77777777" w:rsidR="00383223" w:rsidRPr="00383223" w:rsidRDefault="00383223" w:rsidP="00D179A7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 w:rsidRPr="00383223">
              <w:rPr>
                <w:rFonts w:eastAsia="Times New Roman" w:cs="Times New Roman"/>
                <w:b/>
                <w:bCs/>
                <w:lang w:val="en-US"/>
              </w:rPr>
              <w:t>Dose Constraint per Single Fraction</w:t>
            </w:r>
          </w:p>
        </w:tc>
      </w:tr>
      <w:tr w:rsidR="00383223" w:rsidRPr="00B54EE4" w14:paraId="144AC5DA" w14:textId="77777777" w:rsidTr="00383223">
        <w:trPr>
          <w:trHeight w:hRule="exact" w:val="510"/>
        </w:trPr>
        <w:tc>
          <w:tcPr>
            <w:tcW w:w="1101" w:type="pct"/>
            <w:noWrap/>
            <w:hideMark/>
          </w:tcPr>
          <w:p w14:paraId="10152776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947" w:type="pct"/>
            <w:noWrap/>
            <w:hideMark/>
          </w:tcPr>
          <w:p w14:paraId="1697A6AC" w14:textId="77777777" w:rsidR="00383223" w:rsidRPr="00383223" w:rsidRDefault="00383223" w:rsidP="00D179A7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 xml:space="preserve">3 </w:t>
            </w:r>
            <w:proofErr w:type="spellStart"/>
            <w:r w:rsidRPr="00383223">
              <w:rPr>
                <w:rFonts w:eastAsia="Times New Roman" w:cs="Times New Roman"/>
                <w:b/>
                <w:bCs/>
              </w:rPr>
              <w:t>Fx</w:t>
            </w:r>
            <w:proofErr w:type="spellEnd"/>
          </w:p>
        </w:tc>
        <w:tc>
          <w:tcPr>
            <w:tcW w:w="601" w:type="pct"/>
            <w:noWrap/>
            <w:hideMark/>
          </w:tcPr>
          <w:p w14:paraId="52E1CEED" w14:textId="77777777" w:rsidR="00383223" w:rsidRPr="00383223" w:rsidRDefault="00383223" w:rsidP="00D179A7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 xml:space="preserve">5 </w:t>
            </w:r>
            <w:proofErr w:type="spellStart"/>
            <w:r w:rsidRPr="00383223">
              <w:rPr>
                <w:rFonts w:eastAsia="Times New Roman" w:cs="Times New Roman"/>
                <w:b/>
                <w:bCs/>
              </w:rPr>
              <w:t>Fx</w:t>
            </w:r>
            <w:proofErr w:type="spellEnd"/>
          </w:p>
        </w:tc>
        <w:tc>
          <w:tcPr>
            <w:tcW w:w="862" w:type="pct"/>
            <w:noWrap/>
            <w:hideMark/>
          </w:tcPr>
          <w:p w14:paraId="3BCC4E03" w14:textId="77777777" w:rsidR="00383223" w:rsidRPr="00383223" w:rsidRDefault="00383223" w:rsidP="00D179A7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 xml:space="preserve">6 </w:t>
            </w:r>
            <w:proofErr w:type="spellStart"/>
            <w:r w:rsidRPr="00383223">
              <w:rPr>
                <w:rFonts w:eastAsia="Times New Roman" w:cs="Times New Roman"/>
                <w:b/>
                <w:bCs/>
              </w:rPr>
              <w:t>Fx</w:t>
            </w:r>
            <w:proofErr w:type="spellEnd"/>
          </w:p>
        </w:tc>
        <w:tc>
          <w:tcPr>
            <w:tcW w:w="692" w:type="pct"/>
            <w:noWrap/>
            <w:hideMark/>
          </w:tcPr>
          <w:p w14:paraId="27D9A2DB" w14:textId="77777777" w:rsidR="00383223" w:rsidRPr="00383223" w:rsidRDefault="00383223" w:rsidP="00D179A7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 xml:space="preserve">8 </w:t>
            </w:r>
            <w:proofErr w:type="spellStart"/>
            <w:r w:rsidRPr="00383223">
              <w:rPr>
                <w:rFonts w:eastAsia="Times New Roman" w:cs="Times New Roman"/>
                <w:b/>
                <w:bCs/>
              </w:rPr>
              <w:t>Fx</w:t>
            </w:r>
            <w:proofErr w:type="spellEnd"/>
          </w:p>
        </w:tc>
        <w:tc>
          <w:tcPr>
            <w:tcW w:w="797" w:type="pct"/>
            <w:noWrap/>
            <w:hideMark/>
          </w:tcPr>
          <w:p w14:paraId="63497643" w14:textId="77777777" w:rsidR="00383223" w:rsidRPr="00383223" w:rsidRDefault="00383223" w:rsidP="00D179A7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 xml:space="preserve">10 </w:t>
            </w:r>
            <w:proofErr w:type="spellStart"/>
            <w:r w:rsidRPr="00383223">
              <w:rPr>
                <w:rFonts w:eastAsia="Times New Roman" w:cs="Times New Roman"/>
                <w:b/>
                <w:bCs/>
              </w:rPr>
              <w:t>Fx</w:t>
            </w:r>
            <w:proofErr w:type="spellEnd"/>
          </w:p>
        </w:tc>
      </w:tr>
      <w:tr w:rsidR="00383223" w:rsidRPr="00B54EE4" w14:paraId="68FE6669" w14:textId="77777777" w:rsidTr="00383223">
        <w:trPr>
          <w:trHeight w:hRule="exact" w:val="510"/>
        </w:trPr>
        <w:tc>
          <w:tcPr>
            <w:tcW w:w="1101" w:type="pct"/>
            <w:noWrap/>
            <w:hideMark/>
          </w:tcPr>
          <w:p w14:paraId="13950A0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proofErr w:type="spellStart"/>
            <w:r w:rsidRPr="00383223">
              <w:rPr>
                <w:rFonts w:eastAsia="Times New Roman" w:cs="Times New Roman"/>
                <w:b/>
                <w:bCs/>
              </w:rPr>
              <w:t>Esophagus</w:t>
            </w:r>
            <w:proofErr w:type="spellEnd"/>
          </w:p>
        </w:tc>
        <w:tc>
          <w:tcPr>
            <w:tcW w:w="947" w:type="pct"/>
            <w:noWrap/>
            <w:hideMark/>
          </w:tcPr>
          <w:p w14:paraId="57AF3DA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01" w:type="pct"/>
            <w:noWrap/>
            <w:hideMark/>
          </w:tcPr>
          <w:p w14:paraId="78DC506E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862" w:type="pct"/>
            <w:noWrap/>
            <w:hideMark/>
          </w:tcPr>
          <w:p w14:paraId="37069156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92" w:type="pct"/>
            <w:noWrap/>
            <w:hideMark/>
          </w:tcPr>
          <w:p w14:paraId="1202500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797" w:type="pct"/>
            <w:noWrap/>
            <w:hideMark/>
          </w:tcPr>
          <w:p w14:paraId="7DC4264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</w:tr>
      <w:tr w:rsidR="00383223" w:rsidRPr="00B54EE4" w14:paraId="64BE91F7" w14:textId="77777777" w:rsidTr="00383223">
        <w:trPr>
          <w:trHeight w:hRule="exact" w:val="510"/>
        </w:trPr>
        <w:tc>
          <w:tcPr>
            <w:tcW w:w="1101" w:type="pct"/>
            <w:noWrap/>
          </w:tcPr>
          <w:p w14:paraId="02ABAF87" w14:textId="77777777" w:rsidR="00383223" w:rsidRPr="00383223" w:rsidRDefault="00383223" w:rsidP="00D179A7">
            <w:pPr>
              <w:spacing w:line="360" w:lineRule="auto"/>
              <w:ind w:left="316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0.5 cm³</w:t>
            </w:r>
          </w:p>
        </w:tc>
        <w:tc>
          <w:tcPr>
            <w:tcW w:w="947" w:type="pct"/>
            <w:noWrap/>
          </w:tcPr>
          <w:p w14:paraId="0F79784E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8.4 Gy</w:t>
            </w:r>
          </w:p>
        </w:tc>
        <w:tc>
          <w:tcPr>
            <w:tcW w:w="601" w:type="pct"/>
            <w:noWrap/>
          </w:tcPr>
          <w:p w14:paraId="42090CE6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6.8 Gy</w:t>
            </w:r>
          </w:p>
        </w:tc>
        <w:tc>
          <w:tcPr>
            <w:tcW w:w="862" w:type="pct"/>
            <w:noWrap/>
          </w:tcPr>
          <w:p w14:paraId="7040A5C0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6.0 Gy</w:t>
            </w:r>
          </w:p>
        </w:tc>
        <w:tc>
          <w:tcPr>
            <w:tcW w:w="692" w:type="pct"/>
            <w:noWrap/>
          </w:tcPr>
          <w:p w14:paraId="7B239A8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5.0 Gy</w:t>
            </w:r>
          </w:p>
        </w:tc>
        <w:tc>
          <w:tcPr>
            <w:tcW w:w="797" w:type="pct"/>
            <w:noWrap/>
          </w:tcPr>
          <w:p w14:paraId="1FED1154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4.4 Gy</w:t>
            </w:r>
          </w:p>
        </w:tc>
      </w:tr>
      <w:tr w:rsidR="00383223" w:rsidRPr="00B54EE4" w14:paraId="25F46CEF" w14:textId="77777777" w:rsidTr="00383223">
        <w:trPr>
          <w:trHeight w:hRule="exact" w:val="510"/>
        </w:trPr>
        <w:tc>
          <w:tcPr>
            <w:tcW w:w="1101" w:type="pct"/>
            <w:noWrap/>
            <w:hideMark/>
          </w:tcPr>
          <w:p w14:paraId="7DF2916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>Spinal Cord</w:t>
            </w:r>
          </w:p>
        </w:tc>
        <w:tc>
          <w:tcPr>
            <w:tcW w:w="947" w:type="pct"/>
            <w:noWrap/>
            <w:hideMark/>
          </w:tcPr>
          <w:p w14:paraId="5DC068F1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01" w:type="pct"/>
            <w:noWrap/>
            <w:hideMark/>
          </w:tcPr>
          <w:p w14:paraId="3986C7A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862" w:type="pct"/>
            <w:noWrap/>
            <w:hideMark/>
          </w:tcPr>
          <w:p w14:paraId="02A562C7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92" w:type="pct"/>
            <w:noWrap/>
            <w:hideMark/>
          </w:tcPr>
          <w:p w14:paraId="1DCB265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797" w:type="pct"/>
            <w:noWrap/>
            <w:hideMark/>
          </w:tcPr>
          <w:p w14:paraId="158B8ED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</w:tr>
      <w:tr w:rsidR="00383223" w:rsidRPr="00B54EE4" w14:paraId="3ABB7919" w14:textId="77777777" w:rsidTr="00383223">
        <w:trPr>
          <w:trHeight w:hRule="exact" w:val="510"/>
        </w:trPr>
        <w:tc>
          <w:tcPr>
            <w:tcW w:w="1101" w:type="pct"/>
            <w:noWrap/>
          </w:tcPr>
          <w:p w14:paraId="2D03CC97" w14:textId="77777777" w:rsidR="00383223" w:rsidRPr="00383223" w:rsidRDefault="00383223" w:rsidP="00D179A7">
            <w:pPr>
              <w:spacing w:line="360" w:lineRule="auto"/>
              <w:ind w:left="174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0.1 cm³</w:t>
            </w:r>
          </w:p>
        </w:tc>
        <w:tc>
          <w:tcPr>
            <w:tcW w:w="947" w:type="pct"/>
            <w:noWrap/>
          </w:tcPr>
          <w:p w14:paraId="05CC8670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7.2 Gy</w:t>
            </w:r>
          </w:p>
        </w:tc>
        <w:tc>
          <w:tcPr>
            <w:tcW w:w="601" w:type="pct"/>
            <w:noWrap/>
          </w:tcPr>
          <w:p w14:paraId="124E3867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5.4 Gy</w:t>
            </w:r>
          </w:p>
        </w:tc>
        <w:tc>
          <w:tcPr>
            <w:tcW w:w="862" w:type="pct"/>
            <w:noWrap/>
          </w:tcPr>
          <w:p w14:paraId="5DD6865B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4.8 Gy</w:t>
            </w:r>
          </w:p>
        </w:tc>
        <w:tc>
          <w:tcPr>
            <w:tcW w:w="692" w:type="pct"/>
            <w:noWrap/>
          </w:tcPr>
          <w:p w14:paraId="09ED4114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4.0 Gy</w:t>
            </w:r>
          </w:p>
        </w:tc>
        <w:tc>
          <w:tcPr>
            <w:tcW w:w="797" w:type="pct"/>
            <w:noWrap/>
          </w:tcPr>
          <w:p w14:paraId="6DE664F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3.5 Gy</w:t>
            </w:r>
          </w:p>
        </w:tc>
      </w:tr>
      <w:tr w:rsidR="00383223" w:rsidRPr="00B54EE4" w14:paraId="608CD7C9" w14:textId="77777777" w:rsidTr="00383223">
        <w:trPr>
          <w:trHeight w:hRule="exact" w:val="510"/>
        </w:trPr>
        <w:tc>
          <w:tcPr>
            <w:tcW w:w="1101" w:type="pct"/>
            <w:noWrap/>
            <w:hideMark/>
          </w:tcPr>
          <w:p w14:paraId="45217E30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>PBT</w:t>
            </w:r>
          </w:p>
        </w:tc>
        <w:tc>
          <w:tcPr>
            <w:tcW w:w="947" w:type="pct"/>
            <w:noWrap/>
            <w:hideMark/>
          </w:tcPr>
          <w:p w14:paraId="30F2C391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601" w:type="pct"/>
            <w:noWrap/>
            <w:hideMark/>
          </w:tcPr>
          <w:p w14:paraId="6C455A21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862" w:type="pct"/>
            <w:noWrap/>
            <w:hideMark/>
          </w:tcPr>
          <w:p w14:paraId="3B9F96A1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92" w:type="pct"/>
            <w:noWrap/>
            <w:hideMark/>
          </w:tcPr>
          <w:p w14:paraId="74627507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797" w:type="pct"/>
            <w:noWrap/>
            <w:hideMark/>
          </w:tcPr>
          <w:p w14:paraId="003085E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</w:tr>
      <w:tr w:rsidR="00383223" w:rsidRPr="00B54EE4" w14:paraId="514B58A8" w14:textId="77777777" w:rsidTr="00383223">
        <w:trPr>
          <w:trHeight w:hRule="exact" w:val="510"/>
        </w:trPr>
        <w:tc>
          <w:tcPr>
            <w:tcW w:w="1101" w:type="pct"/>
            <w:noWrap/>
          </w:tcPr>
          <w:p w14:paraId="163F2C11" w14:textId="77777777" w:rsidR="00383223" w:rsidRPr="00383223" w:rsidRDefault="00383223" w:rsidP="00D179A7">
            <w:pPr>
              <w:spacing w:line="360" w:lineRule="auto"/>
              <w:ind w:left="174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0.5 cm³</w:t>
            </w:r>
          </w:p>
        </w:tc>
        <w:tc>
          <w:tcPr>
            <w:tcW w:w="947" w:type="pct"/>
            <w:noWrap/>
          </w:tcPr>
          <w:p w14:paraId="108A3536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10.7 Gy</w:t>
            </w:r>
          </w:p>
        </w:tc>
        <w:tc>
          <w:tcPr>
            <w:tcW w:w="601" w:type="pct"/>
            <w:noWrap/>
          </w:tcPr>
          <w:p w14:paraId="21281277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7.0 Gy</w:t>
            </w:r>
          </w:p>
        </w:tc>
        <w:tc>
          <w:tcPr>
            <w:tcW w:w="862" w:type="pct"/>
            <w:noWrap/>
          </w:tcPr>
          <w:p w14:paraId="19591B67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6.3 Gy</w:t>
            </w:r>
          </w:p>
        </w:tc>
        <w:tc>
          <w:tcPr>
            <w:tcW w:w="692" w:type="pct"/>
            <w:noWrap/>
          </w:tcPr>
          <w:p w14:paraId="0A7CEC6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5.5 Gy</w:t>
            </w:r>
          </w:p>
        </w:tc>
        <w:tc>
          <w:tcPr>
            <w:tcW w:w="797" w:type="pct"/>
            <w:noWrap/>
          </w:tcPr>
          <w:p w14:paraId="7586D94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4.8Gy</w:t>
            </w:r>
          </w:p>
        </w:tc>
      </w:tr>
      <w:tr w:rsidR="00383223" w:rsidRPr="00B54EE4" w14:paraId="10AA1AF1" w14:textId="77777777" w:rsidTr="00383223">
        <w:trPr>
          <w:trHeight w:hRule="exact" w:val="510"/>
        </w:trPr>
        <w:tc>
          <w:tcPr>
            <w:tcW w:w="1101" w:type="pct"/>
            <w:noWrap/>
            <w:hideMark/>
          </w:tcPr>
          <w:p w14:paraId="5294FE45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>Heart</w:t>
            </w:r>
          </w:p>
        </w:tc>
        <w:tc>
          <w:tcPr>
            <w:tcW w:w="947" w:type="pct"/>
            <w:noWrap/>
          </w:tcPr>
          <w:p w14:paraId="38EB83B8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01" w:type="pct"/>
            <w:noWrap/>
          </w:tcPr>
          <w:p w14:paraId="3E28FDD7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862" w:type="pct"/>
            <w:noWrap/>
          </w:tcPr>
          <w:p w14:paraId="459EEC55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92" w:type="pct"/>
            <w:noWrap/>
          </w:tcPr>
          <w:p w14:paraId="7CDD60C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797" w:type="pct"/>
            <w:noWrap/>
          </w:tcPr>
          <w:p w14:paraId="53D79634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</w:tr>
      <w:tr w:rsidR="00383223" w:rsidRPr="00B54EE4" w14:paraId="0ABE7BBF" w14:textId="77777777" w:rsidTr="00383223">
        <w:trPr>
          <w:trHeight w:hRule="exact" w:val="510"/>
        </w:trPr>
        <w:tc>
          <w:tcPr>
            <w:tcW w:w="1101" w:type="pct"/>
            <w:noWrap/>
            <w:hideMark/>
          </w:tcPr>
          <w:p w14:paraId="68D83F0E" w14:textId="77777777" w:rsidR="00383223" w:rsidRPr="00383223" w:rsidRDefault="00383223" w:rsidP="00D179A7">
            <w:pPr>
              <w:spacing w:line="360" w:lineRule="auto"/>
              <w:ind w:left="174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 0.5 cm³</w:t>
            </w:r>
          </w:p>
        </w:tc>
        <w:tc>
          <w:tcPr>
            <w:tcW w:w="947" w:type="pct"/>
            <w:noWrap/>
            <w:hideMark/>
          </w:tcPr>
          <w:p w14:paraId="4AF7DC1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8.7 Gy</w:t>
            </w:r>
          </w:p>
        </w:tc>
        <w:tc>
          <w:tcPr>
            <w:tcW w:w="601" w:type="pct"/>
            <w:noWrap/>
            <w:hideMark/>
          </w:tcPr>
          <w:p w14:paraId="21C26C2B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5.8 Gy</w:t>
            </w:r>
          </w:p>
        </w:tc>
        <w:tc>
          <w:tcPr>
            <w:tcW w:w="862" w:type="pct"/>
            <w:noWrap/>
            <w:hideMark/>
          </w:tcPr>
          <w:p w14:paraId="3ABC67FE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5.3Gy</w:t>
            </w:r>
          </w:p>
        </w:tc>
        <w:tc>
          <w:tcPr>
            <w:tcW w:w="692" w:type="pct"/>
            <w:noWrap/>
            <w:hideMark/>
          </w:tcPr>
          <w:p w14:paraId="68EE41DB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 xml:space="preserve">&lt; 7.5 Gy </w:t>
            </w:r>
          </w:p>
        </w:tc>
        <w:tc>
          <w:tcPr>
            <w:tcW w:w="797" w:type="pct"/>
            <w:noWrap/>
            <w:hideMark/>
          </w:tcPr>
          <w:p w14:paraId="17614C7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 xml:space="preserve">&lt; 6.6 Gy </w:t>
            </w:r>
          </w:p>
        </w:tc>
      </w:tr>
      <w:tr w:rsidR="00383223" w:rsidRPr="00B54EE4" w14:paraId="63AA25DB" w14:textId="77777777" w:rsidTr="00383223">
        <w:trPr>
          <w:trHeight w:hRule="exact" w:val="510"/>
        </w:trPr>
        <w:tc>
          <w:tcPr>
            <w:tcW w:w="1101" w:type="pct"/>
            <w:noWrap/>
            <w:hideMark/>
          </w:tcPr>
          <w:p w14:paraId="489E090E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>Brachial Plexus</w:t>
            </w:r>
          </w:p>
        </w:tc>
        <w:tc>
          <w:tcPr>
            <w:tcW w:w="947" w:type="pct"/>
            <w:noWrap/>
          </w:tcPr>
          <w:p w14:paraId="71CE408A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01" w:type="pct"/>
            <w:noWrap/>
          </w:tcPr>
          <w:p w14:paraId="108EE1E6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862" w:type="pct"/>
            <w:noWrap/>
          </w:tcPr>
          <w:p w14:paraId="547D0075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92" w:type="pct"/>
            <w:noWrap/>
          </w:tcPr>
          <w:p w14:paraId="5A87626B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797" w:type="pct"/>
            <w:noWrap/>
          </w:tcPr>
          <w:p w14:paraId="16D77B84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</w:tr>
      <w:tr w:rsidR="00383223" w:rsidRPr="00B54EE4" w14:paraId="7C41661E" w14:textId="77777777" w:rsidTr="00383223">
        <w:trPr>
          <w:trHeight w:hRule="exact" w:val="510"/>
        </w:trPr>
        <w:tc>
          <w:tcPr>
            <w:tcW w:w="1101" w:type="pct"/>
            <w:noWrap/>
          </w:tcPr>
          <w:p w14:paraId="117B3786" w14:textId="77777777" w:rsidR="00383223" w:rsidRPr="00383223" w:rsidRDefault="00383223" w:rsidP="00D179A7">
            <w:pPr>
              <w:spacing w:line="360" w:lineRule="auto"/>
              <w:ind w:left="174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0.5 cm³</w:t>
            </w:r>
          </w:p>
        </w:tc>
        <w:tc>
          <w:tcPr>
            <w:tcW w:w="947" w:type="pct"/>
            <w:noWrap/>
          </w:tcPr>
          <w:p w14:paraId="3F0DD7E9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 xml:space="preserve">&lt; 8.7 Gy </w:t>
            </w:r>
          </w:p>
        </w:tc>
        <w:tc>
          <w:tcPr>
            <w:tcW w:w="601" w:type="pct"/>
            <w:noWrap/>
          </w:tcPr>
          <w:p w14:paraId="1120E36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 xml:space="preserve">&lt; 5.8 Gy </w:t>
            </w:r>
          </w:p>
        </w:tc>
        <w:tc>
          <w:tcPr>
            <w:tcW w:w="862" w:type="pct"/>
            <w:noWrap/>
          </w:tcPr>
          <w:p w14:paraId="35BFE2FF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5.3 Gy</w:t>
            </w:r>
          </w:p>
        </w:tc>
        <w:tc>
          <w:tcPr>
            <w:tcW w:w="692" w:type="pct"/>
            <w:noWrap/>
          </w:tcPr>
          <w:p w14:paraId="1D74138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3.5 Gy</w:t>
            </w:r>
          </w:p>
        </w:tc>
        <w:tc>
          <w:tcPr>
            <w:tcW w:w="797" w:type="pct"/>
            <w:noWrap/>
          </w:tcPr>
          <w:p w14:paraId="091EC39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 xml:space="preserve">&lt; 3.1 Gy </w:t>
            </w:r>
          </w:p>
        </w:tc>
      </w:tr>
      <w:tr w:rsidR="00383223" w:rsidRPr="00B54EE4" w14:paraId="1FD285E6" w14:textId="77777777" w:rsidTr="00383223">
        <w:trPr>
          <w:trHeight w:hRule="exact" w:val="510"/>
        </w:trPr>
        <w:tc>
          <w:tcPr>
            <w:tcW w:w="1101" w:type="pct"/>
            <w:noWrap/>
            <w:hideMark/>
          </w:tcPr>
          <w:p w14:paraId="73F781EF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>Thoracic Wall</w:t>
            </w:r>
          </w:p>
        </w:tc>
        <w:tc>
          <w:tcPr>
            <w:tcW w:w="947" w:type="pct"/>
            <w:noWrap/>
          </w:tcPr>
          <w:p w14:paraId="7940A389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01" w:type="pct"/>
            <w:noWrap/>
          </w:tcPr>
          <w:p w14:paraId="3FCEA665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862" w:type="pct"/>
            <w:noWrap/>
          </w:tcPr>
          <w:p w14:paraId="75D2529F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92" w:type="pct"/>
            <w:noWrap/>
          </w:tcPr>
          <w:p w14:paraId="20B8871D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797" w:type="pct"/>
            <w:noWrap/>
          </w:tcPr>
          <w:p w14:paraId="622425FF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</w:tr>
      <w:tr w:rsidR="00383223" w:rsidRPr="00B54EE4" w14:paraId="7FC64CE0" w14:textId="77777777" w:rsidTr="00383223">
        <w:trPr>
          <w:trHeight w:hRule="exact" w:val="510"/>
        </w:trPr>
        <w:tc>
          <w:tcPr>
            <w:tcW w:w="1101" w:type="pct"/>
            <w:noWrap/>
          </w:tcPr>
          <w:p w14:paraId="6A678F5C" w14:textId="77777777" w:rsidR="00383223" w:rsidRPr="00383223" w:rsidRDefault="00383223" w:rsidP="00D179A7">
            <w:pPr>
              <w:spacing w:line="360" w:lineRule="auto"/>
              <w:ind w:left="174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30 cm³</w:t>
            </w:r>
          </w:p>
        </w:tc>
        <w:tc>
          <w:tcPr>
            <w:tcW w:w="947" w:type="pct"/>
            <w:noWrap/>
          </w:tcPr>
          <w:p w14:paraId="21F3AF37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10 Gy</w:t>
            </w:r>
          </w:p>
        </w:tc>
        <w:tc>
          <w:tcPr>
            <w:tcW w:w="601" w:type="pct"/>
            <w:noWrap/>
          </w:tcPr>
          <w:p w14:paraId="1C958EF3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7.5 Gy</w:t>
            </w:r>
          </w:p>
        </w:tc>
        <w:tc>
          <w:tcPr>
            <w:tcW w:w="862" w:type="pct"/>
            <w:noWrap/>
          </w:tcPr>
          <w:p w14:paraId="3099BC1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6.8 Gy</w:t>
            </w:r>
          </w:p>
        </w:tc>
        <w:tc>
          <w:tcPr>
            <w:tcW w:w="692" w:type="pct"/>
            <w:noWrap/>
          </w:tcPr>
          <w:p w14:paraId="14D0D66F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5.8 Gy</w:t>
            </w:r>
          </w:p>
        </w:tc>
        <w:tc>
          <w:tcPr>
            <w:tcW w:w="797" w:type="pct"/>
            <w:noWrap/>
          </w:tcPr>
          <w:p w14:paraId="2ABF1646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5.1 Gy</w:t>
            </w:r>
          </w:p>
        </w:tc>
      </w:tr>
      <w:tr w:rsidR="00383223" w:rsidRPr="00B54EE4" w14:paraId="799A0CBA" w14:textId="77777777" w:rsidTr="00383223">
        <w:trPr>
          <w:trHeight w:hRule="exact" w:val="510"/>
        </w:trPr>
        <w:tc>
          <w:tcPr>
            <w:tcW w:w="1101" w:type="pct"/>
            <w:noWrap/>
            <w:hideMark/>
          </w:tcPr>
          <w:p w14:paraId="75801838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383223">
              <w:rPr>
                <w:rFonts w:eastAsia="Times New Roman" w:cs="Times New Roman"/>
                <w:b/>
                <w:bCs/>
              </w:rPr>
              <w:t xml:space="preserve">Great </w:t>
            </w:r>
            <w:proofErr w:type="spellStart"/>
            <w:r w:rsidRPr="00383223">
              <w:rPr>
                <w:rFonts w:eastAsia="Times New Roman" w:cs="Times New Roman"/>
                <w:b/>
                <w:bCs/>
              </w:rPr>
              <w:t>Vessels</w:t>
            </w:r>
            <w:proofErr w:type="spellEnd"/>
          </w:p>
        </w:tc>
        <w:tc>
          <w:tcPr>
            <w:tcW w:w="947" w:type="pct"/>
            <w:noWrap/>
          </w:tcPr>
          <w:p w14:paraId="4E2E1D72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01" w:type="pct"/>
            <w:noWrap/>
          </w:tcPr>
          <w:p w14:paraId="5A2C770E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862" w:type="pct"/>
            <w:noWrap/>
          </w:tcPr>
          <w:p w14:paraId="76E0295A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692" w:type="pct"/>
            <w:noWrap/>
          </w:tcPr>
          <w:p w14:paraId="109F56A9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797" w:type="pct"/>
            <w:noWrap/>
          </w:tcPr>
          <w:p w14:paraId="4BCC59B3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</w:p>
        </w:tc>
      </w:tr>
      <w:tr w:rsidR="00383223" w:rsidRPr="00B54EE4" w14:paraId="236D0B60" w14:textId="77777777" w:rsidTr="00383223">
        <w:trPr>
          <w:trHeight w:hRule="exact" w:val="510"/>
        </w:trPr>
        <w:tc>
          <w:tcPr>
            <w:tcW w:w="1101" w:type="pct"/>
            <w:noWrap/>
          </w:tcPr>
          <w:p w14:paraId="25E74092" w14:textId="7614B3C3" w:rsidR="00383223" w:rsidRPr="00383223" w:rsidRDefault="00383223" w:rsidP="00383223">
            <w:pPr>
              <w:spacing w:line="360" w:lineRule="auto"/>
              <w:ind w:left="174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0.5 cm³</w:t>
            </w:r>
          </w:p>
        </w:tc>
        <w:tc>
          <w:tcPr>
            <w:tcW w:w="947" w:type="pct"/>
            <w:noWrap/>
          </w:tcPr>
          <w:p w14:paraId="33A4E467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14.3 Gy</w:t>
            </w:r>
          </w:p>
        </w:tc>
        <w:tc>
          <w:tcPr>
            <w:tcW w:w="601" w:type="pct"/>
            <w:noWrap/>
          </w:tcPr>
          <w:p w14:paraId="57DB0235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10.6 Gy</w:t>
            </w:r>
          </w:p>
        </w:tc>
        <w:tc>
          <w:tcPr>
            <w:tcW w:w="862" w:type="pct"/>
            <w:noWrap/>
          </w:tcPr>
          <w:p w14:paraId="07F08D57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9.7 Gy</w:t>
            </w:r>
          </w:p>
        </w:tc>
        <w:tc>
          <w:tcPr>
            <w:tcW w:w="692" w:type="pct"/>
            <w:noWrap/>
          </w:tcPr>
          <w:p w14:paraId="326AED2A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8.0 Gy</w:t>
            </w:r>
          </w:p>
        </w:tc>
        <w:tc>
          <w:tcPr>
            <w:tcW w:w="797" w:type="pct"/>
            <w:noWrap/>
          </w:tcPr>
          <w:p w14:paraId="4B1944B1" w14:textId="77777777" w:rsidR="00383223" w:rsidRP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83223">
              <w:rPr>
                <w:rFonts w:eastAsia="Times New Roman" w:cs="Times New Roman"/>
              </w:rPr>
              <w:t>&lt; 7.0 Gy</w:t>
            </w:r>
          </w:p>
        </w:tc>
      </w:tr>
    </w:tbl>
    <w:p w14:paraId="08342E51" w14:textId="77777777" w:rsidR="00383223" w:rsidRDefault="00383223" w:rsidP="00383223">
      <w:pPr>
        <w:spacing w:line="360" w:lineRule="auto"/>
        <w:jc w:val="both"/>
        <w:rPr>
          <w:rFonts w:eastAsia="Times New Roman" w:cs="Times New Roman"/>
        </w:rPr>
      </w:pPr>
      <w:proofErr w:type="spellStart"/>
      <w:r w:rsidRPr="00062D5B">
        <w:rPr>
          <w:rFonts w:eastAsia="Times New Roman" w:cs="Times New Roman"/>
        </w:rPr>
        <w:t>Fx</w:t>
      </w:r>
      <w:proofErr w:type="spellEnd"/>
      <w:r w:rsidRPr="00062D5B">
        <w:rPr>
          <w:rFonts w:eastAsia="Times New Roman" w:cs="Times New Roman"/>
        </w:rPr>
        <w:t xml:space="preserve">: fraction, </w:t>
      </w:r>
      <w:proofErr w:type="spellStart"/>
      <w:r w:rsidRPr="00062D5B">
        <w:rPr>
          <w:rFonts w:eastAsia="Times New Roman" w:cs="Times New Roman"/>
        </w:rPr>
        <w:t>Gy</w:t>
      </w:r>
      <w:proofErr w:type="spellEnd"/>
      <w:r w:rsidRPr="00062D5B">
        <w:rPr>
          <w:rFonts w:eastAsia="Times New Roman" w:cs="Times New Roman"/>
        </w:rPr>
        <w:t>: Gray, CTV: clinical target volume, PBT: proximal bronchial tree.</w:t>
      </w:r>
    </w:p>
    <w:p w14:paraId="6EF80848" w14:textId="08FA31DA" w:rsidR="00383223" w:rsidRDefault="00383223">
      <w:pPr>
        <w:spacing w:before="0" w:after="200" w:line="276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br w:type="page"/>
      </w:r>
    </w:p>
    <w:p w14:paraId="06D61895" w14:textId="54E1A15B" w:rsidR="00383223" w:rsidRPr="00383223" w:rsidRDefault="00383223" w:rsidP="00383223">
      <w:pPr>
        <w:jc w:val="both"/>
        <w:rPr>
          <w:rFonts w:eastAsia="Times New Roman" w:cs="Times New Roman"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3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planning target volume (PTV)</w:t>
      </w:r>
      <w:r w:rsidRPr="000A33DA">
        <w:rPr>
          <w:rFonts w:eastAsia="Times New Roman" w:cs="Times New Roman"/>
          <w:b/>
          <w:bCs/>
        </w:rPr>
        <w:t xml:space="preserve"> coverage</w:t>
      </w:r>
      <w:r>
        <w:rPr>
          <w:rFonts w:eastAsia="Times New Roman" w:cs="Times New Roman"/>
          <w:b/>
          <w:bCs/>
        </w:rPr>
        <w:t xml:space="preserve"> [%]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1180"/>
        <w:gridCol w:w="1576"/>
        <w:gridCol w:w="1491"/>
      </w:tblGrid>
      <w:tr w:rsidR="00383223" w14:paraId="2397039B" w14:textId="77777777" w:rsidTr="00D179A7">
        <w:tc>
          <w:tcPr>
            <w:tcW w:w="1696" w:type="dxa"/>
            <w:vMerge w:val="restart"/>
          </w:tcPr>
          <w:p w14:paraId="5E79CDEB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01" w:type="dxa"/>
            <w:vMerge w:val="restart"/>
          </w:tcPr>
          <w:p w14:paraId="01DD8D47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665" w:type="dxa"/>
            <w:gridSpan w:val="4"/>
          </w:tcPr>
          <w:p w14:paraId="2B8189FA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32D851AF" w14:textId="77777777" w:rsidTr="00D179A7">
        <w:tc>
          <w:tcPr>
            <w:tcW w:w="1696" w:type="dxa"/>
            <w:vMerge/>
          </w:tcPr>
          <w:p w14:paraId="73721C3C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01" w:type="dxa"/>
            <w:vMerge/>
          </w:tcPr>
          <w:p w14:paraId="7BB21C36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8" w:type="dxa"/>
          </w:tcPr>
          <w:p w14:paraId="7AF12B8A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180" w:type="dxa"/>
          </w:tcPr>
          <w:p w14:paraId="11204AF1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576" w:type="dxa"/>
          </w:tcPr>
          <w:p w14:paraId="1EE7B221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491" w:type="dxa"/>
          </w:tcPr>
          <w:p w14:paraId="39A966C4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2ECC5164" w14:textId="77777777" w:rsidTr="00D179A7">
        <w:tc>
          <w:tcPr>
            <w:tcW w:w="1696" w:type="dxa"/>
          </w:tcPr>
          <w:p w14:paraId="2FC2704E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Intercept*</w:t>
            </w:r>
          </w:p>
        </w:tc>
        <w:tc>
          <w:tcPr>
            <w:tcW w:w="1701" w:type="dxa"/>
          </w:tcPr>
          <w:p w14:paraId="515B2FF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90%, 10%)</w:t>
            </w:r>
          </w:p>
        </w:tc>
        <w:tc>
          <w:tcPr>
            <w:tcW w:w="1418" w:type="dxa"/>
          </w:tcPr>
          <w:p w14:paraId="324CB39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90.02</w:t>
            </w:r>
            <w:r w:rsidRPr="00D14A49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180" w:type="dxa"/>
          </w:tcPr>
          <w:p w14:paraId="4393321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0.9</w:t>
            </w:r>
            <w:r w:rsidRPr="00D14A49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00F4EAE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7323F">
              <w:rPr>
                <w:rFonts w:eastAsia="Times New Roman" w:cs="Times New Roman"/>
              </w:rPr>
              <w:t>8</w:t>
            </w:r>
            <w:r>
              <w:rPr>
                <w:rFonts w:eastAsia="Times New Roman" w:cs="Times New Roman"/>
              </w:rPr>
              <w:t>8</w:t>
            </w:r>
            <w:r w:rsidRPr="0037323F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3</w:t>
            </w:r>
            <w:r w:rsidRPr="0037323F">
              <w:rPr>
                <w:rFonts w:eastAsia="Times New Roman" w:cs="Times New Roman"/>
              </w:rPr>
              <w:t xml:space="preserve">6   </w:t>
            </w:r>
            <w:r>
              <w:rPr>
                <w:rFonts w:eastAsia="Times New Roman" w:cs="Times New Roman"/>
              </w:rPr>
              <w:t>91.91</w:t>
            </w:r>
          </w:p>
        </w:tc>
        <w:tc>
          <w:tcPr>
            <w:tcW w:w="1491" w:type="dxa"/>
          </w:tcPr>
          <w:p w14:paraId="4EE47E4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70B6924D" w14:textId="77777777" w:rsidTr="00D179A7">
        <w:tc>
          <w:tcPr>
            <w:tcW w:w="1696" w:type="dxa"/>
          </w:tcPr>
          <w:p w14:paraId="6F5B3D18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Plan* [</w:t>
            </w:r>
            <w:r>
              <w:rPr>
                <w:rFonts w:eastAsia="Times New Roman" w:cs="Times New Roman"/>
              </w:rPr>
              <w:t>Adaptation</w:t>
            </w:r>
            <w:r w:rsidRPr="000B1C94">
              <w:rPr>
                <w:rFonts w:eastAsia="Times New Roman" w:cs="Times New Roman"/>
              </w:rPr>
              <w:t>]</w:t>
            </w:r>
          </w:p>
        </w:tc>
        <w:tc>
          <w:tcPr>
            <w:tcW w:w="1701" w:type="dxa"/>
            <w:vMerge w:val="restart"/>
          </w:tcPr>
          <w:p w14:paraId="1A43C4C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0%, 20%)</w:t>
            </w:r>
          </w:p>
        </w:tc>
        <w:tc>
          <w:tcPr>
            <w:tcW w:w="1418" w:type="dxa"/>
          </w:tcPr>
          <w:p w14:paraId="34E0879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6.3</w:t>
            </w:r>
          </w:p>
        </w:tc>
        <w:tc>
          <w:tcPr>
            <w:tcW w:w="1180" w:type="dxa"/>
          </w:tcPr>
          <w:p w14:paraId="24BDA2E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53</w:t>
            </w:r>
          </w:p>
        </w:tc>
        <w:tc>
          <w:tcPr>
            <w:tcW w:w="1576" w:type="dxa"/>
          </w:tcPr>
          <w:p w14:paraId="1A1EB6C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5.27</w:t>
            </w:r>
            <w:r w:rsidRPr="0037323F">
              <w:rPr>
                <w:rFonts w:eastAsia="Times New Roman" w:cs="Times New Roman"/>
              </w:rPr>
              <w:t xml:space="preserve">     </w:t>
            </w:r>
            <w:r>
              <w:rPr>
                <w:rFonts w:eastAsia="Times New Roman" w:cs="Times New Roman"/>
              </w:rPr>
              <w:t>7.36</w:t>
            </w:r>
          </w:p>
        </w:tc>
        <w:tc>
          <w:tcPr>
            <w:tcW w:w="1491" w:type="dxa"/>
          </w:tcPr>
          <w:p w14:paraId="2757DC9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633AA940" w14:textId="77777777" w:rsidTr="00D179A7">
        <w:tc>
          <w:tcPr>
            <w:tcW w:w="1696" w:type="dxa"/>
          </w:tcPr>
          <w:p w14:paraId="27178112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Localization [</w:t>
            </w:r>
            <w:proofErr w:type="spellStart"/>
            <w:r w:rsidRPr="000B1C94">
              <w:rPr>
                <w:rFonts w:eastAsia="Times New Roman" w:cs="Times New Roman"/>
              </w:rPr>
              <w:t>ultracentral</w:t>
            </w:r>
            <w:proofErr w:type="spellEnd"/>
            <w:r w:rsidRPr="000B1C94">
              <w:rPr>
                <w:rFonts w:eastAsia="Times New Roman" w:cs="Times New Roman"/>
              </w:rPr>
              <w:t>]</w:t>
            </w:r>
          </w:p>
        </w:tc>
        <w:tc>
          <w:tcPr>
            <w:tcW w:w="1701" w:type="dxa"/>
            <w:vMerge/>
          </w:tcPr>
          <w:p w14:paraId="4BBF54F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8" w:type="dxa"/>
          </w:tcPr>
          <w:p w14:paraId="062CA31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1.01</w:t>
            </w:r>
            <w:r w:rsidRPr="00D14A49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180" w:type="dxa"/>
          </w:tcPr>
          <w:p w14:paraId="797964C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1.04</w:t>
            </w:r>
            <w:r w:rsidRPr="00D14A49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411BDB5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7323F">
              <w:rPr>
                <w:rFonts w:eastAsia="Times New Roman" w:cs="Times New Roman"/>
              </w:rPr>
              <w:t>-1.</w:t>
            </w:r>
            <w:r>
              <w:rPr>
                <w:rFonts w:eastAsia="Times New Roman" w:cs="Times New Roman"/>
              </w:rPr>
              <w:t>0</w:t>
            </w:r>
            <w:r w:rsidRPr="0037323F">
              <w:rPr>
                <w:rFonts w:eastAsia="Times New Roman" w:cs="Times New Roman"/>
              </w:rPr>
              <w:t xml:space="preserve">5     </w:t>
            </w:r>
            <w:r>
              <w:rPr>
                <w:rFonts w:eastAsia="Times New Roman" w:cs="Times New Roman"/>
              </w:rPr>
              <w:t>3</w:t>
            </w:r>
            <w:r w:rsidRPr="0037323F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08</w:t>
            </w:r>
          </w:p>
        </w:tc>
        <w:tc>
          <w:tcPr>
            <w:tcW w:w="1491" w:type="dxa"/>
          </w:tcPr>
          <w:p w14:paraId="64BA898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7F4367D9" w14:textId="77777777" w:rsidTr="00D179A7">
        <w:tc>
          <w:tcPr>
            <w:tcW w:w="1696" w:type="dxa"/>
          </w:tcPr>
          <w:p w14:paraId="5C7BF8B4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 xml:space="preserve">PTV </w:t>
            </w:r>
            <w:r>
              <w:rPr>
                <w:rFonts w:eastAsia="Times New Roman" w:cs="Times New Roman"/>
              </w:rPr>
              <w:t>Size</w:t>
            </w:r>
            <w:r>
              <w:rPr>
                <w:rFonts w:eastAsia="Times New Roman" w:cs="Times New Roman"/>
              </w:rPr>
              <w:br/>
            </w:r>
            <w:r w:rsidRPr="000B1C94">
              <w:rPr>
                <w:rFonts w:eastAsia="Times New Roman" w:cs="Times New Roman"/>
              </w:rPr>
              <w:t xml:space="preserve"> [10 cm³]</w:t>
            </w:r>
          </w:p>
        </w:tc>
        <w:tc>
          <w:tcPr>
            <w:tcW w:w="1701" w:type="dxa"/>
            <w:vMerge/>
          </w:tcPr>
          <w:p w14:paraId="1B01064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8" w:type="dxa"/>
          </w:tcPr>
          <w:p w14:paraId="115AB96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-0.12</w:t>
            </w:r>
            <w:r w:rsidRPr="00D14A49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180" w:type="dxa"/>
          </w:tcPr>
          <w:p w14:paraId="60881FB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11</w:t>
            </w:r>
            <w:r w:rsidRPr="00D14A49">
              <w:rPr>
                <w:rFonts w:eastAsia="Times New Roman" w:cs="Times New Roman"/>
              </w:rPr>
              <w:t xml:space="preserve">     </w:t>
            </w:r>
          </w:p>
        </w:tc>
        <w:tc>
          <w:tcPr>
            <w:tcW w:w="1576" w:type="dxa"/>
          </w:tcPr>
          <w:p w14:paraId="613604F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37323F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</w:t>
            </w:r>
            <w:r w:rsidRPr="0037323F">
              <w:rPr>
                <w:rFonts w:eastAsia="Times New Roman" w:cs="Times New Roman"/>
              </w:rPr>
              <w:t>.3</w:t>
            </w:r>
            <w:r>
              <w:rPr>
                <w:rFonts w:eastAsia="Times New Roman" w:cs="Times New Roman"/>
              </w:rPr>
              <w:t>7</w:t>
            </w:r>
            <w:r w:rsidRPr="0037323F">
              <w:rPr>
                <w:rFonts w:eastAsia="Times New Roman" w:cs="Times New Roman"/>
              </w:rPr>
              <w:t xml:space="preserve">    0.0</w:t>
            </w:r>
            <w:r>
              <w:rPr>
                <w:rFonts w:eastAsia="Times New Roman" w:cs="Times New Roman"/>
              </w:rPr>
              <w:t>7</w:t>
            </w:r>
          </w:p>
        </w:tc>
        <w:tc>
          <w:tcPr>
            <w:tcW w:w="1491" w:type="dxa"/>
          </w:tcPr>
          <w:p w14:paraId="7068CB1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76F7FD46" w14:textId="77777777" w:rsidTr="00D179A7">
        <w:tc>
          <w:tcPr>
            <w:tcW w:w="1696" w:type="dxa"/>
          </w:tcPr>
          <w:p w14:paraId="57F3E8D7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Plan x Localization*</w:t>
            </w:r>
          </w:p>
        </w:tc>
        <w:tc>
          <w:tcPr>
            <w:tcW w:w="1701" w:type="dxa"/>
            <w:vMerge/>
          </w:tcPr>
          <w:p w14:paraId="4338676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8" w:type="dxa"/>
          </w:tcPr>
          <w:p w14:paraId="65E4D34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2</w:t>
            </w:r>
            <w:r w:rsidRPr="00D14A49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0</w:t>
            </w:r>
            <w:r w:rsidRPr="00D14A49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180" w:type="dxa"/>
          </w:tcPr>
          <w:p w14:paraId="168B4A3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57</w:t>
            </w:r>
            <w:r w:rsidRPr="00D14A49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78AA71D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3</w:t>
            </w:r>
            <w:r w:rsidRPr="00D14A49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12</w:t>
            </w:r>
            <w:r w:rsidRPr="00D14A49">
              <w:rPr>
                <w:rFonts w:eastAsia="Times New Roman" w:cs="Times New Roman"/>
              </w:rPr>
              <w:t xml:space="preserve">    -</w:t>
            </w:r>
            <w:r>
              <w:rPr>
                <w:rFonts w:eastAsia="Times New Roman" w:cs="Times New Roman"/>
              </w:rPr>
              <w:t>0</w:t>
            </w:r>
            <w:r w:rsidRPr="00D14A49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87</w:t>
            </w:r>
          </w:p>
        </w:tc>
        <w:tc>
          <w:tcPr>
            <w:tcW w:w="1491" w:type="dxa"/>
          </w:tcPr>
          <w:p w14:paraId="3DDD89B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0840E9FA" w14:textId="77777777" w:rsidTr="00D179A7">
        <w:tc>
          <w:tcPr>
            <w:tcW w:w="1696" w:type="dxa"/>
          </w:tcPr>
          <w:p w14:paraId="22BC6C8E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 xml:space="preserve">Plan x PTV </w:t>
            </w:r>
            <w:r>
              <w:rPr>
                <w:rFonts w:eastAsia="Times New Roman" w:cs="Times New Roman"/>
              </w:rPr>
              <w:t>Siz</w:t>
            </w:r>
            <w:r w:rsidRPr="000B1C94">
              <w:rPr>
                <w:rFonts w:eastAsia="Times New Roman" w:cs="Times New Roman"/>
              </w:rPr>
              <w:t>e</w:t>
            </w:r>
            <w:r>
              <w:rPr>
                <w:rFonts w:eastAsia="Times New Roman" w:cs="Times New Roman"/>
              </w:rPr>
              <w:t>*</w:t>
            </w:r>
          </w:p>
        </w:tc>
        <w:tc>
          <w:tcPr>
            <w:tcW w:w="1701" w:type="dxa"/>
            <w:vMerge/>
          </w:tcPr>
          <w:p w14:paraId="319D3C7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8" w:type="dxa"/>
          </w:tcPr>
          <w:p w14:paraId="7825292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-0.</w:t>
            </w:r>
            <w:r>
              <w:rPr>
                <w:rFonts w:eastAsia="Times New Roman" w:cs="Times New Roman"/>
              </w:rPr>
              <w:t>12</w:t>
            </w:r>
            <w:r w:rsidRPr="00D14A49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180" w:type="dxa"/>
          </w:tcPr>
          <w:p w14:paraId="44A9609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0.0</w:t>
            </w:r>
            <w:r>
              <w:rPr>
                <w:rFonts w:eastAsia="Times New Roman" w:cs="Times New Roman"/>
              </w:rPr>
              <w:t>5</w:t>
            </w:r>
            <w:r w:rsidRPr="00D14A49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30EA5D9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-0.</w:t>
            </w:r>
            <w:r>
              <w:rPr>
                <w:rFonts w:eastAsia="Times New Roman" w:cs="Times New Roman"/>
              </w:rPr>
              <w:t>23</w:t>
            </w:r>
            <w:r w:rsidRPr="00D14A49">
              <w:rPr>
                <w:rFonts w:eastAsia="Times New Roman" w:cs="Times New Roman"/>
              </w:rPr>
              <w:t xml:space="preserve">    -0.</w:t>
            </w:r>
            <w:r>
              <w:rPr>
                <w:rFonts w:eastAsia="Times New Roman" w:cs="Times New Roman"/>
              </w:rPr>
              <w:t>02</w:t>
            </w:r>
          </w:p>
        </w:tc>
        <w:tc>
          <w:tcPr>
            <w:tcW w:w="1491" w:type="dxa"/>
          </w:tcPr>
          <w:p w14:paraId="2A15253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3D5CC422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PTV: planning target volume, *compatibility interval does not contain 0</w:t>
      </w:r>
    </w:p>
    <w:p w14:paraId="1FFF998C" w14:textId="77777777" w:rsidR="00383223" w:rsidRDefault="00383223" w:rsidP="00383223">
      <w:pPr>
        <w:spacing w:after="160" w:line="259" w:lineRule="auto"/>
        <w:rPr>
          <w:rFonts w:eastAsia="Times New Roman" w:cs="Times New Roman"/>
          <w:sz w:val="20"/>
          <w:szCs w:val="18"/>
        </w:rPr>
      </w:pPr>
      <w:r>
        <w:rPr>
          <w:rFonts w:eastAsia="Times New Roman" w:cs="Times New Roman"/>
          <w:sz w:val="20"/>
          <w:szCs w:val="18"/>
        </w:rPr>
        <w:br w:type="page"/>
      </w:r>
    </w:p>
    <w:p w14:paraId="2BB24D4D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4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clinical target volume</w:t>
      </w:r>
      <w:r w:rsidRPr="000A33DA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 xml:space="preserve">(CTV) </w:t>
      </w:r>
      <w:r w:rsidRPr="000A33DA">
        <w:rPr>
          <w:rFonts w:eastAsia="Times New Roman" w:cs="Times New Roman"/>
          <w:b/>
          <w:bCs/>
        </w:rPr>
        <w:t>coverage</w:t>
      </w:r>
      <w:r>
        <w:rPr>
          <w:rFonts w:eastAsia="Times New Roman" w:cs="Times New Roman"/>
          <w:b/>
          <w:bCs/>
        </w:rPr>
        <w:t xml:space="preserve"> [%]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417"/>
        <w:gridCol w:w="1322"/>
        <w:gridCol w:w="1576"/>
        <w:gridCol w:w="1491"/>
      </w:tblGrid>
      <w:tr w:rsidR="00383223" w14:paraId="1D4A85CE" w14:textId="77777777" w:rsidTr="00D179A7">
        <w:tc>
          <w:tcPr>
            <w:tcW w:w="1555" w:type="dxa"/>
            <w:vMerge w:val="restart"/>
          </w:tcPr>
          <w:p w14:paraId="724C5AB6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01" w:type="dxa"/>
            <w:vMerge w:val="restart"/>
          </w:tcPr>
          <w:p w14:paraId="7640ECDA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806" w:type="dxa"/>
            <w:gridSpan w:val="4"/>
          </w:tcPr>
          <w:p w14:paraId="33CB6766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2600F263" w14:textId="77777777" w:rsidTr="00D179A7">
        <w:tc>
          <w:tcPr>
            <w:tcW w:w="1555" w:type="dxa"/>
            <w:vMerge/>
          </w:tcPr>
          <w:p w14:paraId="4EFBE9D4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01" w:type="dxa"/>
            <w:vMerge/>
          </w:tcPr>
          <w:p w14:paraId="31465A7C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730A132C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322" w:type="dxa"/>
          </w:tcPr>
          <w:p w14:paraId="648E6DCD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576" w:type="dxa"/>
          </w:tcPr>
          <w:p w14:paraId="47174430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491" w:type="dxa"/>
          </w:tcPr>
          <w:p w14:paraId="629FC2CC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4FA32893" w14:textId="77777777" w:rsidTr="00D179A7">
        <w:tc>
          <w:tcPr>
            <w:tcW w:w="1555" w:type="dxa"/>
          </w:tcPr>
          <w:p w14:paraId="0D5F977C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Intercept</w:t>
            </w:r>
            <w:r>
              <w:rPr>
                <w:rFonts w:eastAsia="Times New Roman" w:cs="Times New Roman"/>
              </w:rPr>
              <w:t>*</w:t>
            </w:r>
          </w:p>
        </w:tc>
        <w:tc>
          <w:tcPr>
            <w:tcW w:w="1701" w:type="dxa"/>
          </w:tcPr>
          <w:p w14:paraId="2743298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90%, 10%)</w:t>
            </w:r>
          </w:p>
        </w:tc>
        <w:tc>
          <w:tcPr>
            <w:tcW w:w="1417" w:type="dxa"/>
          </w:tcPr>
          <w:p w14:paraId="569C930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100</w:t>
            </w:r>
            <w:r w:rsidRPr="00633FEE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06</w:t>
            </w:r>
            <w:r w:rsidRPr="00633FE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22" w:type="dxa"/>
          </w:tcPr>
          <w:p w14:paraId="4FC0765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0.37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2588AD7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F157F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>9</w:t>
            </w:r>
            <w:r w:rsidRPr="009F157F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39</w:t>
            </w:r>
            <w:r w:rsidRPr="009F157F">
              <w:rPr>
                <w:rFonts w:eastAsia="Times New Roman" w:cs="Times New Roman"/>
              </w:rPr>
              <w:t xml:space="preserve">   10</w:t>
            </w:r>
            <w:r>
              <w:rPr>
                <w:rFonts w:eastAsia="Times New Roman" w:cs="Times New Roman"/>
              </w:rPr>
              <w:t>0</w:t>
            </w:r>
            <w:r w:rsidRPr="009F157F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86</w:t>
            </w:r>
          </w:p>
        </w:tc>
        <w:tc>
          <w:tcPr>
            <w:tcW w:w="1491" w:type="dxa"/>
          </w:tcPr>
          <w:p w14:paraId="0772869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077DD060" w14:textId="77777777" w:rsidTr="00D179A7">
        <w:tc>
          <w:tcPr>
            <w:tcW w:w="1555" w:type="dxa"/>
          </w:tcPr>
          <w:p w14:paraId="41586CB0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Plan [</w:t>
            </w:r>
            <w:r>
              <w:rPr>
                <w:rFonts w:eastAsia="Times New Roman" w:cs="Times New Roman"/>
              </w:rPr>
              <w:t>Adaptation</w:t>
            </w:r>
            <w:r w:rsidRPr="000B1C94">
              <w:rPr>
                <w:rFonts w:eastAsia="Times New Roman" w:cs="Times New Roman"/>
              </w:rPr>
              <w:t>]</w:t>
            </w:r>
          </w:p>
        </w:tc>
        <w:tc>
          <w:tcPr>
            <w:tcW w:w="1701" w:type="dxa"/>
            <w:vMerge w:val="restart"/>
          </w:tcPr>
          <w:p w14:paraId="784E7B3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0%, 20%)</w:t>
            </w:r>
          </w:p>
        </w:tc>
        <w:tc>
          <w:tcPr>
            <w:tcW w:w="1417" w:type="dxa"/>
          </w:tcPr>
          <w:p w14:paraId="75DAFB8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0.3</w:t>
            </w:r>
            <w:r>
              <w:rPr>
                <w:rFonts w:eastAsia="Times New Roman" w:cs="Times New Roman"/>
              </w:rPr>
              <w:t>5</w:t>
            </w:r>
            <w:r w:rsidRPr="00633FE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22" w:type="dxa"/>
          </w:tcPr>
          <w:p w14:paraId="6CF0233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18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5383BF3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F157F">
              <w:rPr>
                <w:rFonts w:eastAsia="Times New Roman" w:cs="Times New Roman"/>
              </w:rPr>
              <w:t>-0.</w:t>
            </w:r>
            <w:r>
              <w:rPr>
                <w:rFonts w:eastAsia="Times New Roman" w:cs="Times New Roman"/>
              </w:rPr>
              <w:t>01</w:t>
            </w:r>
            <w:r w:rsidRPr="009F157F">
              <w:rPr>
                <w:rFonts w:eastAsia="Times New Roman" w:cs="Times New Roman"/>
              </w:rPr>
              <w:t xml:space="preserve">     </w:t>
            </w:r>
            <w:r>
              <w:rPr>
                <w:rFonts w:eastAsia="Times New Roman" w:cs="Times New Roman"/>
              </w:rPr>
              <w:t>0</w:t>
            </w:r>
            <w:r w:rsidRPr="009F157F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71</w:t>
            </w:r>
          </w:p>
        </w:tc>
        <w:tc>
          <w:tcPr>
            <w:tcW w:w="1491" w:type="dxa"/>
          </w:tcPr>
          <w:p w14:paraId="004C3AF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608AF30D" w14:textId="77777777" w:rsidTr="00D179A7">
        <w:tc>
          <w:tcPr>
            <w:tcW w:w="1555" w:type="dxa"/>
          </w:tcPr>
          <w:p w14:paraId="00AF956C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Localization [</w:t>
            </w:r>
            <w:proofErr w:type="spellStart"/>
            <w:r w:rsidRPr="000B1C94">
              <w:rPr>
                <w:rFonts w:eastAsia="Times New Roman" w:cs="Times New Roman"/>
              </w:rPr>
              <w:t>ultracentral</w:t>
            </w:r>
            <w:proofErr w:type="spellEnd"/>
            <w:r w:rsidRPr="000B1C94">
              <w:rPr>
                <w:rFonts w:eastAsia="Times New Roman" w:cs="Times New Roman"/>
              </w:rPr>
              <w:t>]</w:t>
            </w:r>
          </w:p>
        </w:tc>
        <w:tc>
          <w:tcPr>
            <w:tcW w:w="1701" w:type="dxa"/>
            <w:vMerge/>
          </w:tcPr>
          <w:p w14:paraId="6B0407F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14B2AB7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-0.38</w:t>
            </w:r>
            <w:r w:rsidRPr="00633FEE">
              <w:rPr>
                <w:rFonts w:eastAsia="Times New Roman" w:cs="Times New Roman"/>
              </w:rPr>
              <w:t xml:space="preserve">     </w:t>
            </w:r>
          </w:p>
        </w:tc>
        <w:tc>
          <w:tcPr>
            <w:tcW w:w="1322" w:type="dxa"/>
          </w:tcPr>
          <w:p w14:paraId="2567A6D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0.44</w:t>
            </w:r>
            <w:r w:rsidRPr="00633FEE">
              <w:rPr>
                <w:rFonts w:eastAsia="Times New Roman" w:cs="Times New Roman"/>
              </w:rPr>
              <w:t xml:space="preserve">   </w:t>
            </w:r>
          </w:p>
        </w:tc>
        <w:tc>
          <w:tcPr>
            <w:tcW w:w="1576" w:type="dxa"/>
          </w:tcPr>
          <w:p w14:paraId="1478D7C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F157F">
              <w:rPr>
                <w:rFonts w:eastAsia="Times New Roman" w:cs="Times New Roman"/>
              </w:rPr>
              <w:t>-1.</w:t>
            </w:r>
            <w:r>
              <w:rPr>
                <w:rFonts w:eastAsia="Times New Roman" w:cs="Times New Roman"/>
              </w:rPr>
              <w:t>25</w:t>
            </w:r>
            <w:r w:rsidRPr="009F157F">
              <w:rPr>
                <w:rFonts w:eastAsia="Times New Roman" w:cs="Times New Roman"/>
              </w:rPr>
              <w:t xml:space="preserve">     </w:t>
            </w:r>
            <w:r>
              <w:rPr>
                <w:rFonts w:eastAsia="Times New Roman" w:cs="Times New Roman"/>
              </w:rPr>
              <w:t>0</w:t>
            </w:r>
            <w:r w:rsidRPr="009F157F">
              <w:rPr>
                <w:rFonts w:eastAsia="Times New Roman" w:cs="Times New Roman"/>
              </w:rPr>
              <w:t>.5</w:t>
            </w:r>
            <w:r>
              <w:rPr>
                <w:rFonts w:eastAsia="Times New Roman" w:cs="Times New Roman"/>
              </w:rPr>
              <w:t>0</w:t>
            </w:r>
          </w:p>
        </w:tc>
        <w:tc>
          <w:tcPr>
            <w:tcW w:w="1491" w:type="dxa"/>
          </w:tcPr>
          <w:p w14:paraId="7AF9E9C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16A7E9E5" w14:textId="77777777" w:rsidTr="00D179A7">
        <w:tc>
          <w:tcPr>
            <w:tcW w:w="1555" w:type="dxa"/>
          </w:tcPr>
          <w:p w14:paraId="4D9B1F8D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</w:t>
            </w:r>
            <w:r w:rsidRPr="000B1C94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</w:t>
            </w:r>
            <w:r w:rsidRPr="000B1C94">
              <w:rPr>
                <w:rFonts w:eastAsia="Times New Roman" w:cs="Times New Roman"/>
              </w:rPr>
              <w:t>e</w:t>
            </w:r>
            <w:r>
              <w:rPr>
                <w:rFonts w:eastAsia="Times New Roman" w:cs="Times New Roman"/>
              </w:rPr>
              <w:br/>
            </w:r>
            <w:r w:rsidRPr="000B1C94">
              <w:rPr>
                <w:rFonts w:eastAsia="Times New Roman" w:cs="Times New Roman"/>
              </w:rPr>
              <w:t xml:space="preserve"> [10 cm</w:t>
            </w:r>
            <w:proofErr w:type="gramStart"/>
            <w:r w:rsidRPr="000B1C94">
              <w:rPr>
                <w:rFonts w:eastAsia="Times New Roman" w:cs="Times New Roman"/>
              </w:rPr>
              <w:t>³]</w:t>
            </w:r>
            <w:r>
              <w:rPr>
                <w:rFonts w:eastAsia="Times New Roman" w:cs="Times New Roman"/>
              </w:rPr>
              <w:t>*</w:t>
            </w:r>
            <w:proofErr w:type="gramEnd"/>
          </w:p>
        </w:tc>
        <w:tc>
          <w:tcPr>
            <w:tcW w:w="1701" w:type="dxa"/>
            <w:vMerge/>
          </w:tcPr>
          <w:p w14:paraId="5316384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167A677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-0.</w:t>
            </w:r>
            <w:r>
              <w:rPr>
                <w:rFonts w:eastAsia="Times New Roman" w:cs="Times New Roman"/>
              </w:rPr>
              <w:t>28</w:t>
            </w:r>
            <w:r w:rsidRPr="00633FE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22" w:type="dxa"/>
          </w:tcPr>
          <w:p w14:paraId="70DF3DD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07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3F54D24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F157F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</w:t>
            </w:r>
            <w:r w:rsidRPr="009F157F">
              <w:rPr>
                <w:rFonts w:eastAsia="Times New Roman" w:cs="Times New Roman"/>
              </w:rPr>
              <w:t>.4</w:t>
            </w:r>
            <w:r>
              <w:rPr>
                <w:rFonts w:eastAsia="Times New Roman" w:cs="Times New Roman"/>
              </w:rPr>
              <w:t>3</w:t>
            </w:r>
            <w:r w:rsidRPr="009F157F">
              <w:rPr>
                <w:rFonts w:eastAsia="Times New Roman" w:cs="Times New Roman"/>
              </w:rPr>
              <w:t xml:space="preserve">    </w:t>
            </w:r>
            <w:r>
              <w:rPr>
                <w:rFonts w:eastAsia="Times New Roman" w:cs="Times New Roman"/>
              </w:rPr>
              <w:t>-</w:t>
            </w:r>
            <w:r w:rsidRPr="009F157F">
              <w:rPr>
                <w:rFonts w:eastAsia="Times New Roman" w:cs="Times New Roman"/>
              </w:rPr>
              <w:t>0.1</w:t>
            </w:r>
            <w:r>
              <w:rPr>
                <w:rFonts w:eastAsia="Times New Roman" w:cs="Times New Roman"/>
              </w:rPr>
              <w:t>7</w:t>
            </w:r>
          </w:p>
        </w:tc>
        <w:tc>
          <w:tcPr>
            <w:tcW w:w="1491" w:type="dxa"/>
          </w:tcPr>
          <w:p w14:paraId="3414A26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47DB22F7" w14:textId="77777777" w:rsidTr="00D179A7">
        <w:tc>
          <w:tcPr>
            <w:tcW w:w="1555" w:type="dxa"/>
          </w:tcPr>
          <w:p w14:paraId="42C4B5CE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Plan x Localization</w:t>
            </w:r>
          </w:p>
        </w:tc>
        <w:tc>
          <w:tcPr>
            <w:tcW w:w="1701" w:type="dxa"/>
            <w:vMerge/>
          </w:tcPr>
          <w:p w14:paraId="0F7F81D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29A5056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-0.</w:t>
            </w:r>
            <w:r>
              <w:rPr>
                <w:rFonts w:eastAsia="Times New Roman" w:cs="Times New Roman"/>
              </w:rPr>
              <w:t>11</w:t>
            </w:r>
            <w:r w:rsidRPr="00633FE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22" w:type="dxa"/>
          </w:tcPr>
          <w:p w14:paraId="3ACDE4C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2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07CEEA1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</w:t>
            </w:r>
            <w:r w:rsidRPr="00633FEE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51</w:t>
            </w:r>
            <w:r w:rsidRPr="00633FEE">
              <w:rPr>
                <w:rFonts w:eastAsia="Times New Roman" w:cs="Times New Roman"/>
              </w:rPr>
              <w:t xml:space="preserve">     0.</w:t>
            </w:r>
            <w:r>
              <w:rPr>
                <w:rFonts w:eastAsia="Times New Roman" w:cs="Times New Roman"/>
              </w:rPr>
              <w:t>2</w:t>
            </w:r>
            <w:r w:rsidRPr="00633FEE">
              <w:rPr>
                <w:rFonts w:eastAsia="Times New Roman" w:cs="Times New Roman"/>
              </w:rPr>
              <w:t>9</w:t>
            </w:r>
          </w:p>
        </w:tc>
        <w:tc>
          <w:tcPr>
            <w:tcW w:w="1491" w:type="dxa"/>
          </w:tcPr>
          <w:p w14:paraId="27F6F32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57087D82" w14:textId="77777777" w:rsidTr="00D179A7">
        <w:tc>
          <w:tcPr>
            <w:tcW w:w="1555" w:type="dxa"/>
          </w:tcPr>
          <w:p w14:paraId="3CD94AFA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 xml:space="preserve">Plan x </w:t>
            </w:r>
            <w:r>
              <w:rPr>
                <w:rFonts w:eastAsia="Times New Roman" w:cs="Times New Roman"/>
              </w:rPr>
              <w:br/>
              <w:t>C</w:t>
            </w:r>
            <w:r w:rsidRPr="000B1C94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Size*</w:t>
            </w:r>
          </w:p>
        </w:tc>
        <w:tc>
          <w:tcPr>
            <w:tcW w:w="1701" w:type="dxa"/>
            <w:vMerge/>
          </w:tcPr>
          <w:p w14:paraId="771E2C3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5B931A3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0.1</w:t>
            </w:r>
            <w:r>
              <w:rPr>
                <w:rFonts w:eastAsia="Times New Roman" w:cs="Times New Roman"/>
              </w:rPr>
              <w:t>3</w:t>
            </w:r>
            <w:r w:rsidRPr="00633FE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22" w:type="dxa"/>
          </w:tcPr>
          <w:p w14:paraId="356085F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0.0</w:t>
            </w:r>
            <w:r>
              <w:rPr>
                <w:rFonts w:eastAsia="Times New Roman" w:cs="Times New Roman"/>
              </w:rPr>
              <w:t>2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53004F7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0.0</w:t>
            </w:r>
            <w:r>
              <w:rPr>
                <w:rFonts w:eastAsia="Times New Roman" w:cs="Times New Roman"/>
              </w:rPr>
              <w:t>8</w:t>
            </w:r>
            <w:r w:rsidRPr="00633FEE">
              <w:rPr>
                <w:rFonts w:eastAsia="Times New Roman" w:cs="Times New Roman"/>
              </w:rPr>
              <w:t xml:space="preserve">     0.</w:t>
            </w:r>
            <w:r>
              <w:rPr>
                <w:rFonts w:eastAsia="Times New Roman" w:cs="Times New Roman"/>
              </w:rPr>
              <w:t>18</w:t>
            </w:r>
          </w:p>
        </w:tc>
        <w:tc>
          <w:tcPr>
            <w:tcW w:w="1491" w:type="dxa"/>
          </w:tcPr>
          <w:p w14:paraId="4DF54FF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7BC3BD76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CTV: clinical target volume, *compatibility interval does not contain 0</w:t>
      </w:r>
    </w:p>
    <w:p w14:paraId="0723780E" w14:textId="77777777" w:rsidR="00383223" w:rsidRDefault="00383223" w:rsidP="00383223">
      <w:pPr>
        <w:spacing w:after="160" w:line="259" w:lineRule="auto"/>
        <w:rPr>
          <w:rFonts w:eastAsia="Times New Roman" w:cs="Times New Roman"/>
          <w:noProof/>
          <w:sz w:val="20"/>
          <w:szCs w:val="18"/>
        </w:rPr>
      </w:pPr>
      <w:r>
        <w:rPr>
          <w:rFonts w:eastAsia="Times New Roman" w:cs="Times New Roman"/>
          <w:noProof/>
          <w:sz w:val="20"/>
          <w:szCs w:val="18"/>
        </w:rPr>
        <w:br w:type="page"/>
      </w:r>
    </w:p>
    <w:p w14:paraId="76C16A67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5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gross tumor volume</w:t>
      </w:r>
      <w:r w:rsidRPr="000A33DA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 xml:space="preserve">(GTV) </w:t>
      </w:r>
      <w:r w:rsidRPr="000A33DA">
        <w:rPr>
          <w:rFonts w:eastAsia="Times New Roman" w:cs="Times New Roman"/>
          <w:b/>
          <w:bCs/>
        </w:rPr>
        <w:t>coverage</w:t>
      </w:r>
      <w:r>
        <w:rPr>
          <w:rFonts w:eastAsia="Times New Roman" w:cs="Times New Roman"/>
          <w:b/>
          <w:bCs/>
        </w:rPr>
        <w:t xml:space="preserve"> [%]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417"/>
        <w:gridCol w:w="1322"/>
        <w:gridCol w:w="1576"/>
        <w:gridCol w:w="1491"/>
      </w:tblGrid>
      <w:tr w:rsidR="00383223" w14:paraId="42B1D6EA" w14:textId="77777777" w:rsidTr="00D179A7">
        <w:tc>
          <w:tcPr>
            <w:tcW w:w="1555" w:type="dxa"/>
            <w:vMerge w:val="restart"/>
          </w:tcPr>
          <w:p w14:paraId="751BEFE5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01" w:type="dxa"/>
            <w:vMerge w:val="restart"/>
          </w:tcPr>
          <w:p w14:paraId="4BCF1568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806" w:type="dxa"/>
            <w:gridSpan w:val="4"/>
          </w:tcPr>
          <w:p w14:paraId="6275224D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210DB102" w14:textId="77777777" w:rsidTr="00D179A7">
        <w:tc>
          <w:tcPr>
            <w:tcW w:w="1555" w:type="dxa"/>
            <w:vMerge/>
          </w:tcPr>
          <w:p w14:paraId="3B8E9AE9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01" w:type="dxa"/>
            <w:vMerge/>
          </w:tcPr>
          <w:p w14:paraId="68D9B68E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033D6498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322" w:type="dxa"/>
          </w:tcPr>
          <w:p w14:paraId="6548CA1F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576" w:type="dxa"/>
          </w:tcPr>
          <w:p w14:paraId="347EFC3A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491" w:type="dxa"/>
          </w:tcPr>
          <w:p w14:paraId="069F1C4F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5EE07658" w14:textId="77777777" w:rsidTr="00D179A7">
        <w:tc>
          <w:tcPr>
            <w:tcW w:w="1555" w:type="dxa"/>
          </w:tcPr>
          <w:p w14:paraId="254C56F2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Intercept*</w:t>
            </w:r>
          </w:p>
        </w:tc>
        <w:tc>
          <w:tcPr>
            <w:tcW w:w="1701" w:type="dxa"/>
          </w:tcPr>
          <w:p w14:paraId="7CB044B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90%, 10%)</w:t>
            </w:r>
          </w:p>
        </w:tc>
        <w:tc>
          <w:tcPr>
            <w:tcW w:w="1417" w:type="dxa"/>
          </w:tcPr>
          <w:p w14:paraId="114A547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100.10</w:t>
            </w:r>
            <w:r w:rsidRPr="00633FE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22" w:type="dxa"/>
          </w:tcPr>
          <w:p w14:paraId="6B98180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0.23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44DF7FF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660B6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>9</w:t>
            </w:r>
            <w:r w:rsidRPr="006660B6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65</w:t>
            </w:r>
            <w:r w:rsidRPr="006660B6">
              <w:rPr>
                <w:rFonts w:eastAsia="Times New Roman" w:cs="Times New Roman"/>
              </w:rPr>
              <w:t xml:space="preserve">   10</w:t>
            </w:r>
            <w:r>
              <w:rPr>
                <w:rFonts w:eastAsia="Times New Roman" w:cs="Times New Roman"/>
              </w:rPr>
              <w:t>0</w:t>
            </w:r>
            <w:r w:rsidRPr="006660B6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55</w:t>
            </w:r>
          </w:p>
        </w:tc>
        <w:tc>
          <w:tcPr>
            <w:tcW w:w="1491" w:type="dxa"/>
          </w:tcPr>
          <w:p w14:paraId="4D3E020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5981A195" w14:textId="77777777" w:rsidTr="00D179A7">
        <w:tc>
          <w:tcPr>
            <w:tcW w:w="1555" w:type="dxa"/>
          </w:tcPr>
          <w:p w14:paraId="642909D3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 [</w:t>
            </w:r>
            <w:r>
              <w:rPr>
                <w:rFonts w:eastAsia="Times New Roman" w:cs="Times New Roman"/>
              </w:rPr>
              <w:t>Adaptation</w:t>
            </w:r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01" w:type="dxa"/>
            <w:vMerge w:val="restart"/>
          </w:tcPr>
          <w:p w14:paraId="156AC72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0%, 20%)</w:t>
            </w:r>
          </w:p>
        </w:tc>
        <w:tc>
          <w:tcPr>
            <w:tcW w:w="1417" w:type="dxa"/>
          </w:tcPr>
          <w:p w14:paraId="3C672BC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-0.02</w:t>
            </w:r>
            <w:r w:rsidRPr="00633FE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22" w:type="dxa"/>
          </w:tcPr>
          <w:p w14:paraId="5D06B6B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0.1</w:t>
            </w:r>
            <w:r>
              <w:rPr>
                <w:rFonts w:eastAsia="Times New Roman" w:cs="Times New Roman"/>
              </w:rPr>
              <w:t>0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659BC93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</w:t>
            </w:r>
            <w:r w:rsidRPr="00633FEE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22</w:t>
            </w:r>
            <w:r w:rsidRPr="00633FEE">
              <w:rPr>
                <w:rFonts w:eastAsia="Times New Roman" w:cs="Times New Roman"/>
              </w:rPr>
              <w:t xml:space="preserve">     </w:t>
            </w:r>
            <w:r>
              <w:rPr>
                <w:rFonts w:eastAsia="Times New Roman" w:cs="Times New Roman"/>
              </w:rPr>
              <w:t>0</w:t>
            </w:r>
            <w:r w:rsidRPr="00633FEE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17</w:t>
            </w:r>
          </w:p>
        </w:tc>
        <w:tc>
          <w:tcPr>
            <w:tcW w:w="1491" w:type="dxa"/>
          </w:tcPr>
          <w:p w14:paraId="24833B2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02CAA09F" w14:textId="77777777" w:rsidTr="00D179A7">
        <w:tc>
          <w:tcPr>
            <w:tcW w:w="1555" w:type="dxa"/>
          </w:tcPr>
          <w:p w14:paraId="5D20BD79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Localization [</w:t>
            </w:r>
            <w:proofErr w:type="spellStart"/>
            <w:r w:rsidRPr="00D604FA">
              <w:rPr>
                <w:rFonts w:eastAsia="Times New Roman" w:cs="Times New Roman"/>
              </w:rPr>
              <w:t>ultracentral</w:t>
            </w:r>
            <w:proofErr w:type="spellEnd"/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01" w:type="dxa"/>
            <w:vMerge/>
          </w:tcPr>
          <w:p w14:paraId="4C11BDD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5FAC0C9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0.39</w:t>
            </w:r>
          </w:p>
        </w:tc>
        <w:tc>
          <w:tcPr>
            <w:tcW w:w="1322" w:type="dxa"/>
          </w:tcPr>
          <w:p w14:paraId="666BB48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0.30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4CF9774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660B6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</w:t>
            </w:r>
            <w:r w:rsidRPr="006660B6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98</w:t>
            </w:r>
            <w:r w:rsidRPr="006660B6">
              <w:rPr>
                <w:rFonts w:eastAsia="Times New Roman" w:cs="Times New Roman"/>
              </w:rPr>
              <w:t xml:space="preserve">     </w:t>
            </w:r>
            <w:r>
              <w:rPr>
                <w:rFonts w:eastAsia="Times New Roman" w:cs="Times New Roman"/>
              </w:rPr>
              <w:t>0</w:t>
            </w:r>
            <w:r w:rsidRPr="006660B6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20</w:t>
            </w:r>
          </w:p>
        </w:tc>
        <w:tc>
          <w:tcPr>
            <w:tcW w:w="1491" w:type="dxa"/>
          </w:tcPr>
          <w:p w14:paraId="1962EA7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010B7538" w14:textId="77777777" w:rsidTr="00D179A7">
        <w:tc>
          <w:tcPr>
            <w:tcW w:w="1555" w:type="dxa"/>
          </w:tcPr>
          <w:p w14:paraId="328093C2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</w:t>
            </w:r>
            <w:r>
              <w:rPr>
                <w:rFonts w:eastAsia="Times New Roman" w:cs="Times New Roman"/>
              </w:rPr>
              <w:br/>
            </w:r>
            <w:r w:rsidRPr="00D604FA">
              <w:rPr>
                <w:rFonts w:eastAsia="Times New Roman" w:cs="Times New Roman"/>
              </w:rPr>
              <w:t xml:space="preserve"> [10 cm³]</w:t>
            </w:r>
          </w:p>
        </w:tc>
        <w:tc>
          <w:tcPr>
            <w:tcW w:w="1701" w:type="dxa"/>
            <w:vMerge/>
          </w:tcPr>
          <w:p w14:paraId="09B1427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704F703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-0.07</w:t>
            </w:r>
            <w:r w:rsidRPr="00633FEE">
              <w:rPr>
                <w:rFonts w:eastAsia="Times New Roman" w:cs="Times New Roman"/>
              </w:rPr>
              <w:t xml:space="preserve">   </w:t>
            </w:r>
          </w:p>
        </w:tc>
        <w:tc>
          <w:tcPr>
            <w:tcW w:w="1322" w:type="dxa"/>
          </w:tcPr>
          <w:p w14:paraId="32902B5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05</w:t>
            </w:r>
            <w:r w:rsidRPr="00633FEE">
              <w:rPr>
                <w:rFonts w:eastAsia="Times New Roman" w:cs="Times New Roman"/>
              </w:rPr>
              <w:t xml:space="preserve">   </w:t>
            </w:r>
          </w:p>
        </w:tc>
        <w:tc>
          <w:tcPr>
            <w:tcW w:w="1576" w:type="dxa"/>
          </w:tcPr>
          <w:p w14:paraId="5FDCA31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660B6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</w:t>
            </w:r>
            <w:r w:rsidRPr="006660B6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18</w:t>
            </w:r>
            <w:r w:rsidRPr="006660B6">
              <w:rPr>
                <w:rFonts w:eastAsia="Times New Roman" w:cs="Times New Roman"/>
              </w:rPr>
              <w:t xml:space="preserve">     0.</w:t>
            </w:r>
            <w:r>
              <w:rPr>
                <w:rFonts w:eastAsia="Times New Roman" w:cs="Times New Roman"/>
              </w:rPr>
              <w:t>02</w:t>
            </w:r>
          </w:p>
        </w:tc>
        <w:tc>
          <w:tcPr>
            <w:tcW w:w="1491" w:type="dxa"/>
          </w:tcPr>
          <w:p w14:paraId="2E68AEE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64098586" w14:textId="77777777" w:rsidTr="00D179A7">
        <w:tc>
          <w:tcPr>
            <w:tcW w:w="1555" w:type="dxa"/>
          </w:tcPr>
          <w:p w14:paraId="2F9CA4E2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 x Localization</w:t>
            </w:r>
          </w:p>
        </w:tc>
        <w:tc>
          <w:tcPr>
            <w:tcW w:w="1701" w:type="dxa"/>
            <w:vMerge/>
          </w:tcPr>
          <w:p w14:paraId="276E4D2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4D9237A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08</w:t>
            </w:r>
            <w:r w:rsidRPr="00633FE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22" w:type="dxa"/>
          </w:tcPr>
          <w:p w14:paraId="7D6DF47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11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7E4980C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-0.</w:t>
            </w:r>
            <w:r>
              <w:rPr>
                <w:rFonts w:eastAsia="Times New Roman" w:cs="Times New Roman"/>
              </w:rPr>
              <w:t>14</w:t>
            </w:r>
            <w:r w:rsidRPr="00633FEE">
              <w:rPr>
                <w:rFonts w:eastAsia="Times New Roman" w:cs="Times New Roman"/>
              </w:rPr>
              <w:t xml:space="preserve">     </w:t>
            </w:r>
            <w:r>
              <w:rPr>
                <w:rFonts w:eastAsia="Times New Roman" w:cs="Times New Roman"/>
              </w:rPr>
              <w:t>0</w:t>
            </w:r>
            <w:r w:rsidRPr="00633FEE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3</w:t>
            </w:r>
            <w:r w:rsidRPr="00633FEE">
              <w:rPr>
                <w:rFonts w:eastAsia="Times New Roman" w:cs="Times New Roman"/>
              </w:rPr>
              <w:t>1</w:t>
            </w:r>
          </w:p>
        </w:tc>
        <w:tc>
          <w:tcPr>
            <w:tcW w:w="1491" w:type="dxa"/>
          </w:tcPr>
          <w:p w14:paraId="64DF429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38604B47" w14:textId="77777777" w:rsidTr="00D179A7">
        <w:tc>
          <w:tcPr>
            <w:tcW w:w="1555" w:type="dxa"/>
          </w:tcPr>
          <w:p w14:paraId="5C543F25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 xml:space="preserve">Plan x </w:t>
            </w:r>
            <w:r>
              <w:rPr>
                <w:rFonts w:eastAsia="Times New Roman" w:cs="Times New Roman"/>
              </w:rPr>
              <w:br/>
              <w:t>G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</w:t>
            </w:r>
          </w:p>
        </w:tc>
        <w:tc>
          <w:tcPr>
            <w:tcW w:w="1701" w:type="dxa"/>
            <w:vMerge/>
          </w:tcPr>
          <w:p w14:paraId="270743A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5CBA8BD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0.0</w:t>
            </w:r>
            <w:r>
              <w:rPr>
                <w:rFonts w:eastAsia="Times New Roman" w:cs="Times New Roman"/>
              </w:rPr>
              <w:t>4</w:t>
            </w:r>
            <w:r w:rsidRPr="00633FE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22" w:type="dxa"/>
          </w:tcPr>
          <w:p w14:paraId="7B93D02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02</w:t>
            </w:r>
            <w:r w:rsidRPr="00633FE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76" w:type="dxa"/>
          </w:tcPr>
          <w:p w14:paraId="70A6786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633FE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0</w:t>
            </w:r>
            <w:r w:rsidRPr="00633FEE">
              <w:rPr>
                <w:rFonts w:eastAsia="Times New Roman" w:cs="Times New Roman"/>
              </w:rPr>
              <w:t xml:space="preserve">     0.</w:t>
            </w:r>
            <w:r>
              <w:rPr>
                <w:rFonts w:eastAsia="Times New Roman" w:cs="Times New Roman"/>
              </w:rPr>
              <w:t>07</w:t>
            </w:r>
          </w:p>
        </w:tc>
        <w:tc>
          <w:tcPr>
            <w:tcW w:w="1491" w:type="dxa"/>
          </w:tcPr>
          <w:p w14:paraId="3D6720C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6134C15A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GTV: gross tumor volume, *compatibility interval does not contain 0</w:t>
      </w:r>
    </w:p>
    <w:p w14:paraId="3FEA7C60" w14:textId="77777777" w:rsidR="00383223" w:rsidRDefault="00383223" w:rsidP="00383223">
      <w:pPr>
        <w:spacing w:after="160" w:line="259" w:lineRule="auto"/>
        <w:rPr>
          <w:rFonts w:eastAsia="Times New Roman" w:cs="Times New Roman"/>
          <w:b/>
          <w:bCs/>
          <w:noProof/>
        </w:rPr>
      </w:pPr>
      <w:r>
        <w:rPr>
          <w:rFonts w:eastAsia="Times New Roman" w:cs="Times New Roman"/>
          <w:b/>
          <w:bCs/>
          <w:noProof/>
        </w:rPr>
        <w:br w:type="page"/>
      </w:r>
    </w:p>
    <w:p w14:paraId="21B2512F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6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minimum BED</w:t>
      </w:r>
      <w:r w:rsidRPr="007B78AF">
        <w:rPr>
          <w:rFonts w:eastAsia="Times New Roman" w:cs="Times New Roman"/>
          <w:b/>
          <w:bCs/>
          <w:vertAlign w:val="subscript"/>
        </w:rPr>
        <w:t>10</w:t>
      </w:r>
      <w:r>
        <w:rPr>
          <w:rFonts w:eastAsia="Times New Roman" w:cs="Times New Roman"/>
          <w:b/>
          <w:bCs/>
        </w:rPr>
        <w:t xml:space="preserve"> (</w:t>
      </w:r>
      <w:proofErr w:type="spellStart"/>
      <w:r>
        <w:rPr>
          <w:rFonts w:eastAsia="Times New Roman" w:cs="Times New Roman"/>
          <w:b/>
          <w:bCs/>
        </w:rPr>
        <w:t>BED</w:t>
      </w:r>
      <w:r w:rsidRPr="00260E15">
        <w:rPr>
          <w:rFonts w:eastAsia="Times New Roman" w:cs="Times New Roman"/>
          <w:b/>
          <w:bCs/>
          <w:vertAlign w:val="subscript"/>
        </w:rPr>
        <w:t>min</w:t>
      </w:r>
      <w:proofErr w:type="spellEnd"/>
      <w:r>
        <w:rPr>
          <w:rFonts w:eastAsia="Times New Roman" w:cs="Times New Roman"/>
          <w:b/>
          <w:bCs/>
        </w:rPr>
        <w:t>) inside the planning target volume (PTV)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3"/>
        <w:gridCol w:w="1796"/>
        <w:gridCol w:w="1397"/>
        <w:gridCol w:w="1300"/>
        <w:gridCol w:w="1553"/>
        <w:gridCol w:w="1463"/>
      </w:tblGrid>
      <w:tr w:rsidR="00383223" w14:paraId="65825DDF" w14:textId="77777777" w:rsidTr="00D179A7">
        <w:tc>
          <w:tcPr>
            <w:tcW w:w="1553" w:type="dxa"/>
            <w:vMerge w:val="restart"/>
          </w:tcPr>
          <w:p w14:paraId="50E1378A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96" w:type="dxa"/>
            <w:vMerge w:val="restart"/>
          </w:tcPr>
          <w:p w14:paraId="6B1C7D33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713" w:type="dxa"/>
            <w:gridSpan w:val="4"/>
          </w:tcPr>
          <w:p w14:paraId="3EFC0616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257AB678" w14:textId="77777777" w:rsidTr="00D179A7">
        <w:tc>
          <w:tcPr>
            <w:tcW w:w="1553" w:type="dxa"/>
            <w:vMerge/>
          </w:tcPr>
          <w:p w14:paraId="555812B8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96" w:type="dxa"/>
            <w:vMerge/>
          </w:tcPr>
          <w:p w14:paraId="2ED30D76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71B841EE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300" w:type="dxa"/>
          </w:tcPr>
          <w:p w14:paraId="44C62E0A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553" w:type="dxa"/>
          </w:tcPr>
          <w:p w14:paraId="01E102BD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463" w:type="dxa"/>
          </w:tcPr>
          <w:p w14:paraId="3032BC9E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3A12615B" w14:textId="77777777" w:rsidTr="00D179A7">
        <w:tc>
          <w:tcPr>
            <w:tcW w:w="1553" w:type="dxa"/>
          </w:tcPr>
          <w:p w14:paraId="6FB6E57E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Intercept*</w:t>
            </w:r>
          </w:p>
        </w:tc>
        <w:tc>
          <w:tcPr>
            <w:tcW w:w="1796" w:type="dxa"/>
          </w:tcPr>
          <w:p w14:paraId="568F130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N(100Gy,50Gy)</w:t>
            </w:r>
          </w:p>
        </w:tc>
        <w:tc>
          <w:tcPr>
            <w:tcW w:w="1397" w:type="dxa"/>
          </w:tcPr>
          <w:p w14:paraId="49DAB25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77.86      </w:t>
            </w:r>
          </w:p>
        </w:tc>
        <w:tc>
          <w:tcPr>
            <w:tcW w:w="1300" w:type="dxa"/>
          </w:tcPr>
          <w:p w14:paraId="65F96F0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5.42    </w:t>
            </w:r>
          </w:p>
        </w:tc>
        <w:tc>
          <w:tcPr>
            <w:tcW w:w="1553" w:type="dxa"/>
          </w:tcPr>
          <w:p w14:paraId="2D263AB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67.48    88.99</w:t>
            </w:r>
          </w:p>
        </w:tc>
        <w:tc>
          <w:tcPr>
            <w:tcW w:w="1463" w:type="dxa"/>
          </w:tcPr>
          <w:p w14:paraId="2EA63A2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326589A9" w14:textId="77777777" w:rsidTr="00D179A7">
        <w:tc>
          <w:tcPr>
            <w:tcW w:w="1553" w:type="dxa"/>
          </w:tcPr>
          <w:p w14:paraId="6E2DC2D0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</w:t>
            </w:r>
            <w:r>
              <w:rPr>
                <w:rFonts w:eastAsia="Times New Roman" w:cs="Times New Roman"/>
              </w:rPr>
              <w:t>*</w:t>
            </w:r>
            <w:r>
              <w:rPr>
                <w:rFonts w:eastAsia="Times New Roman" w:cs="Times New Roman"/>
              </w:rPr>
              <w:br/>
            </w:r>
            <w:r w:rsidRPr="00D604FA">
              <w:rPr>
                <w:rFonts w:eastAsia="Times New Roman" w:cs="Times New Roman"/>
              </w:rPr>
              <w:t>[</w:t>
            </w:r>
            <w:r>
              <w:rPr>
                <w:rFonts w:eastAsia="Times New Roman" w:cs="Times New Roman"/>
              </w:rPr>
              <w:t>Adaptation</w:t>
            </w:r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96" w:type="dxa"/>
            <w:vMerge w:val="restart"/>
          </w:tcPr>
          <w:p w14:paraId="6C978ED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N(0Gy,50Gy)</w:t>
            </w:r>
          </w:p>
        </w:tc>
        <w:tc>
          <w:tcPr>
            <w:tcW w:w="1397" w:type="dxa"/>
          </w:tcPr>
          <w:p w14:paraId="0D4F898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9.01      </w:t>
            </w:r>
          </w:p>
        </w:tc>
        <w:tc>
          <w:tcPr>
            <w:tcW w:w="1300" w:type="dxa"/>
          </w:tcPr>
          <w:p w14:paraId="3F5BB52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1.17     </w:t>
            </w:r>
          </w:p>
        </w:tc>
        <w:tc>
          <w:tcPr>
            <w:tcW w:w="1553" w:type="dxa"/>
          </w:tcPr>
          <w:p w14:paraId="3C42042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6.70    11.29</w:t>
            </w:r>
          </w:p>
        </w:tc>
        <w:tc>
          <w:tcPr>
            <w:tcW w:w="1463" w:type="dxa"/>
          </w:tcPr>
          <w:p w14:paraId="4BA5CAE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065AD18F" w14:textId="77777777" w:rsidTr="00D179A7">
        <w:tc>
          <w:tcPr>
            <w:tcW w:w="1553" w:type="dxa"/>
          </w:tcPr>
          <w:p w14:paraId="7C5EE365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Localization</w:t>
            </w:r>
            <w:r>
              <w:rPr>
                <w:rFonts w:eastAsia="Times New Roman" w:cs="Times New Roman"/>
              </w:rPr>
              <w:t>*</w:t>
            </w:r>
            <w:r w:rsidRPr="00D604FA">
              <w:rPr>
                <w:rFonts w:eastAsia="Times New Roman" w:cs="Times New Roman"/>
              </w:rPr>
              <w:t xml:space="preserve"> [</w:t>
            </w:r>
            <w:proofErr w:type="spellStart"/>
            <w:r w:rsidRPr="00D604FA">
              <w:rPr>
                <w:rFonts w:eastAsia="Times New Roman" w:cs="Times New Roman"/>
              </w:rPr>
              <w:t>ultracentral</w:t>
            </w:r>
            <w:proofErr w:type="spellEnd"/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96" w:type="dxa"/>
            <w:vMerge/>
          </w:tcPr>
          <w:p w14:paraId="5F46931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318523A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-15.22      </w:t>
            </w:r>
          </w:p>
        </w:tc>
        <w:tc>
          <w:tcPr>
            <w:tcW w:w="1300" w:type="dxa"/>
          </w:tcPr>
          <w:p w14:paraId="5BB4CE9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6.98</w:t>
            </w:r>
          </w:p>
          <w:p w14:paraId="4267A29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553" w:type="dxa"/>
          </w:tcPr>
          <w:p w14:paraId="1CD6871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  <w:r w:rsidRPr="00B254BE">
              <w:rPr>
                <w:rFonts w:eastAsia="Times New Roman" w:cs="Times New Roman"/>
              </w:rPr>
              <w:t>28.97    -1.23</w:t>
            </w:r>
          </w:p>
        </w:tc>
        <w:tc>
          <w:tcPr>
            <w:tcW w:w="1463" w:type="dxa"/>
          </w:tcPr>
          <w:p w14:paraId="6D08D18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72F3340D" w14:textId="77777777" w:rsidTr="00D179A7">
        <w:tc>
          <w:tcPr>
            <w:tcW w:w="1553" w:type="dxa"/>
          </w:tcPr>
          <w:p w14:paraId="65260056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Size*</w:t>
            </w:r>
            <w:r>
              <w:rPr>
                <w:rFonts w:eastAsia="Times New Roman" w:cs="Times New Roman"/>
              </w:rPr>
              <w:br/>
            </w:r>
            <w:r w:rsidRPr="00D604FA">
              <w:rPr>
                <w:rFonts w:eastAsia="Times New Roman" w:cs="Times New Roman"/>
              </w:rPr>
              <w:t>[10 cm³]</w:t>
            </w:r>
          </w:p>
        </w:tc>
        <w:tc>
          <w:tcPr>
            <w:tcW w:w="1796" w:type="dxa"/>
            <w:vMerge/>
          </w:tcPr>
          <w:p w14:paraId="7DE7D59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41F9960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1.57</w:t>
            </w:r>
            <w:r w:rsidRPr="00B254B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00" w:type="dxa"/>
          </w:tcPr>
          <w:p w14:paraId="1EFCC5B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49</w:t>
            </w:r>
            <w:r w:rsidRPr="00B254B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553" w:type="dxa"/>
          </w:tcPr>
          <w:p w14:paraId="6238A72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2</w:t>
            </w:r>
            <w:r w:rsidRPr="00B254BE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55</w:t>
            </w:r>
            <w:r w:rsidRPr="00B254BE">
              <w:rPr>
                <w:rFonts w:eastAsia="Times New Roman" w:cs="Times New Roman"/>
              </w:rPr>
              <w:t xml:space="preserve">    -0.</w:t>
            </w:r>
            <w:r>
              <w:rPr>
                <w:rFonts w:eastAsia="Times New Roman" w:cs="Times New Roman"/>
              </w:rPr>
              <w:t>63</w:t>
            </w:r>
          </w:p>
        </w:tc>
        <w:tc>
          <w:tcPr>
            <w:tcW w:w="1463" w:type="dxa"/>
          </w:tcPr>
          <w:p w14:paraId="3272A36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3D3F344D" w14:textId="77777777" w:rsidTr="00D179A7">
        <w:tc>
          <w:tcPr>
            <w:tcW w:w="1553" w:type="dxa"/>
          </w:tcPr>
          <w:p w14:paraId="7720D92B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 x Localization</w:t>
            </w:r>
            <w:r>
              <w:rPr>
                <w:rFonts w:eastAsia="Times New Roman" w:cs="Times New Roman"/>
              </w:rPr>
              <w:t>*</w:t>
            </w:r>
          </w:p>
        </w:tc>
        <w:tc>
          <w:tcPr>
            <w:tcW w:w="1796" w:type="dxa"/>
            <w:vMerge/>
          </w:tcPr>
          <w:p w14:paraId="42384FF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05608EA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-5.21      </w:t>
            </w:r>
          </w:p>
        </w:tc>
        <w:tc>
          <w:tcPr>
            <w:tcW w:w="1300" w:type="dxa"/>
          </w:tcPr>
          <w:p w14:paraId="644C461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1.27    </w:t>
            </w:r>
          </w:p>
        </w:tc>
        <w:tc>
          <w:tcPr>
            <w:tcW w:w="1553" w:type="dxa"/>
          </w:tcPr>
          <w:p w14:paraId="5D29185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-7.71    -2.74</w:t>
            </w:r>
          </w:p>
        </w:tc>
        <w:tc>
          <w:tcPr>
            <w:tcW w:w="1463" w:type="dxa"/>
          </w:tcPr>
          <w:p w14:paraId="0C97F92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2B24AC34" w14:textId="77777777" w:rsidTr="00D179A7">
        <w:tc>
          <w:tcPr>
            <w:tcW w:w="1553" w:type="dxa"/>
          </w:tcPr>
          <w:p w14:paraId="3CC6389A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 xml:space="preserve">Plan x </w:t>
            </w:r>
            <w:r>
              <w:rPr>
                <w:rFonts w:eastAsia="Times New Roman" w:cs="Times New Roman"/>
              </w:rPr>
              <w:br/>
              <w:t>P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Size*</w:t>
            </w:r>
          </w:p>
        </w:tc>
        <w:tc>
          <w:tcPr>
            <w:tcW w:w="1796" w:type="dxa"/>
            <w:vMerge/>
          </w:tcPr>
          <w:p w14:paraId="1B76427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22E1876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37</w:t>
            </w:r>
            <w:r w:rsidRPr="00B254B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00" w:type="dxa"/>
          </w:tcPr>
          <w:p w14:paraId="4113898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0.1</w:t>
            </w:r>
            <w:r>
              <w:rPr>
                <w:rFonts w:eastAsia="Times New Roman" w:cs="Times New Roman"/>
              </w:rPr>
              <w:t>2</w:t>
            </w:r>
            <w:r w:rsidRPr="00B254BE">
              <w:rPr>
                <w:rFonts w:eastAsia="Times New Roman" w:cs="Times New Roman"/>
              </w:rPr>
              <w:t xml:space="preserve">     </w:t>
            </w:r>
          </w:p>
        </w:tc>
        <w:tc>
          <w:tcPr>
            <w:tcW w:w="1553" w:type="dxa"/>
          </w:tcPr>
          <w:p w14:paraId="258ED79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14</w:t>
            </w:r>
            <w:r w:rsidRPr="00B254BE">
              <w:rPr>
                <w:rFonts w:eastAsia="Times New Roman" w:cs="Times New Roman"/>
              </w:rPr>
              <w:t xml:space="preserve">     0</w:t>
            </w:r>
            <w:r>
              <w:rPr>
                <w:rFonts w:eastAsia="Times New Roman" w:cs="Times New Roman"/>
              </w:rPr>
              <w:t>.61</w:t>
            </w:r>
          </w:p>
        </w:tc>
        <w:tc>
          <w:tcPr>
            <w:tcW w:w="1463" w:type="dxa"/>
          </w:tcPr>
          <w:p w14:paraId="73F2228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38EF223B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PTV: planning target volume, *compatibility interval does not contain 0</w:t>
      </w:r>
    </w:p>
    <w:p w14:paraId="4900F505" w14:textId="77777777" w:rsidR="00383223" w:rsidRDefault="00383223" w:rsidP="00383223">
      <w:pPr>
        <w:spacing w:after="160" w:line="259" w:lineRule="auto"/>
        <w:rPr>
          <w:rFonts w:eastAsia="Times New Roman" w:cs="Times New Roman"/>
          <w:sz w:val="20"/>
          <w:szCs w:val="18"/>
        </w:rPr>
      </w:pPr>
      <w:r>
        <w:rPr>
          <w:rFonts w:eastAsia="Times New Roman" w:cs="Times New Roman"/>
          <w:sz w:val="20"/>
          <w:szCs w:val="18"/>
        </w:rPr>
        <w:br w:type="page"/>
      </w:r>
    </w:p>
    <w:p w14:paraId="44C49483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7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minimum BED</w:t>
      </w:r>
      <w:r w:rsidRPr="007B78AF">
        <w:rPr>
          <w:rFonts w:eastAsia="Times New Roman" w:cs="Times New Roman"/>
          <w:b/>
          <w:bCs/>
          <w:vertAlign w:val="subscript"/>
        </w:rPr>
        <w:t>10</w:t>
      </w:r>
      <w:r>
        <w:rPr>
          <w:rFonts w:eastAsia="Times New Roman" w:cs="Times New Roman"/>
          <w:b/>
          <w:bCs/>
        </w:rPr>
        <w:t xml:space="preserve"> (</w:t>
      </w:r>
      <w:proofErr w:type="spellStart"/>
      <w:r>
        <w:rPr>
          <w:rFonts w:eastAsia="Times New Roman" w:cs="Times New Roman"/>
          <w:b/>
          <w:bCs/>
        </w:rPr>
        <w:t>BED</w:t>
      </w:r>
      <w:r w:rsidRPr="00260E15">
        <w:rPr>
          <w:rFonts w:eastAsia="Times New Roman" w:cs="Times New Roman"/>
          <w:b/>
          <w:bCs/>
          <w:vertAlign w:val="subscript"/>
        </w:rPr>
        <w:t>min</w:t>
      </w:r>
      <w:proofErr w:type="spellEnd"/>
      <w:r>
        <w:rPr>
          <w:rFonts w:eastAsia="Times New Roman" w:cs="Times New Roman"/>
          <w:b/>
          <w:bCs/>
        </w:rPr>
        <w:t>) inside the clinical target volume (CTV)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3"/>
        <w:gridCol w:w="1796"/>
        <w:gridCol w:w="1397"/>
        <w:gridCol w:w="1300"/>
        <w:gridCol w:w="1553"/>
        <w:gridCol w:w="1463"/>
      </w:tblGrid>
      <w:tr w:rsidR="00383223" w14:paraId="288B2D99" w14:textId="77777777" w:rsidTr="00D179A7">
        <w:tc>
          <w:tcPr>
            <w:tcW w:w="1553" w:type="dxa"/>
            <w:vMerge w:val="restart"/>
          </w:tcPr>
          <w:p w14:paraId="44823B4F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96" w:type="dxa"/>
            <w:vMerge w:val="restart"/>
          </w:tcPr>
          <w:p w14:paraId="532A17BF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713" w:type="dxa"/>
            <w:gridSpan w:val="4"/>
          </w:tcPr>
          <w:p w14:paraId="10DDD042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0179C144" w14:textId="77777777" w:rsidTr="00D179A7">
        <w:tc>
          <w:tcPr>
            <w:tcW w:w="1553" w:type="dxa"/>
            <w:vMerge/>
          </w:tcPr>
          <w:p w14:paraId="7E611434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96" w:type="dxa"/>
            <w:vMerge/>
          </w:tcPr>
          <w:p w14:paraId="6D5115FC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5AC55191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300" w:type="dxa"/>
          </w:tcPr>
          <w:p w14:paraId="5ED70C9A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553" w:type="dxa"/>
          </w:tcPr>
          <w:p w14:paraId="7B0B637B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463" w:type="dxa"/>
          </w:tcPr>
          <w:p w14:paraId="7EF46954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0197CF6D" w14:textId="77777777" w:rsidTr="00D179A7">
        <w:tc>
          <w:tcPr>
            <w:tcW w:w="1553" w:type="dxa"/>
          </w:tcPr>
          <w:p w14:paraId="36F80A05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Intercept*</w:t>
            </w:r>
          </w:p>
        </w:tc>
        <w:tc>
          <w:tcPr>
            <w:tcW w:w="1796" w:type="dxa"/>
          </w:tcPr>
          <w:p w14:paraId="64A5441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N(100Gy,50Gy)</w:t>
            </w:r>
          </w:p>
        </w:tc>
        <w:tc>
          <w:tcPr>
            <w:tcW w:w="1397" w:type="dxa"/>
          </w:tcPr>
          <w:p w14:paraId="33334A8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106.59      </w:t>
            </w:r>
          </w:p>
        </w:tc>
        <w:tc>
          <w:tcPr>
            <w:tcW w:w="1300" w:type="dxa"/>
          </w:tcPr>
          <w:p w14:paraId="51BFF5A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6.66    </w:t>
            </w:r>
          </w:p>
        </w:tc>
        <w:tc>
          <w:tcPr>
            <w:tcW w:w="1553" w:type="dxa"/>
          </w:tcPr>
          <w:p w14:paraId="4C3F561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93.73   120.15</w:t>
            </w:r>
          </w:p>
        </w:tc>
        <w:tc>
          <w:tcPr>
            <w:tcW w:w="1463" w:type="dxa"/>
          </w:tcPr>
          <w:p w14:paraId="34D59A9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6495E7DE" w14:textId="77777777" w:rsidTr="00D179A7">
        <w:tc>
          <w:tcPr>
            <w:tcW w:w="1553" w:type="dxa"/>
          </w:tcPr>
          <w:p w14:paraId="37FD29CB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</w:t>
            </w:r>
            <w:r>
              <w:rPr>
                <w:rFonts w:eastAsia="Times New Roman" w:cs="Times New Roman"/>
              </w:rPr>
              <w:t>*</w:t>
            </w:r>
            <w:r w:rsidRPr="00D604FA">
              <w:rPr>
                <w:rFonts w:eastAsia="Times New Roman" w:cs="Times New Roman"/>
              </w:rPr>
              <w:t xml:space="preserve"> [</w:t>
            </w:r>
            <w:r>
              <w:rPr>
                <w:rFonts w:eastAsia="Times New Roman" w:cs="Times New Roman"/>
              </w:rPr>
              <w:t>Adaptation</w:t>
            </w:r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96" w:type="dxa"/>
            <w:vMerge w:val="restart"/>
          </w:tcPr>
          <w:p w14:paraId="0639162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N(0Gy,50Gy)</w:t>
            </w:r>
          </w:p>
        </w:tc>
        <w:tc>
          <w:tcPr>
            <w:tcW w:w="1397" w:type="dxa"/>
          </w:tcPr>
          <w:p w14:paraId="5712DCE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6.52    </w:t>
            </w:r>
          </w:p>
        </w:tc>
        <w:tc>
          <w:tcPr>
            <w:tcW w:w="1300" w:type="dxa"/>
          </w:tcPr>
          <w:p w14:paraId="09B29AB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1.02     </w:t>
            </w:r>
          </w:p>
        </w:tc>
        <w:tc>
          <w:tcPr>
            <w:tcW w:w="1553" w:type="dxa"/>
          </w:tcPr>
          <w:p w14:paraId="23E6027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4.52     8.54</w:t>
            </w:r>
          </w:p>
        </w:tc>
        <w:tc>
          <w:tcPr>
            <w:tcW w:w="1463" w:type="dxa"/>
          </w:tcPr>
          <w:p w14:paraId="49F8B07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78380EAC" w14:textId="77777777" w:rsidTr="00D179A7">
        <w:tc>
          <w:tcPr>
            <w:tcW w:w="1553" w:type="dxa"/>
          </w:tcPr>
          <w:p w14:paraId="65ED2369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Localization</w:t>
            </w:r>
            <w:r>
              <w:rPr>
                <w:rFonts w:eastAsia="Times New Roman" w:cs="Times New Roman"/>
              </w:rPr>
              <w:t>*</w:t>
            </w:r>
            <w:r w:rsidRPr="00D604FA">
              <w:rPr>
                <w:rFonts w:eastAsia="Times New Roman" w:cs="Times New Roman"/>
              </w:rPr>
              <w:t xml:space="preserve"> [</w:t>
            </w:r>
            <w:proofErr w:type="spellStart"/>
            <w:r w:rsidRPr="00D604FA">
              <w:rPr>
                <w:rFonts w:eastAsia="Times New Roman" w:cs="Times New Roman"/>
              </w:rPr>
              <w:t>ultracentral</w:t>
            </w:r>
            <w:proofErr w:type="spellEnd"/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96" w:type="dxa"/>
            <w:vMerge/>
          </w:tcPr>
          <w:p w14:paraId="5574655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6D60672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-27.28      </w:t>
            </w:r>
          </w:p>
        </w:tc>
        <w:tc>
          <w:tcPr>
            <w:tcW w:w="1300" w:type="dxa"/>
          </w:tcPr>
          <w:p w14:paraId="2663793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9.35  </w:t>
            </w:r>
          </w:p>
        </w:tc>
        <w:tc>
          <w:tcPr>
            <w:tcW w:w="1553" w:type="dxa"/>
          </w:tcPr>
          <w:p w14:paraId="512D6E9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-45.91    -8.81</w:t>
            </w:r>
          </w:p>
        </w:tc>
        <w:tc>
          <w:tcPr>
            <w:tcW w:w="1463" w:type="dxa"/>
          </w:tcPr>
          <w:p w14:paraId="56F7B71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46FEFB8E" w14:textId="77777777" w:rsidTr="00D179A7">
        <w:tc>
          <w:tcPr>
            <w:tcW w:w="1553" w:type="dxa"/>
          </w:tcPr>
          <w:p w14:paraId="1997DF76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Size*</w:t>
            </w:r>
            <w:r>
              <w:rPr>
                <w:rFonts w:eastAsia="Times New Roman" w:cs="Times New Roman"/>
              </w:rPr>
              <w:br/>
            </w:r>
            <w:r w:rsidRPr="00D604FA">
              <w:rPr>
                <w:rFonts w:eastAsia="Times New Roman" w:cs="Times New Roman"/>
              </w:rPr>
              <w:t xml:space="preserve"> [10 cm³]</w:t>
            </w:r>
          </w:p>
        </w:tc>
        <w:tc>
          <w:tcPr>
            <w:tcW w:w="1796" w:type="dxa"/>
            <w:vMerge/>
          </w:tcPr>
          <w:p w14:paraId="726478D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137C110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3.37</w:t>
            </w:r>
            <w:r w:rsidRPr="00C44F11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00" w:type="dxa"/>
          </w:tcPr>
          <w:p w14:paraId="19A5A2B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59</w:t>
            </w:r>
            <w:r w:rsidRPr="00C44F11">
              <w:rPr>
                <w:rFonts w:eastAsia="Times New Roman" w:cs="Times New Roman"/>
              </w:rPr>
              <w:t xml:space="preserve">   </w:t>
            </w:r>
          </w:p>
        </w:tc>
        <w:tc>
          <w:tcPr>
            <w:tcW w:w="1553" w:type="dxa"/>
          </w:tcPr>
          <w:p w14:paraId="025F2AC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4.52</w:t>
            </w:r>
            <w:r w:rsidRPr="00C44F11">
              <w:rPr>
                <w:rFonts w:eastAsia="Times New Roman" w:cs="Times New Roman"/>
              </w:rPr>
              <w:t xml:space="preserve">    -</w:t>
            </w:r>
            <w:r>
              <w:rPr>
                <w:rFonts w:eastAsia="Times New Roman" w:cs="Times New Roman"/>
              </w:rPr>
              <w:t>2.22</w:t>
            </w:r>
          </w:p>
        </w:tc>
        <w:tc>
          <w:tcPr>
            <w:tcW w:w="1463" w:type="dxa"/>
          </w:tcPr>
          <w:p w14:paraId="17F9034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50D5341A" w14:textId="77777777" w:rsidTr="00D179A7">
        <w:tc>
          <w:tcPr>
            <w:tcW w:w="1553" w:type="dxa"/>
          </w:tcPr>
          <w:p w14:paraId="3F055BBD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 x Localization</w:t>
            </w:r>
            <w:r>
              <w:rPr>
                <w:rFonts w:eastAsia="Times New Roman" w:cs="Times New Roman"/>
              </w:rPr>
              <w:t>*</w:t>
            </w:r>
          </w:p>
        </w:tc>
        <w:tc>
          <w:tcPr>
            <w:tcW w:w="1796" w:type="dxa"/>
            <w:vMerge/>
          </w:tcPr>
          <w:p w14:paraId="4B9D43B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6B3CA0F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 xml:space="preserve">-2.70     </w:t>
            </w:r>
          </w:p>
        </w:tc>
        <w:tc>
          <w:tcPr>
            <w:tcW w:w="1300" w:type="dxa"/>
          </w:tcPr>
          <w:p w14:paraId="0FF7445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 xml:space="preserve">1.14    </w:t>
            </w:r>
          </w:p>
        </w:tc>
        <w:tc>
          <w:tcPr>
            <w:tcW w:w="1553" w:type="dxa"/>
          </w:tcPr>
          <w:p w14:paraId="1C05DB7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-4.94    -0.46</w:t>
            </w:r>
          </w:p>
        </w:tc>
        <w:tc>
          <w:tcPr>
            <w:tcW w:w="1463" w:type="dxa"/>
          </w:tcPr>
          <w:p w14:paraId="27C1CCA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57C43703" w14:textId="77777777" w:rsidTr="00D179A7">
        <w:tc>
          <w:tcPr>
            <w:tcW w:w="1553" w:type="dxa"/>
          </w:tcPr>
          <w:p w14:paraId="1E3CB8F1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 xml:space="preserve">Plan x </w:t>
            </w:r>
            <w:r>
              <w:rPr>
                <w:rFonts w:eastAsia="Times New Roman" w:cs="Times New Roman"/>
              </w:rPr>
              <w:br/>
              <w:t>C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Size*</w:t>
            </w:r>
          </w:p>
        </w:tc>
        <w:tc>
          <w:tcPr>
            <w:tcW w:w="1796" w:type="dxa"/>
            <w:vMerge/>
          </w:tcPr>
          <w:p w14:paraId="1A8FB3D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15F2309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55</w:t>
            </w:r>
            <w:r w:rsidRPr="00C44F11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00" w:type="dxa"/>
          </w:tcPr>
          <w:p w14:paraId="073EFEA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0.1</w:t>
            </w:r>
            <w:r>
              <w:rPr>
                <w:rFonts w:eastAsia="Times New Roman" w:cs="Times New Roman"/>
              </w:rPr>
              <w:t>4</w:t>
            </w:r>
            <w:r w:rsidRPr="00C44F11">
              <w:rPr>
                <w:rFonts w:eastAsia="Times New Roman" w:cs="Times New Roman"/>
              </w:rPr>
              <w:t xml:space="preserve">     </w:t>
            </w:r>
          </w:p>
        </w:tc>
        <w:tc>
          <w:tcPr>
            <w:tcW w:w="1553" w:type="dxa"/>
          </w:tcPr>
          <w:p w14:paraId="16BB1DF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29</w:t>
            </w:r>
            <w:r w:rsidRPr="00C44F11">
              <w:rPr>
                <w:rFonts w:eastAsia="Times New Roman" w:cs="Times New Roman"/>
              </w:rPr>
              <w:t xml:space="preserve">     0.</w:t>
            </w:r>
            <w:r>
              <w:rPr>
                <w:rFonts w:eastAsia="Times New Roman" w:cs="Times New Roman"/>
              </w:rPr>
              <w:t>82</w:t>
            </w:r>
          </w:p>
        </w:tc>
        <w:tc>
          <w:tcPr>
            <w:tcW w:w="1463" w:type="dxa"/>
          </w:tcPr>
          <w:p w14:paraId="2378438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1D7F502C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CTV: clinical target volume, *compatibility interval does not contain 0</w:t>
      </w:r>
    </w:p>
    <w:p w14:paraId="383378E8" w14:textId="77777777" w:rsidR="00383223" w:rsidRDefault="00383223" w:rsidP="00383223">
      <w:pPr>
        <w:spacing w:after="160" w:line="259" w:lineRule="auto"/>
        <w:rPr>
          <w:rFonts w:eastAsia="Times New Roman" w:cs="Times New Roman"/>
          <w:sz w:val="20"/>
          <w:szCs w:val="18"/>
        </w:rPr>
      </w:pPr>
      <w:r>
        <w:rPr>
          <w:rFonts w:eastAsia="Times New Roman" w:cs="Times New Roman"/>
          <w:sz w:val="20"/>
          <w:szCs w:val="18"/>
        </w:rPr>
        <w:br w:type="page"/>
      </w:r>
    </w:p>
    <w:p w14:paraId="29B23CB7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8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minimum BED</w:t>
      </w:r>
      <w:r w:rsidRPr="007B78AF">
        <w:rPr>
          <w:rFonts w:eastAsia="Times New Roman" w:cs="Times New Roman"/>
          <w:b/>
          <w:bCs/>
          <w:vertAlign w:val="subscript"/>
        </w:rPr>
        <w:t>10</w:t>
      </w:r>
      <w:r>
        <w:rPr>
          <w:rFonts w:eastAsia="Times New Roman" w:cs="Times New Roman"/>
          <w:b/>
          <w:bCs/>
        </w:rPr>
        <w:t xml:space="preserve"> (</w:t>
      </w:r>
      <w:proofErr w:type="spellStart"/>
      <w:r>
        <w:rPr>
          <w:rFonts w:eastAsia="Times New Roman" w:cs="Times New Roman"/>
          <w:b/>
          <w:bCs/>
        </w:rPr>
        <w:t>BED</w:t>
      </w:r>
      <w:r w:rsidRPr="00260E15">
        <w:rPr>
          <w:rFonts w:eastAsia="Times New Roman" w:cs="Times New Roman"/>
          <w:b/>
          <w:bCs/>
          <w:vertAlign w:val="subscript"/>
        </w:rPr>
        <w:t>min</w:t>
      </w:r>
      <w:proofErr w:type="spellEnd"/>
      <w:r>
        <w:rPr>
          <w:rFonts w:eastAsia="Times New Roman" w:cs="Times New Roman"/>
          <w:b/>
          <w:bCs/>
        </w:rPr>
        <w:t>) inside the gross tumor volume (GTV)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89"/>
        <w:gridCol w:w="1796"/>
        <w:gridCol w:w="1397"/>
        <w:gridCol w:w="1300"/>
        <w:gridCol w:w="1887"/>
        <w:gridCol w:w="1129"/>
      </w:tblGrid>
      <w:tr w:rsidR="00383223" w14:paraId="6142FF7A" w14:textId="77777777" w:rsidTr="00D179A7">
        <w:tc>
          <w:tcPr>
            <w:tcW w:w="1553" w:type="dxa"/>
            <w:vMerge w:val="restart"/>
          </w:tcPr>
          <w:p w14:paraId="35D0098E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96" w:type="dxa"/>
            <w:vMerge w:val="restart"/>
          </w:tcPr>
          <w:p w14:paraId="090B5499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713" w:type="dxa"/>
            <w:gridSpan w:val="4"/>
          </w:tcPr>
          <w:p w14:paraId="12B9140D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049CB692" w14:textId="77777777" w:rsidTr="00D179A7">
        <w:tc>
          <w:tcPr>
            <w:tcW w:w="1553" w:type="dxa"/>
            <w:vMerge/>
          </w:tcPr>
          <w:p w14:paraId="624FD378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96" w:type="dxa"/>
            <w:vMerge/>
          </w:tcPr>
          <w:p w14:paraId="2B708EDE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1825A02F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300" w:type="dxa"/>
          </w:tcPr>
          <w:p w14:paraId="767EF420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887" w:type="dxa"/>
          </w:tcPr>
          <w:p w14:paraId="7F6873A5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129" w:type="dxa"/>
          </w:tcPr>
          <w:p w14:paraId="6529833D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683203F4" w14:textId="77777777" w:rsidTr="00D179A7">
        <w:tc>
          <w:tcPr>
            <w:tcW w:w="1553" w:type="dxa"/>
          </w:tcPr>
          <w:p w14:paraId="0B14B8BD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Intercept*</w:t>
            </w:r>
          </w:p>
        </w:tc>
        <w:tc>
          <w:tcPr>
            <w:tcW w:w="1796" w:type="dxa"/>
          </w:tcPr>
          <w:p w14:paraId="34FFD8E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N(100Gy,50Gy)</w:t>
            </w:r>
          </w:p>
        </w:tc>
        <w:tc>
          <w:tcPr>
            <w:tcW w:w="1397" w:type="dxa"/>
          </w:tcPr>
          <w:p w14:paraId="56307F7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118.39      </w:t>
            </w:r>
          </w:p>
        </w:tc>
        <w:tc>
          <w:tcPr>
            <w:tcW w:w="1300" w:type="dxa"/>
          </w:tcPr>
          <w:p w14:paraId="1D95D90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7.15   </w:t>
            </w:r>
          </w:p>
        </w:tc>
        <w:tc>
          <w:tcPr>
            <w:tcW w:w="1887" w:type="dxa"/>
          </w:tcPr>
          <w:p w14:paraId="18B2FC1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104.37 </w:t>
            </w:r>
            <w:r>
              <w:rPr>
                <w:rFonts w:eastAsia="Times New Roman" w:cs="Times New Roman"/>
              </w:rPr>
              <w:t xml:space="preserve">   1</w:t>
            </w:r>
            <w:r w:rsidRPr="00DC7583">
              <w:rPr>
                <w:rFonts w:eastAsia="Times New Roman" w:cs="Times New Roman"/>
              </w:rPr>
              <w:t>32.71</w:t>
            </w:r>
          </w:p>
        </w:tc>
        <w:tc>
          <w:tcPr>
            <w:tcW w:w="1129" w:type="dxa"/>
          </w:tcPr>
          <w:p w14:paraId="257DDA7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42DED9CE" w14:textId="77777777" w:rsidTr="00D179A7">
        <w:tc>
          <w:tcPr>
            <w:tcW w:w="1553" w:type="dxa"/>
          </w:tcPr>
          <w:p w14:paraId="61CE9EDA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 [</w:t>
            </w:r>
            <w:r>
              <w:rPr>
                <w:rFonts w:eastAsia="Times New Roman" w:cs="Times New Roman"/>
              </w:rPr>
              <w:t>Adaptation</w:t>
            </w:r>
            <w:r w:rsidRPr="00D604FA">
              <w:rPr>
                <w:rFonts w:eastAsia="Times New Roman" w:cs="Times New Roman"/>
              </w:rPr>
              <w:t>]</w:t>
            </w:r>
            <w:r>
              <w:rPr>
                <w:rFonts w:eastAsia="Times New Roman" w:cs="Times New Roman"/>
              </w:rPr>
              <w:t>*</w:t>
            </w:r>
          </w:p>
        </w:tc>
        <w:tc>
          <w:tcPr>
            <w:tcW w:w="1796" w:type="dxa"/>
            <w:vMerge w:val="restart"/>
          </w:tcPr>
          <w:p w14:paraId="4EB0EAA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N(0Gy,50Gy)</w:t>
            </w:r>
          </w:p>
        </w:tc>
        <w:tc>
          <w:tcPr>
            <w:tcW w:w="1397" w:type="dxa"/>
          </w:tcPr>
          <w:p w14:paraId="74272A9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2.85     </w:t>
            </w:r>
          </w:p>
        </w:tc>
        <w:tc>
          <w:tcPr>
            <w:tcW w:w="1300" w:type="dxa"/>
          </w:tcPr>
          <w:p w14:paraId="1D99AA7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0.84     </w:t>
            </w:r>
          </w:p>
        </w:tc>
        <w:tc>
          <w:tcPr>
            <w:tcW w:w="1887" w:type="dxa"/>
          </w:tcPr>
          <w:p w14:paraId="2B2E49C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>1.20     4.49</w:t>
            </w:r>
          </w:p>
        </w:tc>
        <w:tc>
          <w:tcPr>
            <w:tcW w:w="1129" w:type="dxa"/>
          </w:tcPr>
          <w:p w14:paraId="29D09B3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076200BA" w14:textId="77777777" w:rsidTr="00D179A7">
        <w:tc>
          <w:tcPr>
            <w:tcW w:w="1553" w:type="dxa"/>
          </w:tcPr>
          <w:p w14:paraId="7A568B59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Localization [</w:t>
            </w:r>
            <w:proofErr w:type="spellStart"/>
            <w:r w:rsidRPr="00D604FA">
              <w:rPr>
                <w:rFonts w:eastAsia="Times New Roman" w:cs="Times New Roman"/>
              </w:rPr>
              <w:t>ultracentral</w:t>
            </w:r>
            <w:proofErr w:type="spellEnd"/>
            <w:r w:rsidRPr="00D604FA">
              <w:rPr>
                <w:rFonts w:eastAsia="Times New Roman" w:cs="Times New Roman"/>
              </w:rPr>
              <w:t>]</w:t>
            </w:r>
            <w:r>
              <w:rPr>
                <w:rFonts w:eastAsia="Times New Roman" w:cs="Times New Roman"/>
              </w:rPr>
              <w:t>*</w:t>
            </w:r>
          </w:p>
        </w:tc>
        <w:tc>
          <w:tcPr>
            <w:tcW w:w="1796" w:type="dxa"/>
            <w:vMerge/>
          </w:tcPr>
          <w:p w14:paraId="652CDB8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04EEB02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-34.35      </w:t>
            </w:r>
          </w:p>
        </w:tc>
        <w:tc>
          <w:tcPr>
            <w:tcW w:w="1300" w:type="dxa"/>
          </w:tcPr>
          <w:p w14:paraId="53E9519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9.86   </w:t>
            </w:r>
          </w:p>
        </w:tc>
        <w:tc>
          <w:tcPr>
            <w:tcW w:w="1887" w:type="dxa"/>
          </w:tcPr>
          <w:p w14:paraId="38EAE96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>-53.73   -14.88</w:t>
            </w:r>
          </w:p>
        </w:tc>
        <w:tc>
          <w:tcPr>
            <w:tcW w:w="1129" w:type="dxa"/>
          </w:tcPr>
          <w:p w14:paraId="2708604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7EF9410B" w14:textId="77777777" w:rsidTr="00D179A7">
        <w:tc>
          <w:tcPr>
            <w:tcW w:w="1553" w:type="dxa"/>
          </w:tcPr>
          <w:p w14:paraId="55C281E3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</w:t>
            </w:r>
            <w:r>
              <w:rPr>
                <w:rFonts w:eastAsia="Times New Roman" w:cs="Times New Roman"/>
              </w:rPr>
              <w:br/>
            </w:r>
            <w:r w:rsidRPr="00D604FA">
              <w:rPr>
                <w:rFonts w:eastAsia="Times New Roman" w:cs="Times New Roman"/>
              </w:rPr>
              <w:t xml:space="preserve"> [10 cm</w:t>
            </w:r>
            <w:proofErr w:type="gramStart"/>
            <w:r w:rsidRPr="00D604FA">
              <w:rPr>
                <w:rFonts w:eastAsia="Times New Roman" w:cs="Times New Roman"/>
              </w:rPr>
              <w:t>³]</w:t>
            </w:r>
            <w:r>
              <w:rPr>
                <w:rFonts w:eastAsia="Times New Roman" w:cs="Times New Roman"/>
              </w:rPr>
              <w:t>*</w:t>
            </w:r>
            <w:proofErr w:type="gramEnd"/>
          </w:p>
        </w:tc>
        <w:tc>
          <w:tcPr>
            <w:tcW w:w="1796" w:type="dxa"/>
            <w:vMerge/>
          </w:tcPr>
          <w:p w14:paraId="21FDC2A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1F21245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-3.91      </w:t>
            </w:r>
          </w:p>
        </w:tc>
        <w:tc>
          <w:tcPr>
            <w:tcW w:w="1300" w:type="dxa"/>
          </w:tcPr>
          <w:p w14:paraId="557BBC6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0.92    </w:t>
            </w:r>
          </w:p>
        </w:tc>
        <w:tc>
          <w:tcPr>
            <w:tcW w:w="1887" w:type="dxa"/>
          </w:tcPr>
          <w:p w14:paraId="06F7880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>-5.73    -2.11</w:t>
            </w:r>
          </w:p>
        </w:tc>
        <w:tc>
          <w:tcPr>
            <w:tcW w:w="1129" w:type="dxa"/>
          </w:tcPr>
          <w:p w14:paraId="61290D8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206548AA" w14:textId="77777777" w:rsidTr="00D179A7">
        <w:tc>
          <w:tcPr>
            <w:tcW w:w="1553" w:type="dxa"/>
          </w:tcPr>
          <w:p w14:paraId="3B414200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 x Localization</w:t>
            </w:r>
          </w:p>
        </w:tc>
        <w:tc>
          <w:tcPr>
            <w:tcW w:w="1796" w:type="dxa"/>
            <w:vMerge/>
          </w:tcPr>
          <w:p w14:paraId="518DCF5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4858388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-1.55      </w:t>
            </w:r>
          </w:p>
        </w:tc>
        <w:tc>
          <w:tcPr>
            <w:tcW w:w="1300" w:type="dxa"/>
          </w:tcPr>
          <w:p w14:paraId="7B7DCA3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0.96   </w:t>
            </w:r>
          </w:p>
        </w:tc>
        <w:tc>
          <w:tcPr>
            <w:tcW w:w="1887" w:type="dxa"/>
          </w:tcPr>
          <w:p w14:paraId="23C48AA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>-3.44     0.34</w:t>
            </w:r>
          </w:p>
        </w:tc>
        <w:tc>
          <w:tcPr>
            <w:tcW w:w="1129" w:type="dxa"/>
          </w:tcPr>
          <w:p w14:paraId="4607481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118AAF30" w14:textId="77777777" w:rsidTr="00D179A7">
        <w:tc>
          <w:tcPr>
            <w:tcW w:w="1553" w:type="dxa"/>
          </w:tcPr>
          <w:p w14:paraId="68A15EF9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 xml:space="preserve">Plan x </w:t>
            </w:r>
            <w:r>
              <w:rPr>
                <w:rFonts w:eastAsia="Times New Roman" w:cs="Times New Roman"/>
              </w:rPr>
              <w:br/>
              <w:t>G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Size*</w:t>
            </w:r>
          </w:p>
        </w:tc>
        <w:tc>
          <w:tcPr>
            <w:tcW w:w="1796" w:type="dxa"/>
            <w:vMerge/>
          </w:tcPr>
          <w:p w14:paraId="11C55FA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5BF38AC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0.34      </w:t>
            </w:r>
          </w:p>
        </w:tc>
        <w:tc>
          <w:tcPr>
            <w:tcW w:w="1300" w:type="dxa"/>
          </w:tcPr>
          <w:p w14:paraId="291F802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 xml:space="preserve">0.16     </w:t>
            </w:r>
          </w:p>
        </w:tc>
        <w:tc>
          <w:tcPr>
            <w:tcW w:w="1887" w:type="dxa"/>
          </w:tcPr>
          <w:p w14:paraId="388366A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C7583">
              <w:rPr>
                <w:rFonts w:eastAsia="Times New Roman" w:cs="Times New Roman"/>
              </w:rPr>
              <w:t>0.03     0.65</w:t>
            </w:r>
          </w:p>
        </w:tc>
        <w:tc>
          <w:tcPr>
            <w:tcW w:w="1129" w:type="dxa"/>
          </w:tcPr>
          <w:p w14:paraId="2405E76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106F7F56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GTV: gross tumor volume, *compatibility interval does not contain 0</w:t>
      </w:r>
    </w:p>
    <w:p w14:paraId="2074B0E1" w14:textId="77777777" w:rsidR="00383223" w:rsidRDefault="00383223" w:rsidP="00383223">
      <w:pPr>
        <w:spacing w:after="160" w:line="259" w:lineRule="auto"/>
        <w:rPr>
          <w:rFonts w:eastAsia="Times New Roman" w:cs="Times New Roman"/>
          <w:sz w:val="20"/>
          <w:szCs w:val="18"/>
        </w:rPr>
      </w:pPr>
      <w:r>
        <w:rPr>
          <w:rFonts w:eastAsia="Times New Roman" w:cs="Times New Roman"/>
          <w:sz w:val="20"/>
          <w:szCs w:val="18"/>
        </w:rPr>
        <w:br w:type="page"/>
      </w:r>
    </w:p>
    <w:p w14:paraId="37B268C7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9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mean BED</w:t>
      </w:r>
      <w:r w:rsidRPr="007B78AF">
        <w:rPr>
          <w:rFonts w:eastAsia="Times New Roman" w:cs="Times New Roman"/>
          <w:b/>
          <w:bCs/>
          <w:vertAlign w:val="subscript"/>
        </w:rPr>
        <w:t>10</w:t>
      </w:r>
      <w:r>
        <w:rPr>
          <w:rFonts w:eastAsia="Times New Roman" w:cs="Times New Roman"/>
          <w:b/>
          <w:bCs/>
        </w:rPr>
        <w:t xml:space="preserve"> (</w:t>
      </w:r>
      <w:proofErr w:type="spellStart"/>
      <w:r>
        <w:rPr>
          <w:rFonts w:eastAsia="Times New Roman" w:cs="Times New Roman"/>
          <w:b/>
          <w:bCs/>
        </w:rPr>
        <w:t>BED</w:t>
      </w:r>
      <w:r w:rsidRPr="00260E15">
        <w:rPr>
          <w:rFonts w:eastAsia="Times New Roman" w:cs="Times New Roman"/>
          <w:b/>
          <w:bCs/>
          <w:vertAlign w:val="subscript"/>
        </w:rPr>
        <w:t>m</w:t>
      </w:r>
      <w:r>
        <w:rPr>
          <w:rFonts w:eastAsia="Times New Roman" w:cs="Times New Roman"/>
          <w:b/>
          <w:bCs/>
          <w:vertAlign w:val="subscript"/>
        </w:rPr>
        <w:t>ean</w:t>
      </w:r>
      <w:proofErr w:type="spellEnd"/>
      <w:r>
        <w:rPr>
          <w:rFonts w:eastAsia="Times New Roman" w:cs="Times New Roman"/>
          <w:b/>
          <w:bCs/>
        </w:rPr>
        <w:t>) inside the planning target volume (PTV)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3"/>
        <w:gridCol w:w="1796"/>
        <w:gridCol w:w="1397"/>
        <w:gridCol w:w="919"/>
        <w:gridCol w:w="1934"/>
        <w:gridCol w:w="1463"/>
      </w:tblGrid>
      <w:tr w:rsidR="00383223" w14:paraId="35BC2D64" w14:textId="77777777" w:rsidTr="00D179A7">
        <w:tc>
          <w:tcPr>
            <w:tcW w:w="1553" w:type="dxa"/>
            <w:vMerge w:val="restart"/>
          </w:tcPr>
          <w:p w14:paraId="526A673E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96" w:type="dxa"/>
            <w:vMerge w:val="restart"/>
          </w:tcPr>
          <w:p w14:paraId="5707A444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713" w:type="dxa"/>
            <w:gridSpan w:val="4"/>
          </w:tcPr>
          <w:p w14:paraId="5B35B060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223965BA" w14:textId="77777777" w:rsidTr="00D179A7">
        <w:tc>
          <w:tcPr>
            <w:tcW w:w="1553" w:type="dxa"/>
            <w:vMerge/>
          </w:tcPr>
          <w:p w14:paraId="0F2618FE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96" w:type="dxa"/>
            <w:vMerge/>
          </w:tcPr>
          <w:p w14:paraId="43997C93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724CE4FF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919" w:type="dxa"/>
          </w:tcPr>
          <w:p w14:paraId="0AFA036D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934" w:type="dxa"/>
          </w:tcPr>
          <w:p w14:paraId="34621895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463" w:type="dxa"/>
          </w:tcPr>
          <w:p w14:paraId="3255D782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2D48666A" w14:textId="77777777" w:rsidTr="00D179A7">
        <w:tc>
          <w:tcPr>
            <w:tcW w:w="1553" w:type="dxa"/>
          </w:tcPr>
          <w:p w14:paraId="0F005FB3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Intercept*</w:t>
            </w:r>
          </w:p>
        </w:tc>
        <w:tc>
          <w:tcPr>
            <w:tcW w:w="1796" w:type="dxa"/>
          </w:tcPr>
          <w:p w14:paraId="1C64025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N(100Gy,50Gy)</w:t>
            </w:r>
          </w:p>
        </w:tc>
        <w:tc>
          <w:tcPr>
            <w:tcW w:w="1397" w:type="dxa"/>
          </w:tcPr>
          <w:p w14:paraId="43B977F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122.79</w:t>
            </w:r>
            <w:r w:rsidRPr="00B254B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919" w:type="dxa"/>
          </w:tcPr>
          <w:p w14:paraId="3D3B8AA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7.31</w:t>
            </w:r>
            <w:r w:rsidRPr="00B254B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934" w:type="dxa"/>
          </w:tcPr>
          <w:p w14:paraId="30431FA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eastAsia="Times New Roman" w:cs="Times New Roman"/>
              </w:rPr>
              <w:t>108.27  137</w:t>
            </w:r>
            <w:proofErr w:type="gramEnd"/>
            <w:r>
              <w:rPr>
                <w:rFonts w:eastAsia="Times New Roman" w:cs="Times New Roman"/>
              </w:rPr>
              <w:t>.27</w:t>
            </w:r>
          </w:p>
        </w:tc>
        <w:tc>
          <w:tcPr>
            <w:tcW w:w="1463" w:type="dxa"/>
          </w:tcPr>
          <w:p w14:paraId="1A22349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50F446DE" w14:textId="77777777" w:rsidTr="00D179A7">
        <w:tc>
          <w:tcPr>
            <w:tcW w:w="1553" w:type="dxa"/>
          </w:tcPr>
          <w:p w14:paraId="4D8DB704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</w:t>
            </w:r>
            <w:r>
              <w:rPr>
                <w:rFonts w:eastAsia="Times New Roman" w:cs="Times New Roman"/>
              </w:rPr>
              <w:t>*</w:t>
            </w:r>
            <w:r>
              <w:rPr>
                <w:rFonts w:eastAsia="Times New Roman" w:cs="Times New Roman"/>
              </w:rPr>
              <w:br/>
            </w:r>
            <w:r w:rsidRPr="00D604FA">
              <w:rPr>
                <w:rFonts w:eastAsia="Times New Roman" w:cs="Times New Roman"/>
              </w:rPr>
              <w:t>[</w:t>
            </w:r>
            <w:r>
              <w:rPr>
                <w:rFonts w:eastAsia="Times New Roman" w:cs="Times New Roman"/>
              </w:rPr>
              <w:t>Adaptation</w:t>
            </w:r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96" w:type="dxa"/>
            <w:vMerge w:val="restart"/>
          </w:tcPr>
          <w:p w14:paraId="50B2EB5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N(0Gy,50Gy)</w:t>
            </w:r>
          </w:p>
        </w:tc>
        <w:tc>
          <w:tcPr>
            <w:tcW w:w="1397" w:type="dxa"/>
          </w:tcPr>
          <w:p w14:paraId="7AFC69F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1.39</w:t>
            </w:r>
            <w:r w:rsidRPr="00B254B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919" w:type="dxa"/>
          </w:tcPr>
          <w:p w14:paraId="4079E30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0.33</w:t>
            </w:r>
            <w:r w:rsidRPr="00B254BE">
              <w:rPr>
                <w:rFonts w:eastAsia="Times New Roman" w:cs="Times New Roman"/>
              </w:rPr>
              <w:t xml:space="preserve">     </w:t>
            </w:r>
          </w:p>
        </w:tc>
        <w:tc>
          <w:tcPr>
            <w:tcW w:w="1934" w:type="dxa"/>
          </w:tcPr>
          <w:p w14:paraId="1F07434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72C61">
              <w:rPr>
                <w:rFonts w:eastAsia="Times New Roman" w:cs="Times New Roman"/>
              </w:rPr>
              <w:t>0.75     2.0</w:t>
            </w: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463" w:type="dxa"/>
          </w:tcPr>
          <w:p w14:paraId="74ADF74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78ECF7F7" w14:textId="77777777" w:rsidTr="00D179A7">
        <w:tc>
          <w:tcPr>
            <w:tcW w:w="1553" w:type="dxa"/>
          </w:tcPr>
          <w:p w14:paraId="464F9807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Localization</w:t>
            </w:r>
            <w:r>
              <w:rPr>
                <w:rFonts w:eastAsia="Times New Roman" w:cs="Times New Roman"/>
              </w:rPr>
              <w:t>*</w:t>
            </w:r>
            <w:r w:rsidRPr="00D604FA">
              <w:rPr>
                <w:rFonts w:eastAsia="Times New Roman" w:cs="Times New Roman"/>
              </w:rPr>
              <w:t xml:space="preserve"> [</w:t>
            </w:r>
            <w:proofErr w:type="spellStart"/>
            <w:r w:rsidRPr="00D604FA">
              <w:rPr>
                <w:rFonts w:eastAsia="Times New Roman" w:cs="Times New Roman"/>
              </w:rPr>
              <w:t>ultracentral</w:t>
            </w:r>
            <w:proofErr w:type="spellEnd"/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96" w:type="dxa"/>
            <w:vMerge/>
          </w:tcPr>
          <w:p w14:paraId="7688152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5DA0D72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33.57</w:t>
            </w:r>
            <w:r w:rsidRPr="00B254B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919" w:type="dxa"/>
          </w:tcPr>
          <w:p w14:paraId="7E6BE15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10.29</w:t>
            </w:r>
          </w:p>
          <w:p w14:paraId="0BB0BA7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934" w:type="dxa"/>
          </w:tcPr>
          <w:p w14:paraId="15ED7A5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2C41">
              <w:rPr>
                <w:rFonts w:eastAsia="Times New Roman" w:cs="Times New Roman"/>
              </w:rPr>
              <w:t>-53.</w:t>
            </w:r>
            <w:proofErr w:type="gramStart"/>
            <w:r>
              <w:rPr>
                <w:rFonts w:eastAsia="Times New Roman" w:cs="Times New Roman"/>
              </w:rPr>
              <w:t>70</w:t>
            </w:r>
            <w:r w:rsidRPr="00202C41">
              <w:rPr>
                <w:rFonts w:eastAsia="Times New Roman" w:cs="Times New Roman"/>
              </w:rPr>
              <w:t xml:space="preserve">  -</w:t>
            </w:r>
            <w:proofErr w:type="gramEnd"/>
            <w:r w:rsidRPr="00202C41">
              <w:rPr>
                <w:rFonts w:eastAsia="Times New Roman" w:cs="Times New Roman"/>
              </w:rPr>
              <w:t>12.</w:t>
            </w:r>
            <w:r>
              <w:rPr>
                <w:rFonts w:eastAsia="Times New Roman" w:cs="Times New Roman"/>
              </w:rPr>
              <w:t>75</w:t>
            </w:r>
          </w:p>
        </w:tc>
        <w:tc>
          <w:tcPr>
            <w:tcW w:w="1463" w:type="dxa"/>
          </w:tcPr>
          <w:p w14:paraId="527BF82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6AA905F0" w14:textId="77777777" w:rsidTr="00D179A7">
        <w:tc>
          <w:tcPr>
            <w:tcW w:w="1553" w:type="dxa"/>
          </w:tcPr>
          <w:p w14:paraId="35F1B737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Size*</w:t>
            </w:r>
            <w:r>
              <w:rPr>
                <w:rFonts w:eastAsia="Times New Roman" w:cs="Times New Roman"/>
              </w:rPr>
              <w:br/>
            </w:r>
            <w:r w:rsidRPr="00D604FA">
              <w:rPr>
                <w:rFonts w:eastAsia="Times New Roman" w:cs="Times New Roman"/>
              </w:rPr>
              <w:t>[10 cm³]</w:t>
            </w:r>
          </w:p>
        </w:tc>
        <w:tc>
          <w:tcPr>
            <w:tcW w:w="1796" w:type="dxa"/>
            <w:vMerge/>
          </w:tcPr>
          <w:p w14:paraId="150E95D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6B964EC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0.68</w:t>
            </w:r>
          </w:p>
        </w:tc>
        <w:tc>
          <w:tcPr>
            <w:tcW w:w="919" w:type="dxa"/>
          </w:tcPr>
          <w:p w14:paraId="0059696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19</w:t>
            </w:r>
            <w:r w:rsidRPr="00B254B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934" w:type="dxa"/>
          </w:tcPr>
          <w:p w14:paraId="012CB1E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2C41">
              <w:rPr>
                <w:rFonts w:eastAsia="Times New Roman" w:cs="Times New Roman"/>
              </w:rPr>
              <w:t>-1.05    -0.31</w:t>
            </w:r>
          </w:p>
        </w:tc>
        <w:tc>
          <w:tcPr>
            <w:tcW w:w="1463" w:type="dxa"/>
          </w:tcPr>
          <w:p w14:paraId="2AB130C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604124DF" w14:textId="77777777" w:rsidTr="00D179A7">
        <w:tc>
          <w:tcPr>
            <w:tcW w:w="1553" w:type="dxa"/>
          </w:tcPr>
          <w:p w14:paraId="7155BDD2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 x Localization</w:t>
            </w:r>
            <w:r>
              <w:rPr>
                <w:rFonts w:eastAsia="Times New Roman" w:cs="Times New Roman"/>
              </w:rPr>
              <w:t>*</w:t>
            </w:r>
          </w:p>
        </w:tc>
        <w:tc>
          <w:tcPr>
            <w:tcW w:w="1796" w:type="dxa"/>
            <w:vMerge/>
          </w:tcPr>
          <w:p w14:paraId="0160283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60F464E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0.72</w:t>
            </w:r>
            <w:r w:rsidRPr="00B254B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919" w:type="dxa"/>
          </w:tcPr>
          <w:p w14:paraId="1ACEF8D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0.36</w:t>
            </w:r>
            <w:r w:rsidRPr="00B254B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934" w:type="dxa"/>
          </w:tcPr>
          <w:p w14:paraId="112CFAA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2C41">
              <w:rPr>
                <w:rFonts w:eastAsia="Times New Roman" w:cs="Times New Roman"/>
              </w:rPr>
              <w:t>-1.4</w:t>
            </w:r>
            <w:r>
              <w:rPr>
                <w:rFonts w:eastAsia="Times New Roman" w:cs="Times New Roman"/>
              </w:rPr>
              <w:t>2</w:t>
            </w:r>
            <w:r w:rsidRPr="00202C41">
              <w:rPr>
                <w:rFonts w:eastAsia="Times New Roman" w:cs="Times New Roman"/>
              </w:rPr>
              <w:t xml:space="preserve">    -0.02</w:t>
            </w:r>
          </w:p>
        </w:tc>
        <w:tc>
          <w:tcPr>
            <w:tcW w:w="1463" w:type="dxa"/>
          </w:tcPr>
          <w:p w14:paraId="05992C3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00C153A4" w14:textId="77777777" w:rsidTr="00D179A7">
        <w:tc>
          <w:tcPr>
            <w:tcW w:w="1553" w:type="dxa"/>
          </w:tcPr>
          <w:p w14:paraId="3E306D62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 xml:space="preserve">Plan x </w:t>
            </w:r>
            <w:r>
              <w:rPr>
                <w:rFonts w:eastAsia="Times New Roman" w:cs="Times New Roman"/>
              </w:rPr>
              <w:br/>
              <w:t>P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</w:t>
            </w:r>
          </w:p>
        </w:tc>
        <w:tc>
          <w:tcPr>
            <w:tcW w:w="1796" w:type="dxa"/>
            <w:vMerge/>
          </w:tcPr>
          <w:p w14:paraId="62E1116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6F66981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-0.01</w:t>
            </w:r>
            <w:r w:rsidRPr="00B254B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919" w:type="dxa"/>
          </w:tcPr>
          <w:p w14:paraId="4DE51F6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03</w:t>
            </w:r>
            <w:r w:rsidRPr="00B254BE">
              <w:rPr>
                <w:rFonts w:eastAsia="Times New Roman" w:cs="Times New Roman"/>
              </w:rPr>
              <w:t xml:space="preserve">   </w:t>
            </w:r>
          </w:p>
        </w:tc>
        <w:tc>
          <w:tcPr>
            <w:tcW w:w="1934" w:type="dxa"/>
          </w:tcPr>
          <w:p w14:paraId="69F311E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2C41">
              <w:rPr>
                <w:rFonts w:eastAsia="Times New Roman" w:cs="Times New Roman"/>
              </w:rPr>
              <w:t>-0.08     0.06</w:t>
            </w:r>
          </w:p>
        </w:tc>
        <w:tc>
          <w:tcPr>
            <w:tcW w:w="1463" w:type="dxa"/>
          </w:tcPr>
          <w:p w14:paraId="2D03AAE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13B272A1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PTV: planning target volume, *compatibility interval does not contain 0</w:t>
      </w:r>
    </w:p>
    <w:p w14:paraId="316692B3" w14:textId="77777777" w:rsidR="00383223" w:rsidRDefault="00383223" w:rsidP="00383223">
      <w:pPr>
        <w:spacing w:after="160" w:line="259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br w:type="page"/>
      </w:r>
    </w:p>
    <w:p w14:paraId="4716AA5A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10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mean BED</w:t>
      </w:r>
      <w:r w:rsidRPr="007B78AF">
        <w:rPr>
          <w:rFonts w:eastAsia="Times New Roman" w:cs="Times New Roman"/>
          <w:b/>
          <w:bCs/>
          <w:vertAlign w:val="subscript"/>
        </w:rPr>
        <w:t>10</w:t>
      </w:r>
      <w:r>
        <w:rPr>
          <w:rFonts w:eastAsia="Times New Roman" w:cs="Times New Roman"/>
          <w:b/>
          <w:bCs/>
        </w:rPr>
        <w:t xml:space="preserve"> (</w:t>
      </w:r>
      <w:proofErr w:type="spellStart"/>
      <w:r>
        <w:rPr>
          <w:rFonts w:eastAsia="Times New Roman" w:cs="Times New Roman"/>
          <w:b/>
          <w:bCs/>
        </w:rPr>
        <w:t>BED</w:t>
      </w:r>
      <w:r w:rsidRPr="00260E15">
        <w:rPr>
          <w:rFonts w:eastAsia="Times New Roman" w:cs="Times New Roman"/>
          <w:b/>
          <w:bCs/>
          <w:vertAlign w:val="subscript"/>
        </w:rPr>
        <w:t>m</w:t>
      </w:r>
      <w:r>
        <w:rPr>
          <w:rFonts w:eastAsia="Times New Roman" w:cs="Times New Roman"/>
          <w:b/>
          <w:bCs/>
          <w:vertAlign w:val="subscript"/>
        </w:rPr>
        <w:t>ean</w:t>
      </w:r>
      <w:proofErr w:type="spellEnd"/>
      <w:r>
        <w:rPr>
          <w:rFonts w:eastAsia="Times New Roman" w:cs="Times New Roman"/>
          <w:b/>
          <w:bCs/>
        </w:rPr>
        <w:t>) inside the clinical target volume (CTV)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3"/>
        <w:gridCol w:w="1796"/>
        <w:gridCol w:w="1397"/>
        <w:gridCol w:w="1300"/>
        <w:gridCol w:w="1887"/>
        <w:gridCol w:w="1129"/>
      </w:tblGrid>
      <w:tr w:rsidR="00383223" w14:paraId="15466D52" w14:textId="77777777" w:rsidTr="00D179A7">
        <w:tc>
          <w:tcPr>
            <w:tcW w:w="1553" w:type="dxa"/>
            <w:vMerge w:val="restart"/>
          </w:tcPr>
          <w:p w14:paraId="4B9229EB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96" w:type="dxa"/>
            <w:vMerge w:val="restart"/>
          </w:tcPr>
          <w:p w14:paraId="415EF370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713" w:type="dxa"/>
            <w:gridSpan w:val="4"/>
          </w:tcPr>
          <w:p w14:paraId="72ADEC12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0FBA0F9B" w14:textId="77777777" w:rsidTr="00D179A7">
        <w:tc>
          <w:tcPr>
            <w:tcW w:w="1553" w:type="dxa"/>
            <w:vMerge/>
          </w:tcPr>
          <w:p w14:paraId="49DCA327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96" w:type="dxa"/>
            <w:vMerge/>
          </w:tcPr>
          <w:p w14:paraId="306BEA22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3701E176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300" w:type="dxa"/>
          </w:tcPr>
          <w:p w14:paraId="5E332DCD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887" w:type="dxa"/>
          </w:tcPr>
          <w:p w14:paraId="6C710BAE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129" w:type="dxa"/>
          </w:tcPr>
          <w:p w14:paraId="47D9F5DE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3511F955" w14:textId="77777777" w:rsidTr="00D179A7">
        <w:tc>
          <w:tcPr>
            <w:tcW w:w="1553" w:type="dxa"/>
          </w:tcPr>
          <w:p w14:paraId="6FF56B7F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Intercept*</w:t>
            </w:r>
          </w:p>
        </w:tc>
        <w:tc>
          <w:tcPr>
            <w:tcW w:w="1796" w:type="dxa"/>
          </w:tcPr>
          <w:p w14:paraId="3529DE3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N(100Gy,50Gy)</w:t>
            </w:r>
          </w:p>
        </w:tc>
        <w:tc>
          <w:tcPr>
            <w:tcW w:w="1397" w:type="dxa"/>
          </w:tcPr>
          <w:p w14:paraId="223E162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130.45</w:t>
            </w:r>
            <w:r w:rsidRPr="00B254B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00" w:type="dxa"/>
          </w:tcPr>
          <w:p w14:paraId="42E3D46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7.90</w:t>
            </w:r>
            <w:r w:rsidRPr="00B254B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887" w:type="dxa"/>
          </w:tcPr>
          <w:p w14:paraId="3957E97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B0B3E">
              <w:rPr>
                <w:rFonts w:eastAsia="Times New Roman" w:cs="Times New Roman"/>
              </w:rPr>
              <w:t>114.70</w:t>
            </w:r>
            <w:r>
              <w:rPr>
                <w:rFonts w:eastAsia="Times New Roman" w:cs="Times New Roman"/>
              </w:rPr>
              <w:t xml:space="preserve">   1</w:t>
            </w:r>
            <w:r w:rsidRPr="004B0B3E">
              <w:rPr>
                <w:rFonts w:eastAsia="Times New Roman" w:cs="Times New Roman"/>
              </w:rPr>
              <w:t>45.72</w:t>
            </w:r>
          </w:p>
        </w:tc>
        <w:tc>
          <w:tcPr>
            <w:tcW w:w="1129" w:type="dxa"/>
          </w:tcPr>
          <w:p w14:paraId="7CA3DAE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7C2E6516" w14:textId="77777777" w:rsidTr="00D179A7">
        <w:tc>
          <w:tcPr>
            <w:tcW w:w="1553" w:type="dxa"/>
          </w:tcPr>
          <w:p w14:paraId="0D96FFE2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</w:t>
            </w:r>
            <w:r>
              <w:rPr>
                <w:rFonts w:eastAsia="Times New Roman" w:cs="Times New Roman"/>
              </w:rPr>
              <w:t>*</w:t>
            </w:r>
            <w:r w:rsidRPr="00D604FA">
              <w:rPr>
                <w:rFonts w:eastAsia="Times New Roman" w:cs="Times New Roman"/>
              </w:rPr>
              <w:t xml:space="preserve"> [</w:t>
            </w:r>
            <w:r>
              <w:rPr>
                <w:rFonts w:eastAsia="Times New Roman" w:cs="Times New Roman"/>
              </w:rPr>
              <w:t>Adaptation</w:t>
            </w:r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96" w:type="dxa"/>
            <w:vMerge w:val="restart"/>
          </w:tcPr>
          <w:p w14:paraId="74E337F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N(0Gy,50Gy)</w:t>
            </w:r>
          </w:p>
        </w:tc>
        <w:tc>
          <w:tcPr>
            <w:tcW w:w="1397" w:type="dxa"/>
          </w:tcPr>
          <w:p w14:paraId="4BE63D9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0.81</w:t>
            </w:r>
            <w:r w:rsidRPr="00B254BE">
              <w:rPr>
                <w:rFonts w:eastAsia="Times New Roman" w:cs="Times New Roman"/>
              </w:rPr>
              <w:t xml:space="preserve">    </w:t>
            </w:r>
          </w:p>
        </w:tc>
        <w:tc>
          <w:tcPr>
            <w:tcW w:w="1300" w:type="dxa"/>
          </w:tcPr>
          <w:p w14:paraId="5AD6B63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 xml:space="preserve">  </w:t>
            </w:r>
            <w:r>
              <w:rPr>
                <w:rFonts w:eastAsia="Times New Roman" w:cs="Times New Roman"/>
              </w:rPr>
              <w:t>0</w:t>
            </w:r>
            <w:r w:rsidRPr="00B254BE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33</w:t>
            </w:r>
            <w:r w:rsidRPr="00B254BE">
              <w:rPr>
                <w:rFonts w:eastAsia="Times New Roman" w:cs="Times New Roman"/>
              </w:rPr>
              <w:t xml:space="preserve">     </w:t>
            </w:r>
          </w:p>
        </w:tc>
        <w:tc>
          <w:tcPr>
            <w:tcW w:w="1887" w:type="dxa"/>
          </w:tcPr>
          <w:p w14:paraId="7A19DB7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B0B3E">
              <w:rPr>
                <w:rFonts w:eastAsia="Times New Roman" w:cs="Times New Roman"/>
              </w:rPr>
              <w:t>0.17     1.46</w:t>
            </w:r>
          </w:p>
        </w:tc>
        <w:tc>
          <w:tcPr>
            <w:tcW w:w="1129" w:type="dxa"/>
          </w:tcPr>
          <w:p w14:paraId="4D060D0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38ED586B" w14:textId="77777777" w:rsidTr="00D179A7">
        <w:tc>
          <w:tcPr>
            <w:tcW w:w="1553" w:type="dxa"/>
          </w:tcPr>
          <w:p w14:paraId="1AE8E8E4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Localization</w:t>
            </w:r>
            <w:r>
              <w:rPr>
                <w:rFonts w:eastAsia="Times New Roman" w:cs="Times New Roman"/>
              </w:rPr>
              <w:t>*</w:t>
            </w:r>
            <w:r w:rsidRPr="00D604FA">
              <w:rPr>
                <w:rFonts w:eastAsia="Times New Roman" w:cs="Times New Roman"/>
              </w:rPr>
              <w:t xml:space="preserve"> [</w:t>
            </w:r>
            <w:proofErr w:type="spellStart"/>
            <w:r w:rsidRPr="00D604FA">
              <w:rPr>
                <w:rFonts w:eastAsia="Times New Roman" w:cs="Times New Roman"/>
              </w:rPr>
              <w:t>ultracentral</w:t>
            </w:r>
            <w:proofErr w:type="spellEnd"/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96" w:type="dxa"/>
            <w:vMerge/>
          </w:tcPr>
          <w:p w14:paraId="743B3BE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1F752AC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B254BE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39.33</w:t>
            </w:r>
            <w:r w:rsidRPr="00B254BE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00" w:type="dxa"/>
          </w:tcPr>
          <w:p w14:paraId="6CF656C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11.30</w:t>
            </w:r>
            <w:r w:rsidRPr="00B254BE">
              <w:rPr>
                <w:rFonts w:eastAsia="Times New Roman" w:cs="Times New Roman"/>
              </w:rPr>
              <w:t xml:space="preserve">  </w:t>
            </w:r>
          </w:p>
        </w:tc>
        <w:tc>
          <w:tcPr>
            <w:tcW w:w="1887" w:type="dxa"/>
          </w:tcPr>
          <w:p w14:paraId="416BE54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B0B3E">
              <w:rPr>
                <w:rFonts w:eastAsia="Times New Roman" w:cs="Times New Roman"/>
              </w:rPr>
              <w:t>-61.29   -16.56</w:t>
            </w:r>
          </w:p>
        </w:tc>
        <w:tc>
          <w:tcPr>
            <w:tcW w:w="1129" w:type="dxa"/>
          </w:tcPr>
          <w:p w14:paraId="6347149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03B4B7FA" w14:textId="77777777" w:rsidTr="00D179A7">
        <w:tc>
          <w:tcPr>
            <w:tcW w:w="1553" w:type="dxa"/>
          </w:tcPr>
          <w:p w14:paraId="0465D4DF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Size*</w:t>
            </w:r>
            <w:r>
              <w:rPr>
                <w:rFonts w:eastAsia="Times New Roman" w:cs="Times New Roman"/>
              </w:rPr>
              <w:br/>
            </w:r>
            <w:r w:rsidRPr="00D604FA">
              <w:rPr>
                <w:rFonts w:eastAsia="Times New Roman" w:cs="Times New Roman"/>
              </w:rPr>
              <w:t xml:space="preserve"> [10 cm³]</w:t>
            </w:r>
          </w:p>
        </w:tc>
        <w:tc>
          <w:tcPr>
            <w:tcW w:w="1796" w:type="dxa"/>
            <w:vMerge/>
          </w:tcPr>
          <w:p w14:paraId="51A413E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1E9B604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0.50</w:t>
            </w:r>
            <w:r w:rsidRPr="00C44F11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00" w:type="dxa"/>
          </w:tcPr>
          <w:p w14:paraId="49CA415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24</w:t>
            </w:r>
            <w:r w:rsidRPr="00C44F11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87" w:type="dxa"/>
          </w:tcPr>
          <w:p w14:paraId="6F39788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722C29">
              <w:rPr>
                <w:rFonts w:eastAsia="Times New Roman" w:cs="Times New Roman"/>
              </w:rPr>
              <w:t>-0.98    -0.04</w:t>
            </w:r>
          </w:p>
        </w:tc>
        <w:tc>
          <w:tcPr>
            <w:tcW w:w="1129" w:type="dxa"/>
          </w:tcPr>
          <w:p w14:paraId="0AD0B4C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04D911F3" w14:textId="77777777" w:rsidTr="00D179A7">
        <w:tc>
          <w:tcPr>
            <w:tcW w:w="1553" w:type="dxa"/>
          </w:tcPr>
          <w:p w14:paraId="47029855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 x Localization</w:t>
            </w:r>
          </w:p>
        </w:tc>
        <w:tc>
          <w:tcPr>
            <w:tcW w:w="1796" w:type="dxa"/>
            <w:vMerge/>
          </w:tcPr>
          <w:p w14:paraId="499ADCA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550FE27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-</w:t>
            </w:r>
            <w:r>
              <w:rPr>
                <w:rFonts w:eastAsia="Times New Roman" w:cs="Times New Roman"/>
              </w:rPr>
              <w:t>0.54</w:t>
            </w:r>
            <w:r w:rsidRPr="00C44F11">
              <w:rPr>
                <w:rFonts w:eastAsia="Times New Roman" w:cs="Times New Roman"/>
              </w:rPr>
              <w:t xml:space="preserve">     </w:t>
            </w:r>
          </w:p>
        </w:tc>
        <w:tc>
          <w:tcPr>
            <w:tcW w:w="1300" w:type="dxa"/>
          </w:tcPr>
          <w:p w14:paraId="5D6FA30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0.36</w:t>
            </w:r>
            <w:r w:rsidRPr="00C44F11">
              <w:rPr>
                <w:rFonts w:eastAsia="Times New Roman" w:cs="Times New Roman"/>
              </w:rPr>
              <w:t xml:space="preserve">   </w:t>
            </w:r>
          </w:p>
        </w:tc>
        <w:tc>
          <w:tcPr>
            <w:tcW w:w="1887" w:type="dxa"/>
          </w:tcPr>
          <w:p w14:paraId="1ECD4AE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722C29">
              <w:rPr>
                <w:rFonts w:eastAsia="Times New Roman" w:cs="Times New Roman"/>
              </w:rPr>
              <w:t>-1.26     0.18</w:t>
            </w:r>
          </w:p>
        </w:tc>
        <w:tc>
          <w:tcPr>
            <w:tcW w:w="1129" w:type="dxa"/>
          </w:tcPr>
          <w:p w14:paraId="44BF958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422719F8" w14:textId="77777777" w:rsidTr="00D179A7">
        <w:tc>
          <w:tcPr>
            <w:tcW w:w="1553" w:type="dxa"/>
          </w:tcPr>
          <w:p w14:paraId="169254F2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 xml:space="preserve">Plan x </w:t>
            </w:r>
            <w:r>
              <w:rPr>
                <w:rFonts w:eastAsia="Times New Roman" w:cs="Times New Roman"/>
              </w:rPr>
              <w:br/>
              <w:t>C</w:t>
            </w:r>
            <w:r w:rsidRPr="00D604FA">
              <w:rPr>
                <w:rFonts w:eastAsia="Times New Roman" w:cs="Times New Roman"/>
              </w:rPr>
              <w:t xml:space="preserve">TV </w:t>
            </w:r>
            <w:r>
              <w:rPr>
                <w:rFonts w:eastAsia="Times New Roman" w:cs="Times New Roman"/>
              </w:rPr>
              <w:t>Size</w:t>
            </w:r>
          </w:p>
        </w:tc>
        <w:tc>
          <w:tcPr>
            <w:tcW w:w="1796" w:type="dxa"/>
            <w:vMerge/>
          </w:tcPr>
          <w:p w14:paraId="06D18E3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7" w:type="dxa"/>
          </w:tcPr>
          <w:p w14:paraId="3048FC8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-0.01</w:t>
            </w:r>
            <w:r w:rsidRPr="00C44F11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300" w:type="dxa"/>
          </w:tcPr>
          <w:p w14:paraId="7B0D14F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C44F11">
              <w:rPr>
                <w:rFonts w:eastAsia="Times New Roman" w:cs="Times New Roman"/>
              </w:rPr>
              <w:t>0.</w:t>
            </w:r>
            <w:r>
              <w:rPr>
                <w:rFonts w:eastAsia="Times New Roman" w:cs="Times New Roman"/>
              </w:rPr>
              <w:t>04</w:t>
            </w:r>
            <w:r w:rsidRPr="00C44F11">
              <w:rPr>
                <w:rFonts w:eastAsia="Times New Roman" w:cs="Times New Roman"/>
              </w:rPr>
              <w:t xml:space="preserve">     </w:t>
            </w:r>
          </w:p>
        </w:tc>
        <w:tc>
          <w:tcPr>
            <w:tcW w:w="1887" w:type="dxa"/>
          </w:tcPr>
          <w:p w14:paraId="3FE9677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722C29">
              <w:rPr>
                <w:rFonts w:eastAsia="Times New Roman" w:cs="Times New Roman"/>
              </w:rPr>
              <w:t>-0.09     0.08</w:t>
            </w:r>
          </w:p>
        </w:tc>
        <w:tc>
          <w:tcPr>
            <w:tcW w:w="1129" w:type="dxa"/>
          </w:tcPr>
          <w:p w14:paraId="7832710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711C25D1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CTV: clinical target volume, *compatibility interval does not contain 0</w:t>
      </w:r>
    </w:p>
    <w:p w14:paraId="5FE3C440" w14:textId="77777777" w:rsidR="00383223" w:rsidRDefault="00383223" w:rsidP="00383223">
      <w:pPr>
        <w:spacing w:after="160" w:line="259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br w:type="page"/>
      </w:r>
    </w:p>
    <w:p w14:paraId="3FECB8DF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11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mean BED</w:t>
      </w:r>
      <w:r w:rsidRPr="007B78AF">
        <w:rPr>
          <w:rFonts w:eastAsia="Times New Roman" w:cs="Times New Roman"/>
          <w:b/>
          <w:bCs/>
          <w:vertAlign w:val="subscript"/>
        </w:rPr>
        <w:t>10</w:t>
      </w:r>
      <w:r>
        <w:rPr>
          <w:rFonts w:eastAsia="Times New Roman" w:cs="Times New Roman"/>
          <w:b/>
          <w:bCs/>
        </w:rPr>
        <w:t xml:space="preserve"> (</w:t>
      </w:r>
      <w:proofErr w:type="spellStart"/>
      <w:r>
        <w:rPr>
          <w:rFonts w:eastAsia="Times New Roman" w:cs="Times New Roman"/>
          <w:b/>
          <w:bCs/>
        </w:rPr>
        <w:t>BED</w:t>
      </w:r>
      <w:r w:rsidRPr="00260E15">
        <w:rPr>
          <w:rFonts w:eastAsia="Times New Roman" w:cs="Times New Roman"/>
          <w:b/>
          <w:bCs/>
          <w:vertAlign w:val="subscript"/>
        </w:rPr>
        <w:t>m</w:t>
      </w:r>
      <w:r>
        <w:rPr>
          <w:rFonts w:eastAsia="Times New Roman" w:cs="Times New Roman"/>
          <w:b/>
          <w:bCs/>
          <w:vertAlign w:val="subscript"/>
        </w:rPr>
        <w:t>ean</w:t>
      </w:r>
      <w:proofErr w:type="spellEnd"/>
      <w:r>
        <w:rPr>
          <w:rFonts w:eastAsia="Times New Roman" w:cs="Times New Roman"/>
          <w:b/>
          <w:bCs/>
        </w:rPr>
        <w:t>) inside the gross tumor volume (GTV)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89"/>
        <w:gridCol w:w="1796"/>
        <w:gridCol w:w="1390"/>
        <w:gridCol w:w="1292"/>
        <w:gridCol w:w="1873"/>
        <w:gridCol w:w="1122"/>
      </w:tblGrid>
      <w:tr w:rsidR="00383223" w14:paraId="333450C3" w14:textId="77777777" w:rsidTr="00D179A7">
        <w:tc>
          <w:tcPr>
            <w:tcW w:w="1589" w:type="dxa"/>
            <w:vMerge w:val="restart"/>
          </w:tcPr>
          <w:p w14:paraId="777D12E2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96" w:type="dxa"/>
            <w:vMerge w:val="restart"/>
          </w:tcPr>
          <w:p w14:paraId="144A5A12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677" w:type="dxa"/>
            <w:gridSpan w:val="4"/>
          </w:tcPr>
          <w:p w14:paraId="036E22A9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60B864F8" w14:textId="77777777" w:rsidTr="00D179A7">
        <w:tc>
          <w:tcPr>
            <w:tcW w:w="1589" w:type="dxa"/>
            <w:vMerge/>
          </w:tcPr>
          <w:p w14:paraId="790B187C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96" w:type="dxa"/>
            <w:vMerge/>
          </w:tcPr>
          <w:p w14:paraId="39B75079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0" w:type="dxa"/>
          </w:tcPr>
          <w:p w14:paraId="4896FC83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292" w:type="dxa"/>
          </w:tcPr>
          <w:p w14:paraId="6361FD29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873" w:type="dxa"/>
          </w:tcPr>
          <w:p w14:paraId="413A0A5A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122" w:type="dxa"/>
          </w:tcPr>
          <w:p w14:paraId="6AABED38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3DC0DEDB" w14:textId="77777777" w:rsidTr="00D179A7">
        <w:tc>
          <w:tcPr>
            <w:tcW w:w="1589" w:type="dxa"/>
          </w:tcPr>
          <w:p w14:paraId="1D065FF4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Intercept*</w:t>
            </w:r>
          </w:p>
        </w:tc>
        <w:tc>
          <w:tcPr>
            <w:tcW w:w="1796" w:type="dxa"/>
          </w:tcPr>
          <w:p w14:paraId="189BCFA9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cs="Times New Roman"/>
              </w:rPr>
              <w:t>N(100Gy,50Gy)</w:t>
            </w:r>
          </w:p>
        </w:tc>
        <w:tc>
          <w:tcPr>
            <w:tcW w:w="1390" w:type="dxa"/>
          </w:tcPr>
          <w:p w14:paraId="2C7A4CD4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133.64      </w:t>
            </w:r>
          </w:p>
        </w:tc>
        <w:tc>
          <w:tcPr>
            <w:tcW w:w="1292" w:type="dxa"/>
          </w:tcPr>
          <w:p w14:paraId="6AE230F6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8.83   </w:t>
            </w:r>
          </w:p>
        </w:tc>
        <w:tc>
          <w:tcPr>
            <w:tcW w:w="1873" w:type="dxa"/>
          </w:tcPr>
          <w:p w14:paraId="027D464E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116.04   151.01</w:t>
            </w:r>
          </w:p>
        </w:tc>
        <w:tc>
          <w:tcPr>
            <w:tcW w:w="1122" w:type="dxa"/>
          </w:tcPr>
          <w:p w14:paraId="1AFED868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1.00</w:t>
            </w:r>
          </w:p>
        </w:tc>
      </w:tr>
      <w:tr w:rsidR="00383223" w14:paraId="0475A5DE" w14:textId="77777777" w:rsidTr="00D179A7">
        <w:tc>
          <w:tcPr>
            <w:tcW w:w="1589" w:type="dxa"/>
          </w:tcPr>
          <w:p w14:paraId="2B325692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Plan [</w:t>
            </w:r>
            <w:r>
              <w:rPr>
                <w:rFonts w:eastAsia="Times New Roman" w:cs="Times New Roman"/>
              </w:rPr>
              <w:t>Adaptation</w:t>
            </w:r>
            <w:r w:rsidRPr="00434E92">
              <w:rPr>
                <w:rFonts w:eastAsia="Times New Roman" w:cs="Times New Roman"/>
              </w:rPr>
              <w:t>]</w:t>
            </w:r>
          </w:p>
        </w:tc>
        <w:tc>
          <w:tcPr>
            <w:tcW w:w="1796" w:type="dxa"/>
            <w:vMerge w:val="restart"/>
          </w:tcPr>
          <w:p w14:paraId="452FDECE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cs="Times New Roman"/>
              </w:rPr>
              <w:t>N(0Gy,50Gy)</w:t>
            </w:r>
          </w:p>
        </w:tc>
        <w:tc>
          <w:tcPr>
            <w:tcW w:w="1390" w:type="dxa"/>
          </w:tcPr>
          <w:p w14:paraId="58834E6A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0.57     </w:t>
            </w:r>
          </w:p>
        </w:tc>
        <w:tc>
          <w:tcPr>
            <w:tcW w:w="1292" w:type="dxa"/>
          </w:tcPr>
          <w:p w14:paraId="40642095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0.31     </w:t>
            </w:r>
          </w:p>
        </w:tc>
        <w:tc>
          <w:tcPr>
            <w:tcW w:w="1873" w:type="dxa"/>
          </w:tcPr>
          <w:p w14:paraId="5C42D96E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-0.05     1.18</w:t>
            </w:r>
          </w:p>
        </w:tc>
        <w:tc>
          <w:tcPr>
            <w:tcW w:w="1122" w:type="dxa"/>
          </w:tcPr>
          <w:p w14:paraId="0B9C40FB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1.00</w:t>
            </w:r>
          </w:p>
        </w:tc>
      </w:tr>
      <w:tr w:rsidR="00383223" w14:paraId="5F0D5B81" w14:textId="77777777" w:rsidTr="00D179A7">
        <w:tc>
          <w:tcPr>
            <w:tcW w:w="1589" w:type="dxa"/>
          </w:tcPr>
          <w:p w14:paraId="3068F078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Localization [</w:t>
            </w:r>
            <w:proofErr w:type="spellStart"/>
            <w:r w:rsidRPr="00434E92">
              <w:rPr>
                <w:rFonts w:eastAsia="Times New Roman" w:cs="Times New Roman"/>
              </w:rPr>
              <w:t>ultracentral</w:t>
            </w:r>
            <w:proofErr w:type="spellEnd"/>
            <w:r w:rsidRPr="00434E92">
              <w:rPr>
                <w:rFonts w:eastAsia="Times New Roman" w:cs="Times New Roman"/>
              </w:rPr>
              <w:t>]*</w:t>
            </w:r>
          </w:p>
        </w:tc>
        <w:tc>
          <w:tcPr>
            <w:tcW w:w="1796" w:type="dxa"/>
            <w:vMerge/>
          </w:tcPr>
          <w:p w14:paraId="44DDF59F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0" w:type="dxa"/>
          </w:tcPr>
          <w:p w14:paraId="1224C049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-42.13      </w:t>
            </w:r>
          </w:p>
        </w:tc>
        <w:tc>
          <w:tcPr>
            <w:tcW w:w="1292" w:type="dxa"/>
          </w:tcPr>
          <w:p w14:paraId="26F17D19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12.55   </w:t>
            </w:r>
          </w:p>
        </w:tc>
        <w:tc>
          <w:tcPr>
            <w:tcW w:w="1873" w:type="dxa"/>
          </w:tcPr>
          <w:p w14:paraId="1958F3FD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-66.57   -16.67</w:t>
            </w:r>
          </w:p>
        </w:tc>
        <w:tc>
          <w:tcPr>
            <w:tcW w:w="1122" w:type="dxa"/>
          </w:tcPr>
          <w:p w14:paraId="0494E477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1.00</w:t>
            </w:r>
          </w:p>
        </w:tc>
      </w:tr>
      <w:tr w:rsidR="00383223" w14:paraId="6C29D47B" w14:textId="77777777" w:rsidTr="00D179A7">
        <w:tc>
          <w:tcPr>
            <w:tcW w:w="1589" w:type="dxa"/>
          </w:tcPr>
          <w:p w14:paraId="1E7C5F7F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GTV Size</w:t>
            </w:r>
            <w:r w:rsidRPr="00434E92">
              <w:rPr>
                <w:rFonts w:eastAsia="Times New Roman" w:cs="Times New Roman"/>
              </w:rPr>
              <w:br/>
              <w:t xml:space="preserve"> [10 cm³]</w:t>
            </w:r>
          </w:p>
        </w:tc>
        <w:tc>
          <w:tcPr>
            <w:tcW w:w="1796" w:type="dxa"/>
            <w:vMerge/>
          </w:tcPr>
          <w:p w14:paraId="246859BD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0" w:type="dxa"/>
          </w:tcPr>
          <w:p w14:paraId="52476FE4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0.03      </w:t>
            </w:r>
          </w:p>
        </w:tc>
        <w:tc>
          <w:tcPr>
            <w:tcW w:w="1292" w:type="dxa"/>
          </w:tcPr>
          <w:p w14:paraId="199C5B91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0.39    </w:t>
            </w:r>
          </w:p>
        </w:tc>
        <w:tc>
          <w:tcPr>
            <w:tcW w:w="1873" w:type="dxa"/>
          </w:tcPr>
          <w:p w14:paraId="1E718612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-0.74    </w:t>
            </w:r>
            <w:r>
              <w:rPr>
                <w:rFonts w:eastAsia="Times New Roman" w:cs="Times New Roman"/>
              </w:rPr>
              <w:t xml:space="preserve">  </w:t>
            </w:r>
            <w:r w:rsidRPr="00434E92">
              <w:rPr>
                <w:rFonts w:eastAsia="Times New Roman" w:cs="Times New Roman"/>
              </w:rPr>
              <w:t>0.81</w:t>
            </w:r>
          </w:p>
        </w:tc>
        <w:tc>
          <w:tcPr>
            <w:tcW w:w="1122" w:type="dxa"/>
          </w:tcPr>
          <w:p w14:paraId="04312374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1.00</w:t>
            </w:r>
          </w:p>
        </w:tc>
      </w:tr>
      <w:tr w:rsidR="00383223" w14:paraId="4E56E833" w14:textId="77777777" w:rsidTr="00D179A7">
        <w:tc>
          <w:tcPr>
            <w:tcW w:w="1589" w:type="dxa"/>
          </w:tcPr>
          <w:p w14:paraId="1BC96D7E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Plan x Localization</w:t>
            </w:r>
          </w:p>
        </w:tc>
        <w:tc>
          <w:tcPr>
            <w:tcW w:w="1796" w:type="dxa"/>
            <w:vMerge/>
          </w:tcPr>
          <w:p w14:paraId="197A4987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0" w:type="dxa"/>
          </w:tcPr>
          <w:p w14:paraId="03636FDA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-0.53      </w:t>
            </w:r>
          </w:p>
        </w:tc>
        <w:tc>
          <w:tcPr>
            <w:tcW w:w="1292" w:type="dxa"/>
          </w:tcPr>
          <w:p w14:paraId="18C6AD54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0.36     </w:t>
            </w:r>
          </w:p>
        </w:tc>
        <w:tc>
          <w:tcPr>
            <w:tcW w:w="1873" w:type="dxa"/>
          </w:tcPr>
          <w:p w14:paraId="18F42CA9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-1.24     0.18</w:t>
            </w:r>
          </w:p>
        </w:tc>
        <w:tc>
          <w:tcPr>
            <w:tcW w:w="1122" w:type="dxa"/>
          </w:tcPr>
          <w:p w14:paraId="6A620B43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1.00</w:t>
            </w:r>
          </w:p>
        </w:tc>
      </w:tr>
      <w:tr w:rsidR="00383223" w14:paraId="34B8BC53" w14:textId="77777777" w:rsidTr="00D179A7">
        <w:tc>
          <w:tcPr>
            <w:tcW w:w="1589" w:type="dxa"/>
          </w:tcPr>
          <w:p w14:paraId="7716C4B7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Plan x </w:t>
            </w:r>
            <w:r w:rsidRPr="00434E92">
              <w:rPr>
                <w:rFonts w:eastAsia="Times New Roman" w:cs="Times New Roman"/>
              </w:rPr>
              <w:br/>
              <w:t>GTV Size</w:t>
            </w:r>
          </w:p>
        </w:tc>
        <w:tc>
          <w:tcPr>
            <w:tcW w:w="1796" w:type="dxa"/>
            <w:vMerge/>
          </w:tcPr>
          <w:p w14:paraId="3F8598AA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90" w:type="dxa"/>
          </w:tcPr>
          <w:p w14:paraId="033E9917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-0.05      </w:t>
            </w:r>
          </w:p>
        </w:tc>
        <w:tc>
          <w:tcPr>
            <w:tcW w:w="1292" w:type="dxa"/>
          </w:tcPr>
          <w:p w14:paraId="1383A6FA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 xml:space="preserve">0.06     </w:t>
            </w:r>
          </w:p>
        </w:tc>
        <w:tc>
          <w:tcPr>
            <w:tcW w:w="1873" w:type="dxa"/>
          </w:tcPr>
          <w:p w14:paraId="3CA99153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-0.17     0.07</w:t>
            </w:r>
          </w:p>
        </w:tc>
        <w:tc>
          <w:tcPr>
            <w:tcW w:w="1122" w:type="dxa"/>
          </w:tcPr>
          <w:p w14:paraId="5038F917" w14:textId="77777777" w:rsidR="00383223" w:rsidRPr="00434E92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434E92">
              <w:rPr>
                <w:rFonts w:eastAsia="Times New Roman" w:cs="Times New Roman"/>
              </w:rPr>
              <w:t>1.00</w:t>
            </w:r>
          </w:p>
        </w:tc>
      </w:tr>
    </w:tbl>
    <w:p w14:paraId="2E1D953E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GTV: gross tumor volume, *compatibility interval does not contain 0</w:t>
      </w:r>
    </w:p>
    <w:p w14:paraId="3FF3443D" w14:textId="77777777" w:rsidR="00383223" w:rsidRDefault="00383223" w:rsidP="00383223">
      <w:pPr>
        <w:spacing w:after="160" w:line="259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br w:type="page"/>
      </w:r>
    </w:p>
    <w:p w14:paraId="728DB465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12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the amount of planning target volume exceeding the dose maximum [%]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417"/>
        <w:gridCol w:w="1322"/>
        <w:gridCol w:w="1576"/>
        <w:gridCol w:w="1491"/>
      </w:tblGrid>
      <w:tr w:rsidR="00383223" w14:paraId="19486071" w14:textId="77777777" w:rsidTr="00D179A7">
        <w:tc>
          <w:tcPr>
            <w:tcW w:w="1555" w:type="dxa"/>
            <w:vMerge w:val="restart"/>
          </w:tcPr>
          <w:p w14:paraId="414E7789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701" w:type="dxa"/>
            <w:vMerge w:val="restart"/>
          </w:tcPr>
          <w:p w14:paraId="7A4C8B86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806" w:type="dxa"/>
            <w:gridSpan w:val="4"/>
          </w:tcPr>
          <w:p w14:paraId="65917BD4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62DDF40F" w14:textId="77777777" w:rsidTr="00D179A7">
        <w:tc>
          <w:tcPr>
            <w:tcW w:w="1555" w:type="dxa"/>
            <w:vMerge/>
          </w:tcPr>
          <w:p w14:paraId="08A87C29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01" w:type="dxa"/>
            <w:vMerge/>
          </w:tcPr>
          <w:p w14:paraId="42AFF1B5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72D88B29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322" w:type="dxa"/>
          </w:tcPr>
          <w:p w14:paraId="785F9F00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576" w:type="dxa"/>
          </w:tcPr>
          <w:p w14:paraId="0763ADA0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491" w:type="dxa"/>
          </w:tcPr>
          <w:p w14:paraId="160898E3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019B35BB" w14:textId="77777777" w:rsidTr="00D179A7">
        <w:tc>
          <w:tcPr>
            <w:tcW w:w="1555" w:type="dxa"/>
          </w:tcPr>
          <w:p w14:paraId="77E8DB1B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Intercept*</w:t>
            </w:r>
          </w:p>
        </w:tc>
        <w:tc>
          <w:tcPr>
            <w:tcW w:w="1701" w:type="dxa"/>
          </w:tcPr>
          <w:p w14:paraId="3B2A9E1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5%, 5%)</w:t>
            </w:r>
          </w:p>
        </w:tc>
        <w:tc>
          <w:tcPr>
            <w:tcW w:w="1417" w:type="dxa"/>
          </w:tcPr>
          <w:p w14:paraId="6CFF6E7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 xml:space="preserve">1.31           </w:t>
            </w:r>
          </w:p>
        </w:tc>
        <w:tc>
          <w:tcPr>
            <w:tcW w:w="1322" w:type="dxa"/>
          </w:tcPr>
          <w:p w14:paraId="1E3D6EC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>0.48</w:t>
            </w:r>
          </w:p>
        </w:tc>
        <w:tc>
          <w:tcPr>
            <w:tcW w:w="1576" w:type="dxa"/>
          </w:tcPr>
          <w:p w14:paraId="35CE731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>0.37     2.25</w:t>
            </w:r>
          </w:p>
        </w:tc>
        <w:tc>
          <w:tcPr>
            <w:tcW w:w="1491" w:type="dxa"/>
          </w:tcPr>
          <w:p w14:paraId="4C234F0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61B9542C" w14:textId="77777777" w:rsidTr="00D179A7">
        <w:tc>
          <w:tcPr>
            <w:tcW w:w="1555" w:type="dxa"/>
          </w:tcPr>
          <w:p w14:paraId="3A690247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Plan* [</w:t>
            </w:r>
            <w:r>
              <w:rPr>
                <w:rFonts w:eastAsia="Times New Roman" w:cs="Times New Roman"/>
              </w:rPr>
              <w:t>Adaptation</w:t>
            </w:r>
            <w:r w:rsidRPr="00D604FA">
              <w:rPr>
                <w:rFonts w:eastAsia="Times New Roman" w:cs="Times New Roman"/>
              </w:rPr>
              <w:t>]</w:t>
            </w:r>
          </w:p>
        </w:tc>
        <w:tc>
          <w:tcPr>
            <w:tcW w:w="1701" w:type="dxa"/>
            <w:vMerge w:val="restart"/>
          </w:tcPr>
          <w:p w14:paraId="6989323C" w14:textId="77777777" w:rsidR="00383223" w:rsidRPr="00F338E6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0%, 10%)</w:t>
            </w:r>
          </w:p>
        </w:tc>
        <w:tc>
          <w:tcPr>
            <w:tcW w:w="1417" w:type="dxa"/>
          </w:tcPr>
          <w:p w14:paraId="4F59284C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 xml:space="preserve">-0.97      </w:t>
            </w:r>
          </w:p>
        </w:tc>
        <w:tc>
          <w:tcPr>
            <w:tcW w:w="1322" w:type="dxa"/>
          </w:tcPr>
          <w:p w14:paraId="2A6BD928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 xml:space="preserve">0.37    </w:t>
            </w:r>
          </w:p>
        </w:tc>
        <w:tc>
          <w:tcPr>
            <w:tcW w:w="1576" w:type="dxa"/>
          </w:tcPr>
          <w:p w14:paraId="06769C71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-1.71    -0.24</w:t>
            </w:r>
          </w:p>
        </w:tc>
        <w:tc>
          <w:tcPr>
            <w:tcW w:w="1491" w:type="dxa"/>
          </w:tcPr>
          <w:p w14:paraId="0F5C446A" w14:textId="77777777" w:rsidR="00383223" w:rsidRPr="00D604FA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604FA">
              <w:rPr>
                <w:rFonts w:eastAsia="Times New Roman" w:cs="Times New Roman"/>
              </w:rPr>
              <w:t>1.00</w:t>
            </w:r>
          </w:p>
        </w:tc>
      </w:tr>
      <w:tr w:rsidR="00383223" w14:paraId="464BE09F" w14:textId="77777777" w:rsidTr="00D179A7">
        <w:tc>
          <w:tcPr>
            <w:tcW w:w="1555" w:type="dxa"/>
          </w:tcPr>
          <w:p w14:paraId="1DDF08A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Localization [</w:t>
            </w:r>
            <w:proofErr w:type="spellStart"/>
            <w:r>
              <w:rPr>
                <w:rFonts w:eastAsia="Times New Roman" w:cs="Times New Roman"/>
              </w:rPr>
              <w:t>ultracentral</w:t>
            </w:r>
            <w:proofErr w:type="spellEnd"/>
            <w:r>
              <w:rPr>
                <w:rFonts w:eastAsia="Times New Roman" w:cs="Times New Roman"/>
              </w:rPr>
              <w:t>]</w:t>
            </w:r>
          </w:p>
        </w:tc>
        <w:tc>
          <w:tcPr>
            <w:tcW w:w="1701" w:type="dxa"/>
            <w:vMerge/>
          </w:tcPr>
          <w:p w14:paraId="105AF0D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0BD7291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 xml:space="preserve">-0.32      </w:t>
            </w:r>
          </w:p>
        </w:tc>
        <w:tc>
          <w:tcPr>
            <w:tcW w:w="1322" w:type="dxa"/>
          </w:tcPr>
          <w:p w14:paraId="5850839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 xml:space="preserve">0.56    </w:t>
            </w:r>
          </w:p>
        </w:tc>
        <w:tc>
          <w:tcPr>
            <w:tcW w:w="1576" w:type="dxa"/>
          </w:tcPr>
          <w:p w14:paraId="23D60E9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>-1.43     0.77</w:t>
            </w:r>
          </w:p>
        </w:tc>
        <w:tc>
          <w:tcPr>
            <w:tcW w:w="1491" w:type="dxa"/>
          </w:tcPr>
          <w:p w14:paraId="65FA16D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188F410C" w14:textId="77777777" w:rsidTr="00D179A7">
        <w:tc>
          <w:tcPr>
            <w:tcW w:w="1555" w:type="dxa"/>
          </w:tcPr>
          <w:p w14:paraId="67F5006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PTV Size</w:t>
            </w:r>
            <w:r>
              <w:rPr>
                <w:rFonts w:eastAsia="Times New Roman" w:cs="Times New Roman"/>
              </w:rPr>
              <w:br/>
              <w:t>[10 cm³]</w:t>
            </w:r>
          </w:p>
        </w:tc>
        <w:tc>
          <w:tcPr>
            <w:tcW w:w="1701" w:type="dxa"/>
            <w:vMerge/>
          </w:tcPr>
          <w:p w14:paraId="3D1DB56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37C4200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 xml:space="preserve">0.01      </w:t>
            </w:r>
          </w:p>
        </w:tc>
        <w:tc>
          <w:tcPr>
            <w:tcW w:w="1322" w:type="dxa"/>
          </w:tcPr>
          <w:p w14:paraId="7A0DABE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 xml:space="preserve">0.05    </w:t>
            </w:r>
          </w:p>
        </w:tc>
        <w:tc>
          <w:tcPr>
            <w:tcW w:w="1576" w:type="dxa"/>
          </w:tcPr>
          <w:p w14:paraId="79894E7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>-0.09     0.11</w:t>
            </w:r>
          </w:p>
        </w:tc>
        <w:tc>
          <w:tcPr>
            <w:tcW w:w="1491" w:type="dxa"/>
          </w:tcPr>
          <w:p w14:paraId="2394A51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35D831D5" w14:textId="77777777" w:rsidTr="00D179A7">
        <w:tc>
          <w:tcPr>
            <w:tcW w:w="1555" w:type="dxa"/>
          </w:tcPr>
          <w:p w14:paraId="4ABF3855" w14:textId="77777777" w:rsidR="00383223" w:rsidRPr="0027606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76068">
              <w:rPr>
                <w:rFonts w:eastAsia="Times New Roman" w:cs="Times New Roman"/>
              </w:rPr>
              <w:t>Plan x Localization</w:t>
            </w:r>
          </w:p>
        </w:tc>
        <w:tc>
          <w:tcPr>
            <w:tcW w:w="1701" w:type="dxa"/>
            <w:vMerge/>
          </w:tcPr>
          <w:p w14:paraId="24E0FFF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66C7FCC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 xml:space="preserve">0.38      </w:t>
            </w:r>
          </w:p>
        </w:tc>
        <w:tc>
          <w:tcPr>
            <w:tcW w:w="1322" w:type="dxa"/>
          </w:tcPr>
          <w:p w14:paraId="2138F63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 xml:space="preserve">0.40    </w:t>
            </w:r>
          </w:p>
        </w:tc>
        <w:tc>
          <w:tcPr>
            <w:tcW w:w="1576" w:type="dxa"/>
          </w:tcPr>
          <w:p w14:paraId="2149B3D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>-0.41     1.16</w:t>
            </w:r>
          </w:p>
        </w:tc>
        <w:tc>
          <w:tcPr>
            <w:tcW w:w="1491" w:type="dxa"/>
          </w:tcPr>
          <w:p w14:paraId="2384B9C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2F11A187" w14:textId="77777777" w:rsidTr="00D179A7">
        <w:tc>
          <w:tcPr>
            <w:tcW w:w="1555" w:type="dxa"/>
          </w:tcPr>
          <w:p w14:paraId="41FC7BBD" w14:textId="77777777" w:rsidR="00383223" w:rsidRPr="0027606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76068">
              <w:rPr>
                <w:rFonts w:eastAsia="Times New Roman" w:cs="Times New Roman"/>
              </w:rPr>
              <w:t xml:space="preserve">Plan x PTV </w:t>
            </w:r>
            <w:r>
              <w:rPr>
                <w:rFonts w:eastAsia="Times New Roman" w:cs="Times New Roman"/>
              </w:rPr>
              <w:t>Size</w:t>
            </w:r>
          </w:p>
        </w:tc>
        <w:tc>
          <w:tcPr>
            <w:tcW w:w="1701" w:type="dxa"/>
            <w:vMerge/>
          </w:tcPr>
          <w:p w14:paraId="0E23E6D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17" w:type="dxa"/>
          </w:tcPr>
          <w:p w14:paraId="125A9BA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 xml:space="preserve">-0.02      </w:t>
            </w:r>
          </w:p>
        </w:tc>
        <w:tc>
          <w:tcPr>
            <w:tcW w:w="1322" w:type="dxa"/>
          </w:tcPr>
          <w:p w14:paraId="3911D9D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 xml:space="preserve">0.04    </w:t>
            </w:r>
          </w:p>
        </w:tc>
        <w:tc>
          <w:tcPr>
            <w:tcW w:w="1576" w:type="dxa"/>
          </w:tcPr>
          <w:p w14:paraId="7CDFD3B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2058C2">
              <w:rPr>
                <w:rFonts w:eastAsia="Times New Roman" w:cs="Times New Roman"/>
              </w:rPr>
              <w:t>-0.10     0.05</w:t>
            </w:r>
          </w:p>
        </w:tc>
        <w:tc>
          <w:tcPr>
            <w:tcW w:w="1491" w:type="dxa"/>
          </w:tcPr>
          <w:p w14:paraId="31CA0AE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526E8ECF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PTV: planning target volume, *compatibility interval does not contain 0</w:t>
      </w:r>
    </w:p>
    <w:p w14:paraId="76698213" w14:textId="77777777" w:rsidR="00383223" w:rsidRDefault="00383223" w:rsidP="00383223">
      <w:pPr>
        <w:spacing w:after="160" w:line="259" w:lineRule="auto"/>
        <w:rPr>
          <w:rFonts w:eastAsia="Times New Roman" w:cs="Times New Roman"/>
          <w:noProof/>
          <w:sz w:val="20"/>
          <w:szCs w:val="18"/>
        </w:rPr>
      </w:pPr>
      <w:r>
        <w:rPr>
          <w:rFonts w:eastAsia="Times New Roman" w:cs="Times New Roman"/>
          <w:noProof/>
          <w:sz w:val="20"/>
          <w:szCs w:val="18"/>
        </w:rPr>
        <w:br w:type="page"/>
      </w:r>
    </w:p>
    <w:p w14:paraId="48AFFBCD" w14:textId="77777777" w:rsidR="00383223" w:rsidRPr="00587B51" w:rsidRDefault="00383223" w:rsidP="00383223">
      <w:pPr>
        <w:spacing w:line="360" w:lineRule="auto"/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lastRenderedPageBreak/>
        <w:t>Supplementary Table 13</w:t>
      </w:r>
      <w:r w:rsidRPr="00587B51">
        <w:rPr>
          <w:rFonts w:eastAsia="Times New Roman" w:cs="Times New Roman"/>
          <w:b/>
          <w:bCs/>
        </w:rPr>
        <w:t xml:space="preserve">: </w:t>
      </w:r>
      <w:r>
        <w:rPr>
          <w:rFonts w:eastAsia="Times New Roman" w:cs="Times New Roman"/>
          <w:b/>
          <w:bCs/>
        </w:rPr>
        <w:t>Violations of organs-at-risk constraints</w:t>
      </w:r>
      <w:r w:rsidRPr="00587B51">
        <w:rPr>
          <w:rFonts w:eastAsia="Times New Roman" w:cs="Times New Roman"/>
          <w:b/>
          <w:bCs/>
        </w:rPr>
        <w:t>.</w:t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757"/>
        <w:gridCol w:w="1365"/>
        <w:gridCol w:w="1701"/>
        <w:gridCol w:w="1134"/>
        <w:gridCol w:w="1134"/>
        <w:gridCol w:w="1276"/>
        <w:gridCol w:w="1842"/>
      </w:tblGrid>
      <w:tr w:rsidR="00383223" w14:paraId="056D6549" w14:textId="77777777" w:rsidTr="00383223">
        <w:trPr>
          <w:trHeight w:hRule="exact" w:val="510"/>
        </w:trPr>
        <w:tc>
          <w:tcPr>
            <w:tcW w:w="757" w:type="dxa"/>
            <w:tcBorders>
              <w:bottom w:val="single" w:sz="4" w:space="0" w:color="auto"/>
              <w:right w:val="nil"/>
            </w:tcBorders>
          </w:tcPr>
          <w:p w14:paraId="225BCCB4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Case</w:t>
            </w:r>
          </w:p>
        </w:tc>
        <w:tc>
          <w:tcPr>
            <w:tcW w:w="1365" w:type="dxa"/>
            <w:tcBorders>
              <w:left w:val="nil"/>
              <w:bottom w:val="single" w:sz="4" w:space="0" w:color="auto"/>
              <w:right w:val="nil"/>
            </w:tcBorders>
          </w:tcPr>
          <w:p w14:paraId="36C8D814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PTV</w:t>
            </w:r>
            <w:r w:rsidRPr="001A43FA">
              <w:rPr>
                <w:rFonts w:eastAsia="Times New Roman" w:cs="Times New Roman"/>
                <w:b/>
                <w:bCs/>
              </w:rPr>
              <w:t xml:space="preserve"> Location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52164411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Dose Fractionation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B3E20FC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1A43FA">
              <w:rPr>
                <w:rFonts w:eastAsia="Times New Roman" w:cs="Times New Roman"/>
                <w:b/>
                <w:bCs/>
              </w:rPr>
              <w:t>Plan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9843119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1A43FA">
              <w:rPr>
                <w:rFonts w:eastAsia="Times New Roman" w:cs="Times New Roman"/>
                <w:b/>
                <w:bCs/>
              </w:rPr>
              <w:t>Fraction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F5C65D9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1A43FA">
              <w:rPr>
                <w:rFonts w:eastAsia="Times New Roman" w:cs="Times New Roman"/>
                <w:b/>
                <w:bCs/>
              </w:rPr>
              <w:t>OAR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</w:tcBorders>
          </w:tcPr>
          <w:p w14:paraId="56BC0089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 xml:space="preserve">Initial Distance PTV-OAR </w:t>
            </w:r>
          </w:p>
        </w:tc>
      </w:tr>
      <w:tr w:rsidR="00383223" w14:paraId="0D7B2D85" w14:textId="77777777" w:rsidTr="00383223">
        <w:trPr>
          <w:trHeight w:hRule="exact" w:val="510"/>
        </w:trPr>
        <w:tc>
          <w:tcPr>
            <w:tcW w:w="757" w:type="dxa"/>
            <w:tcBorders>
              <w:bottom w:val="nil"/>
              <w:right w:val="nil"/>
            </w:tcBorders>
          </w:tcPr>
          <w:p w14:paraId="50D34902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1A43FA">
              <w:rPr>
                <w:rFonts w:eastAsia="Times New Roman" w:cs="Times New Roman"/>
                <w:szCs w:val="24"/>
              </w:rPr>
              <w:t># 1</w:t>
            </w:r>
          </w:p>
        </w:tc>
        <w:tc>
          <w:tcPr>
            <w:tcW w:w="1365" w:type="dxa"/>
            <w:tcBorders>
              <w:left w:val="nil"/>
              <w:bottom w:val="nil"/>
              <w:right w:val="nil"/>
            </w:tcBorders>
          </w:tcPr>
          <w:p w14:paraId="54A4A100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ultracentral</w:t>
            </w:r>
            <w:proofErr w:type="spellEnd"/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4AC15D9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10 x 5.5 </w:t>
            </w:r>
            <w:proofErr w:type="spellStart"/>
            <w:r>
              <w:rPr>
                <w:rFonts w:eastAsia="Times New Roman" w:cs="Times New Roman"/>
                <w:szCs w:val="24"/>
              </w:rPr>
              <w:t>Gy</w:t>
            </w:r>
            <w:proofErr w:type="spellEnd"/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772FFC23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Predicted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06E8B0D9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27D51820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Esophagus</w:t>
            </w:r>
          </w:p>
        </w:tc>
        <w:tc>
          <w:tcPr>
            <w:tcW w:w="1842" w:type="dxa"/>
            <w:tcBorders>
              <w:left w:val="nil"/>
              <w:bottom w:val="nil"/>
            </w:tcBorders>
          </w:tcPr>
          <w:p w14:paraId="350B4C4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Overlap</w:t>
            </w:r>
          </w:p>
        </w:tc>
      </w:tr>
      <w:tr w:rsidR="00383223" w14:paraId="5CE8B6E9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</w:tcPr>
          <w:p w14:paraId="498E1158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6A3C487D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5B5D65A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ED0699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22F57F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30E1C7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PBT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 w14:paraId="7D52648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Overlap</w:t>
            </w:r>
          </w:p>
        </w:tc>
      </w:tr>
      <w:tr w:rsidR="00383223" w14:paraId="7D6DCE46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</w:tcPr>
          <w:p w14:paraId="66BDF750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20C59CC5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81BE9D6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E6A064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A3FA83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8CE59CA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PBT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 w14:paraId="1F57914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14:paraId="79AE1E75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</w:tcPr>
          <w:p w14:paraId="788F4013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2A9A016E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359B6B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0985C7F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0213B18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5E4E214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PBT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 w14:paraId="68C21BB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14:paraId="578C8F11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right w:val="nil"/>
            </w:tcBorders>
          </w:tcPr>
          <w:p w14:paraId="27D36CAF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right w:val="nil"/>
            </w:tcBorders>
          </w:tcPr>
          <w:p w14:paraId="74FD4AEA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342FEEF1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2DEE57D0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2BAB8C3F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6F3023E0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PBT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</w:tcBorders>
          </w:tcPr>
          <w:p w14:paraId="24DD442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14:paraId="5242D518" w14:textId="77777777" w:rsidTr="00383223">
        <w:trPr>
          <w:trHeight w:hRule="exact" w:val="510"/>
        </w:trPr>
        <w:tc>
          <w:tcPr>
            <w:tcW w:w="757" w:type="dxa"/>
            <w:tcBorders>
              <w:bottom w:val="nil"/>
              <w:right w:val="nil"/>
            </w:tcBorders>
          </w:tcPr>
          <w:p w14:paraId="46596587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1A43FA">
              <w:rPr>
                <w:rFonts w:eastAsia="Times New Roman" w:cs="Times New Roman"/>
                <w:szCs w:val="24"/>
              </w:rPr>
              <w:t xml:space="preserve"># </w:t>
            </w:r>
            <w:r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365" w:type="dxa"/>
            <w:tcBorders>
              <w:left w:val="nil"/>
              <w:bottom w:val="nil"/>
              <w:right w:val="nil"/>
            </w:tcBorders>
          </w:tcPr>
          <w:p w14:paraId="6E98CA86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ultracentral</w:t>
            </w:r>
            <w:proofErr w:type="spellEnd"/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769E78C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10 x 6.0 </w:t>
            </w:r>
            <w:proofErr w:type="spellStart"/>
            <w:r>
              <w:rPr>
                <w:rFonts w:eastAsia="Times New Roman" w:cs="Times New Roman"/>
                <w:szCs w:val="24"/>
              </w:rPr>
              <w:t>Gy</w:t>
            </w:r>
            <w:proofErr w:type="spellEnd"/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388B6A8B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Predicted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78315A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5AE2D2F4" w14:textId="77777777" w:rsidR="00383223" w:rsidRPr="005144E5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5144E5">
              <w:rPr>
                <w:rFonts w:eastAsia="Times New Roman" w:cs="Times New Roman"/>
                <w:szCs w:val="24"/>
              </w:rPr>
              <w:t>Heart</w:t>
            </w:r>
          </w:p>
        </w:tc>
        <w:tc>
          <w:tcPr>
            <w:tcW w:w="1842" w:type="dxa"/>
            <w:tcBorders>
              <w:left w:val="nil"/>
              <w:bottom w:val="nil"/>
            </w:tcBorders>
          </w:tcPr>
          <w:p w14:paraId="4AC3BD52" w14:textId="77777777" w:rsidR="00383223" w:rsidRPr="005144E5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Overlap</w:t>
            </w:r>
          </w:p>
        </w:tc>
      </w:tr>
      <w:tr w:rsidR="00383223" w14:paraId="6AB57C92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</w:tcPr>
          <w:p w14:paraId="68F5DF8B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3B8DD1EE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ABB69A8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D135D7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0B2A7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A69A56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Heart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 w14:paraId="71FBFA1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14:paraId="7F893270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78ECF1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26B5B6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15F0F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CB0D13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Adapted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5C172B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5A892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Heart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714BAF1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14:paraId="1230B643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4D60E34E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8FD017A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D2E6C81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90559C5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D51AA4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0FEBCE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Esophagus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7A2234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Overlap</w:t>
            </w:r>
          </w:p>
        </w:tc>
      </w:tr>
      <w:tr w:rsidR="00383223" w14:paraId="6145BF75" w14:textId="77777777" w:rsidTr="00383223">
        <w:trPr>
          <w:trHeight w:hRule="exact" w:val="510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1CCDCC9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1A43FA">
              <w:rPr>
                <w:rFonts w:eastAsia="Times New Roman" w:cs="Times New Roman"/>
                <w:szCs w:val="24"/>
              </w:rPr>
              <w:t>#</w:t>
            </w:r>
            <w:r>
              <w:rPr>
                <w:rFonts w:eastAsia="Times New Roman" w:cs="Times New Roman"/>
                <w:szCs w:val="24"/>
              </w:rPr>
              <w:t xml:space="preserve"> 3</w:t>
            </w:r>
            <w:r w:rsidRPr="001A43FA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3F10EA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ultracentral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78D1A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10 x 5.0 </w:t>
            </w:r>
            <w:proofErr w:type="spellStart"/>
            <w:r>
              <w:rPr>
                <w:rFonts w:eastAsia="Times New Roman" w:cs="Times New Roman"/>
                <w:szCs w:val="24"/>
              </w:rPr>
              <w:t>Gy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0EC130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Predicted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16350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FCA77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PBT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1B1E90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Overlap</w:t>
            </w:r>
          </w:p>
        </w:tc>
      </w:tr>
      <w:tr w:rsidR="00383223" w14:paraId="46409AF4" w14:textId="77777777" w:rsidTr="00383223">
        <w:trPr>
          <w:trHeight w:hRule="exact" w:val="510"/>
        </w:trPr>
        <w:tc>
          <w:tcPr>
            <w:tcW w:w="757" w:type="dxa"/>
            <w:tcBorders>
              <w:top w:val="single" w:sz="4" w:space="0" w:color="auto"/>
              <w:bottom w:val="nil"/>
              <w:right w:val="nil"/>
            </w:tcBorders>
          </w:tcPr>
          <w:p w14:paraId="4BCEC664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1A43FA">
              <w:rPr>
                <w:rFonts w:eastAsia="Times New Roman" w:cs="Times New Roman"/>
                <w:szCs w:val="24"/>
              </w:rPr>
              <w:t>#</w:t>
            </w:r>
            <w:r>
              <w:rPr>
                <w:rFonts w:eastAsia="Times New Roman" w:cs="Times New Roman"/>
                <w:szCs w:val="24"/>
              </w:rPr>
              <w:t xml:space="preserve"> 4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9DD0D4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central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61416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8 x 7.5 </w:t>
            </w:r>
            <w:proofErr w:type="spellStart"/>
            <w:r>
              <w:rPr>
                <w:rFonts w:eastAsia="Times New Roman" w:cs="Times New Roman"/>
                <w:szCs w:val="24"/>
              </w:rPr>
              <w:t>Gy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183928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Predicted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59ADC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22AFE7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Aorta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</w:tcBorders>
          </w:tcPr>
          <w:p w14:paraId="51C323C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Overlap</w:t>
            </w:r>
          </w:p>
        </w:tc>
      </w:tr>
      <w:tr w:rsidR="00383223" w14:paraId="6B588C30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</w:tcPr>
          <w:p w14:paraId="378560AD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12DAA51E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8FD2253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21AAD5B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47968C7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0B589A3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Aorta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 w14:paraId="6F6E08E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:rsidRPr="001A43FA" w14:paraId="3421BBDA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</w:tcPr>
          <w:p w14:paraId="3F06FA75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9C33F70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2655281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41AD5CA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4885F5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EBDF52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Aorta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 w14:paraId="0872B8A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:rsidRPr="001A43FA" w14:paraId="7F1D9FE6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</w:tcPr>
          <w:p w14:paraId="0D3058FD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12D29DA2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4F5FA69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B946E93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62F4D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57A41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Aorta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 w14:paraId="383FB55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:rsidRPr="001A43FA" w14:paraId="5B7141D0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single" w:sz="4" w:space="0" w:color="auto"/>
              <w:right w:val="nil"/>
            </w:tcBorders>
          </w:tcPr>
          <w:p w14:paraId="2E8C4912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DBFD99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CAA0D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349BE7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4DA4F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E6C7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Aorta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</w:tcBorders>
          </w:tcPr>
          <w:p w14:paraId="2B54489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:rsidRPr="001A43FA" w14:paraId="62759DC6" w14:textId="77777777" w:rsidTr="00383223">
        <w:trPr>
          <w:trHeight w:hRule="exact" w:val="510"/>
        </w:trPr>
        <w:tc>
          <w:tcPr>
            <w:tcW w:w="757" w:type="dxa"/>
            <w:tcBorders>
              <w:bottom w:val="nil"/>
              <w:right w:val="nil"/>
            </w:tcBorders>
          </w:tcPr>
          <w:p w14:paraId="22F69F8E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1A43FA">
              <w:rPr>
                <w:rFonts w:eastAsia="Times New Roman" w:cs="Times New Roman"/>
                <w:szCs w:val="24"/>
              </w:rPr>
              <w:t>#</w:t>
            </w:r>
            <w:r>
              <w:rPr>
                <w:rFonts w:eastAsia="Times New Roman" w:cs="Times New Roman"/>
                <w:szCs w:val="24"/>
              </w:rPr>
              <w:t xml:space="preserve"> 5</w:t>
            </w:r>
          </w:p>
        </w:tc>
        <w:tc>
          <w:tcPr>
            <w:tcW w:w="1365" w:type="dxa"/>
            <w:tcBorders>
              <w:left w:val="nil"/>
              <w:bottom w:val="nil"/>
              <w:right w:val="nil"/>
            </w:tcBorders>
          </w:tcPr>
          <w:p w14:paraId="6A53E000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peripheral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2EC562E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5 x 10 </w:t>
            </w:r>
            <w:proofErr w:type="spellStart"/>
            <w:r>
              <w:rPr>
                <w:rFonts w:eastAsia="Times New Roman" w:cs="Times New Roman"/>
                <w:szCs w:val="24"/>
              </w:rPr>
              <w:t>Gy</w:t>
            </w:r>
            <w:proofErr w:type="spellEnd"/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656FF7E8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Predicted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13865DC5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24C803E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Plexus</w:t>
            </w:r>
          </w:p>
        </w:tc>
        <w:tc>
          <w:tcPr>
            <w:tcW w:w="1842" w:type="dxa"/>
            <w:tcBorders>
              <w:left w:val="nil"/>
              <w:bottom w:val="nil"/>
            </w:tcBorders>
          </w:tcPr>
          <w:p w14:paraId="284B0E7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 – 2 mm</w:t>
            </w:r>
          </w:p>
        </w:tc>
      </w:tr>
      <w:tr w:rsidR="00383223" w:rsidRPr="001A43FA" w14:paraId="34284381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</w:tcPr>
          <w:p w14:paraId="5532B2E2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15056EE8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7C75DA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DC1EF2F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401A063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D72C64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Plexus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 w14:paraId="772DD3E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:rsidRPr="001A43FA" w14:paraId="53F14265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nil"/>
              <w:right w:val="nil"/>
            </w:tcBorders>
          </w:tcPr>
          <w:p w14:paraId="07B27107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63A6BFC1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F174162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340028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7F6B0D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DE9CA7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Plexus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 w14:paraId="2D092C3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:rsidRPr="001A43FA" w14:paraId="4DC37E90" w14:textId="77777777" w:rsidTr="00383223">
        <w:trPr>
          <w:trHeight w:hRule="exact" w:val="510"/>
        </w:trPr>
        <w:tc>
          <w:tcPr>
            <w:tcW w:w="757" w:type="dxa"/>
            <w:tcBorders>
              <w:top w:val="nil"/>
              <w:bottom w:val="single" w:sz="4" w:space="0" w:color="auto"/>
              <w:right w:val="nil"/>
            </w:tcBorders>
          </w:tcPr>
          <w:p w14:paraId="698CFA6D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700A5A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4A07F8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2096CD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60AE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1DA80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Plexus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</w:tcBorders>
          </w:tcPr>
          <w:p w14:paraId="77C4A38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</w:tr>
      <w:tr w:rsidR="00383223" w:rsidRPr="001A43FA" w14:paraId="10BC1798" w14:textId="77777777" w:rsidTr="00383223">
        <w:trPr>
          <w:trHeight w:hRule="exact" w:val="510"/>
        </w:trPr>
        <w:tc>
          <w:tcPr>
            <w:tcW w:w="757" w:type="dxa"/>
            <w:tcBorders>
              <w:top w:val="single" w:sz="4" w:space="0" w:color="auto"/>
              <w:right w:val="nil"/>
            </w:tcBorders>
          </w:tcPr>
          <w:p w14:paraId="5FDB3D71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1A43FA">
              <w:rPr>
                <w:rFonts w:eastAsia="Times New Roman" w:cs="Times New Roman"/>
                <w:szCs w:val="24"/>
              </w:rPr>
              <w:t xml:space="preserve"># </w:t>
            </w:r>
            <w:r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right w:val="nil"/>
            </w:tcBorders>
          </w:tcPr>
          <w:p w14:paraId="78D0FDCD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peripheral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</w:tcPr>
          <w:p w14:paraId="04A594F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5 x 10 </w:t>
            </w:r>
            <w:proofErr w:type="spellStart"/>
            <w:r>
              <w:rPr>
                <w:rFonts w:eastAsia="Times New Roman" w:cs="Times New Roman"/>
                <w:szCs w:val="24"/>
              </w:rPr>
              <w:t>Gy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5F4F9194" w14:textId="77777777" w:rsidR="00383223" w:rsidRPr="001A43FA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Predicted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0A90C52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14:paraId="6EE8B36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Intestine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</w:tcBorders>
          </w:tcPr>
          <w:p w14:paraId="70373368" w14:textId="77777777" w:rsidR="00383223" w:rsidRPr="00C476F3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C476F3">
              <w:rPr>
                <w:rFonts w:eastAsia="Times New Roman" w:cs="Times New Roman"/>
                <w:szCs w:val="24"/>
              </w:rPr>
              <w:t>&gt;</w:t>
            </w:r>
            <w:r>
              <w:rPr>
                <w:rFonts w:eastAsia="Times New Roman" w:cs="Times New Roman"/>
                <w:szCs w:val="24"/>
              </w:rPr>
              <w:t xml:space="preserve"> 2 cm</w:t>
            </w:r>
          </w:p>
        </w:tc>
      </w:tr>
    </w:tbl>
    <w:p w14:paraId="1AE1CA9C" w14:textId="0AC54E03" w:rsidR="00383223" w:rsidRPr="00383223" w:rsidRDefault="00383223" w:rsidP="00383223">
      <w:pPr>
        <w:spacing w:line="360" w:lineRule="auto"/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 xml:space="preserve">PTV: Planning Target Volume, OAR: Organ-at-Risk </w:t>
      </w:r>
    </w:p>
    <w:p w14:paraId="4E4E8B07" w14:textId="77777777" w:rsidR="00383223" w:rsidRDefault="00383223">
      <w:pPr>
        <w:spacing w:before="0" w:after="200" w:line="276" w:lineRule="auto"/>
        <w:rPr>
          <w:rFonts w:eastAsia="Times New Roman" w:cs="Times New Roman"/>
          <w:sz w:val="20"/>
          <w:szCs w:val="18"/>
        </w:rPr>
      </w:pPr>
      <w:r>
        <w:rPr>
          <w:rFonts w:eastAsia="Times New Roman" w:cs="Times New Roman"/>
          <w:sz w:val="20"/>
          <w:szCs w:val="18"/>
        </w:rPr>
        <w:br w:type="page"/>
      </w:r>
    </w:p>
    <w:p w14:paraId="63267279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14</w:t>
      </w:r>
      <w:r w:rsidRPr="000A33DA">
        <w:rPr>
          <w:rFonts w:eastAsia="Times New Roman" w:cs="Times New Roman"/>
          <w:b/>
          <w:bCs/>
        </w:rPr>
        <w:t xml:space="preserve">: </w:t>
      </w:r>
      <w:r>
        <w:rPr>
          <w:rFonts w:eastAsia="Times New Roman" w:cs="Times New Roman"/>
          <w:b/>
          <w:bCs/>
        </w:rPr>
        <w:t>Logistic</w:t>
      </w:r>
      <w:r w:rsidRPr="000A33DA">
        <w:rPr>
          <w:rFonts w:eastAsia="Times New Roman" w:cs="Times New Roman"/>
          <w:b/>
          <w:bCs/>
        </w:rPr>
        <w:t xml:space="preserve"> multilevel model for </w:t>
      </w:r>
      <w:r>
        <w:rPr>
          <w:rFonts w:eastAsia="Times New Roman" w:cs="Times New Roman"/>
          <w:b/>
          <w:bCs/>
        </w:rPr>
        <w:t>violation of organs at risk constraints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9B508C">
        <w:rPr>
          <w:rFonts w:eastAsia="Times New Roman" w:cs="Times New Roman"/>
        </w:rPr>
        <w:t>This model leaves out interaction terms with the “Plan” variable.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 xml:space="preserve">There </w:t>
      </w:r>
      <w:r>
        <w:rPr>
          <w:rFonts w:eastAsia="Times New Roman" w:cs="Times New Roman"/>
        </w:rPr>
        <w:t>was one</w:t>
      </w:r>
      <w:r w:rsidRPr="000A33DA">
        <w:rPr>
          <w:rFonts w:eastAsia="Times New Roman" w:cs="Times New Roman"/>
        </w:rPr>
        <w:t xml:space="preserve"> divergent transitio</w:t>
      </w:r>
      <w:r>
        <w:rPr>
          <w:rFonts w:eastAsia="Times New Roman" w:cs="Times New Roman"/>
        </w:rPr>
        <w:t>n</w:t>
      </w:r>
      <w:r w:rsidRPr="000A33DA">
        <w:rPr>
          <w:rFonts w:eastAsia="Times New Roman" w:cs="Times New Roman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1308"/>
        <w:gridCol w:w="1498"/>
        <w:gridCol w:w="1493"/>
        <w:gridCol w:w="1576"/>
        <w:gridCol w:w="1491"/>
      </w:tblGrid>
      <w:tr w:rsidR="00383223" w14:paraId="2F3AD4A4" w14:textId="77777777" w:rsidTr="00D179A7">
        <w:tc>
          <w:tcPr>
            <w:tcW w:w="1696" w:type="dxa"/>
            <w:vMerge w:val="restart"/>
          </w:tcPr>
          <w:p w14:paraId="550287D0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1308" w:type="dxa"/>
            <w:vMerge w:val="restart"/>
          </w:tcPr>
          <w:p w14:paraId="5D211A11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6058" w:type="dxa"/>
            <w:gridSpan w:val="4"/>
          </w:tcPr>
          <w:p w14:paraId="59F1E068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4B6F884C" w14:textId="77777777" w:rsidTr="00D179A7">
        <w:tc>
          <w:tcPr>
            <w:tcW w:w="1696" w:type="dxa"/>
            <w:vMerge/>
          </w:tcPr>
          <w:p w14:paraId="7EFC6FC4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308" w:type="dxa"/>
            <w:vMerge/>
          </w:tcPr>
          <w:p w14:paraId="3558AA64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98" w:type="dxa"/>
          </w:tcPr>
          <w:p w14:paraId="258D7F4B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  <w:r>
              <w:rPr>
                <w:rFonts w:eastAsia="Times New Roman" w:cs="Times New Roman"/>
                <w:b/>
                <w:bCs/>
              </w:rPr>
              <w:t xml:space="preserve"> (OR)</w:t>
            </w:r>
          </w:p>
        </w:tc>
        <w:tc>
          <w:tcPr>
            <w:tcW w:w="1493" w:type="dxa"/>
          </w:tcPr>
          <w:p w14:paraId="4059263B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576" w:type="dxa"/>
          </w:tcPr>
          <w:p w14:paraId="371C71F0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491" w:type="dxa"/>
          </w:tcPr>
          <w:p w14:paraId="594BC91F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1647DD3C" w14:textId="77777777" w:rsidTr="00D179A7">
        <w:tc>
          <w:tcPr>
            <w:tcW w:w="1696" w:type="dxa"/>
          </w:tcPr>
          <w:p w14:paraId="10CCA3E1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Intercept</w:t>
            </w:r>
            <w:r>
              <w:rPr>
                <w:rFonts w:eastAsia="Times New Roman" w:cs="Times New Roman"/>
              </w:rPr>
              <w:t>*</w:t>
            </w:r>
          </w:p>
        </w:tc>
        <w:tc>
          <w:tcPr>
            <w:tcW w:w="1308" w:type="dxa"/>
            <w:vMerge w:val="restart"/>
          </w:tcPr>
          <w:p w14:paraId="15B7A12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0, 2.0)</w:t>
            </w:r>
          </w:p>
        </w:tc>
        <w:tc>
          <w:tcPr>
            <w:tcW w:w="1498" w:type="dxa"/>
          </w:tcPr>
          <w:p w14:paraId="40AEAB7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 xml:space="preserve">-3.99      </w:t>
            </w:r>
          </w:p>
        </w:tc>
        <w:tc>
          <w:tcPr>
            <w:tcW w:w="1493" w:type="dxa"/>
          </w:tcPr>
          <w:p w14:paraId="07F4BA9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 xml:space="preserve">1.02    </w:t>
            </w:r>
          </w:p>
        </w:tc>
        <w:tc>
          <w:tcPr>
            <w:tcW w:w="1576" w:type="dxa"/>
          </w:tcPr>
          <w:p w14:paraId="52A6FBD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>-6.22    -2.19</w:t>
            </w:r>
          </w:p>
        </w:tc>
        <w:tc>
          <w:tcPr>
            <w:tcW w:w="1491" w:type="dxa"/>
          </w:tcPr>
          <w:p w14:paraId="6B18176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6830809F" w14:textId="77777777" w:rsidTr="00D179A7">
        <w:tc>
          <w:tcPr>
            <w:tcW w:w="1696" w:type="dxa"/>
          </w:tcPr>
          <w:p w14:paraId="5DFF0D74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Plan</w:t>
            </w:r>
            <w:r>
              <w:rPr>
                <w:rFonts w:eastAsia="Times New Roman" w:cs="Times New Roman"/>
              </w:rPr>
              <w:t xml:space="preserve">* </w:t>
            </w:r>
            <w:r w:rsidRPr="000B1C94">
              <w:rPr>
                <w:rFonts w:eastAsia="Times New Roman" w:cs="Times New Roman"/>
              </w:rPr>
              <w:t>[</w:t>
            </w:r>
            <w:r>
              <w:rPr>
                <w:rFonts w:eastAsia="Times New Roman" w:cs="Times New Roman"/>
              </w:rPr>
              <w:t>Adaptation</w:t>
            </w:r>
            <w:r w:rsidRPr="000B1C94">
              <w:rPr>
                <w:rFonts w:eastAsia="Times New Roman" w:cs="Times New Roman"/>
              </w:rPr>
              <w:t>]</w:t>
            </w:r>
          </w:p>
        </w:tc>
        <w:tc>
          <w:tcPr>
            <w:tcW w:w="1308" w:type="dxa"/>
            <w:vMerge/>
          </w:tcPr>
          <w:p w14:paraId="1CB3FFF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98" w:type="dxa"/>
          </w:tcPr>
          <w:p w14:paraId="40709FD8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>-1.94</w:t>
            </w:r>
            <w:r>
              <w:rPr>
                <w:rFonts w:eastAsia="Times New Roman" w:cs="Times New Roman"/>
              </w:rPr>
              <w:t xml:space="preserve"> (0.14)</w:t>
            </w:r>
            <w:r w:rsidRPr="009B508C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493" w:type="dxa"/>
          </w:tcPr>
          <w:p w14:paraId="3BB102E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 xml:space="preserve">0.61    </w:t>
            </w:r>
          </w:p>
        </w:tc>
        <w:tc>
          <w:tcPr>
            <w:tcW w:w="1576" w:type="dxa"/>
          </w:tcPr>
          <w:p w14:paraId="10C82A5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>-3.23    -0.83</w:t>
            </w:r>
          </w:p>
        </w:tc>
        <w:tc>
          <w:tcPr>
            <w:tcW w:w="1491" w:type="dxa"/>
          </w:tcPr>
          <w:p w14:paraId="6A0BF7D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7DF078DB" w14:textId="77777777" w:rsidTr="00D179A7">
        <w:tc>
          <w:tcPr>
            <w:tcW w:w="1696" w:type="dxa"/>
          </w:tcPr>
          <w:p w14:paraId="27C33B7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Localization [</w:t>
            </w:r>
            <w:proofErr w:type="spellStart"/>
            <w:r>
              <w:rPr>
                <w:rFonts w:eastAsia="Times New Roman" w:cs="Times New Roman"/>
              </w:rPr>
              <w:t>ultracentral</w:t>
            </w:r>
            <w:proofErr w:type="spellEnd"/>
            <w:r>
              <w:rPr>
                <w:rFonts w:eastAsia="Times New Roman" w:cs="Times New Roman"/>
              </w:rPr>
              <w:t>]</w:t>
            </w:r>
          </w:p>
        </w:tc>
        <w:tc>
          <w:tcPr>
            <w:tcW w:w="1308" w:type="dxa"/>
            <w:vMerge/>
          </w:tcPr>
          <w:p w14:paraId="07CD06B2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98" w:type="dxa"/>
          </w:tcPr>
          <w:p w14:paraId="5F86928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>0.17</w:t>
            </w:r>
            <w:r>
              <w:rPr>
                <w:rFonts w:eastAsia="Times New Roman" w:cs="Times New Roman"/>
              </w:rPr>
              <w:t xml:space="preserve"> (1.19)</w:t>
            </w:r>
            <w:r w:rsidRPr="009B508C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493" w:type="dxa"/>
          </w:tcPr>
          <w:p w14:paraId="48B1651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 xml:space="preserve">1.02    </w:t>
            </w:r>
          </w:p>
        </w:tc>
        <w:tc>
          <w:tcPr>
            <w:tcW w:w="1576" w:type="dxa"/>
          </w:tcPr>
          <w:p w14:paraId="588122B0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  <w:r w:rsidRPr="009B508C">
              <w:rPr>
                <w:rFonts w:eastAsia="Times New Roman" w:cs="Times New Roman"/>
              </w:rPr>
              <w:t>1.84     2.26</w:t>
            </w:r>
          </w:p>
        </w:tc>
        <w:tc>
          <w:tcPr>
            <w:tcW w:w="1491" w:type="dxa"/>
          </w:tcPr>
          <w:p w14:paraId="6D1C9E4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34400B7D" w14:textId="77777777" w:rsidTr="00D179A7">
        <w:tc>
          <w:tcPr>
            <w:tcW w:w="1696" w:type="dxa"/>
          </w:tcPr>
          <w:p w14:paraId="0D5967F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PTV Volume [10 cm³]</w:t>
            </w:r>
          </w:p>
        </w:tc>
        <w:tc>
          <w:tcPr>
            <w:tcW w:w="1308" w:type="dxa"/>
            <w:vMerge/>
          </w:tcPr>
          <w:p w14:paraId="39F632B1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498" w:type="dxa"/>
          </w:tcPr>
          <w:p w14:paraId="3503807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>-0.24</w:t>
            </w:r>
            <w:r>
              <w:rPr>
                <w:rFonts w:eastAsia="Times New Roman" w:cs="Times New Roman"/>
              </w:rPr>
              <w:t xml:space="preserve"> (0.79)</w:t>
            </w:r>
            <w:r w:rsidRPr="009B508C">
              <w:rPr>
                <w:rFonts w:eastAsia="Times New Roman" w:cs="Times New Roman"/>
              </w:rPr>
              <w:t xml:space="preserve">      </w:t>
            </w:r>
          </w:p>
        </w:tc>
        <w:tc>
          <w:tcPr>
            <w:tcW w:w="1493" w:type="dxa"/>
          </w:tcPr>
          <w:p w14:paraId="6264896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 xml:space="preserve">0.18    </w:t>
            </w:r>
          </w:p>
        </w:tc>
        <w:tc>
          <w:tcPr>
            <w:tcW w:w="1576" w:type="dxa"/>
          </w:tcPr>
          <w:p w14:paraId="45F93B3E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9B508C">
              <w:rPr>
                <w:rFonts w:eastAsia="Times New Roman" w:cs="Times New Roman"/>
              </w:rPr>
              <w:t>-0.64     0.08</w:t>
            </w:r>
          </w:p>
        </w:tc>
        <w:tc>
          <w:tcPr>
            <w:tcW w:w="1491" w:type="dxa"/>
          </w:tcPr>
          <w:p w14:paraId="0562A42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18059168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PTV: planning target volume, *compatibility interval does not contain 0</w:t>
      </w:r>
    </w:p>
    <w:p w14:paraId="5D873925" w14:textId="77777777" w:rsidR="00383223" w:rsidRDefault="00383223" w:rsidP="00383223">
      <w:pPr>
        <w:spacing w:after="160" w:line="259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br w:type="page"/>
      </w:r>
    </w:p>
    <w:p w14:paraId="27A81EEE" w14:textId="77777777" w:rsidR="00383223" w:rsidRPr="00D14A49" w:rsidRDefault="00383223" w:rsidP="00383223">
      <w:pPr>
        <w:jc w:val="both"/>
        <w:rPr>
          <w:rFonts w:eastAsia="Times New Roman" w:cs="Times New Roman"/>
          <w:b/>
          <w:bCs/>
        </w:rPr>
      </w:pPr>
      <w:r w:rsidRPr="000A33DA">
        <w:rPr>
          <w:rFonts w:eastAsia="Times New Roman" w:cs="Times New Roman"/>
          <w:b/>
          <w:bCs/>
        </w:rPr>
        <w:lastRenderedPageBreak/>
        <w:t xml:space="preserve">Supplementary Table </w:t>
      </w:r>
      <w:r>
        <w:rPr>
          <w:rFonts w:eastAsia="Times New Roman" w:cs="Times New Roman"/>
          <w:b/>
          <w:bCs/>
        </w:rPr>
        <w:t>15</w:t>
      </w:r>
      <w:r w:rsidRPr="000A33DA">
        <w:rPr>
          <w:rFonts w:eastAsia="Times New Roman" w:cs="Times New Roman"/>
          <w:b/>
          <w:bCs/>
        </w:rPr>
        <w:t xml:space="preserve">: Linear multilevel model for </w:t>
      </w:r>
      <w:r>
        <w:rPr>
          <w:rFonts w:eastAsia="Times New Roman" w:cs="Times New Roman"/>
          <w:b/>
          <w:bCs/>
        </w:rPr>
        <w:t>planning target volume</w:t>
      </w:r>
      <w:r w:rsidRPr="000A33DA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>size [cm³]</w:t>
      </w:r>
      <w:r w:rsidRPr="000A33DA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 xml:space="preserve"> </w:t>
      </w:r>
      <w:r w:rsidRPr="000A33DA">
        <w:rPr>
          <w:rFonts w:eastAsia="Times New Roman" w:cs="Times New Roman"/>
        </w:rPr>
        <w:t>There were no divergent transitions.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1134"/>
        <w:gridCol w:w="1180"/>
        <w:gridCol w:w="1576"/>
        <w:gridCol w:w="1491"/>
      </w:tblGrid>
      <w:tr w:rsidR="00383223" w14:paraId="6B1BC43A" w14:textId="77777777" w:rsidTr="00D179A7">
        <w:tc>
          <w:tcPr>
            <w:tcW w:w="1555" w:type="dxa"/>
            <w:vMerge w:val="restart"/>
          </w:tcPr>
          <w:p w14:paraId="77B745CF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Population Level Effect</w:t>
            </w:r>
          </w:p>
        </w:tc>
        <w:tc>
          <w:tcPr>
            <w:tcW w:w="2126" w:type="dxa"/>
            <w:vMerge w:val="restart"/>
          </w:tcPr>
          <w:p w14:paraId="4CFDFCA0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Prior</w:t>
            </w:r>
          </w:p>
        </w:tc>
        <w:tc>
          <w:tcPr>
            <w:tcW w:w="5381" w:type="dxa"/>
            <w:gridSpan w:val="4"/>
          </w:tcPr>
          <w:p w14:paraId="46D16BA7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Posterior</w:t>
            </w:r>
          </w:p>
        </w:tc>
      </w:tr>
      <w:tr w:rsidR="00383223" w14:paraId="0791D223" w14:textId="77777777" w:rsidTr="00D179A7">
        <w:tc>
          <w:tcPr>
            <w:tcW w:w="1555" w:type="dxa"/>
            <w:vMerge/>
          </w:tcPr>
          <w:p w14:paraId="2343C7C1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2126" w:type="dxa"/>
            <w:vMerge/>
          </w:tcPr>
          <w:p w14:paraId="7A52F321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134" w:type="dxa"/>
          </w:tcPr>
          <w:p w14:paraId="5B4625C8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Mean</w:t>
            </w:r>
          </w:p>
        </w:tc>
        <w:tc>
          <w:tcPr>
            <w:tcW w:w="1180" w:type="dxa"/>
          </w:tcPr>
          <w:p w14:paraId="2D245FF8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>SD</w:t>
            </w:r>
          </w:p>
        </w:tc>
        <w:tc>
          <w:tcPr>
            <w:tcW w:w="1576" w:type="dxa"/>
          </w:tcPr>
          <w:p w14:paraId="67827FAA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w:r w:rsidRPr="002320D8">
              <w:rPr>
                <w:rFonts w:eastAsia="Times New Roman" w:cs="Times New Roman"/>
                <w:b/>
                <w:bCs/>
              </w:rPr>
              <w:t xml:space="preserve">95% </w:t>
            </w:r>
            <w:r>
              <w:rPr>
                <w:rFonts w:eastAsia="Times New Roman" w:cs="Times New Roman"/>
                <w:b/>
                <w:bCs/>
              </w:rPr>
              <w:t>CI</w:t>
            </w:r>
          </w:p>
        </w:tc>
        <w:tc>
          <w:tcPr>
            <w:tcW w:w="1491" w:type="dxa"/>
          </w:tcPr>
          <w:p w14:paraId="14687D0B" w14:textId="77777777" w:rsidR="00383223" w:rsidRPr="002320D8" w:rsidRDefault="00383223" w:rsidP="00D179A7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</w:tr>
      <w:tr w:rsidR="00383223" w14:paraId="55E34490" w14:textId="77777777" w:rsidTr="00D179A7">
        <w:tc>
          <w:tcPr>
            <w:tcW w:w="1555" w:type="dxa"/>
          </w:tcPr>
          <w:p w14:paraId="0037329B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Intercept*</w:t>
            </w:r>
          </w:p>
        </w:tc>
        <w:tc>
          <w:tcPr>
            <w:tcW w:w="2126" w:type="dxa"/>
          </w:tcPr>
          <w:p w14:paraId="609D0606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75cm³, 32.5cm³)</w:t>
            </w:r>
          </w:p>
        </w:tc>
        <w:tc>
          <w:tcPr>
            <w:tcW w:w="1134" w:type="dxa"/>
          </w:tcPr>
          <w:p w14:paraId="02FD0A5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 xml:space="preserve">48.37     </w:t>
            </w:r>
          </w:p>
        </w:tc>
        <w:tc>
          <w:tcPr>
            <w:tcW w:w="1180" w:type="dxa"/>
          </w:tcPr>
          <w:p w14:paraId="4082A4FD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 xml:space="preserve">10.15    </w:t>
            </w:r>
          </w:p>
        </w:tc>
        <w:tc>
          <w:tcPr>
            <w:tcW w:w="1576" w:type="dxa"/>
          </w:tcPr>
          <w:p w14:paraId="6F0061A4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28.16    68.36</w:t>
            </w:r>
          </w:p>
        </w:tc>
        <w:tc>
          <w:tcPr>
            <w:tcW w:w="1491" w:type="dxa"/>
          </w:tcPr>
          <w:p w14:paraId="7CAEB85A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  <w:tr w:rsidR="00383223" w14:paraId="421170F9" w14:textId="77777777" w:rsidTr="00D179A7">
        <w:tc>
          <w:tcPr>
            <w:tcW w:w="1555" w:type="dxa"/>
          </w:tcPr>
          <w:p w14:paraId="0ACA2980" w14:textId="77777777" w:rsidR="00383223" w:rsidRPr="000B1C94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0B1C94">
              <w:rPr>
                <w:rFonts w:eastAsia="Times New Roman" w:cs="Times New Roman"/>
              </w:rPr>
              <w:t>Fraction</w:t>
            </w:r>
            <w:r>
              <w:rPr>
                <w:rFonts w:eastAsia="Times New Roman" w:cs="Times New Roman"/>
              </w:rPr>
              <w:t>*</w:t>
            </w:r>
            <w:r w:rsidRPr="000B1C94">
              <w:rPr>
                <w:rFonts w:eastAsia="Times New Roman" w:cs="Times New Roman"/>
              </w:rPr>
              <w:t xml:space="preserve"> [1]</w:t>
            </w:r>
          </w:p>
        </w:tc>
        <w:tc>
          <w:tcPr>
            <w:tcW w:w="2126" w:type="dxa"/>
          </w:tcPr>
          <w:p w14:paraId="08A6B72B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proofErr w:type="gramStart"/>
            <w:r>
              <w:rPr>
                <w:rFonts w:cs="Times New Roman"/>
              </w:rPr>
              <w:t>N(</w:t>
            </w:r>
            <w:proofErr w:type="gramEnd"/>
            <w:r>
              <w:rPr>
                <w:rFonts w:cs="Times New Roman"/>
              </w:rPr>
              <w:t>0cm³, 25cm³)</w:t>
            </w:r>
          </w:p>
        </w:tc>
        <w:tc>
          <w:tcPr>
            <w:tcW w:w="1134" w:type="dxa"/>
          </w:tcPr>
          <w:p w14:paraId="7ECDB1C7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 xml:space="preserve">0.42      </w:t>
            </w:r>
          </w:p>
        </w:tc>
        <w:tc>
          <w:tcPr>
            <w:tcW w:w="1180" w:type="dxa"/>
          </w:tcPr>
          <w:p w14:paraId="342A123C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 xml:space="preserve">0.16     </w:t>
            </w:r>
          </w:p>
        </w:tc>
        <w:tc>
          <w:tcPr>
            <w:tcW w:w="1576" w:type="dxa"/>
          </w:tcPr>
          <w:p w14:paraId="4D0A53D9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 w:rsidRPr="00D14A49">
              <w:rPr>
                <w:rFonts w:eastAsia="Times New Roman" w:cs="Times New Roman"/>
              </w:rPr>
              <w:t>0.11     0.74</w:t>
            </w:r>
          </w:p>
        </w:tc>
        <w:tc>
          <w:tcPr>
            <w:tcW w:w="1491" w:type="dxa"/>
          </w:tcPr>
          <w:p w14:paraId="203F93AF" w14:textId="77777777" w:rsidR="00383223" w:rsidRDefault="00383223" w:rsidP="00D179A7">
            <w:pPr>
              <w:spacing w:line="36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1.00</w:t>
            </w:r>
          </w:p>
        </w:tc>
      </w:tr>
    </w:tbl>
    <w:p w14:paraId="3227D67A" w14:textId="77777777" w:rsidR="00383223" w:rsidRPr="00383223" w:rsidRDefault="00383223" w:rsidP="00383223">
      <w:pPr>
        <w:jc w:val="both"/>
        <w:rPr>
          <w:rFonts w:eastAsia="Times New Roman" w:cs="Times New Roman"/>
        </w:rPr>
      </w:pPr>
      <w:r w:rsidRPr="00383223">
        <w:rPr>
          <w:rFonts w:eastAsia="Times New Roman" w:cs="Times New Roman"/>
        </w:rPr>
        <w:t>SD: standard deviation, CI: compatibility interval, N: normal distribution, *compatibility interval does not contain 0</w:t>
      </w:r>
    </w:p>
    <w:p w14:paraId="44E980F8" w14:textId="36385F63" w:rsidR="00383223" w:rsidRDefault="00383223">
      <w:pPr>
        <w:spacing w:before="0" w:after="200" w:line="276" w:lineRule="auto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br w:type="page"/>
      </w:r>
    </w:p>
    <w:p w14:paraId="4D059444" w14:textId="23126991" w:rsidR="00994A3D" w:rsidRPr="00994A3D" w:rsidRDefault="00654E8F" w:rsidP="0001436A">
      <w:pPr>
        <w:pStyle w:val="berschrift1"/>
      </w:pPr>
      <w:r w:rsidRPr="00994A3D">
        <w:lastRenderedPageBreak/>
        <w:t xml:space="preserve">Supplementary Figures </w:t>
      </w:r>
    </w:p>
    <w:p w14:paraId="233AD0E4" w14:textId="77777777" w:rsidR="00383223" w:rsidRDefault="00383223" w:rsidP="00383223">
      <w:pPr>
        <w:spacing w:line="360" w:lineRule="auto"/>
        <w:jc w:val="both"/>
        <w:rPr>
          <w:rFonts w:eastAsia="Times New Roman" w:cs="Times New Roman"/>
          <w:sz w:val="20"/>
          <w:szCs w:val="18"/>
        </w:rPr>
      </w:pPr>
      <w:r>
        <w:rPr>
          <w:rFonts w:eastAsia="Times New Roman" w:cs="Times New Roman"/>
          <w:noProof/>
          <w:sz w:val="20"/>
          <w:szCs w:val="18"/>
        </w:rPr>
        <w:drawing>
          <wp:inline distT="0" distB="0" distL="0" distR="0" wp14:anchorId="3B2AED62" wp14:editId="78E18F7B">
            <wp:extent cx="5831353" cy="49466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40" cy="495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A35BD" w14:textId="77777777" w:rsidR="00383223" w:rsidRDefault="00383223" w:rsidP="00383223">
      <w:pPr>
        <w:jc w:val="both"/>
        <w:rPr>
          <w:rFonts w:eastAsia="Times New Roman" w:cs="Times New Roman"/>
        </w:rPr>
      </w:pPr>
      <w:r w:rsidRPr="007A2CAE">
        <w:rPr>
          <w:rFonts w:eastAsia="Times New Roman" w:cs="Times New Roman"/>
          <w:b/>
          <w:bCs/>
        </w:rPr>
        <w:t xml:space="preserve">Supplementary Figure </w:t>
      </w:r>
      <w:r>
        <w:rPr>
          <w:rFonts w:eastAsia="Times New Roman" w:cs="Times New Roman"/>
          <w:b/>
          <w:bCs/>
        </w:rPr>
        <w:t>1</w:t>
      </w:r>
      <w:r w:rsidRPr="007A2CAE">
        <w:rPr>
          <w:rFonts w:eastAsia="Times New Roman" w:cs="Times New Roman"/>
          <w:b/>
          <w:bCs/>
        </w:rPr>
        <w:t xml:space="preserve">: </w:t>
      </w:r>
      <w:r>
        <w:rPr>
          <w:rFonts w:eastAsia="Times New Roman" w:cs="Times New Roman"/>
          <w:b/>
          <w:bCs/>
        </w:rPr>
        <w:t xml:space="preserve">Marginal effects plot for the interaction of planning target volume (PTV) size and </w:t>
      </w:r>
      <w:proofErr w:type="spellStart"/>
      <w:r>
        <w:rPr>
          <w:rFonts w:eastAsia="Times New Roman" w:cs="Times New Roman"/>
          <w:b/>
          <w:bCs/>
        </w:rPr>
        <w:t>ultracentral</w:t>
      </w:r>
      <w:proofErr w:type="spellEnd"/>
      <w:r>
        <w:rPr>
          <w:rFonts w:eastAsia="Times New Roman" w:cs="Times New Roman"/>
          <w:b/>
          <w:bCs/>
        </w:rPr>
        <w:t xml:space="preserve"> tumor location with the effect of plan adaptation on the PTV coverage. </w:t>
      </w:r>
      <w:r>
        <w:rPr>
          <w:rFonts w:eastAsia="Times New Roman" w:cs="Times New Roman"/>
        </w:rPr>
        <w:t xml:space="preserve">Three arbitrary PTV volumes (50 cm³, 75 cm³ and 100 cm³) were chosen. Rows: The positive effect of plan adaptation on PTV coverage is decreased for increasing PTV size. Columns: The positive effect of plan adaptation on PTV coverage is decreased for </w:t>
      </w:r>
      <w:proofErr w:type="spellStart"/>
      <w:r>
        <w:rPr>
          <w:rFonts w:eastAsia="Times New Roman" w:cs="Times New Roman"/>
        </w:rPr>
        <w:t>ultracentral</w:t>
      </w:r>
      <w:proofErr w:type="spellEnd"/>
      <w:r>
        <w:rPr>
          <w:rFonts w:eastAsia="Times New Roman" w:cs="Times New Roman"/>
        </w:rPr>
        <w:t xml:space="preserve"> tumor location. </w:t>
      </w:r>
      <w:r w:rsidRPr="00BE2DD4">
        <w:rPr>
          <w:rFonts w:eastAsia="Times New Roman" w:cs="Times New Roman"/>
        </w:rPr>
        <w:t>(</w:t>
      </w:r>
      <w:proofErr w:type="gramStart"/>
      <w:r w:rsidRPr="00BE2DD4">
        <w:rPr>
          <w:rFonts w:eastAsia="Times New Roman" w:cs="Times New Roman"/>
        </w:rPr>
        <w:t>cc</w:t>
      </w:r>
      <w:proofErr w:type="gramEnd"/>
      <w:r w:rsidRPr="00BE2DD4">
        <w:rPr>
          <w:rFonts w:eastAsia="Times New Roman" w:cs="Times New Roman"/>
        </w:rPr>
        <w:t xml:space="preserve">: cm³, </w:t>
      </w:r>
      <w:proofErr w:type="spellStart"/>
      <w:r w:rsidRPr="00BE2DD4">
        <w:rPr>
          <w:rFonts w:eastAsia="Times New Roman" w:cs="Times New Roman"/>
        </w:rPr>
        <w:t>uc</w:t>
      </w:r>
      <w:proofErr w:type="spellEnd"/>
      <w:r w:rsidRPr="00BE2DD4">
        <w:rPr>
          <w:rFonts w:eastAsia="Times New Roman" w:cs="Times New Roman"/>
        </w:rPr>
        <w:t xml:space="preserve">: </w:t>
      </w:r>
      <w:proofErr w:type="spellStart"/>
      <w:r w:rsidRPr="00BE2DD4">
        <w:rPr>
          <w:rFonts w:eastAsia="Times New Roman" w:cs="Times New Roman"/>
        </w:rPr>
        <w:t>ultracentral</w:t>
      </w:r>
      <w:proofErr w:type="spellEnd"/>
      <w:r w:rsidRPr="00BE2DD4">
        <w:rPr>
          <w:rFonts w:eastAsia="Times New Roman" w:cs="Times New Roman"/>
        </w:rPr>
        <w:t xml:space="preserve">, </w:t>
      </w:r>
      <w:proofErr w:type="spellStart"/>
      <w:r w:rsidRPr="00BE2DD4">
        <w:rPr>
          <w:rFonts w:eastAsia="Times New Roman" w:cs="Times New Roman"/>
        </w:rPr>
        <w:t>nuc</w:t>
      </w:r>
      <w:proofErr w:type="spellEnd"/>
      <w:r w:rsidRPr="00BE2DD4">
        <w:rPr>
          <w:rFonts w:eastAsia="Times New Roman" w:cs="Times New Roman"/>
        </w:rPr>
        <w:t>: non-</w:t>
      </w:r>
      <w:proofErr w:type="spellStart"/>
      <w:r w:rsidRPr="00BE2DD4">
        <w:rPr>
          <w:rFonts w:eastAsia="Times New Roman" w:cs="Times New Roman"/>
        </w:rPr>
        <w:t>ultracentral</w:t>
      </w:r>
      <w:proofErr w:type="spellEnd"/>
      <w:r w:rsidRPr="00BE2DD4">
        <w:rPr>
          <w:rFonts w:eastAsia="Times New Roman" w:cs="Times New Roman"/>
        </w:rPr>
        <w:t>)</w:t>
      </w:r>
      <w:r>
        <w:rPr>
          <w:rFonts w:eastAsia="Times New Roman" w:cs="Times New Roman"/>
        </w:rPr>
        <w:t>.</w:t>
      </w:r>
    </w:p>
    <w:p w14:paraId="637C5B24" w14:textId="77777777" w:rsidR="00383223" w:rsidRDefault="00383223" w:rsidP="00383223">
      <w:pPr>
        <w:spacing w:after="160" w:line="259" w:lineRule="auto"/>
        <w:rPr>
          <w:rFonts w:eastAsia="Times New Roman" w:cs="Times New Roman"/>
          <w:sz w:val="20"/>
          <w:szCs w:val="18"/>
        </w:rPr>
      </w:pPr>
      <w:r>
        <w:rPr>
          <w:rFonts w:eastAsia="Times New Roman" w:cs="Times New Roman"/>
          <w:sz w:val="20"/>
          <w:szCs w:val="18"/>
        </w:rPr>
        <w:br w:type="page"/>
      </w:r>
    </w:p>
    <w:p w14:paraId="34C158DC" w14:textId="77777777" w:rsidR="00383223" w:rsidRDefault="00383223" w:rsidP="00383223">
      <w:pPr>
        <w:spacing w:line="360" w:lineRule="auto"/>
        <w:jc w:val="both"/>
        <w:rPr>
          <w:rFonts w:eastAsia="Times New Roman" w:cs="Times New Roman"/>
          <w:b/>
          <w:bCs/>
          <w:i/>
          <w:iCs/>
        </w:rPr>
      </w:pPr>
      <w:r>
        <w:rPr>
          <w:rFonts w:eastAsia="Times New Roman" w:cs="Times New Roman"/>
          <w:b/>
          <w:bCs/>
          <w:noProof/>
        </w:rPr>
        <w:lastRenderedPageBreak/>
        <w:drawing>
          <wp:inline distT="0" distB="0" distL="0" distR="0" wp14:anchorId="004A5B72" wp14:editId="3FA2DE55">
            <wp:extent cx="5760720" cy="57607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AF29" w14:textId="77777777" w:rsidR="00383223" w:rsidRPr="00A67EB9" w:rsidRDefault="00383223" w:rsidP="00383223">
      <w:pPr>
        <w:jc w:val="both"/>
        <w:rPr>
          <w:rFonts w:eastAsia="Times New Roman" w:cs="Times New Roman"/>
        </w:rPr>
      </w:pPr>
      <w:r w:rsidRPr="00A67EB9">
        <w:rPr>
          <w:rFonts w:eastAsia="Times New Roman" w:cs="Times New Roman"/>
          <w:b/>
          <w:bCs/>
        </w:rPr>
        <w:t xml:space="preserve">Supplementary Figure </w:t>
      </w:r>
      <w:r>
        <w:rPr>
          <w:rFonts w:eastAsia="Times New Roman" w:cs="Times New Roman"/>
          <w:b/>
          <w:bCs/>
        </w:rPr>
        <w:t>2</w:t>
      </w:r>
      <w:r w:rsidRPr="00A67EB9">
        <w:rPr>
          <w:rFonts w:eastAsia="Times New Roman" w:cs="Times New Roman"/>
          <w:b/>
          <w:bCs/>
        </w:rPr>
        <w:t xml:space="preserve">: </w:t>
      </w:r>
      <w:proofErr w:type="spellStart"/>
      <w:r w:rsidRPr="00A67EB9">
        <w:rPr>
          <w:rFonts w:eastAsia="Times New Roman" w:cs="Times New Roman"/>
          <w:b/>
          <w:bCs/>
        </w:rPr>
        <w:t>BED</w:t>
      </w:r>
      <w:r w:rsidRPr="00A67EB9">
        <w:rPr>
          <w:rFonts w:eastAsia="Times New Roman" w:cs="Times New Roman"/>
          <w:b/>
          <w:bCs/>
          <w:vertAlign w:val="subscript"/>
        </w:rPr>
        <w:t>min</w:t>
      </w:r>
      <w:proofErr w:type="spellEnd"/>
      <w:r w:rsidRPr="00A67EB9">
        <w:rPr>
          <w:rFonts w:eastAsia="Times New Roman" w:cs="Times New Roman"/>
          <w:b/>
          <w:bCs/>
        </w:rPr>
        <w:t xml:space="preserve"> inside </w:t>
      </w:r>
      <w:r>
        <w:rPr>
          <w:rFonts w:eastAsia="Times New Roman" w:cs="Times New Roman"/>
          <w:b/>
          <w:bCs/>
        </w:rPr>
        <w:t>the t</w:t>
      </w:r>
      <w:r w:rsidRPr="00A67EB9">
        <w:rPr>
          <w:rFonts w:eastAsia="Times New Roman" w:cs="Times New Roman"/>
          <w:b/>
          <w:bCs/>
        </w:rPr>
        <w:t xml:space="preserve">arget </w:t>
      </w:r>
      <w:r>
        <w:rPr>
          <w:rFonts w:eastAsia="Times New Roman" w:cs="Times New Roman"/>
          <w:b/>
          <w:bCs/>
        </w:rPr>
        <w:t>v</w:t>
      </w:r>
      <w:r w:rsidRPr="00A67EB9">
        <w:rPr>
          <w:rFonts w:eastAsia="Times New Roman" w:cs="Times New Roman"/>
          <w:b/>
          <w:bCs/>
        </w:rPr>
        <w:t>olumes.</w:t>
      </w:r>
      <w:r w:rsidRPr="00A67EB9">
        <w:rPr>
          <w:rFonts w:eastAsia="Times New Roman" w:cs="Times New Roman"/>
        </w:rPr>
        <w:t xml:space="preserve"> The minimum biologically effective dose (</w:t>
      </w:r>
      <w:proofErr w:type="spellStart"/>
      <w:r w:rsidRPr="00A67EB9">
        <w:rPr>
          <w:rFonts w:eastAsia="Times New Roman" w:cs="Times New Roman"/>
        </w:rPr>
        <w:t>BEDmin</w:t>
      </w:r>
      <w:proofErr w:type="spellEnd"/>
      <w:r w:rsidRPr="00A67EB9">
        <w:rPr>
          <w:rFonts w:eastAsia="Times New Roman" w:cs="Times New Roman"/>
        </w:rPr>
        <w:t>, alpha/beta-ratio = 10) is shown for the planning target volume (PTV), clinical target volume (CTV) and gross tumor volume (GTV) before (red) and after (</w:t>
      </w:r>
      <w:r>
        <w:rPr>
          <w:rFonts w:eastAsia="Times New Roman" w:cs="Times New Roman"/>
        </w:rPr>
        <w:t>blue</w:t>
      </w:r>
      <w:r w:rsidRPr="00A67EB9">
        <w:rPr>
          <w:rFonts w:eastAsia="Times New Roman" w:cs="Times New Roman"/>
        </w:rPr>
        <w:t xml:space="preserve">) plan </w:t>
      </w:r>
      <w:r>
        <w:rPr>
          <w:rFonts w:eastAsia="Times New Roman" w:cs="Times New Roman"/>
        </w:rPr>
        <w:t>adaptation</w:t>
      </w:r>
      <w:r w:rsidRPr="00A67EB9">
        <w:rPr>
          <w:rFonts w:eastAsia="Times New Roman" w:cs="Times New Roman"/>
        </w:rPr>
        <w:t>. Fractionation schemes for non-</w:t>
      </w:r>
      <w:proofErr w:type="spellStart"/>
      <w:r w:rsidRPr="00A67EB9">
        <w:rPr>
          <w:rFonts w:eastAsia="Times New Roman" w:cs="Times New Roman"/>
        </w:rPr>
        <w:t>ultracentral</w:t>
      </w:r>
      <w:proofErr w:type="spellEnd"/>
      <w:r w:rsidRPr="00A67EB9">
        <w:rPr>
          <w:rFonts w:eastAsia="Times New Roman" w:cs="Times New Roman"/>
        </w:rPr>
        <w:t xml:space="preserve"> tumors allowed a BED</w:t>
      </w:r>
      <w:r w:rsidRPr="00A67EB9">
        <w:rPr>
          <w:rFonts w:eastAsia="Times New Roman" w:cs="Times New Roman"/>
          <w:vertAlign w:val="subscript"/>
        </w:rPr>
        <w:t>10</w:t>
      </w:r>
      <w:r w:rsidRPr="00A67EB9">
        <w:rPr>
          <w:rFonts w:eastAsia="Times New Roman" w:cs="Times New Roman"/>
        </w:rPr>
        <w:t xml:space="preserve"> &gt; 100 Gray (</w:t>
      </w:r>
      <w:proofErr w:type="spellStart"/>
      <w:r w:rsidRPr="00A67EB9">
        <w:rPr>
          <w:rFonts w:eastAsia="Times New Roman" w:cs="Times New Roman"/>
        </w:rPr>
        <w:t>Gy</w:t>
      </w:r>
      <w:proofErr w:type="spellEnd"/>
      <w:r w:rsidRPr="00A67EB9">
        <w:rPr>
          <w:rFonts w:eastAsia="Times New Roman" w:cs="Times New Roman"/>
        </w:rPr>
        <w:t xml:space="preserve">), while the most common fractionation given to </w:t>
      </w:r>
      <w:proofErr w:type="spellStart"/>
      <w:r w:rsidRPr="00A67EB9">
        <w:rPr>
          <w:rFonts w:eastAsia="Times New Roman" w:cs="Times New Roman"/>
        </w:rPr>
        <w:t>ultracentral</w:t>
      </w:r>
      <w:proofErr w:type="spellEnd"/>
      <w:r w:rsidRPr="00A67EB9">
        <w:rPr>
          <w:rFonts w:eastAsia="Times New Roman" w:cs="Times New Roman"/>
        </w:rPr>
        <w:t xml:space="preserve"> tumors was 10 x 5 -6 </w:t>
      </w:r>
      <w:proofErr w:type="spellStart"/>
      <w:r w:rsidRPr="00A67EB9">
        <w:rPr>
          <w:rFonts w:eastAsia="Times New Roman" w:cs="Times New Roman"/>
        </w:rPr>
        <w:t>Gy</w:t>
      </w:r>
      <w:proofErr w:type="spellEnd"/>
      <w:r w:rsidRPr="00A67EB9">
        <w:rPr>
          <w:rFonts w:eastAsia="Times New Roman" w:cs="Times New Roman"/>
        </w:rPr>
        <w:t xml:space="preserve"> which translates to a BED</w:t>
      </w:r>
      <w:r w:rsidRPr="00A67EB9">
        <w:rPr>
          <w:rFonts w:eastAsia="Times New Roman" w:cs="Times New Roman"/>
          <w:vertAlign w:val="subscript"/>
        </w:rPr>
        <w:t>10</w:t>
      </w:r>
      <w:r w:rsidRPr="00A67EB9">
        <w:rPr>
          <w:rFonts w:eastAsia="Times New Roman" w:cs="Times New Roman"/>
        </w:rPr>
        <w:t xml:space="preserve"> 75 – 96 </w:t>
      </w:r>
      <w:proofErr w:type="spellStart"/>
      <w:r w:rsidRPr="00A67EB9">
        <w:rPr>
          <w:rFonts w:eastAsia="Times New Roman" w:cs="Times New Roman"/>
        </w:rPr>
        <w:t>Gy</w:t>
      </w:r>
      <w:proofErr w:type="spellEnd"/>
      <w:r w:rsidRPr="00A67EB9">
        <w:rPr>
          <w:rFonts w:eastAsia="Times New Roman" w:cs="Times New Roman"/>
        </w:rPr>
        <w:t xml:space="preserve">. </w:t>
      </w:r>
    </w:p>
    <w:p w14:paraId="159E9D6D" w14:textId="77777777" w:rsidR="00383223" w:rsidRDefault="00383223" w:rsidP="00383223">
      <w:pPr>
        <w:spacing w:after="160" w:line="259" w:lineRule="auto"/>
        <w:rPr>
          <w:rFonts w:eastAsia="Times New Roman" w:cs="Times New Roman"/>
          <w:sz w:val="20"/>
          <w:szCs w:val="18"/>
        </w:rPr>
      </w:pPr>
      <w:r>
        <w:rPr>
          <w:rFonts w:eastAsia="Times New Roman" w:cs="Times New Roman"/>
          <w:sz w:val="20"/>
          <w:szCs w:val="18"/>
        </w:rPr>
        <w:br w:type="page"/>
      </w:r>
    </w:p>
    <w:p w14:paraId="010A16DF" w14:textId="77777777" w:rsidR="00383223" w:rsidRDefault="00383223" w:rsidP="00383223">
      <w:pPr>
        <w:spacing w:line="360" w:lineRule="auto"/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noProof/>
        </w:rPr>
        <w:lastRenderedPageBreak/>
        <w:drawing>
          <wp:inline distT="0" distB="0" distL="0" distR="0" wp14:anchorId="66384C61" wp14:editId="18D703E0">
            <wp:extent cx="5760720" cy="57607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2C4B" w14:textId="77777777" w:rsidR="00383223" w:rsidRDefault="00383223" w:rsidP="00383223">
      <w:pPr>
        <w:jc w:val="both"/>
        <w:rPr>
          <w:rFonts w:eastAsia="Times New Roman" w:cs="Times New Roman"/>
        </w:rPr>
      </w:pPr>
      <w:r w:rsidRPr="00A67EB9">
        <w:rPr>
          <w:rFonts w:eastAsia="Times New Roman" w:cs="Times New Roman"/>
          <w:b/>
          <w:bCs/>
        </w:rPr>
        <w:t xml:space="preserve">Supplementary Figure </w:t>
      </w:r>
      <w:r>
        <w:rPr>
          <w:rFonts w:eastAsia="Times New Roman" w:cs="Times New Roman"/>
          <w:b/>
          <w:bCs/>
        </w:rPr>
        <w:t>3</w:t>
      </w:r>
      <w:r w:rsidRPr="00A67EB9">
        <w:rPr>
          <w:rFonts w:eastAsia="Times New Roman" w:cs="Times New Roman"/>
          <w:b/>
          <w:bCs/>
        </w:rPr>
        <w:t xml:space="preserve">: </w:t>
      </w:r>
      <w:proofErr w:type="spellStart"/>
      <w:r w:rsidRPr="00A67EB9">
        <w:rPr>
          <w:rFonts w:eastAsia="Times New Roman" w:cs="Times New Roman"/>
          <w:b/>
          <w:bCs/>
        </w:rPr>
        <w:t>BED</w:t>
      </w:r>
      <w:r>
        <w:rPr>
          <w:rFonts w:eastAsia="Times New Roman" w:cs="Times New Roman"/>
          <w:b/>
          <w:bCs/>
          <w:vertAlign w:val="subscript"/>
        </w:rPr>
        <w:t>mean</w:t>
      </w:r>
      <w:proofErr w:type="spellEnd"/>
      <w:r w:rsidRPr="00A67EB9">
        <w:rPr>
          <w:rFonts w:eastAsia="Times New Roman" w:cs="Times New Roman"/>
          <w:b/>
          <w:bCs/>
        </w:rPr>
        <w:t xml:space="preserve"> inside </w:t>
      </w:r>
      <w:r>
        <w:rPr>
          <w:rFonts w:eastAsia="Times New Roman" w:cs="Times New Roman"/>
          <w:b/>
          <w:bCs/>
        </w:rPr>
        <w:t>the t</w:t>
      </w:r>
      <w:r w:rsidRPr="00A67EB9">
        <w:rPr>
          <w:rFonts w:eastAsia="Times New Roman" w:cs="Times New Roman"/>
          <w:b/>
          <w:bCs/>
        </w:rPr>
        <w:t xml:space="preserve">arget </w:t>
      </w:r>
      <w:r>
        <w:rPr>
          <w:rFonts w:eastAsia="Times New Roman" w:cs="Times New Roman"/>
          <w:b/>
          <w:bCs/>
        </w:rPr>
        <w:t>v</w:t>
      </w:r>
      <w:r w:rsidRPr="00A67EB9">
        <w:rPr>
          <w:rFonts w:eastAsia="Times New Roman" w:cs="Times New Roman"/>
          <w:b/>
          <w:bCs/>
        </w:rPr>
        <w:t>olumes.</w:t>
      </w:r>
      <w:r w:rsidRPr="00A67EB9">
        <w:rPr>
          <w:rFonts w:eastAsia="Times New Roman" w:cs="Times New Roman"/>
        </w:rPr>
        <w:t xml:space="preserve"> The m</w:t>
      </w:r>
      <w:r>
        <w:rPr>
          <w:rFonts w:eastAsia="Times New Roman" w:cs="Times New Roman"/>
        </w:rPr>
        <w:t>ean</w:t>
      </w:r>
      <w:r w:rsidRPr="00A67EB9">
        <w:rPr>
          <w:rFonts w:eastAsia="Times New Roman" w:cs="Times New Roman"/>
        </w:rPr>
        <w:t xml:space="preserve"> biologically effective dose (</w:t>
      </w:r>
      <w:proofErr w:type="spellStart"/>
      <w:r w:rsidRPr="00A67EB9">
        <w:rPr>
          <w:rFonts w:eastAsia="Times New Roman" w:cs="Times New Roman"/>
        </w:rPr>
        <w:t>BED</w:t>
      </w:r>
      <w:r w:rsidRPr="0033714A">
        <w:rPr>
          <w:rFonts w:eastAsia="Times New Roman" w:cs="Times New Roman"/>
          <w:vertAlign w:val="subscript"/>
        </w:rPr>
        <w:t>mean</w:t>
      </w:r>
      <w:proofErr w:type="spellEnd"/>
      <w:r w:rsidRPr="00A67EB9">
        <w:rPr>
          <w:rFonts w:eastAsia="Times New Roman" w:cs="Times New Roman"/>
        </w:rPr>
        <w:t>, alpha/beta-ratio = 10) is shown for the planning target volume (PTV), clinical target volume (CTV) and gross tumor volume (GTV) before (red) and after (</w:t>
      </w:r>
      <w:r>
        <w:rPr>
          <w:rFonts w:eastAsia="Times New Roman" w:cs="Times New Roman"/>
        </w:rPr>
        <w:t>blue</w:t>
      </w:r>
      <w:r w:rsidRPr="00A67EB9">
        <w:rPr>
          <w:rFonts w:eastAsia="Times New Roman" w:cs="Times New Roman"/>
        </w:rPr>
        <w:t xml:space="preserve">) plan </w:t>
      </w:r>
      <w:r>
        <w:rPr>
          <w:rFonts w:eastAsia="Times New Roman" w:cs="Times New Roman"/>
        </w:rPr>
        <w:t>adaptation</w:t>
      </w:r>
      <w:r w:rsidRPr="00A67EB9">
        <w:rPr>
          <w:rFonts w:eastAsia="Times New Roman" w:cs="Times New Roman"/>
        </w:rPr>
        <w:t>. Fractionation schemes for non-</w:t>
      </w:r>
      <w:proofErr w:type="spellStart"/>
      <w:r w:rsidRPr="00A67EB9">
        <w:rPr>
          <w:rFonts w:eastAsia="Times New Roman" w:cs="Times New Roman"/>
        </w:rPr>
        <w:t>ultracentral</w:t>
      </w:r>
      <w:proofErr w:type="spellEnd"/>
      <w:r w:rsidRPr="00A67EB9">
        <w:rPr>
          <w:rFonts w:eastAsia="Times New Roman" w:cs="Times New Roman"/>
        </w:rPr>
        <w:t xml:space="preserve"> tumors allowed a BED</w:t>
      </w:r>
      <w:r w:rsidRPr="00A67EB9">
        <w:rPr>
          <w:rFonts w:eastAsia="Times New Roman" w:cs="Times New Roman"/>
          <w:vertAlign w:val="subscript"/>
        </w:rPr>
        <w:t>10</w:t>
      </w:r>
      <w:r w:rsidRPr="00A67EB9">
        <w:rPr>
          <w:rFonts w:eastAsia="Times New Roman" w:cs="Times New Roman"/>
        </w:rPr>
        <w:t xml:space="preserve"> &gt; 100 Gray (</w:t>
      </w:r>
      <w:proofErr w:type="spellStart"/>
      <w:r w:rsidRPr="00A67EB9">
        <w:rPr>
          <w:rFonts w:eastAsia="Times New Roman" w:cs="Times New Roman"/>
        </w:rPr>
        <w:t>Gy</w:t>
      </w:r>
      <w:proofErr w:type="spellEnd"/>
      <w:r w:rsidRPr="00A67EB9">
        <w:rPr>
          <w:rFonts w:eastAsia="Times New Roman" w:cs="Times New Roman"/>
        </w:rPr>
        <w:t xml:space="preserve">), while the most common fractionation given to </w:t>
      </w:r>
      <w:proofErr w:type="spellStart"/>
      <w:r w:rsidRPr="00A67EB9">
        <w:rPr>
          <w:rFonts w:eastAsia="Times New Roman" w:cs="Times New Roman"/>
        </w:rPr>
        <w:t>ultracentral</w:t>
      </w:r>
      <w:proofErr w:type="spellEnd"/>
      <w:r w:rsidRPr="00A67EB9">
        <w:rPr>
          <w:rFonts w:eastAsia="Times New Roman" w:cs="Times New Roman"/>
        </w:rPr>
        <w:t xml:space="preserve"> tumors was 10 x 5 -6 </w:t>
      </w:r>
      <w:proofErr w:type="spellStart"/>
      <w:r w:rsidRPr="00A67EB9">
        <w:rPr>
          <w:rFonts w:eastAsia="Times New Roman" w:cs="Times New Roman"/>
        </w:rPr>
        <w:t>Gy</w:t>
      </w:r>
      <w:proofErr w:type="spellEnd"/>
      <w:r w:rsidRPr="00A67EB9">
        <w:rPr>
          <w:rFonts w:eastAsia="Times New Roman" w:cs="Times New Roman"/>
        </w:rPr>
        <w:t xml:space="preserve"> which translates to a BED</w:t>
      </w:r>
      <w:r w:rsidRPr="00A67EB9">
        <w:rPr>
          <w:rFonts w:eastAsia="Times New Roman" w:cs="Times New Roman"/>
          <w:vertAlign w:val="subscript"/>
        </w:rPr>
        <w:t>10</w:t>
      </w:r>
      <w:r w:rsidRPr="00A67EB9">
        <w:rPr>
          <w:rFonts w:eastAsia="Times New Roman" w:cs="Times New Roman"/>
        </w:rPr>
        <w:t xml:space="preserve"> 75 – 96 </w:t>
      </w:r>
      <w:proofErr w:type="spellStart"/>
      <w:r w:rsidRPr="00A67EB9">
        <w:rPr>
          <w:rFonts w:eastAsia="Times New Roman" w:cs="Times New Roman"/>
        </w:rPr>
        <w:t>Gy</w:t>
      </w:r>
      <w:proofErr w:type="spellEnd"/>
      <w:r w:rsidRPr="00A67EB9">
        <w:rPr>
          <w:rFonts w:eastAsia="Times New Roman" w:cs="Times New Roman"/>
        </w:rPr>
        <w:t xml:space="preserve">. </w:t>
      </w:r>
    </w:p>
    <w:p w14:paraId="02DC3DCD" w14:textId="77777777" w:rsidR="00383223" w:rsidRDefault="00383223" w:rsidP="00383223">
      <w:pPr>
        <w:spacing w:after="160" w:line="259" w:lineRule="auto"/>
        <w:rPr>
          <w:rFonts w:eastAsia="Times New Roman" w:cs="Times New Roman"/>
          <w:sz w:val="20"/>
          <w:szCs w:val="18"/>
        </w:rPr>
      </w:pPr>
      <w:r>
        <w:rPr>
          <w:rFonts w:eastAsia="Times New Roman" w:cs="Times New Roman"/>
          <w:sz w:val="20"/>
          <w:szCs w:val="18"/>
        </w:rPr>
        <w:br w:type="page"/>
      </w:r>
    </w:p>
    <w:p w14:paraId="563B8690" w14:textId="77777777" w:rsidR="00383223" w:rsidRDefault="00383223" w:rsidP="00383223">
      <w:pPr>
        <w:spacing w:line="36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de-DE"/>
        </w:rPr>
        <w:lastRenderedPageBreak/>
        <w:drawing>
          <wp:inline distT="0" distB="0" distL="0" distR="0" wp14:anchorId="0BBC6BAA" wp14:editId="567B1094">
            <wp:extent cx="4762500" cy="4762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259" cy="476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18C8" w14:textId="77777777" w:rsidR="00383223" w:rsidRDefault="00383223" w:rsidP="00383223">
      <w:pPr>
        <w:spacing w:after="160"/>
        <w:rPr>
          <w:rFonts w:eastAsia="Times New Roman" w:cs="Times New Roman"/>
          <w:b/>
          <w:bCs/>
        </w:rPr>
      </w:pPr>
      <w:r w:rsidRPr="007A2CAE">
        <w:rPr>
          <w:rFonts w:eastAsia="Times New Roman" w:cs="Times New Roman"/>
          <w:b/>
          <w:bCs/>
        </w:rPr>
        <w:t xml:space="preserve">Supplementary Figure </w:t>
      </w:r>
      <w:r>
        <w:rPr>
          <w:rFonts w:eastAsia="Times New Roman" w:cs="Times New Roman"/>
          <w:b/>
          <w:bCs/>
        </w:rPr>
        <w:t>4</w:t>
      </w:r>
      <w:r w:rsidRPr="007A2CAE">
        <w:rPr>
          <w:rFonts w:eastAsia="Times New Roman" w:cs="Times New Roman"/>
          <w:b/>
          <w:bCs/>
        </w:rPr>
        <w:t xml:space="preserve">: </w:t>
      </w:r>
      <w:r w:rsidRPr="00383223">
        <w:rPr>
          <w:rFonts w:eastAsia="Times New Roman" w:cs="Times New Roman"/>
        </w:rPr>
        <w:t>Development of planning target volume size [cm³] over fractions for each lesion (N = 23).</w:t>
      </w:r>
    </w:p>
    <w:p w14:paraId="331192AA" w14:textId="77777777" w:rsidR="00383223" w:rsidRDefault="00383223" w:rsidP="00383223">
      <w:pPr>
        <w:spacing w:after="160" w:line="259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br w:type="page"/>
      </w:r>
    </w:p>
    <w:p w14:paraId="44344DB6" w14:textId="77777777" w:rsidR="00383223" w:rsidRPr="005D0F4A" w:rsidRDefault="00383223" w:rsidP="00383223">
      <w:pPr>
        <w:spacing w:line="36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 wp14:anchorId="4A37E3F8" wp14:editId="5D3171A4">
            <wp:extent cx="5760720" cy="384048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23AC" w14:textId="77777777" w:rsidR="00383223" w:rsidRPr="00AD6549" w:rsidRDefault="00383223" w:rsidP="00383223">
      <w:pPr>
        <w:spacing w:after="160" w:line="259" w:lineRule="auto"/>
        <w:rPr>
          <w:rFonts w:eastAsia="Times New Roman" w:cs="Times New Roman"/>
          <w:b/>
          <w:bCs/>
        </w:rPr>
      </w:pPr>
      <w:r w:rsidRPr="00AD6549">
        <w:rPr>
          <w:rFonts w:eastAsia="Times New Roman" w:cs="Times New Roman"/>
          <w:b/>
          <w:bCs/>
        </w:rPr>
        <w:t xml:space="preserve">Supplementary figure 5: </w:t>
      </w:r>
      <w:r w:rsidRPr="00383223">
        <w:rPr>
          <w:rFonts w:eastAsia="Times New Roman" w:cs="Times New Roman"/>
        </w:rPr>
        <w:t>Time requirements for online plan adaptation.</w:t>
      </w:r>
    </w:p>
    <w:sectPr w:rsidR="00383223" w:rsidRPr="00AD6549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29E75" w14:textId="77777777" w:rsidR="0077448F" w:rsidRDefault="0077448F" w:rsidP="00117666">
      <w:pPr>
        <w:spacing w:after="0"/>
      </w:pPr>
      <w:r>
        <w:separator/>
      </w:r>
    </w:p>
  </w:endnote>
  <w:endnote w:type="continuationSeparator" w:id="0">
    <w:p w14:paraId="7A30834D" w14:textId="77777777" w:rsidR="0077448F" w:rsidRDefault="0077448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62A3D" w14:textId="77777777" w:rsidR="0077448F" w:rsidRDefault="0077448F" w:rsidP="00117666">
      <w:pPr>
        <w:spacing w:after="0"/>
      </w:pPr>
      <w:r>
        <w:separator/>
      </w:r>
    </w:p>
  </w:footnote>
  <w:footnote w:type="continuationSeparator" w:id="0">
    <w:p w14:paraId="3EB265A5" w14:textId="77777777" w:rsidR="0077448F" w:rsidRDefault="0077448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3223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448F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TabellemithellemGitternetz">
    <w:name w:val="Grid Table Light"/>
    <w:basedOn w:val="NormaleTabelle"/>
    <w:uiPriority w:val="40"/>
    <w:rsid w:val="00383223"/>
    <w:pPr>
      <w:spacing w:after="0" w:line="240" w:lineRule="auto"/>
    </w:pPr>
    <w:rPr>
      <w:lang w:val="de-D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383223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383223"/>
    <w:rPr>
      <w:color w:val="808080"/>
    </w:rPr>
  </w:style>
  <w:style w:type="table" w:customStyle="1" w:styleId="TabellemithellemGitternetz1">
    <w:name w:val="Tabelle mit hellem Gitternetz1"/>
    <w:basedOn w:val="NormaleTabelle"/>
    <w:uiPriority w:val="40"/>
    <w:rsid w:val="00383223"/>
    <w:pPr>
      <w:spacing w:after="0" w:line="240" w:lineRule="auto"/>
    </w:pPr>
    <w:rPr>
      <w:lang w:val="de-D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20</Pages>
  <Words>1679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Sebastian R</cp:lastModifiedBy>
  <cp:revision>2</cp:revision>
  <cp:lastPrinted>2013-10-03T12:51:00Z</cp:lastPrinted>
  <dcterms:created xsi:type="dcterms:W3CDTF">2021-08-11T08:47:00Z</dcterms:created>
  <dcterms:modified xsi:type="dcterms:W3CDTF">2021-08-11T08:47:00Z</dcterms:modified>
</cp:coreProperties>
</file>