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A1B69" w14:textId="77777777" w:rsidR="00B27620" w:rsidRPr="001549D3" w:rsidRDefault="00B27620" w:rsidP="00B27620">
      <w:pPr>
        <w:pStyle w:val="SupplementaryMaterial"/>
        <w:rPr>
          <w:b w:val="0"/>
        </w:rPr>
      </w:pPr>
      <w:r w:rsidRPr="001549D3">
        <w:t>Supplementary Material</w:t>
      </w:r>
    </w:p>
    <w:p w14:paraId="2FE14995" w14:textId="03E1595F" w:rsidR="00224E5E" w:rsidRDefault="00224E5E" w:rsidP="00262609">
      <w:pPr>
        <w:pStyle w:val="Heading2"/>
      </w:pPr>
      <w:r>
        <w:t>Supplementary Tables</w:t>
      </w:r>
    </w:p>
    <w:p w14:paraId="10F7DAA2" w14:textId="0250C595" w:rsidR="009423E3" w:rsidRDefault="009423E3" w:rsidP="009423E3">
      <w:pPr>
        <w:pStyle w:val="paragraph"/>
        <w:jc w:val="both"/>
      </w:pPr>
      <w:r>
        <w:rPr>
          <w:b/>
        </w:rPr>
        <w:t xml:space="preserve">Supplementary </w:t>
      </w:r>
      <w:r w:rsidRPr="00944945">
        <w:rPr>
          <w:b/>
        </w:rPr>
        <w:t>Table 1</w:t>
      </w:r>
      <w:r w:rsidRPr="00944945">
        <w:t>. List of variables recoded to obtain more balanced group sizes and increase the power in the statistical analysis.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4678"/>
        <w:gridCol w:w="3181"/>
      </w:tblGrid>
      <w:tr w:rsidR="00AD1716" w:rsidRPr="004E7662" w14:paraId="22070CEA" w14:textId="77777777" w:rsidTr="003027FC">
        <w:trPr>
          <w:cantSplit/>
          <w:trHeight w:val="375"/>
          <w:tblHeader/>
        </w:trPr>
        <w:tc>
          <w:tcPr>
            <w:tcW w:w="18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8B4548" w14:textId="77777777" w:rsidR="009423E3" w:rsidRPr="004E7662" w:rsidRDefault="009423E3" w:rsidP="00104E60">
            <w:pPr>
              <w:jc w:val="both"/>
              <w:rPr>
                <w:rFonts w:eastAsia="Times New Roman" w:cs="Times New Roman"/>
                <w:b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b/>
                <w:szCs w:val="24"/>
                <w:lang w:eastAsia="fr-CH"/>
              </w:rPr>
              <w:t xml:space="preserve">Category 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ED991F" w14:textId="77777777" w:rsidR="009423E3" w:rsidRPr="004E7662" w:rsidRDefault="009423E3" w:rsidP="00104E60">
            <w:pPr>
              <w:jc w:val="both"/>
              <w:rPr>
                <w:rFonts w:eastAsia="Times New Roman" w:cs="Times New Roman"/>
                <w:b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b/>
                <w:szCs w:val="24"/>
                <w:lang w:eastAsia="fr-CH"/>
              </w:rPr>
              <w:t>Original variables</w:t>
            </w:r>
          </w:p>
        </w:tc>
        <w:tc>
          <w:tcPr>
            <w:tcW w:w="31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181C6A" w14:textId="77777777" w:rsidR="009423E3" w:rsidRPr="004E7662" w:rsidRDefault="009423E3" w:rsidP="0075292A">
            <w:pPr>
              <w:jc w:val="both"/>
              <w:rPr>
                <w:rFonts w:eastAsia="Times New Roman" w:cs="Times New Roman"/>
                <w:b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b/>
                <w:szCs w:val="24"/>
                <w:lang w:eastAsia="fr-CH"/>
              </w:rPr>
              <w:t>Recoded variables</w:t>
            </w:r>
          </w:p>
        </w:tc>
      </w:tr>
      <w:tr w:rsidR="009423E3" w:rsidRPr="004E7662" w14:paraId="64FAAAB4" w14:textId="77777777" w:rsidTr="003027FC">
        <w:trPr>
          <w:cantSplit/>
          <w:trHeight w:val="172"/>
        </w:trPr>
        <w:tc>
          <w:tcPr>
            <w:tcW w:w="183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38730F9" w14:textId="77777777" w:rsidR="009423E3" w:rsidRPr="004E7662" w:rsidRDefault="009423E3" w:rsidP="006962C8">
            <w:pPr>
              <w:spacing w:before="0" w:after="0"/>
              <w:contextualSpacing/>
              <w:rPr>
                <w:rFonts w:eastAsia="Times New Roman" w:cs="Times New Roman"/>
                <w:b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b/>
                <w:szCs w:val="24"/>
                <w:lang w:eastAsia="fr-CH"/>
              </w:rPr>
              <w:t>Mother education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6E6A44" w14:textId="77777777" w:rsidR="009423E3" w:rsidRPr="004E7662" w:rsidRDefault="009423E3" w:rsidP="006962C8">
            <w:pPr>
              <w:spacing w:before="0" w:after="0"/>
              <w:contextualSpacing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>Secondary</w:t>
            </w:r>
          </w:p>
        </w:tc>
        <w:tc>
          <w:tcPr>
            <w:tcW w:w="3181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EF9A2E" w14:textId="77777777" w:rsidR="009423E3" w:rsidRPr="004E7662" w:rsidRDefault="009423E3" w:rsidP="004E7662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>Above primary</w:t>
            </w:r>
          </w:p>
        </w:tc>
      </w:tr>
      <w:tr w:rsidR="009423E3" w:rsidRPr="004E7662" w14:paraId="79286DE6" w14:textId="77777777" w:rsidTr="003027FC">
        <w:trPr>
          <w:cantSplit/>
          <w:trHeight w:val="220"/>
        </w:trPr>
        <w:tc>
          <w:tcPr>
            <w:tcW w:w="1838" w:type="dxa"/>
            <w:vMerge/>
            <w:vAlign w:val="center"/>
            <w:hideMark/>
          </w:tcPr>
          <w:p w14:paraId="7F73ACFA" w14:textId="77777777" w:rsidR="009423E3" w:rsidRPr="004E7662" w:rsidRDefault="009423E3" w:rsidP="006962C8">
            <w:pPr>
              <w:spacing w:before="0" w:after="0"/>
              <w:contextualSpacing/>
              <w:rPr>
                <w:rFonts w:eastAsia="Times New Roman" w:cs="Times New Roman"/>
                <w:b/>
                <w:szCs w:val="24"/>
                <w:lang w:eastAsia="fr-CH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3C0011D" w14:textId="77777777" w:rsidR="009423E3" w:rsidRPr="004E7662" w:rsidRDefault="009423E3" w:rsidP="006962C8">
            <w:pPr>
              <w:spacing w:before="0" w:after="0"/>
              <w:contextualSpacing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>High secondary</w:t>
            </w:r>
          </w:p>
        </w:tc>
        <w:tc>
          <w:tcPr>
            <w:tcW w:w="3181" w:type="dxa"/>
            <w:vMerge/>
            <w:vAlign w:val="center"/>
            <w:hideMark/>
          </w:tcPr>
          <w:p w14:paraId="47F7669D" w14:textId="77777777" w:rsidR="009423E3" w:rsidRPr="004E7662" w:rsidRDefault="009423E3" w:rsidP="004E7662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fr-CH"/>
              </w:rPr>
            </w:pPr>
          </w:p>
        </w:tc>
      </w:tr>
      <w:tr w:rsidR="009423E3" w:rsidRPr="004E7662" w14:paraId="330E6DAB" w14:textId="77777777" w:rsidTr="003027FC">
        <w:trPr>
          <w:cantSplit/>
          <w:trHeight w:val="237"/>
        </w:trPr>
        <w:tc>
          <w:tcPr>
            <w:tcW w:w="1838" w:type="dxa"/>
            <w:vMerge/>
            <w:vAlign w:val="center"/>
            <w:hideMark/>
          </w:tcPr>
          <w:p w14:paraId="1F0CFABB" w14:textId="77777777" w:rsidR="009423E3" w:rsidRPr="004E7662" w:rsidRDefault="009423E3" w:rsidP="006962C8">
            <w:pPr>
              <w:spacing w:before="0" w:after="0"/>
              <w:contextualSpacing/>
              <w:rPr>
                <w:rFonts w:eastAsia="Times New Roman" w:cs="Times New Roman"/>
                <w:b/>
                <w:szCs w:val="24"/>
                <w:lang w:eastAsia="fr-CH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FFB9A3F" w14:textId="77777777" w:rsidR="009423E3" w:rsidRPr="004E7662" w:rsidRDefault="009423E3" w:rsidP="006962C8">
            <w:pPr>
              <w:spacing w:before="0" w:after="0"/>
              <w:contextualSpacing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>University</w:t>
            </w:r>
          </w:p>
        </w:tc>
        <w:tc>
          <w:tcPr>
            <w:tcW w:w="3181" w:type="dxa"/>
            <w:vMerge/>
            <w:vAlign w:val="center"/>
            <w:hideMark/>
          </w:tcPr>
          <w:p w14:paraId="02593337" w14:textId="77777777" w:rsidR="009423E3" w:rsidRPr="004E7662" w:rsidRDefault="009423E3" w:rsidP="004E7662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fr-CH"/>
              </w:rPr>
            </w:pPr>
          </w:p>
        </w:tc>
      </w:tr>
      <w:tr w:rsidR="009423E3" w:rsidRPr="004E7662" w14:paraId="66B39083" w14:textId="77777777" w:rsidTr="003027FC">
        <w:trPr>
          <w:cantSplit/>
          <w:trHeight w:val="100"/>
        </w:trPr>
        <w:tc>
          <w:tcPr>
            <w:tcW w:w="1838" w:type="dxa"/>
            <w:vMerge/>
            <w:vAlign w:val="center"/>
            <w:hideMark/>
          </w:tcPr>
          <w:p w14:paraId="4B9204CD" w14:textId="77777777" w:rsidR="009423E3" w:rsidRPr="004E7662" w:rsidRDefault="009423E3" w:rsidP="006962C8">
            <w:pPr>
              <w:spacing w:before="0" w:after="0"/>
              <w:contextualSpacing/>
              <w:rPr>
                <w:rFonts w:eastAsia="Times New Roman" w:cs="Times New Roman"/>
                <w:b/>
                <w:szCs w:val="24"/>
                <w:lang w:eastAsia="fr-CH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BCF087C" w14:textId="77777777" w:rsidR="009423E3" w:rsidRPr="004E7662" w:rsidRDefault="009423E3" w:rsidP="006962C8">
            <w:pPr>
              <w:spacing w:before="0" w:after="0"/>
              <w:contextualSpacing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>Primary</w:t>
            </w:r>
          </w:p>
        </w:tc>
        <w:tc>
          <w:tcPr>
            <w:tcW w:w="3181" w:type="dxa"/>
            <w:shd w:val="clear" w:color="auto" w:fill="auto"/>
            <w:noWrap/>
            <w:vAlign w:val="center"/>
            <w:hideMark/>
          </w:tcPr>
          <w:p w14:paraId="108558FD" w14:textId="77777777" w:rsidR="009423E3" w:rsidRPr="004E7662" w:rsidRDefault="009423E3" w:rsidP="004E7662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>Primary</w:t>
            </w:r>
          </w:p>
        </w:tc>
      </w:tr>
      <w:tr w:rsidR="009423E3" w:rsidRPr="004E7662" w14:paraId="31156A9D" w14:textId="77777777" w:rsidTr="003027FC">
        <w:trPr>
          <w:cantSplit/>
          <w:trHeight w:val="284"/>
        </w:trPr>
        <w:tc>
          <w:tcPr>
            <w:tcW w:w="1838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11BBF10C" w14:textId="77777777" w:rsidR="009423E3" w:rsidRPr="004E7662" w:rsidRDefault="009423E3" w:rsidP="006962C8">
            <w:pPr>
              <w:spacing w:before="0" w:after="0"/>
              <w:contextualSpacing/>
              <w:rPr>
                <w:rFonts w:eastAsia="Times New Roman" w:cs="Times New Roman"/>
                <w:b/>
                <w:szCs w:val="24"/>
                <w:lang w:eastAsia="fr-CH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1B0BB5" w14:textId="77777777" w:rsidR="009423E3" w:rsidRPr="004E7662" w:rsidRDefault="009423E3" w:rsidP="006962C8">
            <w:pPr>
              <w:spacing w:before="0" w:after="0"/>
              <w:contextualSpacing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>Illiterate</w:t>
            </w:r>
          </w:p>
        </w:tc>
        <w:tc>
          <w:tcPr>
            <w:tcW w:w="318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9D215B" w14:textId="77777777" w:rsidR="009423E3" w:rsidRPr="004E7662" w:rsidRDefault="009423E3" w:rsidP="004E7662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>Illiterate</w:t>
            </w:r>
          </w:p>
        </w:tc>
      </w:tr>
      <w:tr w:rsidR="009423E3" w:rsidRPr="004E7662" w14:paraId="4E7CBE32" w14:textId="77777777" w:rsidTr="003027FC">
        <w:trPr>
          <w:cantSplit/>
          <w:trHeight w:val="284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7D89D" w14:textId="77777777" w:rsidR="009423E3" w:rsidRPr="004E7662" w:rsidRDefault="009423E3" w:rsidP="006962C8">
            <w:pPr>
              <w:spacing w:before="0" w:after="0"/>
              <w:contextualSpacing/>
              <w:rPr>
                <w:rFonts w:eastAsia="Times New Roman" w:cs="Times New Roman"/>
                <w:b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b/>
                <w:szCs w:val="24"/>
                <w:lang w:eastAsia="fr-CH"/>
              </w:rPr>
              <w:t>Place of cooking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DAEC4" w14:textId="77777777" w:rsidR="009423E3" w:rsidRPr="004E7662" w:rsidRDefault="009423E3" w:rsidP="006962C8">
            <w:pPr>
              <w:spacing w:before="0" w:after="0"/>
              <w:contextualSpacing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>In the house</w:t>
            </w:r>
          </w:p>
        </w:tc>
        <w:tc>
          <w:tcPr>
            <w:tcW w:w="31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63BB" w14:textId="77777777" w:rsidR="009423E3" w:rsidRPr="004E7662" w:rsidRDefault="009423E3" w:rsidP="00203C2A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>Inside</w:t>
            </w:r>
          </w:p>
        </w:tc>
      </w:tr>
      <w:tr w:rsidR="009423E3" w:rsidRPr="004E7662" w14:paraId="3C555F51" w14:textId="77777777" w:rsidTr="003027FC">
        <w:trPr>
          <w:cantSplit/>
          <w:trHeight w:val="284"/>
        </w:trPr>
        <w:tc>
          <w:tcPr>
            <w:tcW w:w="18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996606" w14:textId="77777777" w:rsidR="009423E3" w:rsidRPr="004E7662" w:rsidRDefault="009423E3" w:rsidP="006962C8">
            <w:pPr>
              <w:spacing w:before="0" w:after="0"/>
              <w:contextualSpacing/>
              <w:rPr>
                <w:rFonts w:eastAsia="Times New Roman" w:cs="Times New Roman"/>
                <w:b/>
                <w:szCs w:val="24"/>
                <w:lang w:eastAsia="fr-CH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BB032" w14:textId="77777777" w:rsidR="009423E3" w:rsidRPr="004E7662" w:rsidRDefault="009423E3" w:rsidP="006962C8">
            <w:pPr>
              <w:spacing w:before="0" w:after="0"/>
              <w:contextualSpacing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>In a separate building</w:t>
            </w:r>
          </w:p>
        </w:tc>
        <w:tc>
          <w:tcPr>
            <w:tcW w:w="31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5AF5" w14:textId="77777777" w:rsidR="009423E3" w:rsidRPr="004E7662" w:rsidRDefault="009423E3" w:rsidP="00203C2A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 xml:space="preserve">Outside </w:t>
            </w:r>
          </w:p>
        </w:tc>
      </w:tr>
      <w:tr w:rsidR="009423E3" w:rsidRPr="004E7662" w14:paraId="10E0C98A" w14:textId="77777777" w:rsidTr="003027FC">
        <w:trPr>
          <w:cantSplit/>
          <w:trHeight w:val="284"/>
        </w:trPr>
        <w:tc>
          <w:tcPr>
            <w:tcW w:w="1838" w:type="dxa"/>
            <w:vMerge/>
            <w:tcBorders>
              <w:top w:val="single" w:sz="8" w:space="0" w:color="auto"/>
              <w:bottom w:val="single" w:sz="12" w:space="0" w:color="auto"/>
            </w:tcBorders>
            <w:vAlign w:val="center"/>
            <w:hideMark/>
          </w:tcPr>
          <w:p w14:paraId="32367913" w14:textId="77777777" w:rsidR="009423E3" w:rsidRPr="004E7662" w:rsidRDefault="009423E3" w:rsidP="006962C8">
            <w:pPr>
              <w:spacing w:before="0" w:after="0"/>
              <w:contextualSpacing/>
              <w:rPr>
                <w:rFonts w:eastAsia="Times New Roman" w:cs="Times New Roman"/>
                <w:b/>
                <w:szCs w:val="24"/>
                <w:lang w:eastAsia="fr-CH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CF8ECA" w14:textId="77777777" w:rsidR="009423E3" w:rsidRPr="004E7662" w:rsidRDefault="009423E3" w:rsidP="006962C8">
            <w:pPr>
              <w:spacing w:before="0" w:after="0"/>
              <w:contextualSpacing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>Outdoors</w:t>
            </w:r>
          </w:p>
        </w:tc>
        <w:tc>
          <w:tcPr>
            <w:tcW w:w="3181" w:type="dxa"/>
            <w:vMerge/>
            <w:tcBorders>
              <w:top w:val="single" w:sz="8" w:space="0" w:color="auto"/>
              <w:bottom w:val="single" w:sz="12" w:space="0" w:color="auto"/>
            </w:tcBorders>
            <w:vAlign w:val="center"/>
            <w:hideMark/>
          </w:tcPr>
          <w:p w14:paraId="2BA5C0C3" w14:textId="77777777" w:rsidR="009423E3" w:rsidRPr="004E7662" w:rsidRDefault="009423E3" w:rsidP="004E7662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fr-CH"/>
              </w:rPr>
            </w:pPr>
          </w:p>
        </w:tc>
      </w:tr>
      <w:tr w:rsidR="009423E3" w:rsidRPr="004E7662" w14:paraId="30BDADBC" w14:textId="77777777" w:rsidTr="003027FC">
        <w:trPr>
          <w:cantSplit/>
          <w:trHeight w:val="284"/>
        </w:trPr>
        <w:tc>
          <w:tcPr>
            <w:tcW w:w="183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A07EAA" w14:textId="77777777" w:rsidR="009423E3" w:rsidRPr="004E7662" w:rsidRDefault="009423E3" w:rsidP="006962C8">
            <w:pPr>
              <w:spacing w:before="0" w:after="0"/>
              <w:contextualSpacing/>
              <w:rPr>
                <w:rFonts w:eastAsia="Times New Roman" w:cs="Times New Roman"/>
                <w:b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b/>
                <w:szCs w:val="24"/>
                <w:lang w:eastAsia="fr-CH"/>
              </w:rPr>
              <w:t>Food insecurity*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A27F6D5" w14:textId="77777777" w:rsidR="009423E3" w:rsidRPr="004E7662" w:rsidRDefault="009423E3" w:rsidP="006962C8">
            <w:pPr>
              <w:spacing w:before="0" w:after="0"/>
              <w:contextualSpacing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>Never</w:t>
            </w:r>
          </w:p>
        </w:tc>
        <w:tc>
          <w:tcPr>
            <w:tcW w:w="31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351044" w14:textId="77777777" w:rsidR="009423E3" w:rsidRPr="004E7662" w:rsidRDefault="009423E3" w:rsidP="004E7662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>No</w:t>
            </w:r>
          </w:p>
        </w:tc>
      </w:tr>
      <w:tr w:rsidR="009423E3" w:rsidRPr="004E7662" w14:paraId="716D7076" w14:textId="77777777" w:rsidTr="003027FC">
        <w:trPr>
          <w:cantSplit/>
          <w:trHeight w:val="284"/>
        </w:trPr>
        <w:tc>
          <w:tcPr>
            <w:tcW w:w="1838" w:type="dxa"/>
            <w:vMerge/>
            <w:vAlign w:val="center"/>
          </w:tcPr>
          <w:p w14:paraId="77BEE580" w14:textId="77777777" w:rsidR="009423E3" w:rsidRPr="004E7662" w:rsidRDefault="009423E3" w:rsidP="006962C8">
            <w:pPr>
              <w:spacing w:before="0" w:after="0"/>
              <w:contextualSpacing/>
              <w:rPr>
                <w:rFonts w:eastAsia="Times New Roman" w:cs="Times New Roman"/>
                <w:b/>
                <w:szCs w:val="24"/>
                <w:lang w:eastAsia="fr-CH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71776864" w14:textId="77777777" w:rsidR="009423E3" w:rsidRPr="004E7662" w:rsidRDefault="009423E3" w:rsidP="006962C8">
            <w:pPr>
              <w:spacing w:before="0" w:after="0"/>
              <w:contextualSpacing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>Often</w:t>
            </w:r>
          </w:p>
        </w:tc>
        <w:tc>
          <w:tcPr>
            <w:tcW w:w="3181" w:type="dxa"/>
            <w:vMerge w:val="restart"/>
            <w:shd w:val="clear" w:color="auto" w:fill="auto"/>
            <w:vAlign w:val="center"/>
          </w:tcPr>
          <w:p w14:paraId="0CECBF24" w14:textId="77777777" w:rsidR="009423E3" w:rsidRPr="004E7662" w:rsidRDefault="009423E3" w:rsidP="004E7662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>Yes</w:t>
            </w:r>
          </w:p>
        </w:tc>
      </w:tr>
      <w:tr w:rsidR="009423E3" w:rsidRPr="004E7662" w14:paraId="57BCA0F2" w14:textId="77777777" w:rsidTr="003027FC">
        <w:trPr>
          <w:cantSplit/>
          <w:trHeight w:val="284"/>
        </w:trPr>
        <w:tc>
          <w:tcPr>
            <w:tcW w:w="1838" w:type="dxa"/>
            <w:vMerge/>
            <w:vAlign w:val="center"/>
          </w:tcPr>
          <w:p w14:paraId="0E805B67" w14:textId="77777777" w:rsidR="009423E3" w:rsidRPr="004E7662" w:rsidRDefault="009423E3" w:rsidP="006962C8">
            <w:pPr>
              <w:spacing w:before="0" w:after="0"/>
              <w:contextualSpacing/>
              <w:rPr>
                <w:rFonts w:eastAsia="Times New Roman" w:cs="Times New Roman"/>
                <w:b/>
                <w:szCs w:val="24"/>
                <w:lang w:eastAsia="fr-CH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6D3F2DB2" w14:textId="77777777" w:rsidR="009423E3" w:rsidRPr="004E7662" w:rsidRDefault="009423E3" w:rsidP="006962C8">
            <w:pPr>
              <w:spacing w:before="0" w:after="0"/>
              <w:contextualSpacing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>Rarely</w:t>
            </w:r>
          </w:p>
        </w:tc>
        <w:tc>
          <w:tcPr>
            <w:tcW w:w="3181" w:type="dxa"/>
            <w:vMerge/>
            <w:vAlign w:val="center"/>
          </w:tcPr>
          <w:p w14:paraId="2BC8F71B" w14:textId="77777777" w:rsidR="009423E3" w:rsidRPr="004E7662" w:rsidRDefault="009423E3" w:rsidP="004E7662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fr-CH"/>
              </w:rPr>
            </w:pPr>
          </w:p>
        </w:tc>
      </w:tr>
      <w:tr w:rsidR="009423E3" w:rsidRPr="004E7662" w14:paraId="383C7D92" w14:textId="77777777" w:rsidTr="003027FC">
        <w:trPr>
          <w:cantSplit/>
          <w:trHeight w:val="70"/>
        </w:trPr>
        <w:tc>
          <w:tcPr>
            <w:tcW w:w="1838" w:type="dxa"/>
            <w:vMerge/>
            <w:tcBorders>
              <w:bottom w:val="single" w:sz="12" w:space="0" w:color="auto"/>
            </w:tcBorders>
            <w:vAlign w:val="center"/>
          </w:tcPr>
          <w:p w14:paraId="7A775175" w14:textId="77777777" w:rsidR="009423E3" w:rsidRPr="004E7662" w:rsidRDefault="009423E3" w:rsidP="006962C8">
            <w:pPr>
              <w:spacing w:before="0" w:after="0"/>
              <w:contextualSpacing/>
              <w:rPr>
                <w:rFonts w:eastAsia="Times New Roman" w:cs="Times New Roman"/>
                <w:b/>
                <w:szCs w:val="24"/>
                <w:lang w:eastAsia="fr-CH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E7CE4C6" w14:textId="77777777" w:rsidR="009423E3" w:rsidRPr="004E7662" w:rsidRDefault="009423E3" w:rsidP="006962C8">
            <w:pPr>
              <w:spacing w:before="0" w:after="0"/>
              <w:contextualSpacing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>Sometimes</w:t>
            </w:r>
          </w:p>
        </w:tc>
        <w:tc>
          <w:tcPr>
            <w:tcW w:w="3181" w:type="dxa"/>
            <w:vMerge/>
            <w:tcBorders>
              <w:bottom w:val="single" w:sz="12" w:space="0" w:color="auto"/>
            </w:tcBorders>
            <w:vAlign w:val="center"/>
          </w:tcPr>
          <w:p w14:paraId="28614FBB" w14:textId="77777777" w:rsidR="009423E3" w:rsidRPr="004E7662" w:rsidRDefault="009423E3" w:rsidP="004E7662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fr-CH"/>
              </w:rPr>
            </w:pPr>
          </w:p>
        </w:tc>
      </w:tr>
      <w:tr w:rsidR="009423E3" w:rsidRPr="004E7662" w14:paraId="60C7B6EB" w14:textId="77777777" w:rsidTr="003027FC">
        <w:trPr>
          <w:cantSplit/>
          <w:trHeight w:val="284"/>
        </w:trPr>
        <w:tc>
          <w:tcPr>
            <w:tcW w:w="183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3AA0C34" w14:textId="77777777" w:rsidR="009423E3" w:rsidRPr="004E7662" w:rsidRDefault="009423E3" w:rsidP="006962C8">
            <w:pPr>
              <w:spacing w:before="0" w:after="0"/>
              <w:contextualSpacing/>
              <w:rPr>
                <w:rFonts w:eastAsia="Times New Roman" w:cs="Times New Roman"/>
                <w:b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b/>
                <w:szCs w:val="24"/>
                <w:lang w:eastAsia="fr-CH"/>
              </w:rPr>
              <w:t>Number of people present at night per household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A2E947" w14:textId="77777777" w:rsidR="009423E3" w:rsidRPr="004E7662" w:rsidRDefault="009423E3" w:rsidP="006962C8">
            <w:pPr>
              <w:spacing w:before="0" w:after="0"/>
              <w:contextualSpacing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>Adults present at night</w:t>
            </w:r>
          </w:p>
        </w:tc>
        <w:tc>
          <w:tcPr>
            <w:tcW w:w="3181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DC2015" w14:textId="77777777" w:rsidR="009423E3" w:rsidRPr="004E7662" w:rsidRDefault="009423E3" w:rsidP="004E7662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>&lt;4 people</w:t>
            </w:r>
          </w:p>
        </w:tc>
      </w:tr>
      <w:tr w:rsidR="009423E3" w:rsidRPr="004E7662" w14:paraId="7A1E1A29" w14:textId="77777777" w:rsidTr="003027FC">
        <w:trPr>
          <w:cantSplit/>
          <w:trHeight w:val="284"/>
        </w:trPr>
        <w:tc>
          <w:tcPr>
            <w:tcW w:w="1838" w:type="dxa"/>
            <w:vMerge/>
            <w:vAlign w:val="center"/>
            <w:hideMark/>
          </w:tcPr>
          <w:p w14:paraId="68C147C9" w14:textId="77777777" w:rsidR="009423E3" w:rsidRPr="004E7662" w:rsidRDefault="009423E3" w:rsidP="006962C8">
            <w:pPr>
              <w:spacing w:before="0" w:after="0"/>
              <w:contextualSpacing/>
              <w:rPr>
                <w:rFonts w:eastAsia="Times New Roman" w:cs="Times New Roman"/>
                <w:b/>
                <w:szCs w:val="24"/>
                <w:lang w:eastAsia="fr-CH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9EBD1DE" w14:textId="77777777" w:rsidR="009423E3" w:rsidRPr="004E7662" w:rsidRDefault="009423E3" w:rsidP="006962C8">
            <w:pPr>
              <w:spacing w:before="0" w:after="0"/>
              <w:contextualSpacing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>Children between 5- and 16-year old present at night</w:t>
            </w:r>
          </w:p>
        </w:tc>
        <w:tc>
          <w:tcPr>
            <w:tcW w:w="3181" w:type="dxa"/>
            <w:vMerge/>
            <w:vAlign w:val="center"/>
            <w:hideMark/>
          </w:tcPr>
          <w:p w14:paraId="46DF2869" w14:textId="77777777" w:rsidR="009423E3" w:rsidRPr="004E7662" w:rsidRDefault="009423E3" w:rsidP="004E7662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fr-CH"/>
              </w:rPr>
            </w:pPr>
          </w:p>
        </w:tc>
      </w:tr>
      <w:tr w:rsidR="009423E3" w:rsidRPr="004E7662" w14:paraId="6AB98F5F" w14:textId="77777777" w:rsidTr="003027FC">
        <w:trPr>
          <w:cantSplit/>
          <w:trHeight w:val="284"/>
        </w:trPr>
        <w:tc>
          <w:tcPr>
            <w:tcW w:w="1838" w:type="dxa"/>
            <w:vMerge/>
            <w:vAlign w:val="center"/>
            <w:hideMark/>
          </w:tcPr>
          <w:p w14:paraId="6FDE84D0" w14:textId="77777777" w:rsidR="009423E3" w:rsidRPr="004E7662" w:rsidRDefault="009423E3" w:rsidP="006962C8">
            <w:pPr>
              <w:spacing w:before="0" w:after="0"/>
              <w:contextualSpacing/>
              <w:rPr>
                <w:rFonts w:eastAsia="Times New Roman" w:cs="Times New Roman"/>
                <w:b/>
                <w:szCs w:val="24"/>
                <w:lang w:eastAsia="fr-CH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469A0B62" w14:textId="77777777" w:rsidR="009423E3" w:rsidRPr="004E7662" w:rsidRDefault="009423E3" w:rsidP="006962C8">
            <w:pPr>
              <w:spacing w:before="0" w:after="0"/>
              <w:contextualSpacing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>Children &lt;5-year old present at night</w:t>
            </w:r>
          </w:p>
        </w:tc>
        <w:tc>
          <w:tcPr>
            <w:tcW w:w="3181" w:type="dxa"/>
            <w:vMerge/>
            <w:vAlign w:val="center"/>
            <w:hideMark/>
          </w:tcPr>
          <w:p w14:paraId="1EB39721" w14:textId="77777777" w:rsidR="009423E3" w:rsidRPr="004E7662" w:rsidRDefault="009423E3" w:rsidP="004E7662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fr-CH"/>
              </w:rPr>
            </w:pPr>
          </w:p>
        </w:tc>
      </w:tr>
      <w:tr w:rsidR="009423E3" w:rsidRPr="004E7662" w14:paraId="7DDD7B5A" w14:textId="77777777" w:rsidTr="003027FC">
        <w:trPr>
          <w:cantSplit/>
          <w:trHeight w:val="284"/>
        </w:trPr>
        <w:tc>
          <w:tcPr>
            <w:tcW w:w="1838" w:type="dxa"/>
            <w:vMerge/>
            <w:vAlign w:val="center"/>
            <w:hideMark/>
          </w:tcPr>
          <w:p w14:paraId="6BBE2D2A" w14:textId="77777777" w:rsidR="009423E3" w:rsidRPr="004E7662" w:rsidRDefault="009423E3" w:rsidP="006962C8">
            <w:pPr>
              <w:spacing w:before="0" w:after="0"/>
              <w:contextualSpacing/>
              <w:rPr>
                <w:rFonts w:eastAsia="Times New Roman" w:cs="Times New Roman"/>
                <w:b/>
                <w:szCs w:val="24"/>
                <w:lang w:eastAsia="fr-CH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79D7958C" w14:textId="77777777" w:rsidR="009423E3" w:rsidRPr="004E7662" w:rsidRDefault="009423E3" w:rsidP="006962C8">
            <w:pPr>
              <w:spacing w:before="0" w:after="0"/>
              <w:contextualSpacing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>Adults present at night</w:t>
            </w:r>
          </w:p>
        </w:tc>
        <w:tc>
          <w:tcPr>
            <w:tcW w:w="3181" w:type="dxa"/>
            <w:vMerge w:val="restart"/>
            <w:shd w:val="clear" w:color="auto" w:fill="auto"/>
            <w:noWrap/>
            <w:vAlign w:val="center"/>
            <w:hideMark/>
          </w:tcPr>
          <w:p w14:paraId="5E910E46" w14:textId="77777777" w:rsidR="009423E3" w:rsidRPr="004E7662" w:rsidRDefault="009423E3" w:rsidP="004E7662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>&gt;=4 people</w:t>
            </w:r>
          </w:p>
        </w:tc>
      </w:tr>
      <w:tr w:rsidR="009423E3" w:rsidRPr="004E7662" w14:paraId="76DC4454" w14:textId="77777777" w:rsidTr="003027FC">
        <w:trPr>
          <w:cantSplit/>
          <w:trHeight w:val="284"/>
        </w:trPr>
        <w:tc>
          <w:tcPr>
            <w:tcW w:w="1838" w:type="dxa"/>
            <w:vMerge/>
            <w:vAlign w:val="center"/>
            <w:hideMark/>
          </w:tcPr>
          <w:p w14:paraId="34D2296D" w14:textId="77777777" w:rsidR="009423E3" w:rsidRPr="004E7662" w:rsidRDefault="009423E3" w:rsidP="006962C8">
            <w:pPr>
              <w:spacing w:before="0" w:after="0"/>
              <w:contextualSpacing/>
              <w:rPr>
                <w:rFonts w:eastAsia="Times New Roman" w:cs="Times New Roman"/>
                <w:b/>
                <w:szCs w:val="24"/>
                <w:lang w:eastAsia="fr-CH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7D8C0CA4" w14:textId="77777777" w:rsidR="009423E3" w:rsidRPr="004E7662" w:rsidRDefault="009423E3" w:rsidP="006962C8">
            <w:pPr>
              <w:spacing w:before="0" w:after="0"/>
              <w:contextualSpacing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>Children between 5- and 16-year old present at night</w:t>
            </w:r>
          </w:p>
        </w:tc>
        <w:tc>
          <w:tcPr>
            <w:tcW w:w="3181" w:type="dxa"/>
            <w:vMerge/>
            <w:vAlign w:val="center"/>
            <w:hideMark/>
          </w:tcPr>
          <w:p w14:paraId="00CDEBD0" w14:textId="77777777" w:rsidR="009423E3" w:rsidRPr="004E7662" w:rsidRDefault="009423E3" w:rsidP="004E7662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fr-CH"/>
              </w:rPr>
            </w:pPr>
          </w:p>
        </w:tc>
      </w:tr>
      <w:tr w:rsidR="009423E3" w:rsidRPr="004E7662" w14:paraId="007E38F8" w14:textId="77777777" w:rsidTr="003027FC">
        <w:trPr>
          <w:cantSplit/>
          <w:trHeight w:val="284"/>
        </w:trPr>
        <w:tc>
          <w:tcPr>
            <w:tcW w:w="1838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7B364C70" w14:textId="77777777" w:rsidR="009423E3" w:rsidRPr="004E7662" w:rsidRDefault="009423E3" w:rsidP="006962C8">
            <w:pPr>
              <w:spacing w:before="0" w:after="0"/>
              <w:contextualSpacing/>
              <w:rPr>
                <w:rFonts w:eastAsia="Times New Roman" w:cs="Times New Roman"/>
                <w:b/>
                <w:szCs w:val="24"/>
                <w:lang w:eastAsia="fr-CH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D1F6F14" w14:textId="77777777" w:rsidR="009423E3" w:rsidRPr="004E7662" w:rsidRDefault="009423E3" w:rsidP="006962C8">
            <w:pPr>
              <w:spacing w:before="0" w:after="0"/>
              <w:contextualSpacing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>Children &lt;5-year old present at night</w:t>
            </w:r>
          </w:p>
        </w:tc>
        <w:tc>
          <w:tcPr>
            <w:tcW w:w="3181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69F53EFC" w14:textId="77777777" w:rsidR="009423E3" w:rsidRPr="004E7662" w:rsidRDefault="009423E3" w:rsidP="004E7662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fr-CH"/>
              </w:rPr>
            </w:pPr>
          </w:p>
        </w:tc>
      </w:tr>
      <w:tr w:rsidR="009423E3" w:rsidRPr="004E7662" w14:paraId="24175FFA" w14:textId="77777777" w:rsidTr="003027FC">
        <w:trPr>
          <w:cantSplit/>
          <w:trHeight w:val="284"/>
        </w:trPr>
        <w:tc>
          <w:tcPr>
            <w:tcW w:w="183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5C3965" w14:textId="77777777" w:rsidR="009423E3" w:rsidRPr="004E7662" w:rsidRDefault="009423E3" w:rsidP="006962C8">
            <w:pPr>
              <w:spacing w:before="0" w:after="0"/>
              <w:contextualSpacing/>
              <w:rPr>
                <w:rFonts w:eastAsia="Times New Roman" w:cs="Times New Roman"/>
                <w:b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b/>
                <w:szCs w:val="24"/>
                <w:lang w:eastAsia="fr-CH"/>
              </w:rPr>
              <w:t>Number of people present during the day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128D1E" w14:textId="77777777" w:rsidR="009423E3" w:rsidRPr="004E7662" w:rsidRDefault="009423E3" w:rsidP="006962C8">
            <w:pPr>
              <w:spacing w:before="0" w:after="0"/>
              <w:contextualSpacing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>Adults present during the day</w:t>
            </w:r>
          </w:p>
        </w:tc>
        <w:tc>
          <w:tcPr>
            <w:tcW w:w="318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BC8A6D" w14:textId="77777777" w:rsidR="009423E3" w:rsidRPr="004E7662" w:rsidRDefault="009423E3" w:rsidP="004E7662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>&lt;4 people</w:t>
            </w:r>
          </w:p>
        </w:tc>
      </w:tr>
      <w:tr w:rsidR="009423E3" w:rsidRPr="004E7662" w14:paraId="650510B8" w14:textId="77777777" w:rsidTr="003027FC">
        <w:trPr>
          <w:cantSplit/>
          <w:trHeight w:val="284"/>
        </w:trPr>
        <w:tc>
          <w:tcPr>
            <w:tcW w:w="1838" w:type="dxa"/>
            <w:vMerge/>
            <w:vAlign w:val="center"/>
          </w:tcPr>
          <w:p w14:paraId="2FC9AE45" w14:textId="77777777" w:rsidR="009423E3" w:rsidRPr="004E7662" w:rsidRDefault="009423E3" w:rsidP="006962C8">
            <w:pPr>
              <w:spacing w:before="0" w:after="0"/>
              <w:contextualSpacing/>
              <w:rPr>
                <w:rFonts w:eastAsia="Times New Roman" w:cs="Times New Roman"/>
                <w:b/>
                <w:szCs w:val="24"/>
                <w:lang w:eastAsia="fr-CH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72F6C99" w14:textId="77777777" w:rsidR="009423E3" w:rsidRPr="004E7662" w:rsidRDefault="009423E3" w:rsidP="006962C8">
            <w:pPr>
              <w:spacing w:before="0" w:after="0"/>
              <w:contextualSpacing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>Children between 5- and 16-year old present during the day</w:t>
            </w:r>
          </w:p>
        </w:tc>
        <w:tc>
          <w:tcPr>
            <w:tcW w:w="3181" w:type="dxa"/>
            <w:vMerge/>
            <w:vAlign w:val="center"/>
          </w:tcPr>
          <w:p w14:paraId="21661A20" w14:textId="77777777" w:rsidR="009423E3" w:rsidRPr="004E7662" w:rsidRDefault="009423E3" w:rsidP="004E7662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fr-CH"/>
              </w:rPr>
            </w:pPr>
          </w:p>
        </w:tc>
      </w:tr>
      <w:tr w:rsidR="009423E3" w:rsidRPr="004E7662" w14:paraId="23C1A0CB" w14:textId="77777777" w:rsidTr="003027FC">
        <w:trPr>
          <w:cantSplit/>
          <w:trHeight w:val="284"/>
        </w:trPr>
        <w:tc>
          <w:tcPr>
            <w:tcW w:w="1838" w:type="dxa"/>
            <w:vMerge/>
            <w:vAlign w:val="center"/>
          </w:tcPr>
          <w:p w14:paraId="0E5F4D8C" w14:textId="77777777" w:rsidR="009423E3" w:rsidRPr="004E7662" w:rsidRDefault="009423E3" w:rsidP="006962C8">
            <w:pPr>
              <w:spacing w:before="0" w:after="0"/>
              <w:contextualSpacing/>
              <w:rPr>
                <w:rFonts w:eastAsia="Times New Roman" w:cs="Times New Roman"/>
                <w:b/>
                <w:szCs w:val="24"/>
                <w:lang w:eastAsia="fr-CH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92E9A25" w14:textId="77777777" w:rsidR="009423E3" w:rsidRPr="004E7662" w:rsidRDefault="009423E3" w:rsidP="006962C8">
            <w:pPr>
              <w:spacing w:before="0" w:after="0"/>
              <w:contextualSpacing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>Children &lt;5-year old present during the day</w:t>
            </w:r>
          </w:p>
        </w:tc>
        <w:tc>
          <w:tcPr>
            <w:tcW w:w="3181" w:type="dxa"/>
            <w:vMerge/>
            <w:vAlign w:val="center"/>
          </w:tcPr>
          <w:p w14:paraId="0BDC76AE" w14:textId="77777777" w:rsidR="009423E3" w:rsidRPr="004E7662" w:rsidRDefault="009423E3" w:rsidP="004E7662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fr-CH"/>
              </w:rPr>
            </w:pPr>
          </w:p>
        </w:tc>
      </w:tr>
      <w:tr w:rsidR="009423E3" w:rsidRPr="004E7662" w14:paraId="5002D332" w14:textId="77777777" w:rsidTr="003027FC">
        <w:trPr>
          <w:cantSplit/>
          <w:trHeight w:val="284"/>
        </w:trPr>
        <w:tc>
          <w:tcPr>
            <w:tcW w:w="1838" w:type="dxa"/>
            <w:vMerge/>
            <w:vAlign w:val="center"/>
          </w:tcPr>
          <w:p w14:paraId="56424C55" w14:textId="77777777" w:rsidR="009423E3" w:rsidRPr="004E7662" w:rsidRDefault="009423E3" w:rsidP="006962C8">
            <w:pPr>
              <w:spacing w:before="0" w:after="0"/>
              <w:contextualSpacing/>
              <w:rPr>
                <w:rFonts w:eastAsia="Times New Roman" w:cs="Times New Roman"/>
                <w:b/>
                <w:szCs w:val="24"/>
                <w:lang w:eastAsia="fr-CH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87748BF" w14:textId="77777777" w:rsidR="009423E3" w:rsidRPr="004E7662" w:rsidRDefault="009423E3" w:rsidP="006962C8">
            <w:pPr>
              <w:spacing w:before="0" w:after="0"/>
              <w:contextualSpacing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>Adults present during the day</w:t>
            </w:r>
          </w:p>
        </w:tc>
        <w:tc>
          <w:tcPr>
            <w:tcW w:w="3181" w:type="dxa"/>
            <w:vMerge w:val="restart"/>
            <w:shd w:val="clear" w:color="auto" w:fill="auto"/>
            <w:vAlign w:val="center"/>
          </w:tcPr>
          <w:p w14:paraId="232EA87F" w14:textId="77777777" w:rsidR="009423E3" w:rsidRPr="004E7662" w:rsidRDefault="009423E3" w:rsidP="004E7662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>&gt;=4 people</w:t>
            </w:r>
          </w:p>
        </w:tc>
      </w:tr>
      <w:tr w:rsidR="009423E3" w:rsidRPr="004E7662" w14:paraId="6C19299F" w14:textId="77777777" w:rsidTr="003027FC">
        <w:trPr>
          <w:cantSplit/>
          <w:trHeight w:val="408"/>
        </w:trPr>
        <w:tc>
          <w:tcPr>
            <w:tcW w:w="1838" w:type="dxa"/>
            <w:vMerge/>
            <w:vAlign w:val="center"/>
          </w:tcPr>
          <w:p w14:paraId="176D14CF" w14:textId="77777777" w:rsidR="009423E3" w:rsidRPr="004E7662" w:rsidRDefault="009423E3" w:rsidP="006962C8">
            <w:pPr>
              <w:spacing w:before="0" w:after="0"/>
              <w:contextualSpacing/>
              <w:rPr>
                <w:rFonts w:eastAsia="Times New Roman" w:cs="Times New Roman"/>
                <w:b/>
                <w:szCs w:val="24"/>
                <w:lang w:eastAsia="fr-CH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EC41567" w14:textId="77777777" w:rsidR="009423E3" w:rsidRPr="004E7662" w:rsidRDefault="009423E3" w:rsidP="006962C8">
            <w:pPr>
              <w:spacing w:before="0" w:after="0"/>
              <w:contextualSpacing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>Children between 5- and 16-year old present during the day</w:t>
            </w:r>
          </w:p>
        </w:tc>
        <w:tc>
          <w:tcPr>
            <w:tcW w:w="3181" w:type="dxa"/>
            <w:vMerge/>
            <w:vAlign w:val="center"/>
          </w:tcPr>
          <w:p w14:paraId="5375DFD7" w14:textId="77777777" w:rsidR="009423E3" w:rsidRPr="004E7662" w:rsidRDefault="009423E3" w:rsidP="004E7662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fr-CH"/>
              </w:rPr>
            </w:pPr>
          </w:p>
        </w:tc>
      </w:tr>
      <w:tr w:rsidR="009423E3" w:rsidRPr="004E7662" w14:paraId="4170CC0B" w14:textId="77777777" w:rsidTr="003027FC">
        <w:trPr>
          <w:cantSplit/>
          <w:trHeight w:val="70"/>
        </w:trPr>
        <w:tc>
          <w:tcPr>
            <w:tcW w:w="1838" w:type="dxa"/>
            <w:vMerge/>
            <w:tcBorders>
              <w:bottom w:val="single" w:sz="12" w:space="0" w:color="auto"/>
            </w:tcBorders>
            <w:vAlign w:val="center"/>
          </w:tcPr>
          <w:p w14:paraId="1C5EB5E5" w14:textId="77777777" w:rsidR="009423E3" w:rsidRPr="004E7662" w:rsidRDefault="009423E3" w:rsidP="006962C8">
            <w:pPr>
              <w:spacing w:before="0" w:after="0"/>
              <w:contextualSpacing/>
              <w:rPr>
                <w:rFonts w:eastAsia="Times New Roman" w:cs="Times New Roman"/>
                <w:b/>
                <w:szCs w:val="24"/>
                <w:lang w:eastAsia="fr-CH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74D2DA" w14:textId="77777777" w:rsidR="009423E3" w:rsidRPr="004E7662" w:rsidRDefault="009423E3" w:rsidP="006962C8">
            <w:pPr>
              <w:spacing w:before="0" w:after="0"/>
              <w:contextualSpacing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>Children &lt;5-year old present during the day</w:t>
            </w:r>
          </w:p>
        </w:tc>
        <w:tc>
          <w:tcPr>
            <w:tcW w:w="3181" w:type="dxa"/>
            <w:vMerge/>
            <w:tcBorders>
              <w:bottom w:val="single" w:sz="12" w:space="0" w:color="auto"/>
            </w:tcBorders>
            <w:vAlign w:val="center"/>
          </w:tcPr>
          <w:p w14:paraId="34C9EC08" w14:textId="77777777" w:rsidR="009423E3" w:rsidRPr="004E7662" w:rsidRDefault="009423E3" w:rsidP="004E7662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fr-CH"/>
              </w:rPr>
            </w:pPr>
          </w:p>
        </w:tc>
      </w:tr>
      <w:tr w:rsidR="009423E3" w:rsidRPr="004E7662" w14:paraId="71320FDD" w14:textId="77777777" w:rsidTr="003027FC">
        <w:trPr>
          <w:cantSplit/>
          <w:trHeight w:val="284"/>
        </w:trPr>
        <w:tc>
          <w:tcPr>
            <w:tcW w:w="183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F50935F" w14:textId="77777777" w:rsidR="009423E3" w:rsidRPr="004E7662" w:rsidRDefault="009423E3" w:rsidP="006962C8">
            <w:pPr>
              <w:spacing w:before="0" w:after="0"/>
              <w:contextualSpacing/>
              <w:rPr>
                <w:rFonts w:eastAsia="Times New Roman" w:cs="Times New Roman"/>
                <w:b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b/>
                <w:szCs w:val="24"/>
                <w:lang w:eastAsia="fr-CH"/>
              </w:rPr>
              <w:t>Water treatment prior to drinking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326106" w14:textId="77777777" w:rsidR="009423E3" w:rsidRPr="004E7662" w:rsidRDefault="009423E3" w:rsidP="006962C8">
            <w:pPr>
              <w:spacing w:before="0" w:after="0"/>
              <w:contextualSpacing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>Boiled</w:t>
            </w:r>
          </w:p>
        </w:tc>
        <w:tc>
          <w:tcPr>
            <w:tcW w:w="318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34C12841" w14:textId="77777777" w:rsidR="009423E3" w:rsidRPr="004E7662" w:rsidRDefault="009423E3" w:rsidP="004E7662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>Make water safer to drink: Yes</w:t>
            </w:r>
          </w:p>
        </w:tc>
      </w:tr>
      <w:tr w:rsidR="009423E3" w:rsidRPr="004E7662" w14:paraId="37457F6F" w14:textId="77777777" w:rsidTr="003027FC">
        <w:trPr>
          <w:cantSplit/>
          <w:trHeight w:val="284"/>
        </w:trPr>
        <w:tc>
          <w:tcPr>
            <w:tcW w:w="1838" w:type="dxa"/>
            <w:vMerge/>
            <w:vAlign w:val="center"/>
            <w:hideMark/>
          </w:tcPr>
          <w:p w14:paraId="289791B7" w14:textId="77777777" w:rsidR="009423E3" w:rsidRPr="004E7662" w:rsidRDefault="009423E3" w:rsidP="006962C8">
            <w:pPr>
              <w:spacing w:before="0" w:after="0"/>
              <w:contextualSpacing/>
              <w:rPr>
                <w:rFonts w:eastAsia="Times New Roman" w:cs="Times New Roman"/>
                <w:b/>
                <w:szCs w:val="24"/>
                <w:lang w:eastAsia="fr-CH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9BDD9D8" w14:textId="77777777" w:rsidR="009423E3" w:rsidRPr="004E7662" w:rsidRDefault="009423E3" w:rsidP="006962C8">
            <w:pPr>
              <w:spacing w:before="0" w:after="0"/>
              <w:contextualSpacing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>Filtered</w:t>
            </w:r>
          </w:p>
        </w:tc>
        <w:tc>
          <w:tcPr>
            <w:tcW w:w="3181" w:type="dxa"/>
            <w:vMerge/>
            <w:vAlign w:val="center"/>
            <w:hideMark/>
          </w:tcPr>
          <w:p w14:paraId="635B0E6E" w14:textId="77777777" w:rsidR="009423E3" w:rsidRPr="004E7662" w:rsidRDefault="009423E3" w:rsidP="004E7662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fr-CH"/>
              </w:rPr>
            </w:pPr>
          </w:p>
        </w:tc>
      </w:tr>
      <w:tr w:rsidR="009423E3" w:rsidRPr="004E7662" w14:paraId="0F1D4521" w14:textId="77777777" w:rsidTr="00CA085A">
        <w:trPr>
          <w:cantSplit/>
          <w:trHeight w:val="70"/>
        </w:trPr>
        <w:tc>
          <w:tcPr>
            <w:tcW w:w="1838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00368744" w14:textId="77777777" w:rsidR="009423E3" w:rsidRPr="004E7662" w:rsidRDefault="009423E3" w:rsidP="006962C8">
            <w:pPr>
              <w:spacing w:before="0" w:after="0"/>
              <w:contextualSpacing/>
              <w:rPr>
                <w:rFonts w:eastAsia="Times New Roman" w:cs="Times New Roman"/>
                <w:b/>
                <w:szCs w:val="24"/>
                <w:lang w:eastAsia="fr-CH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EFE92F" w14:textId="77777777" w:rsidR="009423E3" w:rsidRPr="004E7662" w:rsidRDefault="009423E3" w:rsidP="006962C8">
            <w:pPr>
              <w:spacing w:before="0" w:after="0"/>
              <w:contextualSpacing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>None</w:t>
            </w:r>
          </w:p>
        </w:tc>
        <w:tc>
          <w:tcPr>
            <w:tcW w:w="318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D193BA" w14:textId="77777777" w:rsidR="009423E3" w:rsidRPr="004E7662" w:rsidRDefault="009423E3" w:rsidP="004E7662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>Make water safer to drink: No</w:t>
            </w:r>
          </w:p>
        </w:tc>
      </w:tr>
      <w:tr w:rsidR="009423E3" w:rsidRPr="004E7662" w14:paraId="7BEE8E6E" w14:textId="77777777" w:rsidTr="00CA085A">
        <w:trPr>
          <w:cantSplit/>
          <w:trHeight w:val="219"/>
        </w:trPr>
        <w:tc>
          <w:tcPr>
            <w:tcW w:w="183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F1AE85" w14:textId="77777777" w:rsidR="009423E3" w:rsidRPr="004E7662" w:rsidRDefault="009423E3" w:rsidP="006962C8">
            <w:pPr>
              <w:spacing w:before="0" w:after="0"/>
              <w:contextualSpacing/>
              <w:rPr>
                <w:rFonts w:eastAsia="Times New Roman" w:cs="Times New Roman"/>
                <w:b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b/>
                <w:szCs w:val="24"/>
                <w:lang w:eastAsia="fr-CH"/>
              </w:rPr>
              <w:t>Main source of drinking water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2C1129D" w14:textId="77777777" w:rsidR="009423E3" w:rsidRPr="004E7662" w:rsidRDefault="009423E3" w:rsidP="006962C8">
            <w:pPr>
              <w:spacing w:before="0" w:after="0"/>
              <w:contextualSpacing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>Piped into dwelling</w:t>
            </w:r>
          </w:p>
        </w:tc>
        <w:tc>
          <w:tcPr>
            <w:tcW w:w="3181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3F3D2E6" w14:textId="77777777" w:rsidR="009423E3" w:rsidRPr="004E7662" w:rsidRDefault="009423E3" w:rsidP="004E7662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>Safe</w:t>
            </w:r>
          </w:p>
        </w:tc>
      </w:tr>
      <w:tr w:rsidR="009423E3" w:rsidRPr="004E7662" w14:paraId="5F997291" w14:textId="77777777" w:rsidTr="00CA085A">
        <w:trPr>
          <w:cantSplit/>
          <w:trHeight w:val="132"/>
        </w:trPr>
        <w:tc>
          <w:tcPr>
            <w:tcW w:w="1838" w:type="dxa"/>
            <w:vMerge/>
            <w:vAlign w:val="center"/>
          </w:tcPr>
          <w:p w14:paraId="09DB10BE" w14:textId="77777777" w:rsidR="009423E3" w:rsidRPr="004E7662" w:rsidRDefault="009423E3" w:rsidP="006962C8">
            <w:pPr>
              <w:spacing w:before="0" w:after="0"/>
              <w:contextualSpacing/>
              <w:jc w:val="both"/>
              <w:rPr>
                <w:rFonts w:eastAsia="Times New Roman" w:cs="Times New Roman"/>
                <w:b/>
                <w:szCs w:val="24"/>
                <w:lang w:eastAsia="fr-CH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341E0963" w14:textId="77777777" w:rsidR="009423E3" w:rsidRPr="004E7662" w:rsidRDefault="009423E3" w:rsidP="006962C8">
            <w:pPr>
              <w:spacing w:before="0" w:after="0"/>
              <w:contextualSpacing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>Dug well protected</w:t>
            </w:r>
          </w:p>
        </w:tc>
        <w:tc>
          <w:tcPr>
            <w:tcW w:w="3181" w:type="dxa"/>
            <w:vMerge/>
            <w:noWrap/>
            <w:vAlign w:val="center"/>
          </w:tcPr>
          <w:p w14:paraId="7F5AF5ED" w14:textId="77777777" w:rsidR="009423E3" w:rsidRPr="004E7662" w:rsidRDefault="009423E3" w:rsidP="004E7662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fr-CH"/>
              </w:rPr>
            </w:pPr>
          </w:p>
        </w:tc>
      </w:tr>
      <w:tr w:rsidR="00CA085A" w:rsidRPr="004E7662" w14:paraId="03A61B85" w14:textId="77777777" w:rsidTr="00CA085A">
        <w:trPr>
          <w:trHeight w:val="284"/>
        </w:trPr>
        <w:tc>
          <w:tcPr>
            <w:tcW w:w="1838" w:type="dxa"/>
            <w:vMerge/>
            <w:vAlign w:val="center"/>
          </w:tcPr>
          <w:p w14:paraId="1CCD0D0E" w14:textId="77777777" w:rsidR="00CA085A" w:rsidRPr="004E7662" w:rsidRDefault="00CA085A" w:rsidP="006962C8">
            <w:pPr>
              <w:spacing w:before="0" w:after="0"/>
              <w:contextualSpacing/>
              <w:jc w:val="both"/>
              <w:rPr>
                <w:rFonts w:eastAsia="Times New Roman" w:cs="Times New Roman"/>
                <w:b/>
                <w:szCs w:val="24"/>
                <w:lang w:eastAsia="fr-CH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017A868A" w14:textId="77777777" w:rsidR="00CA085A" w:rsidRPr="004E7662" w:rsidRDefault="00CA085A" w:rsidP="006962C8">
            <w:pPr>
              <w:spacing w:before="0" w:after="0"/>
              <w:contextualSpacing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>Tube well</w:t>
            </w:r>
          </w:p>
        </w:tc>
        <w:tc>
          <w:tcPr>
            <w:tcW w:w="3181" w:type="dxa"/>
            <w:vMerge w:val="restart"/>
            <w:shd w:val="clear" w:color="auto" w:fill="auto"/>
            <w:noWrap/>
            <w:vAlign w:val="center"/>
          </w:tcPr>
          <w:p w14:paraId="5488154D" w14:textId="036374D9" w:rsidR="00CA085A" w:rsidRPr="004E7662" w:rsidRDefault="00CA085A" w:rsidP="004E7662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>Less protected</w:t>
            </w:r>
          </w:p>
        </w:tc>
      </w:tr>
      <w:tr w:rsidR="00CA085A" w:rsidRPr="004E7662" w14:paraId="39C8C457" w14:textId="77777777" w:rsidTr="003027FC">
        <w:trPr>
          <w:cantSplit/>
          <w:trHeight w:val="284"/>
        </w:trPr>
        <w:tc>
          <w:tcPr>
            <w:tcW w:w="1838" w:type="dxa"/>
            <w:vMerge/>
            <w:vAlign w:val="center"/>
          </w:tcPr>
          <w:p w14:paraId="167A7584" w14:textId="77777777" w:rsidR="00CA085A" w:rsidRPr="004E7662" w:rsidRDefault="00CA085A" w:rsidP="006962C8">
            <w:pPr>
              <w:spacing w:before="0" w:after="0"/>
              <w:contextualSpacing/>
              <w:jc w:val="both"/>
              <w:rPr>
                <w:rFonts w:eastAsia="Times New Roman" w:cs="Times New Roman"/>
                <w:b/>
                <w:szCs w:val="24"/>
                <w:lang w:eastAsia="fr-CH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72FB0545" w14:textId="77777777" w:rsidR="00CA085A" w:rsidRPr="004E7662" w:rsidRDefault="00CA085A" w:rsidP="006962C8">
            <w:pPr>
              <w:spacing w:before="0" w:after="0"/>
              <w:contextualSpacing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>Piped to yard/plot</w:t>
            </w:r>
          </w:p>
        </w:tc>
        <w:tc>
          <w:tcPr>
            <w:tcW w:w="3181" w:type="dxa"/>
            <w:vMerge/>
            <w:noWrap/>
            <w:vAlign w:val="center"/>
          </w:tcPr>
          <w:p w14:paraId="23060A60" w14:textId="1AA20B2F" w:rsidR="00CA085A" w:rsidRPr="004E7662" w:rsidRDefault="00CA085A" w:rsidP="004E7662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fr-CH"/>
              </w:rPr>
            </w:pPr>
          </w:p>
        </w:tc>
      </w:tr>
      <w:tr w:rsidR="00CA085A" w:rsidRPr="004E7662" w14:paraId="5C25A136" w14:textId="77777777" w:rsidTr="003027FC">
        <w:trPr>
          <w:cantSplit/>
          <w:trHeight w:val="284"/>
        </w:trPr>
        <w:tc>
          <w:tcPr>
            <w:tcW w:w="1838" w:type="dxa"/>
            <w:vMerge/>
            <w:vAlign w:val="center"/>
          </w:tcPr>
          <w:p w14:paraId="662111AC" w14:textId="77777777" w:rsidR="00CA085A" w:rsidRPr="004E7662" w:rsidRDefault="00CA085A" w:rsidP="006962C8">
            <w:pPr>
              <w:spacing w:before="0" w:after="0"/>
              <w:contextualSpacing/>
              <w:jc w:val="both"/>
              <w:rPr>
                <w:rFonts w:eastAsia="Times New Roman" w:cs="Times New Roman"/>
                <w:b/>
                <w:szCs w:val="24"/>
                <w:lang w:eastAsia="fr-CH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1DAFEC0C" w14:textId="77777777" w:rsidR="00CA085A" w:rsidRPr="004E7662" w:rsidRDefault="00CA085A" w:rsidP="006962C8">
            <w:pPr>
              <w:spacing w:before="0" w:after="0"/>
              <w:contextualSpacing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>Dug well unprotected</w:t>
            </w:r>
          </w:p>
        </w:tc>
        <w:tc>
          <w:tcPr>
            <w:tcW w:w="3181" w:type="dxa"/>
            <w:vMerge/>
            <w:noWrap/>
            <w:vAlign w:val="center"/>
          </w:tcPr>
          <w:p w14:paraId="00FF45CE" w14:textId="24B8BCEB" w:rsidR="00CA085A" w:rsidRPr="004E7662" w:rsidRDefault="00CA085A" w:rsidP="004E7662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fr-CH"/>
              </w:rPr>
            </w:pPr>
          </w:p>
        </w:tc>
      </w:tr>
      <w:tr w:rsidR="00CA085A" w:rsidRPr="004E7662" w14:paraId="40418DF3" w14:textId="77777777" w:rsidTr="003027FC">
        <w:trPr>
          <w:cantSplit/>
          <w:trHeight w:val="284"/>
        </w:trPr>
        <w:tc>
          <w:tcPr>
            <w:tcW w:w="1838" w:type="dxa"/>
            <w:vMerge/>
            <w:tcBorders>
              <w:bottom w:val="single" w:sz="12" w:space="0" w:color="auto"/>
            </w:tcBorders>
            <w:vAlign w:val="center"/>
          </w:tcPr>
          <w:p w14:paraId="2AA6895C" w14:textId="77777777" w:rsidR="00CA085A" w:rsidRPr="004E7662" w:rsidRDefault="00CA085A" w:rsidP="006962C8">
            <w:pPr>
              <w:spacing w:before="0" w:after="0"/>
              <w:contextualSpacing/>
              <w:jc w:val="both"/>
              <w:rPr>
                <w:rFonts w:eastAsia="Times New Roman" w:cs="Times New Roman"/>
                <w:b/>
                <w:szCs w:val="24"/>
                <w:lang w:eastAsia="fr-CH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1F04D36" w14:textId="77777777" w:rsidR="00CA085A" w:rsidRPr="004E7662" w:rsidRDefault="00CA085A" w:rsidP="006962C8">
            <w:pPr>
              <w:spacing w:before="0" w:after="0"/>
              <w:contextualSpacing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>Surface water</w:t>
            </w:r>
          </w:p>
        </w:tc>
        <w:tc>
          <w:tcPr>
            <w:tcW w:w="3181" w:type="dxa"/>
            <w:vMerge/>
            <w:tcBorders>
              <w:bottom w:val="single" w:sz="12" w:space="0" w:color="auto"/>
            </w:tcBorders>
            <w:noWrap/>
            <w:vAlign w:val="center"/>
          </w:tcPr>
          <w:p w14:paraId="0ACEF2B4" w14:textId="77777777" w:rsidR="00CA085A" w:rsidRPr="004E7662" w:rsidRDefault="00CA085A" w:rsidP="004E7662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fr-CH"/>
              </w:rPr>
            </w:pPr>
          </w:p>
        </w:tc>
      </w:tr>
      <w:tr w:rsidR="009423E3" w:rsidRPr="004E7662" w14:paraId="7F8FAF07" w14:textId="77777777" w:rsidTr="003027FC">
        <w:trPr>
          <w:cantSplit/>
          <w:trHeight w:val="284"/>
        </w:trPr>
        <w:tc>
          <w:tcPr>
            <w:tcW w:w="183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2DEF83B6" w14:textId="77777777" w:rsidR="009423E3" w:rsidRPr="004E7662" w:rsidRDefault="009423E3" w:rsidP="006962C8">
            <w:pPr>
              <w:spacing w:before="0" w:after="0"/>
              <w:contextualSpacing/>
              <w:rPr>
                <w:rFonts w:eastAsia="Times New Roman" w:cs="Times New Roman"/>
                <w:b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b/>
                <w:szCs w:val="24"/>
                <w:lang w:eastAsia="fr-CH"/>
              </w:rPr>
              <w:t xml:space="preserve">Type of toilet facility 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9CAE30" w14:textId="77777777" w:rsidR="009423E3" w:rsidRPr="004E7662" w:rsidRDefault="009423E3" w:rsidP="006962C8">
            <w:pPr>
              <w:spacing w:before="0" w:after="0"/>
              <w:contextualSpacing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>Pit latrine with slab</w:t>
            </w:r>
          </w:p>
        </w:tc>
        <w:tc>
          <w:tcPr>
            <w:tcW w:w="318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D355CF" w14:textId="77777777" w:rsidR="009423E3" w:rsidRPr="004E7662" w:rsidRDefault="009423E3" w:rsidP="004E7662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>Improved</w:t>
            </w:r>
          </w:p>
        </w:tc>
      </w:tr>
      <w:tr w:rsidR="009423E3" w:rsidRPr="004E7662" w14:paraId="1EDB8DFE" w14:textId="77777777" w:rsidTr="003027FC">
        <w:trPr>
          <w:cantSplit/>
          <w:trHeight w:val="284"/>
        </w:trPr>
        <w:tc>
          <w:tcPr>
            <w:tcW w:w="1838" w:type="dxa"/>
            <w:vMerge/>
            <w:vAlign w:val="center"/>
            <w:hideMark/>
          </w:tcPr>
          <w:p w14:paraId="463A8EA9" w14:textId="77777777" w:rsidR="009423E3" w:rsidRPr="004E7662" w:rsidRDefault="009423E3" w:rsidP="006962C8">
            <w:pPr>
              <w:spacing w:before="0" w:after="0"/>
              <w:contextualSpacing/>
              <w:rPr>
                <w:rFonts w:eastAsia="Times New Roman" w:cs="Times New Roman"/>
                <w:b/>
                <w:szCs w:val="24"/>
                <w:lang w:eastAsia="fr-CH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F7FD19F" w14:textId="77777777" w:rsidR="009423E3" w:rsidRPr="004E7662" w:rsidRDefault="009423E3" w:rsidP="006962C8">
            <w:pPr>
              <w:spacing w:before="0" w:after="0"/>
              <w:contextualSpacing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>Flush to piped sewer system</w:t>
            </w:r>
          </w:p>
        </w:tc>
        <w:tc>
          <w:tcPr>
            <w:tcW w:w="3181" w:type="dxa"/>
            <w:vMerge w:val="restart"/>
            <w:shd w:val="clear" w:color="auto" w:fill="auto"/>
            <w:noWrap/>
            <w:vAlign w:val="center"/>
            <w:hideMark/>
          </w:tcPr>
          <w:p w14:paraId="75998DA3" w14:textId="77777777" w:rsidR="009423E3" w:rsidRPr="004E7662" w:rsidRDefault="009423E3" w:rsidP="004E7662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>Unimproved</w:t>
            </w:r>
          </w:p>
        </w:tc>
      </w:tr>
      <w:tr w:rsidR="009423E3" w:rsidRPr="004E7662" w14:paraId="4EF646F7" w14:textId="77777777" w:rsidTr="003027FC">
        <w:trPr>
          <w:cantSplit/>
          <w:trHeight w:val="284"/>
        </w:trPr>
        <w:tc>
          <w:tcPr>
            <w:tcW w:w="1838" w:type="dxa"/>
            <w:vMerge/>
            <w:vAlign w:val="center"/>
            <w:hideMark/>
          </w:tcPr>
          <w:p w14:paraId="67E312C7" w14:textId="77777777" w:rsidR="009423E3" w:rsidRPr="004E7662" w:rsidRDefault="009423E3" w:rsidP="006962C8">
            <w:pPr>
              <w:spacing w:before="0" w:after="0"/>
              <w:contextualSpacing/>
              <w:rPr>
                <w:rFonts w:eastAsia="Times New Roman" w:cs="Times New Roman"/>
                <w:b/>
                <w:szCs w:val="24"/>
                <w:lang w:eastAsia="fr-CH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D543D67" w14:textId="77777777" w:rsidR="009423E3" w:rsidRPr="004E7662" w:rsidRDefault="009423E3" w:rsidP="006962C8">
            <w:pPr>
              <w:spacing w:before="0" w:after="0"/>
              <w:contextualSpacing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>Flush to septic tank</w:t>
            </w:r>
          </w:p>
        </w:tc>
        <w:tc>
          <w:tcPr>
            <w:tcW w:w="3181" w:type="dxa"/>
            <w:vMerge/>
            <w:vAlign w:val="center"/>
            <w:hideMark/>
          </w:tcPr>
          <w:p w14:paraId="73C45B7A" w14:textId="77777777" w:rsidR="009423E3" w:rsidRPr="004E7662" w:rsidRDefault="009423E3" w:rsidP="004E7662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fr-CH"/>
              </w:rPr>
            </w:pPr>
          </w:p>
        </w:tc>
      </w:tr>
      <w:tr w:rsidR="009423E3" w:rsidRPr="004E7662" w14:paraId="46276107" w14:textId="77777777" w:rsidTr="003027FC">
        <w:trPr>
          <w:cantSplit/>
          <w:trHeight w:val="284"/>
        </w:trPr>
        <w:tc>
          <w:tcPr>
            <w:tcW w:w="1838" w:type="dxa"/>
            <w:vMerge/>
            <w:vAlign w:val="center"/>
            <w:hideMark/>
          </w:tcPr>
          <w:p w14:paraId="590D3E15" w14:textId="77777777" w:rsidR="009423E3" w:rsidRPr="004E7662" w:rsidRDefault="009423E3" w:rsidP="006962C8">
            <w:pPr>
              <w:spacing w:before="0" w:after="0"/>
              <w:contextualSpacing/>
              <w:rPr>
                <w:rFonts w:eastAsia="Times New Roman" w:cs="Times New Roman"/>
                <w:b/>
                <w:szCs w:val="24"/>
                <w:lang w:eastAsia="fr-CH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C1388FD" w14:textId="77777777" w:rsidR="009423E3" w:rsidRPr="004E7662" w:rsidRDefault="009423E3" w:rsidP="006962C8">
            <w:pPr>
              <w:spacing w:before="0" w:after="0"/>
              <w:contextualSpacing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>Flush to pit latrine</w:t>
            </w:r>
          </w:p>
        </w:tc>
        <w:tc>
          <w:tcPr>
            <w:tcW w:w="3181" w:type="dxa"/>
            <w:vMerge/>
            <w:vAlign w:val="center"/>
            <w:hideMark/>
          </w:tcPr>
          <w:p w14:paraId="447B3830" w14:textId="77777777" w:rsidR="009423E3" w:rsidRPr="004E7662" w:rsidRDefault="009423E3" w:rsidP="004E7662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fr-CH"/>
              </w:rPr>
            </w:pPr>
          </w:p>
        </w:tc>
      </w:tr>
      <w:tr w:rsidR="009423E3" w:rsidRPr="004E7662" w14:paraId="2CF78F77" w14:textId="77777777" w:rsidTr="003027FC">
        <w:trPr>
          <w:cantSplit/>
          <w:trHeight w:val="284"/>
        </w:trPr>
        <w:tc>
          <w:tcPr>
            <w:tcW w:w="1838" w:type="dxa"/>
            <w:vMerge/>
            <w:vAlign w:val="center"/>
            <w:hideMark/>
          </w:tcPr>
          <w:p w14:paraId="6FC23058" w14:textId="77777777" w:rsidR="009423E3" w:rsidRPr="004E7662" w:rsidRDefault="009423E3" w:rsidP="006962C8">
            <w:pPr>
              <w:spacing w:before="0" w:after="0"/>
              <w:contextualSpacing/>
              <w:rPr>
                <w:rFonts w:eastAsia="Times New Roman" w:cs="Times New Roman"/>
                <w:b/>
                <w:szCs w:val="24"/>
                <w:lang w:eastAsia="fr-CH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7C581E7" w14:textId="77777777" w:rsidR="009423E3" w:rsidRPr="004E7662" w:rsidRDefault="009423E3" w:rsidP="006962C8">
            <w:pPr>
              <w:spacing w:before="0" w:after="0"/>
              <w:contextualSpacing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>Flush to somewhere else</w:t>
            </w:r>
          </w:p>
        </w:tc>
        <w:tc>
          <w:tcPr>
            <w:tcW w:w="3181" w:type="dxa"/>
            <w:vMerge/>
            <w:vAlign w:val="center"/>
            <w:hideMark/>
          </w:tcPr>
          <w:p w14:paraId="3F153DFB" w14:textId="77777777" w:rsidR="009423E3" w:rsidRPr="004E7662" w:rsidRDefault="009423E3" w:rsidP="004E7662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fr-CH"/>
              </w:rPr>
            </w:pPr>
          </w:p>
        </w:tc>
      </w:tr>
      <w:tr w:rsidR="009423E3" w:rsidRPr="004E7662" w14:paraId="52C6710C" w14:textId="77777777" w:rsidTr="00166CCA">
        <w:trPr>
          <w:cantSplit/>
          <w:trHeight w:val="284"/>
        </w:trPr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047946F" w14:textId="77777777" w:rsidR="009423E3" w:rsidRPr="004E7662" w:rsidRDefault="009423E3" w:rsidP="006962C8">
            <w:pPr>
              <w:spacing w:before="0" w:after="0"/>
              <w:contextualSpacing/>
              <w:rPr>
                <w:rFonts w:eastAsia="Times New Roman" w:cs="Times New Roman"/>
                <w:b/>
                <w:szCs w:val="24"/>
                <w:lang w:eastAsia="fr-CH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1635C0" w14:textId="77777777" w:rsidR="009423E3" w:rsidRPr="004E7662" w:rsidRDefault="009423E3" w:rsidP="006962C8">
            <w:pPr>
              <w:spacing w:before="0" w:after="0"/>
              <w:contextualSpacing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>Hanging toilet</w:t>
            </w:r>
          </w:p>
        </w:tc>
        <w:tc>
          <w:tcPr>
            <w:tcW w:w="3181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0018CEE9" w14:textId="77777777" w:rsidR="009423E3" w:rsidRPr="004E7662" w:rsidRDefault="009423E3" w:rsidP="004E7662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fr-CH"/>
              </w:rPr>
            </w:pPr>
          </w:p>
        </w:tc>
      </w:tr>
      <w:tr w:rsidR="009423E3" w:rsidRPr="004E7662" w14:paraId="5EBE5F0D" w14:textId="77777777" w:rsidTr="00166CCA">
        <w:trPr>
          <w:cantSplit/>
          <w:trHeight w:val="284"/>
        </w:trPr>
        <w:tc>
          <w:tcPr>
            <w:tcW w:w="1838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EBC03D" w14:textId="77777777" w:rsidR="009423E3" w:rsidRPr="004E7662" w:rsidRDefault="009423E3" w:rsidP="006962C8">
            <w:pPr>
              <w:spacing w:before="0" w:after="0"/>
              <w:contextualSpacing/>
              <w:rPr>
                <w:rFonts w:eastAsia="Times New Roman" w:cs="Times New Roman"/>
                <w:b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b/>
                <w:szCs w:val="24"/>
                <w:lang w:eastAsia="fr-CH"/>
              </w:rPr>
              <w:t>Hand washing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3AB455" w14:textId="77777777" w:rsidR="009423E3" w:rsidRPr="004E7662" w:rsidRDefault="009423E3" w:rsidP="006962C8">
            <w:pPr>
              <w:spacing w:before="0" w:after="0"/>
              <w:contextualSpacing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>Wash hands with soap after defecating</w:t>
            </w:r>
          </w:p>
        </w:tc>
        <w:tc>
          <w:tcPr>
            <w:tcW w:w="3181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25085B" w14:textId="77777777" w:rsidR="009423E3" w:rsidRPr="004E7662" w:rsidRDefault="009423E3" w:rsidP="004E7662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>Improved</w:t>
            </w:r>
          </w:p>
        </w:tc>
      </w:tr>
      <w:tr w:rsidR="009423E3" w:rsidRPr="004E7662" w14:paraId="2F1B99D7" w14:textId="77777777" w:rsidTr="00166CCA">
        <w:trPr>
          <w:cantSplit/>
          <w:trHeight w:val="284"/>
        </w:trPr>
        <w:tc>
          <w:tcPr>
            <w:tcW w:w="1838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48516750" w14:textId="77777777" w:rsidR="009423E3" w:rsidRPr="004E7662" w:rsidRDefault="009423E3" w:rsidP="006962C8">
            <w:pPr>
              <w:spacing w:before="0" w:after="0"/>
              <w:contextualSpacing/>
              <w:jc w:val="both"/>
              <w:rPr>
                <w:rFonts w:eastAsia="Times New Roman" w:cs="Times New Roman"/>
                <w:b/>
                <w:szCs w:val="24"/>
                <w:lang w:eastAsia="fr-CH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5F54FFC" w14:textId="77777777" w:rsidR="009423E3" w:rsidRPr="004E7662" w:rsidRDefault="009423E3" w:rsidP="006962C8">
            <w:pPr>
              <w:spacing w:before="0" w:after="0"/>
              <w:contextualSpacing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>Wash hands after cleaning infant who defecated</w:t>
            </w:r>
          </w:p>
        </w:tc>
        <w:tc>
          <w:tcPr>
            <w:tcW w:w="3181" w:type="dxa"/>
            <w:vMerge/>
            <w:vAlign w:val="center"/>
            <w:hideMark/>
          </w:tcPr>
          <w:p w14:paraId="5F0A7446" w14:textId="77777777" w:rsidR="009423E3" w:rsidRPr="004E7662" w:rsidRDefault="009423E3" w:rsidP="004E7662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fr-CH"/>
              </w:rPr>
            </w:pPr>
          </w:p>
        </w:tc>
      </w:tr>
      <w:tr w:rsidR="009423E3" w:rsidRPr="004E7662" w14:paraId="37D3F395" w14:textId="77777777" w:rsidTr="00166CCA">
        <w:trPr>
          <w:cantSplit/>
          <w:trHeight w:val="284"/>
        </w:trPr>
        <w:tc>
          <w:tcPr>
            <w:tcW w:w="1838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50E9A2F9" w14:textId="77777777" w:rsidR="009423E3" w:rsidRPr="004E7662" w:rsidRDefault="009423E3" w:rsidP="006962C8">
            <w:pPr>
              <w:spacing w:before="0" w:after="0"/>
              <w:contextualSpacing/>
              <w:jc w:val="both"/>
              <w:rPr>
                <w:rFonts w:eastAsia="Times New Roman" w:cs="Times New Roman"/>
                <w:b/>
                <w:szCs w:val="24"/>
                <w:lang w:eastAsia="fr-CH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E1E0A71" w14:textId="77777777" w:rsidR="009423E3" w:rsidRPr="004E7662" w:rsidRDefault="009423E3" w:rsidP="006962C8">
            <w:pPr>
              <w:spacing w:before="0" w:after="0"/>
              <w:contextualSpacing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>Wash hands before feeding infant</w:t>
            </w:r>
          </w:p>
        </w:tc>
        <w:tc>
          <w:tcPr>
            <w:tcW w:w="3181" w:type="dxa"/>
            <w:vMerge/>
            <w:vAlign w:val="center"/>
            <w:hideMark/>
          </w:tcPr>
          <w:p w14:paraId="51835EAD" w14:textId="77777777" w:rsidR="009423E3" w:rsidRPr="004E7662" w:rsidRDefault="009423E3" w:rsidP="004E7662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fr-CH"/>
              </w:rPr>
            </w:pPr>
          </w:p>
        </w:tc>
      </w:tr>
      <w:tr w:rsidR="009423E3" w:rsidRPr="004E7662" w14:paraId="4860C055" w14:textId="77777777" w:rsidTr="00166CCA">
        <w:trPr>
          <w:cantSplit/>
          <w:trHeight w:val="284"/>
        </w:trPr>
        <w:tc>
          <w:tcPr>
            <w:tcW w:w="1838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593461B6" w14:textId="77777777" w:rsidR="009423E3" w:rsidRPr="004E7662" w:rsidRDefault="009423E3" w:rsidP="006962C8">
            <w:pPr>
              <w:spacing w:before="0" w:after="0"/>
              <w:contextualSpacing/>
              <w:jc w:val="both"/>
              <w:rPr>
                <w:rFonts w:eastAsia="Times New Roman" w:cs="Times New Roman"/>
                <w:b/>
                <w:szCs w:val="24"/>
                <w:lang w:eastAsia="fr-CH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9956101" w14:textId="77777777" w:rsidR="009423E3" w:rsidRPr="004E7662" w:rsidRDefault="009423E3" w:rsidP="006962C8">
            <w:pPr>
              <w:spacing w:before="0" w:after="0"/>
              <w:contextualSpacing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>Wash hands before preparing food</w:t>
            </w:r>
          </w:p>
        </w:tc>
        <w:tc>
          <w:tcPr>
            <w:tcW w:w="3181" w:type="dxa"/>
            <w:vMerge/>
            <w:vAlign w:val="center"/>
            <w:hideMark/>
          </w:tcPr>
          <w:p w14:paraId="02B72DB2" w14:textId="77777777" w:rsidR="009423E3" w:rsidRPr="004E7662" w:rsidRDefault="009423E3" w:rsidP="004E7662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fr-CH"/>
              </w:rPr>
            </w:pPr>
          </w:p>
        </w:tc>
      </w:tr>
      <w:tr w:rsidR="009423E3" w:rsidRPr="004E7662" w14:paraId="730AB0F1" w14:textId="77777777" w:rsidTr="00166CCA">
        <w:trPr>
          <w:cantSplit/>
          <w:trHeight w:val="284"/>
        </w:trPr>
        <w:tc>
          <w:tcPr>
            <w:tcW w:w="1838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42BF5F56" w14:textId="77777777" w:rsidR="009423E3" w:rsidRPr="004E7662" w:rsidRDefault="009423E3" w:rsidP="006962C8">
            <w:pPr>
              <w:spacing w:before="0" w:after="0"/>
              <w:contextualSpacing/>
              <w:jc w:val="both"/>
              <w:rPr>
                <w:rFonts w:eastAsia="Times New Roman" w:cs="Times New Roman"/>
                <w:b/>
                <w:szCs w:val="24"/>
                <w:lang w:eastAsia="fr-CH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4AA5" w14:textId="77777777" w:rsidR="009423E3" w:rsidRPr="004E7662" w:rsidRDefault="009423E3" w:rsidP="006962C8">
            <w:pPr>
              <w:spacing w:before="0" w:after="0"/>
              <w:contextualSpacing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>Wash hands before eating</w:t>
            </w:r>
          </w:p>
        </w:tc>
        <w:tc>
          <w:tcPr>
            <w:tcW w:w="318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9718511" w14:textId="77777777" w:rsidR="009423E3" w:rsidRPr="004E7662" w:rsidRDefault="009423E3" w:rsidP="004E7662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fr-CH"/>
              </w:rPr>
            </w:pPr>
          </w:p>
        </w:tc>
      </w:tr>
      <w:tr w:rsidR="009423E3" w:rsidRPr="004E7662" w14:paraId="739B79D5" w14:textId="77777777" w:rsidTr="00166CCA">
        <w:trPr>
          <w:cantSplit/>
          <w:trHeight w:val="284"/>
        </w:trPr>
        <w:tc>
          <w:tcPr>
            <w:tcW w:w="1838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7C331099" w14:textId="77777777" w:rsidR="009423E3" w:rsidRPr="004E7662" w:rsidRDefault="009423E3" w:rsidP="006962C8">
            <w:pPr>
              <w:spacing w:before="0" w:after="0"/>
              <w:contextualSpacing/>
              <w:jc w:val="both"/>
              <w:rPr>
                <w:rFonts w:eastAsia="Times New Roman" w:cs="Times New Roman"/>
                <w:b/>
                <w:szCs w:val="24"/>
                <w:lang w:eastAsia="fr-CH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B1F2" w14:textId="77777777" w:rsidR="009423E3" w:rsidRPr="004E7662" w:rsidRDefault="009423E3" w:rsidP="006962C8">
            <w:pPr>
              <w:spacing w:before="0" w:after="0"/>
              <w:contextualSpacing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>No hand washing</w:t>
            </w:r>
          </w:p>
        </w:tc>
        <w:tc>
          <w:tcPr>
            <w:tcW w:w="3181" w:type="dxa"/>
            <w:vMerge w:val="restar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876E32" w14:textId="77777777" w:rsidR="009423E3" w:rsidRPr="004E7662" w:rsidRDefault="009423E3" w:rsidP="004E7662">
            <w:pPr>
              <w:spacing w:before="0" w:after="0"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>Unimproved</w:t>
            </w:r>
          </w:p>
        </w:tc>
      </w:tr>
      <w:tr w:rsidR="009423E3" w:rsidRPr="004E7662" w14:paraId="6AF3F56A" w14:textId="77777777" w:rsidTr="00166CCA">
        <w:trPr>
          <w:cantSplit/>
          <w:trHeight w:val="70"/>
        </w:trPr>
        <w:tc>
          <w:tcPr>
            <w:tcW w:w="1838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2E9DE262" w14:textId="77777777" w:rsidR="009423E3" w:rsidRPr="004E7662" w:rsidRDefault="009423E3" w:rsidP="006962C8">
            <w:pPr>
              <w:spacing w:after="0"/>
              <w:contextualSpacing/>
              <w:jc w:val="both"/>
              <w:rPr>
                <w:rFonts w:eastAsia="Times New Roman" w:cs="Times New Roman"/>
                <w:b/>
                <w:szCs w:val="24"/>
                <w:lang w:eastAsia="fr-CH"/>
              </w:rPr>
            </w:pPr>
          </w:p>
        </w:tc>
        <w:tc>
          <w:tcPr>
            <w:tcW w:w="467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82C5" w14:textId="77777777" w:rsidR="009423E3" w:rsidRPr="004E7662" w:rsidRDefault="009423E3" w:rsidP="006962C8">
            <w:pPr>
              <w:spacing w:before="0" w:after="0"/>
              <w:contextualSpacing/>
              <w:jc w:val="both"/>
              <w:rPr>
                <w:rFonts w:eastAsia="Times New Roman" w:cs="Times New Roman"/>
                <w:szCs w:val="24"/>
                <w:lang w:eastAsia="fr-CH"/>
              </w:rPr>
            </w:pPr>
            <w:r w:rsidRPr="004E7662">
              <w:rPr>
                <w:rFonts w:eastAsia="Times New Roman" w:cs="Times New Roman"/>
                <w:szCs w:val="24"/>
                <w:lang w:eastAsia="fr-CH"/>
              </w:rPr>
              <w:t>Hand washing with water or with mud</w:t>
            </w:r>
          </w:p>
        </w:tc>
        <w:tc>
          <w:tcPr>
            <w:tcW w:w="318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  <w:hideMark/>
          </w:tcPr>
          <w:p w14:paraId="4D5FB01C" w14:textId="77777777" w:rsidR="009423E3" w:rsidRPr="004E7662" w:rsidRDefault="009423E3" w:rsidP="009423E3">
            <w:pPr>
              <w:spacing w:after="0"/>
              <w:jc w:val="both"/>
              <w:rPr>
                <w:rFonts w:eastAsia="Times New Roman" w:cs="Times New Roman"/>
                <w:szCs w:val="24"/>
                <w:lang w:eastAsia="fr-CH"/>
              </w:rPr>
            </w:pPr>
          </w:p>
        </w:tc>
      </w:tr>
    </w:tbl>
    <w:p w14:paraId="1D7C3C01" w14:textId="77777777" w:rsidR="009423E3" w:rsidRPr="00944945" w:rsidRDefault="009423E3" w:rsidP="009423E3">
      <w:pPr>
        <w:pStyle w:val="paragraph"/>
        <w:spacing w:after="160"/>
        <w:jc w:val="both"/>
        <w:textAlignment w:val="baseline"/>
        <w:rPr>
          <w:rStyle w:val="eop"/>
          <w:rFonts w:eastAsiaTheme="minorEastAsia"/>
        </w:rPr>
      </w:pPr>
      <w:r w:rsidRPr="00944945">
        <w:rPr>
          <w:rStyle w:val="eop"/>
          <w:rFonts w:eastAsiaTheme="minorEastAsia"/>
        </w:rPr>
        <w:t>*</w:t>
      </w:r>
      <w:r w:rsidRPr="00944945">
        <w:rPr>
          <w:lang w:eastAsia="fr-CH"/>
        </w:rPr>
        <w:t xml:space="preserve"> In the past four weeks, how often did you worry that your household would not have enough food?</w:t>
      </w:r>
    </w:p>
    <w:p w14:paraId="4216AD8F" w14:textId="771627E5" w:rsidR="004271E6" w:rsidRDefault="004271E6">
      <w:pPr>
        <w:spacing w:before="0" w:after="200" w:line="276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br w:type="page"/>
      </w:r>
    </w:p>
    <w:p w14:paraId="62E2AB88" w14:textId="77777777" w:rsidR="00882AD6" w:rsidRDefault="00882AD6" w:rsidP="00224E5E">
      <w:pPr>
        <w:keepNext/>
        <w:rPr>
          <w:rFonts w:cs="Times New Roman"/>
          <w:b/>
          <w:szCs w:val="24"/>
        </w:rPr>
        <w:sectPr w:rsidR="00882AD6" w:rsidSect="0093429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</w:p>
    <w:p w14:paraId="0FD8522A" w14:textId="7EC9B763" w:rsidR="00224E5E" w:rsidRDefault="00224E5E" w:rsidP="00224E5E">
      <w:pPr>
        <w:keepNext/>
        <w:rPr>
          <w:rFonts w:cs="Times New Roman"/>
          <w:szCs w:val="24"/>
        </w:rPr>
      </w:pPr>
      <w:bookmarkStart w:id="0" w:name="_Hlk74673924"/>
      <w:r w:rsidRPr="0001436A">
        <w:rPr>
          <w:rFonts w:cs="Times New Roman"/>
          <w:b/>
          <w:szCs w:val="24"/>
        </w:rPr>
        <w:lastRenderedPageBreak/>
        <w:t xml:space="preserve">Supplementary </w:t>
      </w:r>
      <w:r w:rsidR="00EB6466">
        <w:rPr>
          <w:rFonts w:cs="Times New Roman"/>
          <w:b/>
          <w:szCs w:val="24"/>
        </w:rPr>
        <w:t>Table</w:t>
      </w:r>
      <w:r w:rsidRPr="0001436A">
        <w:rPr>
          <w:rFonts w:cs="Times New Roman"/>
          <w:b/>
          <w:szCs w:val="24"/>
        </w:rPr>
        <w:t xml:space="preserve"> </w:t>
      </w:r>
      <w:r w:rsidR="004271E6">
        <w:rPr>
          <w:rFonts w:cs="Times New Roman"/>
          <w:b/>
          <w:szCs w:val="24"/>
        </w:rPr>
        <w:t>2</w:t>
      </w:r>
      <w:r w:rsidR="009C37E0">
        <w:rPr>
          <w:rFonts w:cs="Times New Roman"/>
          <w:b/>
          <w:szCs w:val="24"/>
        </w:rPr>
        <w:t xml:space="preserve">. </w:t>
      </w:r>
      <w:r w:rsidR="009C37E0" w:rsidRPr="00944945">
        <w:rPr>
          <w:rStyle w:val="eop"/>
        </w:rPr>
        <w:t>Complementary foods consumed, expressed as percentage of all infants for whom data were available</w:t>
      </w:r>
      <w:r w:rsidRPr="005D714D">
        <w:rPr>
          <w:rFonts w:cs="Times New Roman"/>
          <w:szCs w:val="24"/>
        </w:rPr>
        <w:t xml:space="preserve">. </w:t>
      </w:r>
    </w:p>
    <w:bookmarkEnd w:id="0"/>
    <w:p w14:paraId="5C62EDFE" w14:textId="77777777" w:rsidR="00FF55B3" w:rsidRDefault="00FF55B3" w:rsidP="00224E5E">
      <w:pPr>
        <w:keepNext/>
        <w:rPr>
          <w:rFonts w:cs="Times New Roman"/>
          <w:szCs w:val="24"/>
        </w:rPr>
      </w:pPr>
    </w:p>
    <w:tbl>
      <w:tblPr>
        <w:tblpPr w:leftFromText="180" w:rightFromText="180" w:vertAnchor="page" w:horzAnchor="margin" w:tblpXSpec="center" w:tblpY="2266"/>
        <w:tblW w:w="14277" w:type="dxa"/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5"/>
        <w:gridCol w:w="1024"/>
        <w:gridCol w:w="1277"/>
        <w:gridCol w:w="1024"/>
        <w:gridCol w:w="1024"/>
        <w:gridCol w:w="1024"/>
        <w:gridCol w:w="1024"/>
        <w:gridCol w:w="923"/>
        <w:gridCol w:w="923"/>
        <w:gridCol w:w="923"/>
        <w:gridCol w:w="1226"/>
        <w:gridCol w:w="762"/>
        <w:gridCol w:w="1125"/>
        <w:gridCol w:w="873"/>
      </w:tblGrid>
      <w:tr w:rsidR="00FF55B3" w:rsidRPr="00944945" w14:paraId="5C5440A8" w14:textId="77777777" w:rsidTr="005A703B">
        <w:trPr>
          <w:trHeight w:val="850"/>
        </w:trPr>
        <w:tc>
          <w:tcPr>
            <w:tcW w:w="11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799A98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944945">
              <w:rPr>
                <w:rFonts w:eastAsia="Times New Roman" w:cs="Times New Roman"/>
                <w:b/>
                <w:szCs w:val="24"/>
              </w:rPr>
              <w:t>Age (months)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2C9348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944945">
              <w:rPr>
                <w:rFonts w:eastAsia="Times New Roman" w:cs="Times New Roman"/>
                <w:b/>
                <w:szCs w:val="24"/>
              </w:rPr>
              <w:t>Number of infants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B17BD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944945">
              <w:rPr>
                <w:rFonts w:eastAsia="Times New Roman" w:cs="Times New Roman"/>
                <w:b/>
                <w:szCs w:val="24"/>
              </w:rPr>
              <w:t>Any food or drink besides breastmilk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A5454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944945">
              <w:rPr>
                <w:rFonts w:cs="Times New Roman"/>
                <w:b/>
                <w:szCs w:val="24"/>
              </w:rPr>
              <w:t>Infant</w:t>
            </w:r>
            <w:r w:rsidRPr="00944945">
              <w:rPr>
                <w:rFonts w:cs="Times New Roman"/>
                <w:b/>
                <w:szCs w:val="24"/>
              </w:rPr>
              <w:br/>
              <w:t>formula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31C381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944945">
              <w:rPr>
                <w:rFonts w:cs="Times New Roman"/>
                <w:b/>
                <w:szCs w:val="24"/>
              </w:rPr>
              <w:t>Milk</w:t>
            </w:r>
            <w:r w:rsidRPr="00944945">
              <w:rPr>
                <w:rFonts w:cs="Times New Roman"/>
                <w:b/>
                <w:szCs w:val="24"/>
              </w:rPr>
              <w:br/>
              <w:t>and</w:t>
            </w:r>
            <w:r w:rsidRPr="00944945">
              <w:rPr>
                <w:rFonts w:cs="Times New Roman"/>
                <w:b/>
                <w:szCs w:val="24"/>
              </w:rPr>
              <w:br/>
              <w:t>milk</w:t>
            </w:r>
            <w:r w:rsidRPr="00944945">
              <w:rPr>
                <w:rFonts w:cs="Times New Roman"/>
                <w:b/>
                <w:szCs w:val="24"/>
              </w:rPr>
              <w:br/>
              <w:t>drinks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25ED0D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944945">
              <w:rPr>
                <w:rFonts w:cs="Times New Roman"/>
                <w:b/>
                <w:szCs w:val="24"/>
              </w:rPr>
              <w:t>Cereals,</w:t>
            </w:r>
            <w:r w:rsidRPr="00944945">
              <w:rPr>
                <w:rFonts w:cs="Times New Roman"/>
                <w:b/>
                <w:szCs w:val="24"/>
              </w:rPr>
              <w:br/>
              <w:t>noodles</w:t>
            </w:r>
            <w:r w:rsidRPr="00944945">
              <w:rPr>
                <w:rFonts w:cs="Times New Roman"/>
                <w:b/>
                <w:szCs w:val="24"/>
              </w:rPr>
              <w:br/>
              <w:t>or rice</w:t>
            </w:r>
            <w:r w:rsidRPr="00944945">
              <w:rPr>
                <w:rFonts w:cs="Times New Roman"/>
                <w:b/>
                <w:szCs w:val="24"/>
              </w:rPr>
              <w:br/>
            </w:r>
          </w:p>
        </w:tc>
        <w:tc>
          <w:tcPr>
            <w:tcW w:w="10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03E69C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944945">
              <w:rPr>
                <w:rFonts w:cs="Times New Roman"/>
                <w:b/>
                <w:szCs w:val="24"/>
              </w:rPr>
              <w:t>Egg</w:t>
            </w:r>
            <w:r w:rsidRPr="00944945">
              <w:rPr>
                <w:rFonts w:cs="Times New Roman"/>
                <w:b/>
                <w:szCs w:val="24"/>
              </w:rPr>
              <w:br/>
            </w:r>
          </w:p>
        </w:tc>
        <w:tc>
          <w:tcPr>
            <w:tcW w:w="9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B2D52D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944945">
              <w:rPr>
                <w:rFonts w:cs="Times New Roman"/>
                <w:b/>
                <w:szCs w:val="24"/>
              </w:rPr>
              <w:t>Fish</w:t>
            </w:r>
            <w:r w:rsidRPr="00944945">
              <w:rPr>
                <w:rFonts w:cs="Times New Roman"/>
                <w:b/>
                <w:szCs w:val="24"/>
              </w:rPr>
              <w:br/>
            </w:r>
          </w:p>
        </w:tc>
        <w:tc>
          <w:tcPr>
            <w:tcW w:w="9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A8E569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944945">
              <w:rPr>
                <w:rFonts w:cs="Times New Roman"/>
                <w:b/>
                <w:szCs w:val="24"/>
              </w:rPr>
              <w:t>Meat</w:t>
            </w:r>
            <w:r w:rsidRPr="00944945">
              <w:rPr>
                <w:rFonts w:cs="Times New Roman"/>
                <w:b/>
                <w:szCs w:val="24"/>
              </w:rPr>
              <w:br/>
            </w:r>
          </w:p>
        </w:tc>
        <w:tc>
          <w:tcPr>
            <w:tcW w:w="9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759A41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944945">
              <w:rPr>
                <w:rFonts w:cs="Times New Roman"/>
                <w:b/>
                <w:szCs w:val="24"/>
              </w:rPr>
              <w:t>Pulses</w:t>
            </w:r>
            <w:r w:rsidRPr="00944945">
              <w:rPr>
                <w:rFonts w:cs="Times New Roman"/>
                <w:b/>
                <w:szCs w:val="24"/>
              </w:rPr>
              <w:br/>
            </w:r>
          </w:p>
        </w:tc>
        <w:tc>
          <w:tcPr>
            <w:tcW w:w="12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AB706D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944945">
              <w:rPr>
                <w:rFonts w:cs="Times New Roman"/>
                <w:b/>
                <w:szCs w:val="24"/>
              </w:rPr>
              <w:t>Vegetables</w:t>
            </w:r>
            <w:r w:rsidRPr="00944945">
              <w:rPr>
                <w:rFonts w:cs="Times New Roman"/>
                <w:b/>
                <w:szCs w:val="24"/>
              </w:rPr>
              <w:br/>
            </w:r>
          </w:p>
        </w:tc>
        <w:tc>
          <w:tcPr>
            <w:tcW w:w="7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04E403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944945">
              <w:rPr>
                <w:rFonts w:cs="Times New Roman"/>
                <w:b/>
                <w:szCs w:val="24"/>
              </w:rPr>
              <w:t>Fruit</w:t>
            </w:r>
            <w:r w:rsidRPr="00944945">
              <w:rPr>
                <w:rFonts w:cs="Times New Roman"/>
                <w:b/>
                <w:szCs w:val="24"/>
              </w:rPr>
              <w:br/>
            </w:r>
          </w:p>
        </w:tc>
        <w:tc>
          <w:tcPr>
            <w:tcW w:w="11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ABF579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944945">
              <w:rPr>
                <w:rFonts w:cs="Times New Roman"/>
                <w:b/>
                <w:szCs w:val="24"/>
              </w:rPr>
              <w:t>Khichuri</w:t>
            </w:r>
            <w:r w:rsidRPr="00944945">
              <w:rPr>
                <w:rFonts w:cs="Times New Roman"/>
                <w:b/>
                <w:szCs w:val="24"/>
              </w:rPr>
              <w:br/>
            </w:r>
          </w:p>
        </w:tc>
        <w:tc>
          <w:tcPr>
            <w:tcW w:w="8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F4E724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944945">
              <w:rPr>
                <w:rFonts w:cs="Times New Roman"/>
                <w:b/>
                <w:szCs w:val="24"/>
              </w:rPr>
              <w:t>Curry</w:t>
            </w:r>
            <w:r w:rsidRPr="00944945">
              <w:rPr>
                <w:rFonts w:cs="Times New Roman"/>
                <w:b/>
                <w:szCs w:val="24"/>
              </w:rPr>
              <w:br/>
            </w:r>
          </w:p>
        </w:tc>
      </w:tr>
      <w:tr w:rsidR="00FF55B3" w:rsidRPr="00944945" w14:paraId="23E5F78F" w14:textId="77777777" w:rsidTr="00FF55B3">
        <w:trPr>
          <w:trHeight w:val="283"/>
        </w:trPr>
        <w:tc>
          <w:tcPr>
            <w:tcW w:w="112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4156D5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ACEF24" w14:textId="77777777" w:rsidR="00241A0A" w:rsidRPr="00944945" w:rsidRDefault="00241A0A" w:rsidP="00AD7B44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267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5EEFAD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1D9125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56155B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7E0087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E704EB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B4AF52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B6B1AF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CB58B2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16817F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72E75C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22A8EF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B7C3FA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0</w:t>
            </w:r>
          </w:p>
        </w:tc>
      </w:tr>
      <w:tr w:rsidR="00FF55B3" w:rsidRPr="00944945" w14:paraId="3CC4E1F0" w14:textId="77777777" w:rsidTr="00FF55B3">
        <w:trPr>
          <w:trHeight w:val="283"/>
        </w:trPr>
        <w:tc>
          <w:tcPr>
            <w:tcW w:w="1125" w:type="dxa"/>
            <w:shd w:val="clear" w:color="auto" w:fill="FFFFFF" w:themeFill="background1"/>
            <w:noWrap/>
            <w:vAlign w:val="center"/>
            <w:hideMark/>
          </w:tcPr>
          <w:p w14:paraId="4856E318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4852E7C2" w14:textId="77777777" w:rsidR="00241A0A" w:rsidRPr="00944945" w:rsidRDefault="00241A0A" w:rsidP="00AD7B44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263</w:t>
            </w:r>
          </w:p>
        </w:tc>
        <w:tc>
          <w:tcPr>
            <w:tcW w:w="1277" w:type="dxa"/>
            <w:shd w:val="clear" w:color="auto" w:fill="FFFFFF" w:themeFill="background1"/>
            <w:noWrap/>
            <w:vAlign w:val="center"/>
            <w:hideMark/>
          </w:tcPr>
          <w:p w14:paraId="2F91E7BA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3</w:t>
            </w:r>
          </w:p>
        </w:tc>
        <w:tc>
          <w:tcPr>
            <w:tcW w:w="1024" w:type="dxa"/>
            <w:shd w:val="clear" w:color="auto" w:fill="FFFFFF" w:themeFill="background1"/>
            <w:noWrap/>
            <w:vAlign w:val="center"/>
          </w:tcPr>
          <w:p w14:paraId="0B7393C7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3</w:t>
            </w:r>
          </w:p>
        </w:tc>
        <w:tc>
          <w:tcPr>
            <w:tcW w:w="1024" w:type="dxa"/>
            <w:shd w:val="clear" w:color="auto" w:fill="FFFFFF" w:themeFill="background1"/>
            <w:noWrap/>
            <w:vAlign w:val="center"/>
          </w:tcPr>
          <w:p w14:paraId="6BF8FE86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0</w:t>
            </w:r>
          </w:p>
        </w:tc>
        <w:tc>
          <w:tcPr>
            <w:tcW w:w="1024" w:type="dxa"/>
            <w:shd w:val="clear" w:color="auto" w:fill="FFFFFF" w:themeFill="background1"/>
            <w:noWrap/>
            <w:vAlign w:val="center"/>
          </w:tcPr>
          <w:p w14:paraId="4A495496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0</w:t>
            </w:r>
          </w:p>
        </w:tc>
        <w:tc>
          <w:tcPr>
            <w:tcW w:w="1024" w:type="dxa"/>
            <w:shd w:val="clear" w:color="auto" w:fill="FFFFFF" w:themeFill="background1"/>
            <w:noWrap/>
            <w:vAlign w:val="center"/>
          </w:tcPr>
          <w:p w14:paraId="7A3EECB5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0</w:t>
            </w:r>
          </w:p>
        </w:tc>
        <w:tc>
          <w:tcPr>
            <w:tcW w:w="923" w:type="dxa"/>
            <w:shd w:val="clear" w:color="auto" w:fill="FFFFFF" w:themeFill="background1"/>
            <w:noWrap/>
            <w:vAlign w:val="center"/>
          </w:tcPr>
          <w:p w14:paraId="5B0BE35F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0</w:t>
            </w:r>
          </w:p>
        </w:tc>
        <w:tc>
          <w:tcPr>
            <w:tcW w:w="923" w:type="dxa"/>
            <w:shd w:val="clear" w:color="auto" w:fill="FFFFFF" w:themeFill="background1"/>
            <w:noWrap/>
            <w:vAlign w:val="center"/>
          </w:tcPr>
          <w:p w14:paraId="721EAB05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0</w:t>
            </w:r>
          </w:p>
        </w:tc>
        <w:tc>
          <w:tcPr>
            <w:tcW w:w="923" w:type="dxa"/>
            <w:shd w:val="clear" w:color="auto" w:fill="FFFFFF" w:themeFill="background1"/>
            <w:noWrap/>
            <w:vAlign w:val="center"/>
          </w:tcPr>
          <w:p w14:paraId="1D93D428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0</w:t>
            </w:r>
          </w:p>
        </w:tc>
        <w:tc>
          <w:tcPr>
            <w:tcW w:w="1226" w:type="dxa"/>
            <w:shd w:val="clear" w:color="auto" w:fill="FFFFFF" w:themeFill="background1"/>
            <w:noWrap/>
            <w:vAlign w:val="center"/>
          </w:tcPr>
          <w:p w14:paraId="4B3EC764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0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</w:tcPr>
          <w:p w14:paraId="42741E65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0</w:t>
            </w:r>
          </w:p>
        </w:tc>
        <w:tc>
          <w:tcPr>
            <w:tcW w:w="1125" w:type="dxa"/>
            <w:shd w:val="clear" w:color="auto" w:fill="FFFFFF" w:themeFill="background1"/>
            <w:noWrap/>
            <w:vAlign w:val="center"/>
          </w:tcPr>
          <w:p w14:paraId="7BBEE513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0</w:t>
            </w:r>
          </w:p>
        </w:tc>
        <w:tc>
          <w:tcPr>
            <w:tcW w:w="873" w:type="dxa"/>
            <w:shd w:val="clear" w:color="auto" w:fill="FFFFFF" w:themeFill="background1"/>
            <w:noWrap/>
            <w:vAlign w:val="center"/>
          </w:tcPr>
          <w:p w14:paraId="656708AE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0</w:t>
            </w:r>
          </w:p>
        </w:tc>
      </w:tr>
      <w:tr w:rsidR="00FF55B3" w:rsidRPr="00944945" w14:paraId="3E70F863" w14:textId="77777777" w:rsidTr="00FF55B3">
        <w:trPr>
          <w:trHeight w:val="283"/>
        </w:trPr>
        <w:tc>
          <w:tcPr>
            <w:tcW w:w="1125" w:type="dxa"/>
            <w:shd w:val="clear" w:color="auto" w:fill="FFFFFF" w:themeFill="background1"/>
            <w:noWrap/>
            <w:vAlign w:val="center"/>
            <w:hideMark/>
          </w:tcPr>
          <w:p w14:paraId="681C8F26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2AAC9247" w14:textId="77777777" w:rsidR="00241A0A" w:rsidRPr="00944945" w:rsidRDefault="00241A0A" w:rsidP="00AD7B44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252</w:t>
            </w:r>
          </w:p>
        </w:tc>
        <w:tc>
          <w:tcPr>
            <w:tcW w:w="1277" w:type="dxa"/>
            <w:shd w:val="clear" w:color="auto" w:fill="FFFFFF" w:themeFill="background1"/>
            <w:noWrap/>
            <w:vAlign w:val="center"/>
            <w:hideMark/>
          </w:tcPr>
          <w:p w14:paraId="39746FBB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12</w:t>
            </w:r>
          </w:p>
        </w:tc>
        <w:tc>
          <w:tcPr>
            <w:tcW w:w="1024" w:type="dxa"/>
            <w:shd w:val="clear" w:color="auto" w:fill="FFFFFF" w:themeFill="background1"/>
            <w:noWrap/>
            <w:vAlign w:val="center"/>
          </w:tcPr>
          <w:p w14:paraId="42EF2CC7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12</w:t>
            </w:r>
          </w:p>
        </w:tc>
        <w:tc>
          <w:tcPr>
            <w:tcW w:w="1024" w:type="dxa"/>
            <w:shd w:val="clear" w:color="auto" w:fill="FFFFFF" w:themeFill="background1"/>
            <w:noWrap/>
            <w:vAlign w:val="center"/>
          </w:tcPr>
          <w:p w14:paraId="6C95B1F2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1</w:t>
            </w:r>
          </w:p>
        </w:tc>
        <w:tc>
          <w:tcPr>
            <w:tcW w:w="1024" w:type="dxa"/>
            <w:shd w:val="clear" w:color="auto" w:fill="FFFFFF" w:themeFill="background1"/>
            <w:noWrap/>
            <w:vAlign w:val="center"/>
          </w:tcPr>
          <w:p w14:paraId="45D88115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2</w:t>
            </w:r>
          </w:p>
        </w:tc>
        <w:tc>
          <w:tcPr>
            <w:tcW w:w="1024" w:type="dxa"/>
            <w:shd w:val="clear" w:color="auto" w:fill="FFFFFF" w:themeFill="background1"/>
            <w:noWrap/>
            <w:vAlign w:val="center"/>
          </w:tcPr>
          <w:p w14:paraId="1DDCD953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0</w:t>
            </w:r>
          </w:p>
        </w:tc>
        <w:tc>
          <w:tcPr>
            <w:tcW w:w="923" w:type="dxa"/>
            <w:shd w:val="clear" w:color="auto" w:fill="FFFFFF" w:themeFill="background1"/>
            <w:noWrap/>
            <w:vAlign w:val="center"/>
          </w:tcPr>
          <w:p w14:paraId="3C89FEB3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0</w:t>
            </w:r>
          </w:p>
        </w:tc>
        <w:tc>
          <w:tcPr>
            <w:tcW w:w="923" w:type="dxa"/>
            <w:shd w:val="clear" w:color="auto" w:fill="FFFFFF" w:themeFill="background1"/>
            <w:noWrap/>
            <w:vAlign w:val="center"/>
          </w:tcPr>
          <w:p w14:paraId="14FCDFB0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0</w:t>
            </w:r>
          </w:p>
        </w:tc>
        <w:tc>
          <w:tcPr>
            <w:tcW w:w="923" w:type="dxa"/>
            <w:shd w:val="clear" w:color="auto" w:fill="FFFFFF" w:themeFill="background1"/>
            <w:noWrap/>
            <w:vAlign w:val="center"/>
          </w:tcPr>
          <w:p w14:paraId="441E216E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0</w:t>
            </w:r>
          </w:p>
        </w:tc>
        <w:tc>
          <w:tcPr>
            <w:tcW w:w="1226" w:type="dxa"/>
            <w:shd w:val="clear" w:color="auto" w:fill="FFFFFF" w:themeFill="background1"/>
            <w:noWrap/>
            <w:vAlign w:val="center"/>
          </w:tcPr>
          <w:p w14:paraId="52F53F2B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0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</w:tcPr>
          <w:p w14:paraId="25853608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0</w:t>
            </w:r>
          </w:p>
        </w:tc>
        <w:tc>
          <w:tcPr>
            <w:tcW w:w="1125" w:type="dxa"/>
            <w:shd w:val="clear" w:color="auto" w:fill="FFFFFF" w:themeFill="background1"/>
            <w:noWrap/>
            <w:vAlign w:val="center"/>
          </w:tcPr>
          <w:p w14:paraId="0276897B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0</w:t>
            </w:r>
          </w:p>
        </w:tc>
        <w:tc>
          <w:tcPr>
            <w:tcW w:w="873" w:type="dxa"/>
            <w:shd w:val="clear" w:color="auto" w:fill="FFFFFF" w:themeFill="background1"/>
            <w:noWrap/>
            <w:vAlign w:val="center"/>
          </w:tcPr>
          <w:p w14:paraId="1884EC7B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0</w:t>
            </w:r>
          </w:p>
        </w:tc>
      </w:tr>
      <w:tr w:rsidR="00FF55B3" w:rsidRPr="00944945" w14:paraId="39139BC4" w14:textId="77777777" w:rsidTr="00FF55B3">
        <w:trPr>
          <w:trHeight w:val="283"/>
        </w:trPr>
        <w:tc>
          <w:tcPr>
            <w:tcW w:w="1125" w:type="dxa"/>
            <w:shd w:val="clear" w:color="auto" w:fill="FFFFFF" w:themeFill="background1"/>
            <w:noWrap/>
            <w:vAlign w:val="center"/>
            <w:hideMark/>
          </w:tcPr>
          <w:p w14:paraId="0EF5C64F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05C57E19" w14:textId="77777777" w:rsidR="00241A0A" w:rsidRPr="00944945" w:rsidRDefault="00241A0A" w:rsidP="00AD7B44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247</w:t>
            </w:r>
          </w:p>
        </w:tc>
        <w:tc>
          <w:tcPr>
            <w:tcW w:w="1277" w:type="dxa"/>
            <w:shd w:val="clear" w:color="auto" w:fill="FFFFFF" w:themeFill="background1"/>
            <w:noWrap/>
            <w:vAlign w:val="center"/>
            <w:hideMark/>
          </w:tcPr>
          <w:p w14:paraId="04833DCF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29</w:t>
            </w:r>
          </w:p>
        </w:tc>
        <w:tc>
          <w:tcPr>
            <w:tcW w:w="1024" w:type="dxa"/>
            <w:shd w:val="clear" w:color="auto" w:fill="FFFFFF" w:themeFill="background1"/>
            <w:noWrap/>
            <w:vAlign w:val="center"/>
          </w:tcPr>
          <w:p w14:paraId="39E6CE92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21</w:t>
            </w:r>
          </w:p>
        </w:tc>
        <w:tc>
          <w:tcPr>
            <w:tcW w:w="1024" w:type="dxa"/>
            <w:shd w:val="clear" w:color="auto" w:fill="FFFFFF" w:themeFill="background1"/>
            <w:noWrap/>
            <w:vAlign w:val="center"/>
          </w:tcPr>
          <w:p w14:paraId="668F7C7F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8</w:t>
            </w:r>
          </w:p>
        </w:tc>
        <w:tc>
          <w:tcPr>
            <w:tcW w:w="1024" w:type="dxa"/>
            <w:shd w:val="clear" w:color="auto" w:fill="FFFFFF" w:themeFill="background1"/>
            <w:noWrap/>
            <w:vAlign w:val="center"/>
          </w:tcPr>
          <w:p w14:paraId="29A7FC97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22</w:t>
            </w:r>
          </w:p>
        </w:tc>
        <w:tc>
          <w:tcPr>
            <w:tcW w:w="1024" w:type="dxa"/>
            <w:shd w:val="clear" w:color="auto" w:fill="FFFFFF" w:themeFill="background1"/>
            <w:noWrap/>
            <w:vAlign w:val="center"/>
          </w:tcPr>
          <w:p w14:paraId="2C91E846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0</w:t>
            </w:r>
          </w:p>
        </w:tc>
        <w:tc>
          <w:tcPr>
            <w:tcW w:w="923" w:type="dxa"/>
            <w:shd w:val="clear" w:color="auto" w:fill="FFFFFF" w:themeFill="background1"/>
            <w:noWrap/>
            <w:vAlign w:val="center"/>
          </w:tcPr>
          <w:p w14:paraId="7488A0D7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0</w:t>
            </w:r>
          </w:p>
        </w:tc>
        <w:tc>
          <w:tcPr>
            <w:tcW w:w="923" w:type="dxa"/>
            <w:shd w:val="clear" w:color="auto" w:fill="FFFFFF" w:themeFill="background1"/>
            <w:noWrap/>
            <w:vAlign w:val="center"/>
          </w:tcPr>
          <w:p w14:paraId="388F4906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0</w:t>
            </w:r>
          </w:p>
        </w:tc>
        <w:tc>
          <w:tcPr>
            <w:tcW w:w="923" w:type="dxa"/>
            <w:shd w:val="clear" w:color="auto" w:fill="FFFFFF" w:themeFill="background1"/>
            <w:noWrap/>
            <w:vAlign w:val="center"/>
          </w:tcPr>
          <w:p w14:paraId="6BF13AD3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0</w:t>
            </w:r>
          </w:p>
        </w:tc>
        <w:tc>
          <w:tcPr>
            <w:tcW w:w="1226" w:type="dxa"/>
            <w:shd w:val="clear" w:color="auto" w:fill="FFFFFF" w:themeFill="background1"/>
            <w:noWrap/>
            <w:vAlign w:val="center"/>
          </w:tcPr>
          <w:p w14:paraId="206AB414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0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</w:tcPr>
          <w:p w14:paraId="388B2DD2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0</w:t>
            </w:r>
          </w:p>
        </w:tc>
        <w:tc>
          <w:tcPr>
            <w:tcW w:w="1125" w:type="dxa"/>
            <w:shd w:val="clear" w:color="auto" w:fill="FFFFFF" w:themeFill="background1"/>
            <w:noWrap/>
            <w:vAlign w:val="center"/>
          </w:tcPr>
          <w:p w14:paraId="4E69A0DD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2</w:t>
            </w:r>
          </w:p>
        </w:tc>
        <w:tc>
          <w:tcPr>
            <w:tcW w:w="873" w:type="dxa"/>
            <w:shd w:val="clear" w:color="auto" w:fill="FFFFFF" w:themeFill="background1"/>
            <w:noWrap/>
            <w:vAlign w:val="center"/>
          </w:tcPr>
          <w:p w14:paraId="454D1461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0</w:t>
            </w:r>
          </w:p>
        </w:tc>
      </w:tr>
      <w:tr w:rsidR="00FF55B3" w:rsidRPr="00944945" w14:paraId="45A6A16B" w14:textId="77777777" w:rsidTr="00FF55B3">
        <w:trPr>
          <w:trHeight w:val="283"/>
        </w:trPr>
        <w:tc>
          <w:tcPr>
            <w:tcW w:w="1125" w:type="dxa"/>
            <w:shd w:val="clear" w:color="auto" w:fill="FFFFFF" w:themeFill="background1"/>
            <w:noWrap/>
            <w:vAlign w:val="center"/>
            <w:hideMark/>
          </w:tcPr>
          <w:p w14:paraId="404B6F77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29000A17" w14:textId="77777777" w:rsidR="00241A0A" w:rsidRPr="00944945" w:rsidRDefault="00241A0A" w:rsidP="00AD7B44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246</w:t>
            </w:r>
          </w:p>
        </w:tc>
        <w:tc>
          <w:tcPr>
            <w:tcW w:w="1277" w:type="dxa"/>
            <w:shd w:val="clear" w:color="auto" w:fill="FFFFFF" w:themeFill="background1"/>
            <w:noWrap/>
            <w:vAlign w:val="center"/>
            <w:hideMark/>
          </w:tcPr>
          <w:p w14:paraId="018FD061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99</w:t>
            </w:r>
          </w:p>
        </w:tc>
        <w:tc>
          <w:tcPr>
            <w:tcW w:w="1024" w:type="dxa"/>
            <w:shd w:val="clear" w:color="auto" w:fill="FFFFFF" w:themeFill="background1"/>
            <w:noWrap/>
            <w:vAlign w:val="center"/>
          </w:tcPr>
          <w:p w14:paraId="0539B950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31</w:t>
            </w:r>
          </w:p>
        </w:tc>
        <w:tc>
          <w:tcPr>
            <w:tcW w:w="1024" w:type="dxa"/>
            <w:shd w:val="clear" w:color="auto" w:fill="FFFFFF" w:themeFill="background1"/>
            <w:noWrap/>
            <w:vAlign w:val="center"/>
          </w:tcPr>
          <w:p w14:paraId="1286DBA7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22</w:t>
            </w:r>
          </w:p>
        </w:tc>
        <w:tc>
          <w:tcPr>
            <w:tcW w:w="1024" w:type="dxa"/>
            <w:shd w:val="clear" w:color="auto" w:fill="FFFFFF" w:themeFill="background1"/>
            <w:noWrap/>
            <w:vAlign w:val="center"/>
          </w:tcPr>
          <w:p w14:paraId="5AA54D5F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92</w:t>
            </w:r>
          </w:p>
        </w:tc>
        <w:tc>
          <w:tcPr>
            <w:tcW w:w="1024" w:type="dxa"/>
            <w:shd w:val="clear" w:color="auto" w:fill="FFFFFF" w:themeFill="background1"/>
            <w:noWrap/>
            <w:vAlign w:val="center"/>
          </w:tcPr>
          <w:p w14:paraId="12961CD2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11</w:t>
            </w:r>
          </w:p>
        </w:tc>
        <w:tc>
          <w:tcPr>
            <w:tcW w:w="923" w:type="dxa"/>
            <w:shd w:val="clear" w:color="auto" w:fill="FFFFFF" w:themeFill="background1"/>
            <w:noWrap/>
            <w:vAlign w:val="center"/>
          </w:tcPr>
          <w:p w14:paraId="23DC7224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6</w:t>
            </w:r>
          </w:p>
        </w:tc>
        <w:tc>
          <w:tcPr>
            <w:tcW w:w="923" w:type="dxa"/>
            <w:shd w:val="clear" w:color="auto" w:fill="FFFFFF" w:themeFill="background1"/>
            <w:noWrap/>
            <w:vAlign w:val="center"/>
          </w:tcPr>
          <w:p w14:paraId="5B139E5A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1</w:t>
            </w:r>
          </w:p>
        </w:tc>
        <w:tc>
          <w:tcPr>
            <w:tcW w:w="923" w:type="dxa"/>
            <w:shd w:val="clear" w:color="auto" w:fill="FFFFFF" w:themeFill="background1"/>
            <w:noWrap/>
            <w:vAlign w:val="center"/>
          </w:tcPr>
          <w:p w14:paraId="1AAEC348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5</w:t>
            </w:r>
          </w:p>
        </w:tc>
        <w:tc>
          <w:tcPr>
            <w:tcW w:w="1226" w:type="dxa"/>
            <w:shd w:val="clear" w:color="auto" w:fill="FFFFFF" w:themeFill="background1"/>
            <w:noWrap/>
            <w:vAlign w:val="center"/>
          </w:tcPr>
          <w:p w14:paraId="3D8659CD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10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</w:tcPr>
          <w:p w14:paraId="662FF399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4</w:t>
            </w:r>
          </w:p>
        </w:tc>
        <w:tc>
          <w:tcPr>
            <w:tcW w:w="1125" w:type="dxa"/>
            <w:shd w:val="clear" w:color="auto" w:fill="FFFFFF" w:themeFill="background1"/>
            <w:noWrap/>
            <w:vAlign w:val="center"/>
          </w:tcPr>
          <w:p w14:paraId="58A12486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64</w:t>
            </w:r>
          </w:p>
        </w:tc>
        <w:tc>
          <w:tcPr>
            <w:tcW w:w="873" w:type="dxa"/>
            <w:shd w:val="clear" w:color="auto" w:fill="FFFFFF" w:themeFill="background1"/>
            <w:noWrap/>
            <w:vAlign w:val="center"/>
          </w:tcPr>
          <w:p w14:paraId="390310C1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0</w:t>
            </w:r>
          </w:p>
        </w:tc>
      </w:tr>
      <w:tr w:rsidR="00FF55B3" w:rsidRPr="00944945" w14:paraId="3B0BF1FF" w14:textId="77777777" w:rsidTr="00FF55B3">
        <w:trPr>
          <w:trHeight w:val="283"/>
        </w:trPr>
        <w:tc>
          <w:tcPr>
            <w:tcW w:w="1125" w:type="dxa"/>
            <w:shd w:val="clear" w:color="auto" w:fill="FFFFFF" w:themeFill="background1"/>
            <w:noWrap/>
            <w:vAlign w:val="center"/>
            <w:hideMark/>
          </w:tcPr>
          <w:p w14:paraId="248B4F87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0F76B6BA" w14:textId="77777777" w:rsidR="00241A0A" w:rsidRPr="00944945" w:rsidRDefault="00241A0A" w:rsidP="00AD7B44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238</w:t>
            </w:r>
          </w:p>
        </w:tc>
        <w:tc>
          <w:tcPr>
            <w:tcW w:w="1277" w:type="dxa"/>
            <w:shd w:val="clear" w:color="auto" w:fill="FFFFFF" w:themeFill="background1"/>
            <w:noWrap/>
            <w:vAlign w:val="center"/>
            <w:hideMark/>
          </w:tcPr>
          <w:p w14:paraId="584CB863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100</w:t>
            </w:r>
          </w:p>
        </w:tc>
        <w:tc>
          <w:tcPr>
            <w:tcW w:w="1024" w:type="dxa"/>
            <w:shd w:val="clear" w:color="auto" w:fill="FFFFFF" w:themeFill="background1"/>
            <w:noWrap/>
            <w:vAlign w:val="center"/>
          </w:tcPr>
          <w:p w14:paraId="124A9E5C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24</w:t>
            </w:r>
          </w:p>
        </w:tc>
        <w:tc>
          <w:tcPr>
            <w:tcW w:w="1024" w:type="dxa"/>
            <w:shd w:val="clear" w:color="auto" w:fill="FFFFFF" w:themeFill="background1"/>
            <w:noWrap/>
            <w:vAlign w:val="center"/>
          </w:tcPr>
          <w:p w14:paraId="53A9F494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19</w:t>
            </w:r>
          </w:p>
        </w:tc>
        <w:tc>
          <w:tcPr>
            <w:tcW w:w="1024" w:type="dxa"/>
            <w:shd w:val="clear" w:color="auto" w:fill="FFFFFF" w:themeFill="background1"/>
            <w:noWrap/>
            <w:vAlign w:val="center"/>
          </w:tcPr>
          <w:p w14:paraId="3A18C4B5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97</w:t>
            </w:r>
          </w:p>
        </w:tc>
        <w:tc>
          <w:tcPr>
            <w:tcW w:w="1024" w:type="dxa"/>
            <w:shd w:val="clear" w:color="auto" w:fill="FFFFFF" w:themeFill="background1"/>
            <w:noWrap/>
            <w:vAlign w:val="center"/>
          </w:tcPr>
          <w:p w14:paraId="633F1FA8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36</w:t>
            </w:r>
          </w:p>
        </w:tc>
        <w:tc>
          <w:tcPr>
            <w:tcW w:w="923" w:type="dxa"/>
            <w:shd w:val="clear" w:color="auto" w:fill="FFFFFF" w:themeFill="background1"/>
            <w:noWrap/>
            <w:vAlign w:val="center"/>
          </w:tcPr>
          <w:p w14:paraId="07AE49F3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30</w:t>
            </w:r>
          </w:p>
        </w:tc>
        <w:tc>
          <w:tcPr>
            <w:tcW w:w="923" w:type="dxa"/>
            <w:shd w:val="clear" w:color="auto" w:fill="FFFFFF" w:themeFill="background1"/>
            <w:noWrap/>
            <w:vAlign w:val="center"/>
          </w:tcPr>
          <w:p w14:paraId="4457A18E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7</w:t>
            </w:r>
          </w:p>
        </w:tc>
        <w:tc>
          <w:tcPr>
            <w:tcW w:w="923" w:type="dxa"/>
            <w:shd w:val="clear" w:color="auto" w:fill="FFFFFF" w:themeFill="background1"/>
            <w:noWrap/>
            <w:vAlign w:val="center"/>
          </w:tcPr>
          <w:p w14:paraId="70DD99DA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21</w:t>
            </w:r>
          </w:p>
        </w:tc>
        <w:tc>
          <w:tcPr>
            <w:tcW w:w="1226" w:type="dxa"/>
            <w:shd w:val="clear" w:color="auto" w:fill="FFFFFF" w:themeFill="background1"/>
            <w:noWrap/>
            <w:vAlign w:val="center"/>
          </w:tcPr>
          <w:p w14:paraId="0064352A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36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</w:tcPr>
          <w:p w14:paraId="1F582E34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8</w:t>
            </w:r>
          </w:p>
        </w:tc>
        <w:tc>
          <w:tcPr>
            <w:tcW w:w="1125" w:type="dxa"/>
            <w:shd w:val="clear" w:color="auto" w:fill="FFFFFF" w:themeFill="background1"/>
            <w:noWrap/>
            <w:vAlign w:val="center"/>
          </w:tcPr>
          <w:p w14:paraId="14F13F3C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54</w:t>
            </w:r>
          </w:p>
        </w:tc>
        <w:tc>
          <w:tcPr>
            <w:tcW w:w="873" w:type="dxa"/>
            <w:shd w:val="clear" w:color="auto" w:fill="FFFFFF" w:themeFill="background1"/>
            <w:noWrap/>
            <w:vAlign w:val="center"/>
          </w:tcPr>
          <w:p w14:paraId="0613A775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0</w:t>
            </w:r>
          </w:p>
        </w:tc>
      </w:tr>
      <w:tr w:rsidR="00FF55B3" w:rsidRPr="00944945" w14:paraId="6D9D3719" w14:textId="77777777" w:rsidTr="00FF55B3">
        <w:trPr>
          <w:trHeight w:val="283"/>
        </w:trPr>
        <w:tc>
          <w:tcPr>
            <w:tcW w:w="1125" w:type="dxa"/>
            <w:shd w:val="clear" w:color="auto" w:fill="FFFFFF" w:themeFill="background1"/>
            <w:noWrap/>
            <w:vAlign w:val="center"/>
            <w:hideMark/>
          </w:tcPr>
          <w:p w14:paraId="544F89D8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0A6804E1" w14:textId="77777777" w:rsidR="00241A0A" w:rsidRPr="00944945" w:rsidRDefault="00241A0A" w:rsidP="00AD7B44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235</w:t>
            </w:r>
          </w:p>
        </w:tc>
        <w:tc>
          <w:tcPr>
            <w:tcW w:w="1277" w:type="dxa"/>
            <w:shd w:val="clear" w:color="auto" w:fill="FFFFFF" w:themeFill="background1"/>
            <w:noWrap/>
            <w:vAlign w:val="center"/>
            <w:hideMark/>
          </w:tcPr>
          <w:p w14:paraId="538FE44F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100</w:t>
            </w:r>
          </w:p>
        </w:tc>
        <w:tc>
          <w:tcPr>
            <w:tcW w:w="1024" w:type="dxa"/>
            <w:shd w:val="clear" w:color="auto" w:fill="FFFFFF" w:themeFill="background1"/>
            <w:noWrap/>
            <w:vAlign w:val="center"/>
          </w:tcPr>
          <w:p w14:paraId="523689DB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15</w:t>
            </w:r>
          </w:p>
        </w:tc>
        <w:tc>
          <w:tcPr>
            <w:tcW w:w="1024" w:type="dxa"/>
            <w:shd w:val="clear" w:color="auto" w:fill="FFFFFF" w:themeFill="background1"/>
            <w:noWrap/>
            <w:vAlign w:val="center"/>
          </w:tcPr>
          <w:p w14:paraId="11538AA0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22</w:t>
            </w:r>
          </w:p>
        </w:tc>
        <w:tc>
          <w:tcPr>
            <w:tcW w:w="1024" w:type="dxa"/>
            <w:shd w:val="clear" w:color="auto" w:fill="FFFFFF" w:themeFill="background1"/>
            <w:noWrap/>
            <w:vAlign w:val="center"/>
          </w:tcPr>
          <w:p w14:paraId="4CF9DD76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100</w:t>
            </w:r>
          </w:p>
        </w:tc>
        <w:tc>
          <w:tcPr>
            <w:tcW w:w="1024" w:type="dxa"/>
            <w:shd w:val="clear" w:color="auto" w:fill="FFFFFF" w:themeFill="background1"/>
            <w:noWrap/>
            <w:vAlign w:val="center"/>
          </w:tcPr>
          <w:p w14:paraId="28B1E0B2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68</w:t>
            </w:r>
          </w:p>
        </w:tc>
        <w:tc>
          <w:tcPr>
            <w:tcW w:w="923" w:type="dxa"/>
            <w:shd w:val="clear" w:color="auto" w:fill="FFFFFF" w:themeFill="background1"/>
            <w:noWrap/>
            <w:vAlign w:val="center"/>
          </w:tcPr>
          <w:p w14:paraId="4B05C48F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73</w:t>
            </w:r>
          </w:p>
        </w:tc>
        <w:tc>
          <w:tcPr>
            <w:tcW w:w="923" w:type="dxa"/>
            <w:shd w:val="clear" w:color="auto" w:fill="FFFFFF" w:themeFill="background1"/>
            <w:noWrap/>
            <w:vAlign w:val="center"/>
          </w:tcPr>
          <w:p w14:paraId="37528F1F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29</w:t>
            </w:r>
          </w:p>
        </w:tc>
        <w:tc>
          <w:tcPr>
            <w:tcW w:w="923" w:type="dxa"/>
            <w:shd w:val="clear" w:color="auto" w:fill="FFFFFF" w:themeFill="background1"/>
            <w:noWrap/>
            <w:vAlign w:val="center"/>
          </w:tcPr>
          <w:p w14:paraId="754964B0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54</w:t>
            </w:r>
          </w:p>
        </w:tc>
        <w:tc>
          <w:tcPr>
            <w:tcW w:w="1226" w:type="dxa"/>
            <w:shd w:val="clear" w:color="auto" w:fill="FFFFFF" w:themeFill="background1"/>
            <w:noWrap/>
            <w:vAlign w:val="center"/>
          </w:tcPr>
          <w:p w14:paraId="1BA89845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80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</w:tcPr>
          <w:p w14:paraId="2DE64AEF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17</w:t>
            </w:r>
          </w:p>
        </w:tc>
        <w:tc>
          <w:tcPr>
            <w:tcW w:w="1125" w:type="dxa"/>
            <w:shd w:val="clear" w:color="auto" w:fill="FFFFFF" w:themeFill="background1"/>
            <w:noWrap/>
            <w:vAlign w:val="center"/>
          </w:tcPr>
          <w:p w14:paraId="76D591AE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15</w:t>
            </w:r>
          </w:p>
        </w:tc>
        <w:tc>
          <w:tcPr>
            <w:tcW w:w="873" w:type="dxa"/>
            <w:shd w:val="clear" w:color="auto" w:fill="FFFFFF" w:themeFill="background1"/>
            <w:noWrap/>
            <w:vAlign w:val="center"/>
          </w:tcPr>
          <w:p w14:paraId="7A42BEC3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3</w:t>
            </w:r>
          </w:p>
        </w:tc>
      </w:tr>
      <w:tr w:rsidR="00FF55B3" w:rsidRPr="00944945" w14:paraId="30A1E875" w14:textId="77777777" w:rsidTr="00FF55B3">
        <w:trPr>
          <w:trHeight w:val="283"/>
        </w:trPr>
        <w:tc>
          <w:tcPr>
            <w:tcW w:w="1125" w:type="dxa"/>
            <w:shd w:val="clear" w:color="auto" w:fill="FFFFFF" w:themeFill="background1"/>
            <w:noWrap/>
            <w:vAlign w:val="center"/>
            <w:hideMark/>
          </w:tcPr>
          <w:p w14:paraId="4357A874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14E6330C" w14:textId="77777777" w:rsidR="00241A0A" w:rsidRPr="00944945" w:rsidRDefault="00241A0A" w:rsidP="00AD7B44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231</w:t>
            </w:r>
          </w:p>
        </w:tc>
        <w:tc>
          <w:tcPr>
            <w:tcW w:w="1277" w:type="dxa"/>
            <w:shd w:val="clear" w:color="auto" w:fill="FFFFFF" w:themeFill="background1"/>
            <w:noWrap/>
            <w:vAlign w:val="center"/>
            <w:hideMark/>
          </w:tcPr>
          <w:p w14:paraId="5E412315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100</w:t>
            </w:r>
          </w:p>
        </w:tc>
        <w:tc>
          <w:tcPr>
            <w:tcW w:w="1024" w:type="dxa"/>
            <w:shd w:val="clear" w:color="auto" w:fill="FFFFFF" w:themeFill="background1"/>
            <w:noWrap/>
            <w:vAlign w:val="center"/>
          </w:tcPr>
          <w:p w14:paraId="03EBC0AA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11</w:t>
            </w:r>
          </w:p>
        </w:tc>
        <w:tc>
          <w:tcPr>
            <w:tcW w:w="1024" w:type="dxa"/>
            <w:shd w:val="clear" w:color="auto" w:fill="FFFFFF" w:themeFill="background1"/>
            <w:noWrap/>
            <w:vAlign w:val="center"/>
          </w:tcPr>
          <w:p w14:paraId="064AD9AE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15</w:t>
            </w:r>
          </w:p>
        </w:tc>
        <w:tc>
          <w:tcPr>
            <w:tcW w:w="1024" w:type="dxa"/>
            <w:shd w:val="clear" w:color="auto" w:fill="FFFFFF" w:themeFill="background1"/>
            <w:noWrap/>
            <w:vAlign w:val="center"/>
          </w:tcPr>
          <w:p w14:paraId="008DAA3A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100</w:t>
            </w:r>
          </w:p>
        </w:tc>
        <w:tc>
          <w:tcPr>
            <w:tcW w:w="1024" w:type="dxa"/>
            <w:shd w:val="clear" w:color="auto" w:fill="FFFFFF" w:themeFill="background1"/>
            <w:noWrap/>
            <w:vAlign w:val="center"/>
          </w:tcPr>
          <w:p w14:paraId="55C82785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77</w:t>
            </w:r>
          </w:p>
        </w:tc>
        <w:tc>
          <w:tcPr>
            <w:tcW w:w="923" w:type="dxa"/>
            <w:shd w:val="clear" w:color="auto" w:fill="FFFFFF" w:themeFill="background1"/>
            <w:noWrap/>
            <w:vAlign w:val="center"/>
          </w:tcPr>
          <w:p w14:paraId="7AA0F8D9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87</w:t>
            </w:r>
          </w:p>
        </w:tc>
        <w:tc>
          <w:tcPr>
            <w:tcW w:w="923" w:type="dxa"/>
            <w:shd w:val="clear" w:color="auto" w:fill="FFFFFF" w:themeFill="background1"/>
            <w:noWrap/>
            <w:vAlign w:val="center"/>
          </w:tcPr>
          <w:p w14:paraId="0C7798D8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46</w:t>
            </w:r>
          </w:p>
        </w:tc>
        <w:tc>
          <w:tcPr>
            <w:tcW w:w="923" w:type="dxa"/>
            <w:shd w:val="clear" w:color="auto" w:fill="FFFFFF" w:themeFill="background1"/>
            <w:noWrap/>
            <w:vAlign w:val="center"/>
          </w:tcPr>
          <w:p w14:paraId="632F3B42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66</w:t>
            </w:r>
          </w:p>
        </w:tc>
        <w:tc>
          <w:tcPr>
            <w:tcW w:w="1226" w:type="dxa"/>
            <w:shd w:val="clear" w:color="auto" w:fill="FFFFFF" w:themeFill="background1"/>
            <w:noWrap/>
            <w:vAlign w:val="center"/>
          </w:tcPr>
          <w:p w14:paraId="260133F0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89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</w:tcPr>
          <w:p w14:paraId="17323351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19</w:t>
            </w:r>
          </w:p>
        </w:tc>
        <w:tc>
          <w:tcPr>
            <w:tcW w:w="1125" w:type="dxa"/>
            <w:shd w:val="clear" w:color="auto" w:fill="FFFFFF" w:themeFill="background1"/>
            <w:noWrap/>
            <w:vAlign w:val="center"/>
          </w:tcPr>
          <w:p w14:paraId="7BE75595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10</w:t>
            </w:r>
          </w:p>
        </w:tc>
        <w:tc>
          <w:tcPr>
            <w:tcW w:w="873" w:type="dxa"/>
            <w:shd w:val="clear" w:color="auto" w:fill="FFFFFF" w:themeFill="background1"/>
            <w:noWrap/>
            <w:vAlign w:val="center"/>
          </w:tcPr>
          <w:p w14:paraId="74CB26F1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6</w:t>
            </w:r>
          </w:p>
        </w:tc>
      </w:tr>
      <w:tr w:rsidR="00FF55B3" w:rsidRPr="00944945" w14:paraId="07D48711" w14:textId="77777777" w:rsidTr="00FF55B3">
        <w:trPr>
          <w:trHeight w:val="283"/>
        </w:trPr>
        <w:tc>
          <w:tcPr>
            <w:tcW w:w="1125" w:type="dxa"/>
            <w:shd w:val="clear" w:color="auto" w:fill="FFFFFF" w:themeFill="background1"/>
            <w:noWrap/>
            <w:vAlign w:val="center"/>
            <w:hideMark/>
          </w:tcPr>
          <w:p w14:paraId="4E5FA28D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eastAsia="Times New Roman" w:cs="Times New Roman"/>
                <w:szCs w:val="24"/>
              </w:rPr>
              <w:t>18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45EBD117" w14:textId="77777777" w:rsidR="00241A0A" w:rsidRPr="00944945" w:rsidRDefault="00241A0A" w:rsidP="00AD7B44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229</w:t>
            </w:r>
          </w:p>
        </w:tc>
        <w:tc>
          <w:tcPr>
            <w:tcW w:w="1277" w:type="dxa"/>
            <w:shd w:val="clear" w:color="auto" w:fill="FFFFFF" w:themeFill="background1"/>
            <w:noWrap/>
            <w:vAlign w:val="center"/>
            <w:hideMark/>
          </w:tcPr>
          <w:p w14:paraId="02C13F58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100</w:t>
            </w:r>
          </w:p>
        </w:tc>
        <w:tc>
          <w:tcPr>
            <w:tcW w:w="1024" w:type="dxa"/>
            <w:shd w:val="clear" w:color="auto" w:fill="FFFFFF" w:themeFill="background1"/>
            <w:noWrap/>
            <w:vAlign w:val="center"/>
          </w:tcPr>
          <w:p w14:paraId="4AA7BA3B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8</w:t>
            </w:r>
          </w:p>
        </w:tc>
        <w:tc>
          <w:tcPr>
            <w:tcW w:w="1024" w:type="dxa"/>
            <w:shd w:val="clear" w:color="auto" w:fill="FFFFFF" w:themeFill="background1"/>
            <w:noWrap/>
            <w:vAlign w:val="center"/>
          </w:tcPr>
          <w:p w14:paraId="1FA04A2C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20</w:t>
            </w:r>
          </w:p>
        </w:tc>
        <w:tc>
          <w:tcPr>
            <w:tcW w:w="1024" w:type="dxa"/>
            <w:shd w:val="clear" w:color="auto" w:fill="FFFFFF" w:themeFill="background1"/>
            <w:noWrap/>
            <w:vAlign w:val="center"/>
          </w:tcPr>
          <w:p w14:paraId="634A3134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100</w:t>
            </w:r>
          </w:p>
        </w:tc>
        <w:tc>
          <w:tcPr>
            <w:tcW w:w="1024" w:type="dxa"/>
            <w:shd w:val="clear" w:color="auto" w:fill="FFFFFF" w:themeFill="background1"/>
            <w:noWrap/>
            <w:vAlign w:val="center"/>
          </w:tcPr>
          <w:p w14:paraId="304E9313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85</w:t>
            </w:r>
          </w:p>
        </w:tc>
        <w:tc>
          <w:tcPr>
            <w:tcW w:w="923" w:type="dxa"/>
            <w:shd w:val="clear" w:color="auto" w:fill="FFFFFF" w:themeFill="background1"/>
            <w:noWrap/>
            <w:vAlign w:val="center"/>
          </w:tcPr>
          <w:p w14:paraId="516D0B0E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88</w:t>
            </w:r>
          </w:p>
        </w:tc>
        <w:tc>
          <w:tcPr>
            <w:tcW w:w="923" w:type="dxa"/>
            <w:shd w:val="clear" w:color="auto" w:fill="FFFFFF" w:themeFill="background1"/>
            <w:noWrap/>
            <w:vAlign w:val="center"/>
          </w:tcPr>
          <w:p w14:paraId="5F4DF90B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59</w:t>
            </w:r>
          </w:p>
        </w:tc>
        <w:tc>
          <w:tcPr>
            <w:tcW w:w="923" w:type="dxa"/>
            <w:shd w:val="clear" w:color="auto" w:fill="FFFFFF" w:themeFill="background1"/>
            <w:noWrap/>
            <w:vAlign w:val="center"/>
          </w:tcPr>
          <w:p w14:paraId="4D57F67C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79</w:t>
            </w:r>
          </w:p>
        </w:tc>
        <w:tc>
          <w:tcPr>
            <w:tcW w:w="1226" w:type="dxa"/>
            <w:shd w:val="clear" w:color="auto" w:fill="FFFFFF" w:themeFill="background1"/>
            <w:noWrap/>
            <w:vAlign w:val="center"/>
          </w:tcPr>
          <w:p w14:paraId="4297C492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93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</w:tcPr>
          <w:p w14:paraId="535CE07E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26</w:t>
            </w:r>
          </w:p>
        </w:tc>
        <w:tc>
          <w:tcPr>
            <w:tcW w:w="1125" w:type="dxa"/>
            <w:shd w:val="clear" w:color="auto" w:fill="FFFFFF" w:themeFill="background1"/>
            <w:noWrap/>
            <w:vAlign w:val="center"/>
          </w:tcPr>
          <w:p w14:paraId="2D1D183E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4</w:t>
            </w:r>
          </w:p>
        </w:tc>
        <w:tc>
          <w:tcPr>
            <w:tcW w:w="873" w:type="dxa"/>
            <w:shd w:val="clear" w:color="auto" w:fill="FFFFFF" w:themeFill="background1"/>
            <w:noWrap/>
            <w:vAlign w:val="center"/>
          </w:tcPr>
          <w:p w14:paraId="5037CD87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3</w:t>
            </w:r>
          </w:p>
        </w:tc>
      </w:tr>
      <w:tr w:rsidR="00FF55B3" w:rsidRPr="00944945" w14:paraId="4CDFABDE" w14:textId="77777777" w:rsidTr="00FF55B3">
        <w:trPr>
          <w:trHeight w:val="283"/>
        </w:trPr>
        <w:tc>
          <w:tcPr>
            <w:tcW w:w="1125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4E548A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eastAsia="Times New Roman" w:cs="Times New Roman"/>
                <w:szCs w:val="24"/>
              </w:rPr>
              <w:t>24</w:t>
            </w:r>
          </w:p>
        </w:tc>
        <w:tc>
          <w:tcPr>
            <w:tcW w:w="102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B0E2944" w14:textId="77777777" w:rsidR="00241A0A" w:rsidRPr="00944945" w:rsidRDefault="00241A0A" w:rsidP="00AD7B44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220</w:t>
            </w:r>
          </w:p>
        </w:tc>
        <w:tc>
          <w:tcPr>
            <w:tcW w:w="1277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520EB6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100</w:t>
            </w:r>
          </w:p>
        </w:tc>
        <w:tc>
          <w:tcPr>
            <w:tcW w:w="1024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C0B4372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3</w:t>
            </w:r>
          </w:p>
        </w:tc>
        <w:tc>
          <w:tcPr>
            <w:tcW w:w="1024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7273266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35</w:t>
            </w:r>
          </w:p>
        </w:tc>
        <w:tc>
          <w:tcPr>
            <w:tcW w:w="1024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5C53F8F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100</w:t>
            </w:r>
          </w:p>
        </w:tc>
        <w:tc>
          <w:tcPr>
            <w:tcW w:w="1024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B2415E3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93</w:t>
            </w:r>
          </w:p>
        </w:tc>
        <w:tc>
          <w:tcPr>
            <w:tcW w:w="923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2685D23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96</w:t>
            </w:r>
          </w:p>
        </w:tc>
        <w:tc>
          <w:tcPr>
            <w:tcW w:w="923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8C9DFFC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75</w:t>
            </w:r>
          </w:p>
        </w:tc>
        <w:tc>
          <w:tcPr>
            <w:tcW w:w="923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3A278F9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94</w:t>
            </w:r>
          </w:p>
        </w:tc>
        <w:tc>
          <w:tcPr>
            <w:tcW w:w="1226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B07CBA9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94</w:t>
            </w:r>
          </w:p>
        </w:tc>
        <w:tc>
          <w:tcPr>
            <w:tcW w:w="762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051CFF1F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41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473EAE1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2</w:t>
            </w:r>
          </w:p>
        </w:tc>
        <w:tc>
          <w:tcPr>
            <w:tcW w:w="873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E06906F" w14:textId="77777777" w:rsidR="00241A0A" w:rsidRPr="00944945" w:rsidRDefault="00241A0A" w:rsidP="00AD7B44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944945">
              <w:rPr>
                <w:rFonts w:cs="Times New Roman"/>
                <w:szCs w:val="24"/>
              </w:rPr>
              <w:t>1</w:t>
            </w:r>
          </w:p>
        </w:tc>
      </w:tr>
    </w:tbl>
    <w:p w14:paraId="02B53490" w14:textId="77777777" w:rsidR="0049029F" w:rsidRDefault="0049029F">
      <w:pPr>
        <w:spacing w:before="0" w:after="200"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2EFBA3E0" w14:textId="3687475E" w:rsidR="00FF55B3" w:rsidRDefault="00FF55B3" w:rsidP="00FF55B3">
      <w:pPr>
        <w:keepNext/>
        <w:rPr>
          <w:rFonts w:cs="Times New Roman"/>
          <w:szCs w:val="24"/>
        </w:rPr>
      </w:pPr>
      <w:r w:rsidRPr="00FF55B3">
        <w:rPr>
          <w:rFonts w:cs="Times New Roman"/>
          <w:b/>
          <w:szCs w:val="24"/>
        </w:rPr>
        <w:lastRenderedPageBreak/>
        <w:t xml:space="preserve">Supplementary Table </w:t>
      </w:r>
      <w:r>
        <w:rPr>
          <w:rFonts w:cs="Times New Roman"/>
          <w:b/>
          <w:szCs w:val="24"/>
        </w:rPr>
        <w:t>3</w:t>
      </w:r>
      <w:r w:rsidRPr="00FF55B3">
        <w:rPr>
          <w:rFonts w:cs="Times New Roman"/>
          <w:b/>
          <w:szCs w:val="24"/>
        </w:rPr>
        <w:t xml:space="preserve">. </w:t>
      </w:r>
      <w:r w:rsidR="003E5137">
        <w:rPr>
          <w:rFonts w:cs="Times New Roman"/>
          <w:szCs w:val="24"/>
        </w:rPr>
        <w:t>V</w:t>
      </w:r>
      <w:r w:rsidR="003E5137" w:rsidRPr="00944945">
        <w:rPr>
          <w:rFonts w:cs="Times New Roman"/>
          <w:szCs w:val="24"/>
        </w:rPr>
        <w:t>ariables associated with ARI incidence in age interval 0 to 6 months.</w:t>
      </w:r>
      <w:r w:rsidRPr="00FF55B3">
        <w:rPr>
          <w:rFonts w:cs="Times New Roman"/>
          <w:szCs w:val="24"/>
        </w:rPr>
        <w:t xml:space="preserve"> </w:t>
      </w:r>
    </w:p>
    <w:tbl>
      <w:tblPr>
        <w:tblW w:w="137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1473"/>
        <w:gridCol w:w="2268"/>
        <w:gridCol w:w="708"/>
        <w:gridCol w:w="1134"/>
        <w:gridCol w:w="709"/>
        <w:gridCol w:w="852"/>
        <w:gridCol w:w="708"/>
        <w:gridCol w:w="1700"/>
        <w:gridCol w:w="852"/>
        <w:gridCol w:w="1701"/>
        <w:gridCol w:w="992"/>
      </w:tblGrid>
      <w:tr w:rsidR="005A703B" w:rsidRPr="00944945" w14:paraId="42E93904" w14:textId="77777777" w:rsidTr="005A703B">
        <w:trPr>
          <w:trHeight w:val="518"/>
          <w:tblHeader/>
        </w:trPr>
        <w:tc>
          <w:tcPr>
            <w:tcW w:w="6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CEFF02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Level</w:t>
            </w:r>
          </w:p>
        </w:tc>
        <w:tc>
          <w:tcPr>
            <w:tcW w:w="147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19B543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Type of factors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4B9466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Variable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488C45A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proofErr w:type="spellStart"/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Total</w:t>
            </w:r>
            <w:r w:rsidRPr="00944945">
              <w:rPr>
                <w:rFonts w:eastAsia="Times New Roman" w:cs="Times New Roman"/>
                <w:sz w:val="20"/>
                <w:szCs w:val="20"/>
                <w:vertAlign w:val="superscript"/>
                <w:lang w:eastAsia="fr-CH"/>
              </w:rPr>
              <w:t>a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DE18C7C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n (%)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0D73814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IY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B8F389A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ARI episodes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07B1DA0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IR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E2C4702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Univariate analysis (p&lt;=0.1)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FFDB3D7" w14:textId="726DDEA8" w:rsidR="005F4C14" w:rsidRPr="00944945" w:rsidRDefault="005F4C14" w:rsidP="00C22BB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Multivariate analysis*</w:t>
            </w:r>
          </w:p>
        </w:tc>
      </w:tr>
      <w:tr w:rsidR="005A703B" w:rsidRPr="00944945" w14:paraId="55D483CA" w14:textId="77777777" w:rsidTr="005A703B">
        <w:trPr>
          <w:trHeight w:val="397"/>
          <w:tblHeader/>
        </w:trPr>
        <w:tc>
          <w:tcPr>
            <w:tcW w:w="6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83D1650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147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A8DB5F5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98A4901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91F6C66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58E785E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5AC9CE4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A0BC2A6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03742D5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30BA7D7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IRR (95%CI)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132C15F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p (</w:t>
            </w:r>
            <w:proofErr w:type="spellStart"/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Chisq</w:t>
            </w:r>
            <w:proofErr w:type="spellEnd"/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330F9F5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IRR (95%CI)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8F1F86E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p (</w:t>
            </w:r>
            <w:proofErr w:type="spellStart"/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Chisq</w:t>
            </w:r>
            <w:proofErr w:type="spellEnd"/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)</w:t>
            </w:r>
          </w:p>
        </w:tc>
      </w:tr>
      <w:tr w:rsidR="005F4C14" w:rsidRPr="00944945" w14:paraId="79A73075" w14:textId="77777777" w:rsidTr="00AD7B44">
        <w:trPr>
          <w:trHeight w:val="37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4D0CD39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95DF2AC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Maternal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33B10F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Age of mother at screening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E1C80F6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68C4885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EC6C00D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9C2933B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8971679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60A34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25C9C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6A79FD8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7ABECC5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</w:tr>
      <w:tr w:rsidR="005F4C14" w:rsidRPr="00944945" w14:paraId="504B20DE" w14:textId="77777777" w:rsidTr="00AD7B44">
        <w:trPr>
          <w:trHeight w:val="37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AF21D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714E2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958ED7A" w14:textId="77777777" w:rsidR="005F4C14" w:rsidRPr="00944945" w:rsidRDefault="005F4C14" w:rsidP="007F63CA">
            <w:pPr>
              <w:spacing w:after="0"/>
              <w:ind w:firstLineChars="181" w:firstLine="362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0: &gt;22 years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39B572F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96C7533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151 (56.6)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D8F82D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75.3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B5973C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161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77BE2D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214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7950B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DB8E4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99AB9E7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FDA99CE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</w:tr>
      <w:tr w:rsidR="005F4C14" w:rsidRPr="00944945" w14:paraId="2CB280E7" w14:textId="77777777" w:rsidTr="00AD7B44">
        <w:trPr>
          <w:trHeight w:val="375"/>
        </w:trPr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14:paraId="6D38C4DB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14:paraId="35E4E817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29A88ECD" w14:textId="77777777" w:rsidR="005F4C14" w:rsidRPr="00944945" w:rsidRDefault="005F4C14" w:rsidP="007F63CA">
            <w:pPr>
              <w:spacing w:after="0"/>
              <w:ind w:firstLineChars="181" w:firstLine="362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1: &lt;=22 years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427B1D26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081A0A02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116 (43.4)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FEA1FA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55.7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98D6F3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7B0E08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284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D61601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1.28 (1.01 to 1.61)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17210B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0.0373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5B866E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1.33 (1.00 to 1.76)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40DEDD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0.0480</w:t>
            </w:r>
          </w:p>
        </w:tc>
      </w:tr>
      <w:tr w:rsidR="005F4C14" w:rsidRPr="00944945" w14:paraId="4FA3C6D6" w14:textId="77777777" w:rsidTr="00AD7B44">
        <w:trPr>
          <w:trHeight w:val="37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707F5BC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76B02A3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Environmental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F512326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Make water safer to drink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6BE2CEA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8CDEB1E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EC1BD22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9819604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B652165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F08F7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7CD83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423F614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2A42EC9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</w:tr>
      <w:tr w:rsidR="005F4C14" w:rsidRPr="00944945" w14:paraId="63B06577" w14:textId="77777777" w:rsidTr="00AD7B44">
        <w:trPr>
          <w:trHeight w:val="37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FD635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9A09F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B3C6C8" w14:textId="77777777" w:rsidR="005F4C14" w:rsidRPr="00944945" w:rsidRDefault="005F4C14" w:rsidP="007F63CA">
            <w:pPr>
              <w:spacing w:after="0"/>
              <w:ind w:firstLineChars="181" w:firstLine="362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0: Improved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DDCA63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1AA08BE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125 (56.8)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1E0D27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62.5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EB90D8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20A7A2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224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B9A50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BCC33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B05A8E7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32D80BB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</w:tr>
      <w:tr w:rsidR="005F4C14" w:rsidRPr="00944945" w14:paraId="3524AC02" w14:textId="77777777" w:rsidTr="00AD7B44">
        <w:trPr>
          <w:trHeight w:val="37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13176C7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1A65D06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64B99E1" w14:textId="77777777" w:rsidR="005F4C14" w:rsidRPr="00944945" w:rsidRDefault="005F4C14" w:rsidP="007F63CA">
            <w:pPr>
              <w:spacing w:after="0"/>
              <w:ind w:firstLineChars="181" w:firstLine="362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1: Unimproved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D5B24DA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CA1B06A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95 (43.2)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F99798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47.5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3967D4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510009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295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B592D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1.32 (1.03 to 1.67)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18C925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0.0254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E97A50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1.15 (0.86 to 1.55)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064227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0.3479</w:t>
            </w:r>
          </w:p>
        </w:tc>
      </w:tr>
      <w:tr w:rsidR="005F4C14" w:rsidRPr="00944945" w14:paraId="39236067" w14:textId="77777777" w:rsidTr="00AD7B44">
        <w:trPr>
          <w:trHeight w:val="37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AE79A66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21B1473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EC27A3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Toilet facility shared with other households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5B98A54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9FCC1DB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0A5ECD1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87AC3E0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8B939D3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C1823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6D14D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37867F6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D394546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</w:tr>
      <w:tr w:rsidR="005F4C14" w:rsidRPr="00944945" w14:paraId="2FA77552" w14:textId="77777777" w:rsidTr="00AD7B44">
        <w:trPr>
          <w:trHeight w:val="37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61E52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35ED88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FE647A8" w14:textId="77777777" w:rsidR="005F4C14" w:rsidRPr="00944945" w:rsidRDefault="005F4C14" w:rsidP="007F63CA">
            <w:pPr>
              <w:spacing w:after="0"/>
              <w:ind w:firstLineChars="181" w:firstLine="362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0: No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057DC48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5AAB7DB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58 (26.4)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5C3695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29.0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A6CCDE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0E3937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303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5C147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4B9E1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81BB498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9EC0C7A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</w:tr>
      <w:tr w:rsidR="005F4C14" w:rsidRPr="00944945" w14:paraId="0C4F1CEF" w14:textId="77777777" w:rsidTr="00AD7B44">
        <w:trPr>
          <w:trHeight w:val="37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4C8BD4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9D10F9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1A0C27B" w14:textId="77777777" w:rsidR="005F4C14" w:rsidRPr="00944945" w:rsidRDefault="005F4C14" w:rsidP="007F63CA">
            <w:pPr>
              <w:spacing w:after="0"/>
              <w:ind w:firstLineChars="181" w:firstLine="362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1: Yes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F5187A2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5CD1180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162 (73.6)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253D2B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81.0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A87EBA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192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1272D2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237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BC68B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0.78 (0.60 to 1.01)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8C9DAF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0.0634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A1E97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0.80 (0.58 to 1.11)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C43C6E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0.1859</w:t>
            </w:r>
          </w:p>
        </w:tc>
      </w:tr>
      <w:tr w:rsidR="005F4C14" w:rsidRPr="00944945" w14:paraId="110BB6A5" w14:textId="77777777" w:rsidTr="00AD7B44">
        <w:trPr>
          <w:trHeight w:val="37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15AF8D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FC8CF1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7B7AF6E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Type of toilet facility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CD1B314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3CFCEE0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6401B39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4614E38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402A57E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3A307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1E543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B250B24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72928B6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</w:tr>
      <w:tr w:rsidR="005F4C14" w:rsidRPr="00944945" w14:paraId="47E59E49" w14:textId="77777777" w:rsidTr="00AD7B44">
        <w:trPr>
          <w:trHeight w:val="37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A9A55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F5FCE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FB5321" w14:textId="77777777" w:rsidR="005F4C14" w:rsidRPr="00944945" w:rsidRDefault="005F4C14" w:rsidP="007F63CA">
            <w:pPr>
              <w:spacing w:after="0"/>
              <w:ind w:firstLineChars="181" w:firstLine="362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0: Improved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FB0E50A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04F987D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50 (22.7)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999D73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25.0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39F470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631C42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304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FE7AC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7804E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1F233D6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3BB6A31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</w:tr>
      <w:tr w:rsidR="005F4C14" w:rsidRPr="00944945" w14:paraId="2C26FE88" w14:textId="77777777" w:rsidTr="00AD7B44">
        <w:trPr>
          <w:trHeight w:val="37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EF6311B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5C6C9CD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6389404" w14:textId="77777777" w:rsidR="005F4C14" w:rsidRPr="00944945" w:rsidRDefault="005F4C14" w:rsidP="007F63CA">
            <w:pPr>
              <w:spacing w:after="0"/>
              <w:ind w:firstLineChars="181" w:firstLine="362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1: Unimproved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3932F6E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08F377F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170 (77.3)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50E73D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85.0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C402C7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204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AB4A30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9C843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0.79 (0.60 to 1.04)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48E5B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0.0894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25EEA1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0.99 (0.71 to 1.37)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4091D2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0.9354</w:t>
            </w:r>
          </w:p>
        </w:tc>
      </w:tr>
      <w:tr w:rsidR="005F4C14" w:rsidRPr="00944945" w14:paraId="76125040" w14:textId="77777777" w:rsidTr="00AD7B44">
        <w:trPr>
          <w:trHeight w:val="37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EFF67B1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739EBA8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4127DB2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Place to wash hands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46D048F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554B532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DB81170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981BA1A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0CD24B4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05DC23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DB273F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27D7162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17379BE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</w:tr>
      <w:tr w:rsidR="005F4C14" w:rsidRPr="00944945" w14:paraId="3F5ADEF5" w14:textId="77777777" w:rsidTr="00AD7B44">
        <w:trPr>
          <w:trHeight w:val="37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DAC8C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15618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380AB63" w14:textId="77777777" w:rsidR="005F4C14" w:rsidRPr="00944945" w:rsidRDefault="005F4C14" w:rsidP="007F63CA">
            <w:pPr>
              <w:spacing w:after="0"/>
              <w:ind w:firstLineChars="181" w:firstLine="362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0: Inside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A3BD88B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4EF35B2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35 (15.9)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EBC867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17.5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73EFFC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CA64D9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BAB8D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12E72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89F8662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AF33591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</w:tr>
      <w:tr w:rsidR="005F4C14" w:rsidRPr="00944945" w14:paraId="352FE301" w14:textId="77777777" w:rsidTr="00AD7B44">
        <w:trPr>
          <w:trHeight w:val="37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82A55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CC3BD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51E00BA" w14:textId="77777777" w:rsidR="005F4C14" w:rsidRPr="00944945" w:rsidRDefault="005F4C14" w:rsidP="007F63CA">
            <w:pPr>
              <w:spacing w:after="0"/>
              <w:ind w:firstLineChars="181" w:firstLine="362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1: Outside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B0EBBF4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F4D7E6A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185 (84.1)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F7B599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92.5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FE899E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249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F266D7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269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00412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1.52 (1.04 to 2.22)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8908B3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0.0313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1F6C8E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1.42 (0.89 to 2.28)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945FE6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0.1391</w:t>
            </w:r>
          </w:p>
        </w:tc>
      </w:tr>
      <w:tr w:rsidR="005F4C14" w:rsidRPr="00944945" w14:paraId="20E17A75" w14:textId="77777777" w:rsidTr="00AD7B44">
        <w:trPr>
          <w:trHeight w:val="37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47F4C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44998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8F834E4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Season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5120584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F6A6800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024BA0A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C01FD27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359B41B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F6239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80CA3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0197A38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C72883E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</w:tr>
      <w:tr w:rsidR="005F4C14" w:rsidRPr="00944945" w14:paraId="75DDCEF3" w14:textId="77777777" w:rsidTr="00AD7B44">
        <w:trPr>
          <w:trHeight w:val="37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39C5F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28F06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8A5C0F5" w14:textId="2D6FB3CD" w:rsidR="005F4C14" w:rsidRPr="00944945" w:rsidRDefault="005F4C14" w:rsidP="007F63CA">
            <w:pPr>
              <w:spacing w:after="0"/>
              <w:ind w:firstLineChars="181" w:firstLine="362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1. Pre-monsoon</w:t>
            </w:r>
            <w:r w:rsidR="00B50B8E">
              <w:rPr>
                <w:rFonts w:eastAsia="Times New Roman" w:cs="Times New Roman"/>
                <w:sz w:val="20"/>
                <w:szCs w:val="20"/>
                <w:lang w:eastAsia="fr-CH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9E8406E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DFCBC76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D6E87D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26.9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A1D349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336320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204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E80AB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AE2E2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0EECBE0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41006B4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</w:tr>
      <w:tr w:rsidR="005F4C14" w:rsidRPr="00944945" w14:paraId="42BF917F" w14:textId="77777777" w:rsidTr="00AD7B44">
        <w:trPr>
          <w:trHeight w:val="37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93CE2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186A3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7170191" w14:textId="488A8F9B" w:rsidR="005F4C14" w:rsidRPr="00944945" w:rsidRDefault="005F4C14" w:rsidP="007F63CA">
            <w:pPr>
              <w:spacing w:after="0"/>
              <w:ind w:firstLineChars="181" w:firstLine="362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 xml:space="preserve">2. Rainy monsoon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8A3F62A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5275E9C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6546BD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67.8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577FC0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CCC058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251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BB067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3.25 (2.29 to 4.62)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B67B7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&lt;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0</w:t>
            </w: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.0001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B69A8B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3.33 (2.29 to 4.85)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538FC8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&lt;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0</w:t>
            </w: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.0001</w:t>
            </w:r>
          </w:p>
        </w:tc>
      </w:tr>
      <w:tr w:rsidR="005F4C14" w:rsidRPr="00944945" w14:paraId="124A811D" w14:textId="77777777" w:rsidTr="00AD7B44">
        <w:trPr>
          <w:trHeight w:val="375"/>
        </w:trPr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4A3D848F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35135078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4102E25C" w14:textId="5FDAB6C2" w:rsidR="005F4C14" w:rsidRPr="00944945" w:rsidRDefault="005F4C14" w:rsidP="007F63CA">
            <w:pPr>
              <w:spacing w:after="0"/>
              <w:ind w:firstLineChars="181" w:firstLine="362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 xml:space="preserve">3. Cool dry winter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B2CA4D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07AE83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BE9675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36.2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9EC931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99299A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281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DDD9C1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1.88 (1.30 to 2.74)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F78EAB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0.0009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28E986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2.03 (1.37 to 3.01)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938463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0.0005</w:t>
            </w:r>
          </w:p>
        </w:tc>
      </w:tr>
      <w:tr w:rsidR="005F4C14" w:rsidRPr="00944945" w14:paraId="5F6CEF63" w14:textId="77777777" w:rsidTr="00AD7B44">
        <w:trPr>
          <w:trHeight w:val="37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F480363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lastRenderedPageBreak/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8B6BC3E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Perinatal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56050BE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Place of delivery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B066808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FD1E108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1B2DFD9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6426FE9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DCBFC96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5D025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F0A7C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8B2183C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3585977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</w:tr>
      <w:tr w:rsidR="005F4C14" w:rsidRPr="00944945" w14:paraId="0C6D2D28" w14:textId="77777777" w:rsidTr="00AD7B44">
        <w:trPr>
          <w:trHeight w:val="37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89BE7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1DF2F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30BE811" w14:textId="77777777" w:rsidR="005F4C14" w:rsidRPr="00944945" w:rsidRDefault="005F4C14" w:rsidP="007F63CA">
            <w:pPr>
              <w:spacing w:after="0"/>
              <w:ind w:firstLineChars="181" w:firstLine="362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0: Health facility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AD28D6B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A883961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120 (44.9)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0E4A94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58.9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4FF1D8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FDE2C1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217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0E68B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959EF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48BEDFA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7358CF3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</w:tr>
      <w:tr w:rsidR="005F4C14" w:rsidRPr="00944945" w14:paraId="43E625E6" w14:textId="77777777" w:rsidTr="00AD7B44">
        <w:trPr>
          <w:trHeight w:val="37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36A1A11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876E368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3FECF77" w14:textId="77777777" w:rsidR="005F4C14" w:rsidRPr="00944945" w:rsidRDefault="005F4C14" w:rsidP="007F63CA">
            <w:pPr>
              <w:spacing w:after="0"/>
              <w:ind w:firstLineChars="181" w:firstLine="362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1: Home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169FB66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9DE3293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147 (55.1)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4705EC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72.1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BB0460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A3C851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265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8A56B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1.22 (0.96 to 1.54)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EB31D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0.1003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2A570B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1.02 (0.76 to 1.37)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5A3668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0.892</w:t>
            </w:r>
          </w:p>
        </w:tc>
      </w:tr>
      <w:tr w:rsidR="005F4C14" w:rsidRPr="00944945" w14:paraId="76A9282E" w14:textId="77777777" w:rsidTr="00AD7B44">
        <w:trPr>
          <w:trHeight w:val="37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F48B49B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3458629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D38A372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Weight at birth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0E30A01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103AE0A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538A235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8B3864C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A33F08B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9FE3A8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D71BC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D30FAA2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B0C01AD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</w:tr>
      <w:tr w:rsidR="005F4C14" w:rsidRPr="00944945" w14:paraId="1B298E4A" w14:textId="77777777" w:rsidTr="00AD7B44">
        <w:trPr>
          <w:trHeight w:val="37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760D9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B53A7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B54F9F2" w14:textId="77777777" w:rsidR="005F4C14" w:rsidRPr="00944945" w:rsidRDefault="005F4C14" w:rsidP="007F63CA">
            <w:pPr>
              <w:spacing w:after="0"/>
              <w:ind w:firstLineChars="181" w:firstLine="362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0: &gt;2.5 kg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6058F4E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E578DBC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185 (70.3)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E53C70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90.7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4C780A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202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A6124B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223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88810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885DB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BA41DAB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212ED62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</w:tr>
      <w:tr w:rsidR="005F4C14" w:rsidRPr="00944945" w14:paraId="4EED5001" w14:textId="77777777" w:rsidTr="00AD7B44">
        <w:trPr>
          <w:trHeight w:val="375"/>
        </w:trPr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24445D83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6DC44001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1CD86944" w14:textId="77777777" w:rsidR="005F4C14" w:rsidRPr="00944945" w:rsidRDefault="005F4C14" w:rsidP="007F63CA">
            <w:pPr>
              <w:spacing w:after="0"/>
              <w:ind w:firstLineChars="181" w:firstLine="362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1: &lt;=2.5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354B15C5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1C8EE5A9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78 (29.7)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0D35A0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38.3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CEFB90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95A53F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295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F124E0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1.33 (1.04 to 1.69)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2067B1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0.0217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369B43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1.38 (1.02 to 1.88)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EF2865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0.0362</w:t>
            </w:r>
          </w:p>
        </w:tc>
      </w:tr>
      <w:tr w:rsidR="005F4C14" w:rsidRPr="00944945" w14:paraId="217E6C90" w14:textId="77777777" w:rsidTr="00AD7B44">
        <w:trPr>
          <w:trHeight w:val="37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12321BE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BD2254E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Postnatal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EDEC6B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Exclusively breastfed for &gt;=6 months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D9383F6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F3A4BF6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80DCCE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A3ACC4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27C48D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C3E0C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5309F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5B70A91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A1D4F78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</w:tr>
      <w:tr w:rsidR="005F4C14" w:rsidRPr="00944945" w14:paraId="4CC256A0" w14:textId="77777777" w:rsidTr="00AD7B44">
        <w:trPr>
          <w:trHeight w:val="37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78C1C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6BFB3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4D51257" w14:textId="77777777" w:rsidR="005F4C14" w:rsidRPr="00944945" w:rsidRDefault="005F4C14" w:rsidP="007F63CA">
            <w:pPr>
              <w:spacing w:after="0"/>
              <w:ind w:firstLineChars="181" w:firstLine="362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0: Yes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D2D650D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18A8E93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175 (71.4)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8C51C7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89.5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2A17DD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234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E22CB0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278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926A3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C3F18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0FD2336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A3C7788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</w:tr>
      <w:tr w:rsidR="005F4C14" w:rsidRPr="00944945" w14:paraId="2A1CD7E9" w14:textId="77777777" w:rsidTr="00AD7B44">
        <w:trPr>
          <w:trHeight w:val="37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8222A2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779597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BB29B8B" w14:textId="77777777" w:rsidR="005F4C14" w:rsidRPr="00944945" w:rsidRDefault="005F4C14" w:rsidP="007F63CA">
            <w:pPr>
              <w:spacing w:after="0"/>
              <w:ind w:firstLineChars="181" w:firstLine="362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1: No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E060D98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94461D9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70 (28.6)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6AB5BF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35.0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CB3A3A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8594BE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81669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0.70 (0.53 to 0.92)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0AEBC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0.0100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EC2E0D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0.77 (0.55 to 1.07)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AF74B4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0.1241</w:t>
            </w:r>
          </w:p>
        </w:tc>
      </w:tr>
      <w:tr w:rsidR="005F4C14" w:rsidRPr="00944945" w14:paraId="302CD0FF" w14:textId="77777777" w:rsidTr="00AD7B44">
        <w:trPr>
          <w:trHeight w:val="37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93DA2A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2552E6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EA32FE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ARI within the first 2 months of life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3B33AA0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DDCEBCE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4F3C50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C9BA48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FC213E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40D22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8A160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EE3B96A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14CF3AB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</w:tr>
      <w:tr w:rsidR="005F4C14" w:rsidRPr="00944945" w14:paraId="6C782324" w14:textId="77777777" w:rsidTr="00AD7B44">
        <w:trPr>
          <w:trHeight w:val="37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A9370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7107F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0A0A5B1" w14:textId="77777777" w:rsidR="005F4C14" w:rsidRPr="00944945" w:rsidRDefault="005F4C14" w:rsidP="007F63CA">
            <w:pPr>
              <w:spacing w:after="0"/>
              <w:ind w:firstLineChars="181" w:firstLine="362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0: No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E012AB4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DD00618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220 (82.4)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86AFBB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107.8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107579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215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7762F3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BBC67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770C5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04DF5A1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9D506F1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</w:tr>
      <w:tr w:rsidR="005F4C14" w:rsidRPr="00944945" w14:paraId="3FD65CBA" w14:textId="77777777" w:rsidTr="00AD7B44">
        <w:trPr>
          <w:trHeight w:val="375"/>
        </w:trPr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FFFFFF"/>
            <w:vAlign w:val="center"/>
            <w:hideMark/>
          </w:tcPr>
          <w:p w14:paraId="57E902E1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FFFFFF"/>
            <w:vAlign w:val="center"/>
            <w:hideMark/>
          </w:tcPr>
          <w:p w14:paraId="212053AC" w14:textId="77777777" w:rsidR="005F4C14" w:rsidRPr="00944945" w:rsidRDefault="005F4C14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7036B078" w14:textId="77777777" w:rsidR="005F4C14" w:rsidRPr="00944945" w:rsidRDefault="005F4C14" w:rsidP="007F63CA">
            <w:pPr>
              <w:spacing w:after="0"/>
              <w:ind w:firstLineChars="181" w:firstLine="362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1: Yes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7D1CD444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56082B77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47 (17.6)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2784A54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23.2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BC820AE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79A7479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449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7327D0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2.26 (1.79 to 2.86)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CB38F1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&lt;0.0001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E546259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2.07 (1.50 to 2.85)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64DC049" w14:textId="77777777" w:rsidR="005F4C14" w:rsidRPr="00944945" w:rsidRDefault="005F4C14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&lt;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0</w:t>
            </w: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.0001</w:t>
            </w:r>
          </w:p>
        </w:tc>
      </w:tr>
    </w:tbl>
    <w:p w14:paraId="49FFB9CC" w14:textId="77777777" w:rsidR="0049029F" w:rsidRDefault="0049029F" w:rsidP="0049029F">
      <w:pPr>
        <w:jc w:val="both"/>
        <w:rPr>
          <w:rFonts w:cs="Times New Roman"/>
          <w:szCs w:val="24"/>
        </w:rPr>
      </w:pPr>
      <w:r w:rsidRPr="00944945">
        <w:rPr>
          <w:rFonts w:cs="Times New Roman"/>
          <w:szCs w:val="24"/>
          <w:vertAlign w:val="superscript"/>
        </w:rPr>
        <w:t>a</w:t>
      </w:r>
      <w:r w:rsidRPr="00944945">
        <w:rPr>
          <w:rFonts w:cs="Times New Roman"/>
          <w:szCs w:val="24"/>
        </w:rPr>
        <w:t xml:space="preserve">: Number of infants with available data. Percentages are calculated </w:t>
      </w:r>
      <w:proofErr w:type="gramStart"/>
      <w:r w:rsidRPr="00944945">
        <w:rPr>
          <w:rFonts w:cs="Times New Roman"/>
          <w:szCs w:val="24"/>
        </w:rPr>
        <w:t>on the basis of</w:t>
      </w:r>
      <w:proofErr w:type="gramEnd"/>
      <w:r w:rsidRPr="00944945">
        <w:rPr>
          <w:rFonts w:cs="Times New Roman"/>
          <w:szCs w:val="24"/>
        </w:rPr>
        <w:t xml:space="preserve"> available frequencies. IY: Infant-Year. IR: Incidence rate. IRR: Incidence Risk Ratio; CI: Confidence Interval; p (</w:t>
      </w:r>
      <w:proofErr w:type="spellStart"/>
      <w:r w:rsidRPr="00944945">
        <w:rPr>
          <w:rFonts w:cs="Times New Roman"/>
          <w:szCs w:val="24"/>
        </w:rPr>
        <w:t>Chisq</w:t>
      </w:r>
      <w:proofErr w:type="spellEnd"/>
      <w:r w:rsidRPr="00944945">
        <w:rPr>
          <w:rFonts w:cs="Times New Roman"/>
          <w:szCs w:val="24"/>
        </w:rPr>
        <w:t>): p-value from Chis square test; *Hierarchical multivariate analysis of Level 1 + Level 2 + Level 3 + Level 4; In bold: significant p-value &lt;0.05.</w:t>
      </w:r>
    </w:p>
    <w:p w14:paraId="283ED3FC" w14:textId="0D572D3D" w:rsidR="0049029F" w:rsidRDefault="0049029F">
      <w:pPr>
        <w:spacing w:before="0"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62442064" w14:textId="03C17804" w:rsidR="00FF55B3" w:rsidRDefault="00FF55B3" w:rsidP="00FF55B3">
      <w:pPr>
        <w:keepNext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lastRenderedPageBreak/>
        <w:t xml:space="preserve">Supplementary </w:t>
      </w:r>
      <w:r>
        <w:rPr>
          <w:rFonts w:cs="Times New Roman"/>
          <w:b/>
          <w:szCs w:val="24"/>
        </w:rPr>
        <w:t>Table</w:t>
      </w:r>
      <w:r w:rsidRPr="0001436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4. </w:t>
      </w:r>
      <w:r w:rsidR="009D06B4" w:rsidRPr="00944945">
        <w:rPr>
          <w:rFonts w:cs="Times New Roman"/>
          <w:szCs w:val="24"/>
        </w:rPr>
        <w:t>Variables associated with ARI incidence in age interval 6 to 24 months</w:t>
      </w:r>
      <w:r w:rsidRPr="005D714D">
        <w:rPr>
          <w:rFonts w:cs="Times New Roman"/>
          <w:szCs w:val="24"/>
        </w:rPr>
        <w:t xml:space="preserve">. </w:t>
      </w:r>
    </w:p>
    <w:tbl>
      <w:tblPr>
        <w:tblW w:w="13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29"/>
        <w:gridCol w:w="2217"/>
        <w:gridCol w:w="654"/>
        <w:gridCol w:w="1031"/>
        <w:gridCol w:w="590"/>
        <w:gridCol w:w="852"/>
        <w:gridCol w:w="643"/>
        <w:gridCol w:w="1655"/>
        <w:gridCol w:w="922"/>
        <w:gridCol w:w="1630"/>
        <w:gridCol w:w="1134"/>
      </w:tblGrid>
      <w:tr w:rsidR="005A703B" w:rsidRPr="00944945" w14:paraId="5D3624FC" w14:textId="77777777" w:rsidTr="005A703B">
        <w:trPr>
          <w:trHeight w:val="518"/>
          <w:tblHeader/>
        </w:trPr>
        <w:tc>
          <w:tcPr>
            <w:tcW w:w="7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CCE95B" w14:textId="77777777" w:rsidR="00635448" w:rsidRPr="00944945" w:rsidRDefault="00635448" w:rsidP="00AD7B44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fr-CH"/>
              </w:rPr>
            </w:pPr>
            <w:r w:rsidRPr="00823560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Level</w:t>
            </w:r>
          </w:p>
        </w:tc>
        <w:tc>
          <w:tcPr>
            <w:tcW w:w="142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212C4F" w14:textId="77777777" w:rsidR="00635448" w:rsidRPr="00944945" w:rsidRDefault="00635448" w:rsidP="00AD7B44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Type of factors</w:t>
            </w:r>
          </w:p>
        </w:tc>
        <w:tc>
          <w:tcPr>
            <w:tcW w:w="22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ADD440" w14:textId="77777777" w:rsidR="00635448" w:rsidRPr="00944945" w:rsidRDefault="00635448" w:rsidP="00AD7B44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Variable</w:t>
            </w:r>
          </w:p>
        </w:tc>
        <w:tc>
          <w:tcPr>
            <w:tcW w:w="6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6B47756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proofErr w:type="spellStart"/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Total</w:t>
            </w:r>
            <w:r w:rsidRPr="00944945">
              <w:rPr>
                <w:rFonts w:eastAsia="Times New Roman" w:cs="Times New Roman"/>
                <w:sz w:val="20"/>
                <w:szCs w:val="20"/>
                <w:vertAlign w:val="superscript"/>
                <w:lang w:eastAsia="fr-CH"/>
              </w:rPr>
              <w:t>a</w:t>
            </w:r>
            <w:proofErr w:type="spellEnd"/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4530127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proofErr w:type="gramStart"/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n(</w:t>
            </w:r>
            <w:proofErr w:type="gramEnd"/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%)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F5FDFA7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IY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C13E322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ARI episodes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1FD648C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IR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107167E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Univariate analysis (p&lt;=0.1)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7F6AC20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Multivariate analysis*</w:t>
            </w:r>
          </w:p>
        </w:tc>
      </w:tr>
      <w:tr w:rsidR="005A703B" w:rsidRPr="00944945" w14:paraId="0DA2C585" w14:textId="77777777" w:rsidTr="005A703B">
        <w:trPr>
          <w:trHeight w:val="386"/>
          <w:tblHeader/>
        </w:trPr>
        <w:tc>
          <w:tcPr>
            <w:tcW w:w="7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135BDD4" w14:textId="77777777" w:rsidR="00635448" w:rsidRPr="00944945" w:rsidRDefault="00635448" w:rsidP="00AD7B44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fr-CH"/>
              </w:rPr>
            </w:pPr>
          </w:p>
        </w:tc>
        <w:tc>
          <w:tcPr>
            <w:tcW w:w="142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5C01F2C" w14:textId="77777777" w:rsidR="00635448" w:rsidRPr="00944945" w:rsidRDefault="00635448" w:rsidP="00AD7B44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22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6789475" w14:textId="77777777" w:rsidR="00635448" w:rsidRPr="00944945" w:rsidRDefault="00635448" w:rsidP="00AD7B44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6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AE417B0" w14:textId="77777777" w:rsidR="00635448" w:rsidRPr="00944945" w:rsidRDefault="00635448" w:rsidP="00AD7B44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103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B6DAAF5" w14:textId="77777777" w:rsidR="00635448" w:rsidRPr="00944945" w:rsidRDefault="00635448" w:rsidP="00AD7B44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94441B0" w14:textId="77777777" w:rsidR="00635448" w:rsidRPr="00944945" w:rsidRDefault="00635448" w:rsidP="00AD7B44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A98B7C2" w14:textId="77777777" w:rsidR="00635448" w:rsidRPr="00944945" w:rsidRDefault="00635448" w:rsidP="00AD7B44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FCE5782" w14:textId="77777777" w:rsidR="00635448" w:rsidRPr="00944945" w:rsidRDefault="00635448" w:rsidP="00AD7B44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9FFDB62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IRR (95%CI)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790318A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p (</w:t>
            </w:r>
            <w:proofErr w:type="spellStart"/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Chisq</w:t>
            </w:r>
            <w:proofErr w:type="spellEnd"/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1C96D8D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IRR (95%CI)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77C7BB6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p (</w:t>
            </w:r>
            <w:proofErr w:type="spellStart"/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Chisq</w:t>
            </w:r>
            <w:proofErr w:type="spellEnd"/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)</w:t>
            </w:r>
          </w:p>
        </w:tc>
      </w:tr>
      <w:tr w:rsidR="00635448" w:rsidRPr="00944945" w14:paraId="0B5543B7" w14:textId="77777777" w:rsidTr="00AD7B44">
        <w:trPr>
          <w:trHeight w:val="38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8802EF9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Cs w:val="24"/>
                <w:lang w:eastAsia="fr-CH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896CE04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Environmental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C6A34D6" w14:textId="77777777" w:rsidR="00635448" w:rsidRPr="00944945" w:rsidRDefault="00635448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Place of cooking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179D739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220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A428B9C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2BAB5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1A630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818A22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CF639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49EA135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B2B94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3A59C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</w:tr>
      <w:tr w:rsidR="00635448" w:rsidRPr="00944945" w14:paraId="4392BA72" w14:textId="77777777" w:rsidTr="00AD7B44">
        <w:trPr>
          <w:trHeight w:val="38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388A3" w14:textId="77777777" w:rsidR="00635448" w:rsidRPr="00944945" w:rsidRDefault="00635448" w:rsidP="00AD7B44">
            <w:pPr>
              <w:spacing w:after="0"/>
              <w:rPr>
                <w:rFonts w:eastAsia="Times New Roman" w:cs="Times New Roman"/>
                <w:szCs w:val="24"/>
                <w:lang w:eastAsia="fr-CH"/>
              </w:rPr>
            </w:pPr>
            <w:r w:rsidRPr="00944945">
              <w:rPr>
                <w:rFonts w:eastAsia="Times New Roman" w:cs="Times New Roman"/>
                <w:szCs w:val="24"/>
                <w:lang w:eastAsia="fr-CH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DC828" w14:textId="77777777" w:rsidR="00635448" w:rsidRPr="00944945" w:rsidRDefault="00635448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FA47270" w14:textId="77777777" w:rsidR="00635448" w:rsidRPr="00944945" w:rsidRDefault="00635448" w:rsidP="00EC6809">
            <w:pPr>
              <w:spacing w:after="0"/>
              <w:ind w:firstLineChars="173" w:firstLine="346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0: Inside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2C6E63E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37B8ACD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47 (21.4)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88AFBE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70.5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AF1A0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51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46CA7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72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9214E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7AF70A0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061F2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A671F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</w:tr>
      <w:tr w:rsidR="00635448" w:rsidRPr="00944945" w14:paraId="1D56DE0E" w14:textId="77777777" w:rsidTr="00AD7B44">
        <w:trPr>
          <w:trHeight w:val="38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F078B5E" w14:textId="77777777" w:rsidR="00635448" w:rsidRPr="00944945" w:rsidRDefault="00635448" w:rsidP="00AD7B44">
            <w:pPr>
              <w:spacing w:after="0"/>
              <w:rPr>
                <w:rFonts w:eastAsia="Times New Roman" w:cs="Times New Roman"/>
                <w:szCs w:val="24"/>
                <w:lang w:eastAsia="fr-CH"/>
              </w:rPr>
            </w:pPr>
            <w:r w:rsidRPr="00944945">
              <w:rPr>
                <w:rFonts w:eastAsia="Times New Roman" w:cs="Times New Roman"/>
                <w:szCs w:val="24"/>
                <w:lang w:eastAsia="fr-CH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F7A7AD4" w14:textId="77777777" w:rsidR="00635448" w:rsidRPr="00944945" w:rsidRDefault="00635448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C6DD39" w14:textId="77777777" w:rsidR="00635448" w:rsidRPr="00944945" w:rsidRDefault="00635448" w:rsidP="00EC6809">
            <w:pPr>
              <w:spacing w:after="0"/>
              <w:ind w:firstLineChars="173" w:firstLine="346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1: Outside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021B51D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82DF879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173 (78.6)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1F2C1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256.6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AA3CF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270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B4A44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105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7CD52A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1.44 (1.03 to 2.01)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50A8A86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0.0332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0D721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1.41 (1.02 to 1.95)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9B30E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0.0368</w:t>
            </w:r>
          </w:p>
        </w:tc>
      </w:tr>
      <w:tr w:rsidR="00635448" w:rsidRPr="00944945" w14:paraId="36C09BF4" w14:textId="77777777" w:rsidTr="00AD7B44">
        <w:trPr>
          <w:trHeight w:val="38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18661" w14:textId="77777777" w:rsidR="00635448" w:rsidRPr="00944945" w:rsidRDefault="00635448" w:rsidP="00AD7B44">
            <w:pPr>
              <w:spacing w:after="0"/>
              <w:rPr>
                <w:rFonts w:eastAsia="Times New Roman" w:cs="Times New Roman"/>
                <w:szCs w:val="24"/>
                <w:lang w:eastAsia="fr-CH"/>
              </w:rPr>
            </w:pPr>
            <w:r w:rsidRPr="00944945">
              <w:rPr>
                <w:rFonts w:eastAsia="Times New Roman" w:cs="Times New Roman"/>
                <w:szCs w:val="24"/>
                <w:lang w:eastAsia="fr-CH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CEFC5" w14:textId="77777777" w:rsidR="00635448" w:rsidRPr="00944945" w:rsidRDefault="00635448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3E7476C" w14:textId="77777777" w:rsidR="00635448" w:rsidRPr="00944945" w:rsidRDefault="00635448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Season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AABDD38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E525ECC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0B8D74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3E70B5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6BA3B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3212E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CACC0F2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72D895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BAFB5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</w:tr>
      <w:tr w:rsidR="00635448" w:rsidRPr="00944945" w14:paraId="0B50031A" w14:textId="77777777" w:rsidTr="00AD7B44">
        <w:trPr>
          <w:trHeight w:val="38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BBA62" w14:textId="77777777" w:rsidR="00635448" w:rsidRPr="00944945" w:rsidRDefault="00635448" w:rsidP="00AD7B44">
            <w:pPr>
              <w:spacing w:after="0"/>
              <w:rPr>
                <w:rFonts w:eastAsia="Times New Roman" w:cs="Times New Roman"/>
                <w:szCs w:val="24"/>
                <w:lang w:eastAsia="fr-CH"/>
              </w:rPr>
            </w:pPr>
            <w:r w:rsidRPr="00944945">
              <w:rPr>
                <w:rFonts w:eastAsia="Times New Roman" w:cs="Times New Roman"/>
                <w:szCs w:val="24"/>
                <w:lang w:eastAsia="fr-CH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9F3CE" w14:textId="77777777" w:rsidR="00635448" w:rsidRPr="00944945" w:rsidRDefault="00635448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B2AF422" w14:textId="77777777" w:rsidR="00635448" w:rsidRPr="00944945" w:rsidRDefault="00635448" w:rsidP="00EC6809">
            <w:pPr>
              <w:spacing w:after="0"/>
              <w:ind w:firstLineChars="173" w:firstLine="346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1. Pre-monsoon (MAR-MAY)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9E4B570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611518C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7222C1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96.7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C171D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79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F7493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82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7F85B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D6F9A72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4C3A8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2DF5E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</w:tr>
      <w:tr w:rsidR="00635448" w:rsidRPr="00944945" w14:paraId="78F9490E" w14:textId="77777777" w:rsidTr="00AD7B44">
        <w:trPr>
          <w:trHeight w:val="38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93A9C8" w14:textId="77777777" w:rsidR="00635448" w:rsidRPr="00944945" w:rsidRDefault="00635448" w:rsidP="00AD7B44">
            <w:pPr>
              <w:spacing w:after="0"/>
              <w:rPr>
                <w:rFonts w:eastAsia="Times New Roman" w:cs="Times New Roman"/>
                <w:szCs w:val="24"/>
                <w:lang w:eastAsia="fr-CH"/>
              </w:rPr>
            </w:pPr>
            <w:r w:rsidRPr="00944945">
              <w:rPr>
                <w:rFonts w:eastAsia="Times New Roman" w:cs="Times New Roman"/>
                <w:szCs w:val="24"/>
                <w:lang w:eastAsia="fr-CH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50D04" w14:textId="77777777" w:rsidR="00635448" w:rsidRPr="00944945" w:rsidRDefault="00635448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C30FE22" w14:textId="77777777" w:rsidR="00635448" w:rsidRPr="00944945" w:rsidRDefault="00635448" w:rsidP="00EC6809">
            <w:pPr>
              <w:spacing w:after="0"/>
              <w:ind w:firstLineChars="173" w:firstLine="346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2. Rainy monsoon (JUN-OCT)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E925A96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FA9E643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373E6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136.7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23D68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141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AAC8E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103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A7B08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1.91 (1.39 to 2.63)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07ECBA1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&lt;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0</w:t>
            </w: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.0001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6C4A4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1.93 (1.39 to 2.67)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2A9CF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&lt; 0.0001</w:t>
            </w:r>
          </w:p>
        </w:tc>
      </w:tr>
      <w:tr w:rsidR="00635448" w:rsidRPr="00944945" w14:paraId="03049530" w14:textId="77777777" w:rsidTr="00AD7B44">
        <w:trPr>
          <w:trHeight w:val="386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0E749CA5" w14:textId="77777777" w:rsidR="00635448" w:rsidRPr="00944945" w:rsidRDefault="00635448" w:rsidP="00AD7B44">
            <w:pPr>
              <w:spacing w:after="0"/>
              <w:rPr>
                <w:rFonts w:eastAsia="Times New Roman" w:cs="Times New Roman"/>
                <w:szCs w:val="24"/>
                <w:lang w:eastAsia="fr-CH"/>
              </w:rPr>
            </w:pPr>
            <w:r w:rsidRPr="00944945">
              <w:rPr>
                <w:rFonts w:eastAsia="Times New Roman" w:cs="Times New Roman"/>
                <w:szCs w:val="24"/>
                <w:lang w:eastAsia="fr-CH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2AAA117A" w14:textId="77777777" w:rsidR="00635448" w:rsidRPr="00944945" w:rsidRDefault="00635448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596D3D40" w14:textId="77777777" w:rsidR="00635448" w:rsidRPr="00944945" w:rsidRDefault="00635448" w:rsidP="00EC6809">
            <w:pPr>
              <w:spacing w:after="0"/>
              <w:ind w:firstLineChars="173" w:firstLine="346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3. Cool dry winter (NOV-FEB)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4ED3A87A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28F31D33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B3EEF1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E25CFB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161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15E353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128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BEAE56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2.25 (1.65 to 3.08)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7D32E225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&lt;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0</w:t>
            </w: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.0001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1A9B88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2.24 (1.63 to 3.09)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CD6E13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&lt; 0.0001</w:t>
            </w:r>
          </w:p>
        </w:tc>
      </w:tr>
      <w:tr w:rsidR="00635448" w:rsidRPr="00944945" w14:paraId="165FBB81" w14:textId="77777777" w:rsidTr="00AD7B44">
        <w:trPr>
          <w:trHeight w:val="38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1DC1473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Cs w:val="24"/>
                <w:lang w:eastAsia="fr-CH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3095A98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Perinatal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8E54965" w14:textId="77777777" w:rsidR="00635448" w:rsidRPr="00944945" w:rsidRDefault="00635448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Place of delivery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F3D68CD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267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1EA7AC1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428BC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BA06B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606D4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0EAAE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847CBC3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0B450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21015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</w:tr>
      <w:tr w:rsidR="00635448" w:rsidRPr="00944945" w14:paraId="47106794" w14:textId="77777777" w:rsidTr="00AD7B44">
        <w:trPr>
          <w:trHeight w:val="38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8F2C4" w14:textId="77777777" w:rsidR="00635448" w:rsidRPr="00944945" w:rsidRDefault="00635448" w:rsidP="00AD7B44">
            <w:pPr>
              <w:spacing w:after="0"/>
              <w:rPr>
                <w:rFonts w:eastAsia="Times New Roman" w:cs="Times New Roman"/>
                <w:szCs w:val="24"/>
                <w:lang w:eastAsia="fr-CH"/>
              </w:rPr>
            </w:pPr>
            <w:r w:rsidRPr="00944945">
              <w:rPr>
                <w:rFonts w:eastAsia="Times New Roman" w:cs="Times New Roman"/>
                <w:szCs w:val="24"/>
                <w:lang w:eastAsia="fr-CH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63E2A" w14:textId="77777777" w:rsidR="00635448" w:rsidRPr="00944945" w:rsidRDefault="00635448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83BBFED" w14:textId="77777777" w:rsidR="00635448" w:rsidRPr="00944945" w:rsidRDefault="00635448" w:rsidP="00EC6809">
            <w:pPr>
              <w:spacing w:after="0"/>
              <w:ind w:firstLineChars="173" w:firstLine="346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0: Health facility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73ECBE1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F2035F9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120 (44.9)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39D5A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157.2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83DF8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137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E1661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87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D656C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F88C670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1873B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DECC0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</w:tr>
      <w:tr w:rsidR="00635448" w:rsidRPr="00944945" w14:paraId="35EA1D4A" w14:textId="77777777" w:rsidTr="00AD7B44">
        <w:trPr>
          <w:trHeight w:val="38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B626CE9" w14:textId="77777777" w:rsidR="00635448" w:rsidRPr="00944945" w:rsidRDefault="00635448" w:rsidP="00AD7B44">
            <w:pPr>
              <w:spacing w:after="0"/>
              <w:rPr>
                <w:rFonts w:eastAsia="Times New Roman" w:cs="Times New Roman"/>
                <w:szCs w:val="24"/>
                <w:lang w:eastAsia="fr-CH"/>
              </w:rPr>
            </w:pPr>
            <w:r w:rsidRPr="00944945">
              <w:rPr>
                <w:rFonts w:eastAsia="Times New Roman" w:cs="Times New Roman"/>
                <w:szCs w:val="24"/>
                <w:lang w:eastAsia="fr-CH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69F8FFCF" w14:textId="77777777" w:rsidR="00635448" w:rsidRPr="00944945" w:rsidRDefault="00635448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107A87E3" w14:textId="77777777" w:rsidR="00635448" w:rsidRPr="00944945" w:rsidRDefault="00635448" w:rsidP="00EC6809">
            <w:pPr>
              <w:spacing w:after="0"/>
              <w:ind w:firstLineChars="173" w:firstLine="346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1: Home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47BBC138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08F04C33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147 (55.1)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A8059D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202.1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EC1DA5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209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3A12F8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F66745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1.25 (0.97 to 1.60)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7FE49E3A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0.0864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9700F3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1.11 (0.87 to 1.42)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0C10B7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0.3957</w:t>
            </w:r>
          </w:p>
        </w:tc>
      </w:tr>
      <w:tr w:rsidR="00635448" w:rsidRPr="00944945" w14:paraId="3EB0DFC5" w14:textId="77777777" w:rsidTr="00AD7B44">
        <w:trPr>
          <w:trHeight w:val="386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17278E5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Cs w:val="24"/>
                <w:lang w:eastAsia="fr-CH"/>
              </w:rPr>
              <w:t>4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F94E14D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b/>
                <w:bCs/>
                <w:sz w:val="20"/>
                <w:szCs w:val="20"/>
                <w:lang w:eastAsia="fr-CH"/>
              </w:rPr>
              <w:t>Postnatal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942768" w14:textId="77777777" w:rsidR="00635448" w:rsidRPr="00944945" w:rsidRDefault="00635448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ARI within the first 2 months of life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7B891DA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267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EC04690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FF182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0D0FC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1E1556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54A27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29A7FB5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1E571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C2414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</w:tr>
      <w:tr w:rsidR="00635448" w:rsidRPr="00944945" w14:paraId="2222EF0B" w14:textId="77777777" w:rsidTr="00AD7B44">
        <w:trPr>
          <w:trHeight w:val="38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54D81" w14:textId="77777777" w:rsidR="00635448" w:rsidRPr="00944945" w:rsidRDefault="00635448" w:rsidP="00AD7B44">
            <w:pPr>
              <w:spacing w:after="0"/>
              <w:rPr>
                <w:rFonts w:eastAsia="Times New Roman" w:cs="Times New Roman"/>
                <w:szCs w:val="24"/>
                <w:lang w:eastAsia="fr-CH"/>
              </w:rPr>
            </w:pPr>
            <w:r w:rsidRPr="00944945">
              <w:rPr>
                <w:rFonts w:eastAsia="Times New Roman" w:cs="Times New Roman"/>
                <w:szCs w:val="24"/>
                <w:lang w:eastAsia="fr-CH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B0588" w14:textId="77777777" w:rsidR="00635448" w:rsidRPr="00944945" w:rsidRDefault="00635448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F103109" w14:textId="77777777" w:rsidR="00635448" w:rsidRPr="00944945" w:rsidRDefault="00635448" w:rsidP="00EC6809">
            <w:pPr>
              <w:spacing w:after="0"/>
              <w:ind w:firstLineChars="173" w:firstLine="346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0: No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B35FF36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18C8566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220 (82.4)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6582D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295.1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159B7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269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B9CA1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91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64B83D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CB76D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5C471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DE68F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</w:tr>
      <w:tr w:rsidR="00635448" w:rsidRPr="00944945" w14:paraId="623D3766" w14:textId="77777777" w:rsidTr="00AD7B44">
        <w:trPr>
          <w:trHeight w:val="386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FFFFFF"/>
            <w:vAlign w:val="center"/>
            <w:hideMark/>
          </w:tcPr>
          <w:p w14:paraId="31392C79" w14:textId="77777777" w:rsidR="00635448" w:rsidRPr="00944945" w:rsidRDefault="00635448" w:rsidP="00AD7B44">
            <w:pPr>
              <w:spacing w:after="0"/>
              <w:rPr>
                <w:rFonts w:eastAsia="Times New Roman" w:cs="Times New Roman"/>
                <w:szCs w:val="24"/>
                <w:lang w:eastAsia="fr-CH"/>
              </w:rPr>
            </w:pPr>
            <w:r w:rsidRPr="00944945">
              <w:rPr>
                <w:rFonts w:eastAsia="Times New Roman" w:cs="Times New Roman"/>
                <w:szCs w:val="24"/>
                <w:lang w:eastAsia="fr-CH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FFFFFF"/>
            <w:vAlign w:val="center"/>
            <w:hideMark/>
          </w:tcPr>
          <w:p w14:paraId="796BEFA0" w14:textId="77777777" w:rsidR="00635448" w:rsidRPr="00944945" w:rsidRDefault="00635448" w:rsidP="00AD7B44">
            <w:pPr>
              <w:spacing w:after="0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3CD4CCE1" w14:textId="77777777" w:rsidR="00635448" w:rsidRPr="00944945" w:rsidRDefault="00635448" w:rsidP="00EC6809">
            <w:pPr>
              <w:spacing w:after="0"/>
              <w:ind w:firstLineChars="173" w:firstLine="346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1: Yes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4AC4A20A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74892C5A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47 (17.6)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7766EA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64.2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B40056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77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7DE193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438177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1.32 (0.97 to 1.79)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CAB3DB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0.0743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62BBB0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1.18 (0.88 to 1.59)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C734B0" w14:textId="77777777" w:rsidR="00635448" w:rsidRPr="00944945" w:rsidRDefault="00635448" w:rsidP="00AD7B4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fr-CH"/>
              </w:rPr>
            </w:pPr>
            <w:r w:rsidRPr="00944945">
              <w:rPr>
                <w:rFonts w:eastAsia="Times New Roman" w:cs="Times New Roman"/>
                <w:sz w:val="20"/>
                <w:szCs w:val="20"/>
                <w:lang w:eastAsia="fr-CH"/>
              </w:rPr>
              <w:t>0.2682</w:t>
            </w:r>
          </w:p>
        </w:tc>
      </w:tr>
    </w:tbl>
    <w:p w14:paraId="6069E5BB" w14:textId="77777777" w:rsidR="00431304" w:rsidRPr="00944945" w:rsidRDefault="00431304" w:rsidP="00431304">
      <w:pPr>
        <w:jc w:val="both"/>
        <w:rPr>
          <w:rFonts w:eastAsia="Calibri" w:cs="Times New Roman"/>
          <w:b/>
          <w:szCs w:val="24"/>
        </w:rPr>
      </w:pPr>
      <w:r w:rsidRPr="00944945">
        <w:rPr>
          <w:rFonts w:cs="Times New Roman"/>
          <w:szCs w:val="24"/>
          <w:vertAlign w:val="superscript"/>
        </w:rPr>
        <w:t>a</w:t>
      </w:r>
      <w:r w:rsidRPr="00944945">
        <w:rPr>
          <w:rFonts w:cs="Times New Roman"/>
          <w:szCs w:val="24"/>
        </w:rPr>
        <w:t xml:space="preserve">: Number of infants with available data. Percentages are calculated </w:t>
      </w:r>
      <w:proofErr w:type="gramStart"/>
      <w:r w:rsidRPr="00944945">
        <w:rPr>
          <w:rFonts w:cs="Times New Roman"/>
          <w:szCs w:val="24"/>
        </w:rPr>
        <w:t>on the basis of</w:t>
      </w:r>
      <w:proofErr w:type="gramEnd"/>
      <w:r w:rsidRPr="00944945">
        <w:rPr>
          <w:rFonts w:cs="Times New Roman"/>
          <w:szCs w:val="24"/>
        </w:rPr>
        <w:t xml:space="preserve"> available frequencies. IY: Infant-Year. IR: Incidence rate. IRR: Incidence Risk Ratio; CI: Confidence Interval; p (</w:t>
      </w:r>
      <w:proofErr w:type="spellStart"/>
      <w:r w:rsidRPr="00944945">
        <w:rPr>
          <w:rFonts w:cs="Times New Roman"/>
          <w:szCs w:val="24"/>
        </w:rPr>
        <w:t>Chisq</w:t>
      </w:r>
      <w:proofErr w:type="spellEnd"/>
      <w:r w:rsidRPr="00944945">
        <w:rPr>
          <w:rFonts w:cs="Times New Roman"/>
          <w:szCs w:val="24"/>
        </w:rPr>
        <w:t>): p-value from Chis square test; *Hierarchical multivariate analysis of Level 1 + Level 2 + Level 3 + Level 4; In bold: significant p-value &lt;0.05.</w:t>
      </w:r>
    </w:p>
    <w:p w14:paraId="16786DB9" w14:textId="77777777" w:rsidR="00FC1647" w:rsidRDefault="00431304">
      <w:pPr>
        <w:spacing w:before="0" w:after="200" w:line="276" w:lineRule="auto"/>
        <w:rPr>
          <w:rFonts w:cs="Times New Roman"/>
          <w:szCs w:val="24"/>
        </w:rPr>
        <w:sectPr w:rsidR="00FC1647" w:rsidSect="00882AD6">
          <w:pgSz w:w="15840" w:h="12240" w:orient="landscape"/>
          <w:pgMar w:top="1281" w:right="1140" w:bottom="1179" w:left="1140" w:header="720" w:footer="720" w:gutter="0"/>
          <w:cols w:space="720"/>
          <w:titlePg/>
          <w:docGrid w:linePitch="360"/>
        </w:sectPr>
      </w:pPr>
      <w:r>
        <w:rPr>
          <w:rFonts w:cs="Times New Roman"/>
          <w:szCs w:val="24"/>
        </w:rPr>
        <w:br w:type="page"/>
      </w:r>
    </w:p>
    <w:p w14:paraId="46A06D25" w14:textId="00D0C23D" w:rsidR="00FF55B3" w:rsidRDefault="00FF55B3" w:rsidP="00B2232C">
      <w:pPr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lastRenderedPageBreak/>
        <w:t xml:space="preserve">Supplementary </w:t>
      </w:r>
      <w:r>
        <w:rPr>
          <w:rFonts w:cs="Times New Roman"/>
          <w:b/>
          <w:szCs w:val="24"/>
        </w:rPr>
        <w:t>Table</w:t>
      </w:r>
      <w:r w:rsidRPr="0001436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5. </w:t>
      </w:r>
      <w:r w:rsidR="007E1721" w:rsidRPr="00944945">
        <w:rPr>
          <w:rFonts w:eastAsia="Calibri" w:cs="Times New Roman"/>
          <w:szCs w:val="24"/>
        </w:rPr>
        <w:t>Association between time-variable risk factors and ARIs incidence</w:t>
      </w:r>
      <w:r w:rsidR="007E1721">
        <w:rPr>
          <w:rFonts w:eastAsia="Calibri" w:cs="Times New Roman"/>
          <w:szCs w:val="24"/>
        </w:rPr>
        <w:t xml:space="preserve"> </w:t>
      </w:r>
      <w:r w:rsidR="007E1721" w:rsidRPr="00944945">
        <w:rPr>
          <w:rFonts w:eastAsia="Calibri" w:cs="Times New Roman"/>
          <w:szCs w:val="24"/>
        </w:rPr>
        <w:t>occurring in the subsequent two-month period. Model is adjusted for the interaction of age and breastfeeding status</w:t>
      </w:r>
      <w:r w:rsidRPr="005D714D">
        <w:rPr>
          <w:rFonts w:cs="Times New Roman"/>
          <w:szCs w:val="24"/>
        </w:rPr>
        <w:t xml:space="preserve">. </w:t>
      </w:r>
      <w:r w:rsidR="00642259">
        <w:rPr>
          <w:rFonts w:cs="Times New Roman"/>
          <w:szCs w:val="24"/>
        </w:rPr>
        <w:t xml:space="preserve">Colonization status indicates the presence of </w:t>
      </w:r>
      <w:r w:rsidR="00B2232C">
        <w:rPr>
          <w:rFonts w:cs="Times New Roman"/>
          <w:szCs w:val="24"/>
        </w:rPr>
        <w:t>one bacteria species assessed inde</w:t>
      </w:r>
      <w:r w:rsidR="00761215" w:rsidRPr="00761215">
        <w:rPr>
          <w:rFonts w:eastAsia="Calibri" w:cs="Times New Roman"/>
          <w:szCs w:val="24"/>
        </w:rPr>
        <w:t>pendently</w:t>
      </w:r>
      <w:r w:rsidR="00761215">
        <w:rPr>
          <w:rFonts w:eastAsia="Calibri" w:cs="Times New Roman"/>
          <w:szCs w:val="24"/>
        </w:rPr>
        <w:t>.</w:t>
      </w:r>
      <w:r w:rsidR="00DB6752" w:rsidRPr="00761215">
        <w:rPr>
          <w:rFonts w:eastAsia="Calibri" w:cs="Times New Roman"/>
          <w:szCs w:val="24"/>
        </w:rPr>
        <w:t xml:space="preserve"> </w:t>
      </w:r>
    </w:p>
    <w:tbl>
      <w:tblPr>
        <w:tblStyle w:val="TableGrid"/>
        <w:tblW w:w="97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3543"/>
        <w:gridCol w:w="2127"/>
        <w:gridCol w:w="1417"/>
      </w:tblGrid>
      <w:tr w:rsidR="005A703B" w:rsidRPr="00717DAB" w14:paraId="4A27F6FA" w14:textId="77777777" w:rsidTr="005A703B">
        <w:tc>
          <w:tcPr>
            <w:tcW w:w="26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DEBBBB" w14:textId="77777777" w:rsidR="00FC1647" w:rsidRPr="00717DAB" w:rsidRDefault="00FC1647" w:rsidP="00E41497">
            <w:pPr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cs="Times New Roman"/>
                <w:b/>
                <w:sz w:val="22"/>
              </w:rPr>
              <w:t>Variable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D4ABDB" w14:textId="77777777" w:rsidR="00FC1647" w:rsidRPr="00717DAB" w:rsidRDefault="00FC1647" w:rsidP="00E41497">
            <w:pPr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b/>
                <w:sz w:val="22"/>
              </w:rPr>
              <w:t>Category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D1CFDF" w14:textId="77777777" w:rsidR="00FC1647" w:rsidRPr="00717DAB" w:rsidRDefault="00FC1647" w:rsidP="00E41497">
            <w:pPr>
              <w:spacing w:before="20" w:after="20"/>
              <w:jc w:val="both"/>
              <w:rPr>
                <w:rFonts w:eastAsiaTheme="minorEastAsia" w:cs="Times New Roman"/>
                <w:b/>
                <w:sz w:val="22"/>
              </w:rPr>
            </w:pPr>
            <w:r w:rsidRPr="00717DAB">
              <w:rPr>
                <w:rFonts w:eastAsiaTheme="minorEastAsia" w:cs="Times New Roman"/>
                <w:b/>
                <w:sz w:val="22"/>
              </w:rPr>
              <w:t>IRR (95% CI)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205349" w14:textId="77777777" w:rsidR="00FC1647" w:rsidRPr="00717DAB" w:rsidRDefault="00FC1647" w:rsidP="00E41497">
            <w:pPr>
              <w:spacing w:before="20" w:after="20"/>
              <w:jc w:val="center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b/>
                <w:sz w:val="22"/>
              </w:rPr>
              <w:t>p</w:t>
            </w:r>
          </w:p>
        </w:tc>
      </w:tr>
      <w:tr w:rsidR="00FC1647" w:rsidRPr="00717DAB" w14:paraId="78139128" w14:textId="77777777" w:rsidTr="002C31E0">
        <w:tblPrEx>
          <w:tblLook w:val="06A0" w:firstRow="1" w:lastRow="0" w:firstColumn="1" w:lastColumn="0" w:noHBand="1" w:noVBand="1"/>
        </w:tblPrEx>
        <w:trPr>
          <w:trHeight w:val="267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14:paraId="7A3ABE64" w14:textId="77777777" w:rsidR="00FC1647" w:rsidRPr="00717DAB" w:rsidRDefault="00FC1647" w:rsidP="00E41497">
            <w:pPr>
              <w:spacing w:before="20" w:after="20"/>
              <w:jc w:val="both"/>
              <w:rPr>
                <w:rFonts w:eastAsiaTheme="minorEastAsia" w:cs="Times New Roman"/>
                <w:i/>
                <w:sz w:val="22"/>
              </w:rPr>
            </w:pPr>
            <w:r w:rsidRPr="00717DAB">
              <w:rPr>
                <w:rFonts w:eastAsiaTheme="minorEastAsia" w:cs="Times New Roman"/>
                <w:b/>
                <w:i/>
                <w:sz w:val="22"/>
              </w:rPr>
              <w:t>H. influenzae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3AA6FFE9" w14:textId="77777777" w:rsidR="00FC1647" w:rsidRPr="00717DAB" w:rsidRDefault="00FC1647" w:rsidP="00E41497">
            <w:pPr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3B4519B" w14:textId="77777777" w:rsidR="00FC1647" w:rsidRPr="00717DAB" w:rsidRDefault="00FC1647" w:rsidP="00E41497">
            <w:pPr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7AB777C" w14:textId="77777777" w:rsidR="00FC1647" w:rsidRPr="00717DAB" w:rsidRDefault="00FC1647" w:rsidP="00E41497">
            <w:pPr>
              <w:spacing w:before="20" w:after="20"/>
              <w:jc w:val="center"/>
              <w:rPr>
                <w:rFonts w:eastAsiaTheme="minorEastAsia" w:cs="Times New Roman"/>
                <w:sz w:val="22"/>
              </w:rPr>
            </w:pPr>
          </w:p>
        </w:tc>
      </w:tr>
      <w:tr w:rsidR="00FC1647" w:rsidRPr="00717DAB" w14:paraId="3FCAB11B" w14:textId="77777777" w:rsidTr="002C31E0">
        <w:tblPrEx>
          <w:tblLook w:val="06A0" w:firstRow="1" w:lastRow="0" w:firstColumn="1" w:lastColumn="0" w:noHBand="1" w:noVBand="1"/>
        </w:tblPrEx>
        <w:tc>
          <w:tcPr>
            <w:tcW w:w="2699" w:type="dxa"/>
            <w:tcBorders>
              <w:top w:val="single" w:sz="4" w:space="0" w:color="auto"/>
            </w:tcBorders>
          </w:tcPr>
          <w:p w14:paraId="21B4A5D1" w14:textId="77777777" w:rsidR="00FC1647" w:rsidRPr="00717DAB" w:rsidRDefault="00FC1647" w:rsidP="00E41497">
            <w:pPr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Age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2A4A0730" w14:textId="77777777" w:rsidR="00FC1647" w:rsidRPr="00717DAB" w:rsidRDefault="00FC1647" w:rsidP="00E41497">
            <w:pPr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Increment by 30 days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7502821E" w14:textId="77777777" w:rsidR="00FC1647" w:rsidRPr="00717DAB" w:rsidRDefault="00FC1647" w:rsidP="00E41497">
            <w:pPr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1.26 (1.17 to 1.36)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C46B640" w14:textId="77777777" w:rsidR="00FC1647" w:rsidRPr="00717DAB" w:rsidRDefault="00FC1647" w:rsidP="00E41497">
            <w:pPr>
              <w:spacing w:before="20" w:after="20"/>
              <w:jc w:val="center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&lt;0.0001</w:t>
            </w:r>
          </w:p>
        </w:tc>
      </w:tr>
      <w:tr w:rsidR="00FC1647" w:rsidRPr="00717DAB" w14:paraId="5C243559" w14:textId="77777777" w:rsidTr="002C31E0">
        <w:tblPrEx>
          <w:tblLook w:val="06A0" w:firstRow="1" w:lastRow="0" w:firstColumn="1" w:lastColumn="0" w:noHBand="1" w:noVBand="1"/>
        </w:tblPrEx>
        <w:tc>
          <w:tcPr>
            <w:tcW w:w="2699" w:type="dxa"/>
          </w:tcPr>
          <w:p w14:paraId="3503BA86" w14:textId="77777777" w:rsidR="00FC1647" w:rsidRPr="00717DAB" w:rsidRDefault="00FC1647" w:rsidP="00E41497">
            <w:pPr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ARI in the first 2 months</w:t>
            </w:r>
          </w:p>
        </w:tc>
        <w:tc>
          <w:tcPr>
            <w:tcW w:w="3543" w:type="dxa"/>
          </w:tcPr>
          <w:p w14:paraId="6B176E89" w14:textId="77777777" w:rsidR="00FC1647" w:rsidRPr="00717DAB" w:rsidRDefault="00FC1647" w:rsidP="00E41497">
            <w:pPr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0: No</w:t>
            </w:r>
          </w:p>
        </w:tc>
        <w:tc>
          <w:tcPr>
            <w:tcW w:w="2127" w:type="dxa"/>
          </w:tcPr>
          <w:p w14:paraId="7CF85F06" w14:textId="77777777" w:rsidR="00FC1647" w:rsidRPr="00717DAB" w:rsidRDefault="00FC1647" w:rsidP="00E41497">
            <w:pPr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 xml:space="preserve"> </w:t>
            </w:r>
          </w:p>
        </w:tc>
        <w:tc>
          <w:tcPr>
            <w:tcW w:w="1417" w:type="dxa"/>
          </w:tcPr>
          <w:p w14:paraId="5F6260B0" w14:textId="77777777" w:rsidR="00FC1647" w:rsidRPr="00717DAB" w:rsidRDefault="00FC1647" w:rsidP="00E41497">
            <w:pPr>
              <w:spacing w:before="20" w:after="20"/>
              <w:jc w:val="center"/>
              <w:rPr>
                <w:rFonts w:eastAsiaTheme="minorEastAsia" w:cs="Times New Roman"/>
                <w:sz w:val="22"/>
              </w:rPr>
            </w:pPr>
          </w:p>
        </w:tc>
      </w:tr>
      <w:tr w:rsidR="00FC1647" w:rsidRPr="00717DAB" w14:paraId="3B416D91" w14:textId="77777777" w:rsidTr="002C31E0">
        <w:tblPrEx>
          <w:tblLook w:val="06A0" w:firstRow="1" w:lastRow="0" w:firstColumn="1" w:lastColumn="0" w:noHBand="1" w:noVBand="1"/>
        </w:tblPrEx>
        <w:trPr>
          <w:trHeight w:val="80"/>
        </w:trPr>
        <w:tc>
          <w:tcPr>
            <w:tcW w:w="2699" w:type="dxa"/>
          </w:tcPr>
          <w:p w14:paraId="741F895F" w14:textId="77777777" w:rsidR="00FC1647" w:rsidRPr="00717DAB" w:rsidRDefault="00FC1647" w:rsidP="00E41497">
            <w:pPr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 xml:space="preserve"> </w:t>
            </w:r>
          </w:p>
        </w:tc>
        <w:tc>
          <w:tcPr>
            <w:tcW w:w="3543" w:type="dxa"/>
          </w:tcPr>
          <w:p w14:paraId="78E5ECE1" w14:textId="77777777" w:rsidR="00FC1647" w:rsidRPr="00717DAB" w:rsidRDefault="00FC1647" w:rsidP="00E41497">
            <w:pPr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1: Yes</w:t>
            </w:r>
          </w:p>
        </w:tc>
        <w:tc>
          <w:tcPr>
            <w:tcW w:w="2127" w:type="dxa"/>
          </w:tcPr>
          <w:p w14:paraId="27BD7F2F" w14:textId="77777777" w:rsidR="00FC1647" w:rsidRPr="00717DAB" w:rsidRDefault="00FC1647" w:rsidP="00E41497">
            <w:pPr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1.95 (1.52 to 2.49)</w:t>
            </w:r>
          </w:p>
        </w:tc>
        <w:tc>
          <w:tcPr>
            <w:tcW w:w="1417" w:type="dxa"/>
          </w:tcPr>
          <w:p w14:paraId="2BC4E2E6" w14:textId="77777777" w:rsidR="00FC1647" w:rsidRPr="00717DAB" w:rsidRDefault="00FC1647" w:rsidP="00E41497">
            <w:pPr>
              <w:spacing w:before="20" w:after="20"/>
              <w:jc w:val="center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&lt;0.0001</w:t>
            </w:r>
          </w:p>
        </w:tc>
      </w:tr>
      <w:tr w:rsidR="00FC1647" w:rsidRPr="00717DAB" w14:paraId="2B324B71" w14:textId="77777777" w:rsidTr="002C31E0">
        <w:tblPrEx>
          <w:tblLook w:val="06A0" w:firstRow="1" w:lastRow="0" w:firstColumn="1" w:lastColumn="0" w:noHBand="1" w:noVBand="1"/>
        </w:tblPrEx>
        <w:tc>
          <w:tcPr>
            <w:tcW w:w="2699" w:type="dxa"/>
          </w:tcPr>
          <w:p w14:paraId="554B5996" w14:textId="77777777" w:rsidR="00FC1647" w:rsidRPr="00717DAB" w:rsidRDefault="00FC1647" w:rsidP="00E41497">
            <w:pPr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Breastfeeding status*</w:t>
            </w:r>
          </w:p>
        </w:tc>
        <w:tc>
          <w:tcPr>
            <w:tcW w:w="3543" w:type="dxa"/>
          </w:tcPr>
          <w:p w14:paraId="46B8BE76" w14:textId="77777777" w:rsidR="00FC1647" w:rsidRPr="00717DAB" w:rsidRDefault="00FC1647" w:rsidP="00E41497">
            <w:pPr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0: EBF</w:t>
            </w:r>
          </w:p>
        </w:tc>
        <w:tc>
          <w:tcPr>
            <w:tcW w:w="2127" w:type="dxa"/>
          </w:tcPr>
          <w:p w14:paraId="386F8F15" w14:textId="77777777" w:rsidR="00FC1647" w:rsidRPr="00717DAB" w:rsidRDefault="00FC1647" w:rsidP="00E41497">
            <w:pPr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 xml:space="preserve"> </w:t>
            </w:r>
          </w:p>
        </w:tc>
        <w:tc>
          <w:tcPr>
            <w:tcW w:w="1417" w:type="dxa"/>
          </w:tcPr>
          <w:p w14:paraId="2AD0E6C8" w14:textId="77777777" w:rsidR="00FC1647" w:rsidRPr="00717DAB" w:rsidRDefault="00FC1647" w:rsidP="00E41497">
            <w:pPr>
              <w:spacing w:before="20" w:after="20"/>
              <w:jc w:val="center"/>
              <w:rPr>
                <w:rFonts w:eastAsiaTheme="minorEastAsia" w:cs="Times New Roman"/>
                <w:sz w:val="22"/>
              </w:rPr>
            </w:pPr>
          </w:p>
        </w:tc>
      </w:tr>
      <w:tr w:rsidR="00FC1647" w:rsidRPr="00717DAB" w14:paraId="36EF1DDF" w14:textId="77777777" w:rsidTr="002C31E0">
        <w:tblPrEx>
          <w:tblLook w:val="06A0" w:firstRow="1" w:lastRow="0" w:firstColumn="1" w:lastColumn="0" w:noHBand="1" w:noVBand="1"/>
        </w:tblPrEx>
        <w:tc>
          <w:tcPr>
            <w:tcW w:w="2699" w:type="dxa"/>
          </w:tcPr>
          <w:p w14:paraId="4384FE26" w14:textId="77777777" w:rsidR="00FC1647" w:rsidRPr="00717DAB" w:rsidRDefault="00FC1647" w:rsidP="00E41497">
            <w:pPr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 xml:space="preserve"> </w:t>
            </w:r>
          </w:p>
        </w:tc>
        <w:tc>
          <w:tcPr>
            <w:tcW w:w="3543" w:type="dxa"/>
          </w:tcPr>
          <w:p w14:paraId="6016D850" w14:textId="77777777" w:rsidR="00FC1647" w:rsidRPr="00717DAB" w:rsidRDefault="00FC1647" w:rsidP="00E41497">
            <w:pPr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1: NBF</w:t>
            </w:r>
          </w:p>
        </w:tc>
        <w:tc>
          <w:tcPr>
            <w:tcW w:w="2127" w:type="dxa"/>
          </w:tcPr>
          <w:p w14:paraId="67754D1A" w14:textId="77777777" w:rsidR="00FC1647" w:rsidRPr="00717DAB" w:rsidRDefault="00FC1647" w:rsidP="00E41497">
            <w:pPr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6.39 (3.84 to 10.65)</w:t>
            </w:r>
          </w:p>
        </w:tc>
        <w:tc>
          <w:tcPr>
            <w:tcW w:w="1417" w:type="dxa"/>
          </w:tcPr>
          <w:p w14:paraId="1A1BC8B2" w14:textId="77777777" w:rsidR="00FC1647" w:rsidRPr="00717DAB" w:rsidRDefault="00FC1647" w:rsidP="00E41497">
            <w:pPr>
              <w:spacing w:before="20" w:after="20"/>
              <w:jc w:val="center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&lt;0.0001</w:t>
            </w:r>
          </w:p>
        </w:tc>
      </w:tr>
      <w:tr w:rsidR="00FC1647" w:rsidRPr="00717DAB" w14:paraId="72F0B933" w14:textId="77777777" w:rsidTr="002C31E0">
        <w:tblPrEx>
          <w:tblLook w:val="06A0" w:firstRow="1" w:lastRow="0" w:firstColumn="1" w:lastColumn="0" w:noHBand="1" w:noVBand="1"/>
        </w:tblPrEx>
        <w:trPr>
          <w:trHeight w:val="80"/>
        </w:trPr>
        <w:tc>
          <w:tcPr>
            <w:tcW w:w="2699" w:type="dxa"/>
          </w:tcPr>
          <w:p w14:paraId="0E59B940" w14:textId="77777777" w:rsidR="00FC1647" w:rsidRPr="00717DAB" w:rsidRDefault="00FC1647" w:rsidP="00E41497">
            <w:pPr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 xml:space="preserve"> </w:t>
            </w:r>
          </w:p>
        </w:tc>
        <w:tc>
          <w:tcPr>
            <w:tcW w:w="3543" w:type="dxa"/>
          </w:tcPr>
          <w:p w14:paraId="2324796F" w14:textId="77777777" w:rsidR="00FC1647" w:rsidRPr="00717DAB" w:rsidRDefault="00FC1647" w:rsidP="00E41497">
            <w:pPr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2: PBF</w:t>
            </w:r>
          </w:p>
        </w:tc>
        <w:tc>
          <w:tcPr>
            <w:tcW w:w="2127" w:type="dxa"/>
          </w:tcPr>
          <w:p w14:paraId="49535F1B" w14:textId="77777777" w:rsidR="00FC1647" w:rsidRPr="00717DAB" w:rsidRDefault="00FC1647" w:rsidP="00E41497">
            <w:pPr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2.32 (1.56 to 3.47)</w:t>
            </w:r>
          </w:p>
        </w:tc>
        <w:tc>
          <w:tcPr>
            <w:tcW w:w="1417" w:type="dxa"/>
          </w:tcPr>
          <w:p w14:paraId="1E746919" w14:textId="77777777" w:rsidR="00FC1647" w:rsidRPr="00717DAB" w:rsidRDefault="00FC1647" w:rsidP="00E41497">
            <w:pPr>
              <w:spacing w:before="20" w:after="20"/>
              <w:jc w:val="center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&lt;0.0001</w:t>
            </w:r>
          </w:p>
        </w:tc>
      </w:tr>
      <w:tr w:rsidR="00FC1647" w:rsidRPr="00717DAB" w14:paraId="35B2CDA1" w14:textId="77777777" w:rsidTr="002C31E0">
        <w:tblPrEx>
          <w:tblLook w:val="06A0" w:firstRow="1" w:lastRow="0" w:firstColumn="1" w:lastColumn="0" w:noHBand="1" w:noVBand="1"/>
        </w:tblPrEx>
        <w:tc>
          <w:tcPr>
            <w:tcW w:w="2699" w:type="dxa"/>
          </w:tcPr>
          <w:p w14:paraId="545695A8" w14:textId="77777777" w:rsidR="00FC1647" w:rsidRPr="00717DAB" w:rsidRDefault="00FC1647" w:rsidP="00E41497">
            <w:pPr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Colonization status</w:t>
            </w:r>
          </w:p>
        </w:tc>
        <w:tc>
          <w:tcPr>
            <w:tcW w:w="3543" w:type="dxa"/>
          </w:tcPr>
          <w:p w14:paraId="18B834B0" w14:textId="77777777" w:rsidR="00FC1647" w:rsidRPr="00717DAB" w:rsidRDefault="00FC1647" w:rsidP="00E41497">
            <w:pPr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0: No</w:t>
            </w:r>
          </w:p>
        </w:tc>
        <w:tc>
          <w:tcPr>
            <w:tcW w:w="2127" w:type="dxa"/>
          </w:tcPr>
          <w:p w14:paraId="6DC9F191" w14:textId="77777777" w:rsidR="00FC1647" w:rsidRPr="00717DAB" w:rsidRDefault="00FC1647" w:rsidP="00E41497">
            <w:pPr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 xml:space="preserve"> </w:t>
            </w:r>
          </w:p>
        </w:tc>
        <w:tc>
          <w:tcPr>
            <w:tcW w:w="1417" w:type="dxa"/>
          </w:tcPr>
          <w:p w14:paraId="77453944" w14:textId="77777777" w:rsidR="00FC1647" w:rsidRPr="00717DAB" w:rsidRDefault="00FC1647" w:rsidP="00E41497">
            <w:pPr>
              <w:spacing w:before="20" w:after="20"/>
              <w:jc w:val="center"/>
              <w:rPr>
                <w:rFonts w:eastAsiaTheme="minorEastAsia" w:cs="Times New Roman"/>
                <w:sz w:val="22"/>
              </w:rPr>
            </w:pPr>
          </w:p>
        </w:tc>
      </w:tr>
      <w:tr w:rsidR="00FC1647" w:rsidRPr="00717DAB" w14:paraId="05B55679" w14:textId="77777777" w:rsidTr="002C31E0">
        <w:tblPrEx>
          <w:tblLook w:val="06A0" w:firstRow="1" w:lastRow="0" w:firstColumn="1" w:lastColumn="0" w:noHBand="1" w:noVBand="1"/>
        </w:tblPrEx>
        <w:tc>
          <w:tcPr>
            <w:tcW w:w="2699" w:type="dxa"/>
          </w:tcPr>
          <w:p w14:paraId="278770EE" w14:textId="77777777" w:rsidR="00FC1647" w:rsidRPr="00717DAB" w:rsidRDefault="00FC1647" w:rsidP="00E41497">
            <w:pPr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 xml:space="preserve"> </w:t>
            </w:r>
          </w:p>
        </w:tc>
        <w:tc>
          <w:tcPr>
            <w:tcW w:w="3543" w:type="dxa"/>
          </w:tcPr>
          <w:p w14:paraId="12043354" w14:textId="77777777" w:rsidR="00FC1647" w:rsidRPr="00717DAB" w:rsidRDefault="00FC1647" w:rsidP="00E41497">
            <w:pPr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1: Yes</w:t>
            </w:r>
          </w:p>
        </w:tc>
        <w:tc>
          <w:tcPr>
            <w:tcW w:w="2127" w:type="dxa"/>
          </w:tcPr>
          <w:p w14:paraId="4631E153" w14:textId="77777777" w:rsidR="00FC1647" w:rsidRPr="00717DAB" w:rsidRDefault="00FC1647" w:rsidP="00E41497">
            <w:pPr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1.09 (0.85 to 1.39)</w:t>
            </w:r>
          </w:p>
        </w:tc>
        <w:tc>
          <w:tcPr>
            <w:tcW w:w="1417" w:type="dxa"/>
          </w:tcPr>
          <w:p w14:paraId="029E15C2" w14:textId="77777777" w:rsidR="00FC1647" w:rsidRPr="00717DAB" w:rsidRDefault="00FC1647" w:rsidP="00E41497">
            <w:pPr>
              <w:spacing w:before="20" w:after="20"/>
              <w:jc w:val="center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0.5051</w:t>
            </w:r>
          </w:p>
        </w:tc>
      </w:tr>
      <w:tr w:rsidR="00FC1647" w:rsidRPr="00717DAB" w14:paraId="5291FC12" w14:textId="77777777" w:rsidTr="002C31E0">
        <w:tblPrEx>
          <w:tblLook w:val="06A0" w:firstRow="1" w:lastRow="0" w:firstColumn="1" w:lastColumn="0" w:noHBand="1" w:noVBand="1"/>
        </w:tblPrEx>
        <w:tc>
          <w:tcPr>
            <w:tcW w:w="2699" w:type="dxa"/>
          </w:tcPr>
          <w:p w14:paraId="2796E985" w14:textId="77777777" w:rsidR="00FC1647" w:rsidRPr="00717DAB" w:rsidRDefault="00FC1647" w:rsidP="00E41497">
            <w:pPr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Season at episode</w:t>
            </w:r>
          </w:p>
        </w:tc>
        <w:tc>
          <w:tcPr>
            <w:tcW w:w="3543" w:type="dxa"/>
          </w:tcPr>
          <w:p w14:paraId="63894F1B" w14:textId="77777777" w:rsidR="00FC1647" w:rsidRPr="00717DAB" w:rsidRDefault="00FC1647" w:rsidP="00E41497">
            <w:pPr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1. Pre-monsoon (MAR-MAY)</w:t>
            </w:r>
          </w:p>
        </w:tc>
        <w:tc>
          <w:tcPr>
            <w:tcW w:w="2127" w:type="dxa"/>
          </w:tcPr>
          <w:p w14:paraId="25ACBD11" w14:textId="77777777" w:rsidR="00FC1647" w:rsidRPr="00717DAB" w:rsidRDefault="00FC1647" w:rsidP="00E41497">
            <w:pPr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 xml:space="preserve"> </w:t>
            </w:r>
          </w:p>
        </w:tc>
        <w:tc>
          <w:tcPr>
            <w:tcW w:w="1417" w:type="dxa"/>
          </w:tcPr>
          <w:p w14:paraId="6EDDEB1F" w14:textId="77777777" w:rsidR="00FC1647" w:rsidRPr="00717DAB" w:rsidRDefault="00FC1647" w:rsidP="00E41497">
            <w:pPr>
              <w:spacing w:before="20" w:after="20"/>
              <w:jc w:val="center"/>
              <w:rPr>
                <w:rFonts w:eastAsiaTheme="minorEastAsia" w:cs="Times New Roman"/>
                <w:sz w:val="22"/>
              </w:rPr>
            </w:pPr>
          </w:p>
        </w:tc>
      </w:tr>
      <w:tr w:rsidR="00FC1647" w:rsidRPr="00717DAB" w14:paraId="23970D06" w14:textId="77777777" w:rsidTr="002C31E0">
        <w:tblPrEx>
          <w:tblLook w:val="06A0" w:firstRow="1" w:lastRow="0" w:firstColumn="1" w:lastColumn="0" w:noHBand="1" w:noVBand="1"/>
        </w:tblPrEx>
        <w:tc>
          <w:tcPr>
            <w:tcW w:w="2699" w:type="dxa"/>
          </w:tcPr>
          <w:p w14:paraId="45802976" w14:textId="77777777" w:rsidR="00FC1647" w:rsidRPr="00717DAB" w:rsidRDefault="00FC1647" w:rsidP="00E41497">
            <w:pPr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 xml:space="preserve"> </w:t>
            </w:r>
          </w:p>
        </w:tc>
        <w:tc>
          <w:tcPr>
            <w:tcW w:w="3543" w:type="dxa"/>
          </w:tcPr>
          <w:p w14:paraId="60C3756C" w14:textId="77777777" w:rsidR="00FC1647" w:rsidRPr="00717DAB" w:rsidRDefault="00FC1647" w:rsidP="00E41497">
            <w:pPr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2. Rainy monsoon (JUN-OCT)</w:t>
            </w:r>
          </w:p>
        </w:tc>
        <w:tc>
          <w:tcPr>
            <w:tcW w:w="2127" w:type="dxa"/>
          </w:tcPr>
          <w:p w14:paraId="457C9D1B" w14:textId="77777777" w:rsidR="00FC1647" w:rsidRPr="00717DAB" w:rsidRDefault="00FC1647" w:rsidP="00E41497">
            <w:pPr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1.65 (1.24 to 2.19)</w:t>
            </w:r>
          </w:p>
        </w:tc>
        <w:tc>
          <w:tcPr>
            <w:tcW w:w="1417" w:type="dxa"/>
          </w:tcPr>
          <w:p w14:paraId="58A3EBB9" w14:textId="77777777" w:rsidR="00FC1647" w:rsidRPr="00717DAB" w:rsidRDefault="00FC1647" w:rsidP="00E41497">
            <w:pPr>
              <w:spacing w:before="20" w:after="20"/>
              <w:jc w:val="center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0.0005</w:t>
            </w:r>
          </w:p>
        </w:tc>
      </w:tr>
      <w:tr w:rsidR="00FC1647" w:rsidRPr="00717DAB" w14:paraId="78175A52" w14:textId="77777777" w:rsidTr="002C31E0">
        <w:tblPrEx>
          <w:tblLook w:val="06A0" w:firstRow="1" w:lastRow="0" w:firstColumn="1" w:lastColumn="0" w:noHBand="1" w:noVBand="1"/>
        </w:tblPrEx>
        <w:trPr>
          <w:trHeight w:val="80"/>
        </w:trPr>
        <w:tc>
          <w:tcPr>
            <w:tcW w:w="2699" w:type="dxa"/>
            <w:tcBorders>
              <w:bottom w:val="single" w:sz="4" w:space="0" w:color="auto"/>
            </w:tcBorders>
          </w:tcPr>
          <w:p w14:paraId="74DB5979" w14:textId="77777777" w:rsidR="00FC1647" w:rsidRPr="00717DAB" w:rsidRDefault="00FC1647" w:rsidP="00E41497">
            <w:pPr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 xml:space="preserve"> 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1E045CF0" w14:textId="77777777" w:rsidR="00FC1647" w:rsidRPr="00717DAB" w:rsidRDefault="00FC1647" w:rsidP="00E41497">
            <w:pPr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3. Cool dry winter (NOV-FEB)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86E1EE8" w14:textId="77777777" w:rsidR="00FC1647" w:rsidRPr="00717DAB" w:rsidRDefault="00FC1647" w:rsidP="00E41497">
            <w:pPr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1.22 (0.88 to 1.69)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3A47B35" w14:textId="77777777" w:rsidR="00FC1647" w:rsidRPr="00717DAB" w:rsidRDefault="00FC1647" w:rsidP="00E41497">
            <w:pPr>
              <w:spacing w:before="20" w:after="20"/>
              <w:jc w:val="center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0.2379</w:t>
            </w:r>
          </w:p>
        </w:tc>
      </w:tr>
      <w:tr w:rsidR="00FC1647" w:rsidRPr="00717DAB" w14:paraId="7A4B6D4B" w14:textId="77777777" w:rsidTr="002C31E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14:paraId="32F0F33A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i/>
                <w:sz w:val="22"/>
              </w:rPr>
            </w:pPr>
            <w:r w:rsidRPr="00717DAB">
              <w:rPr>
                <w:rFonts w:eastAsiaTheme="minorEastAsia" w:cs="Times New Roman"/>
                <w:b/>
                <w:i/>
                <w:sz w:val="22"/>
                <w:shd w:val="clear" w:color="auto" w:fill="FFFFFF"/>
              </w:rPr>
              <w:t>M. catarrhalis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60AFC039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16E47D6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EC6C39F" w14:textId="77777777" w:rsidR="00FC1647" w:rsidRPr="00717DAB" w:rsidRDefault="00FC1647" w:rsidP="00AD7B44">
            <w:pPr>
              <w:adjustRightInd w:val="0"/>
              <w:spacing w:before="20" w:after="20"/>
              <w:jc w:val="center"/>
              <w:rPr>
                <w:rFonts w:eastAsiaTheme="minorEastAsia" w:cs="Times New Roman"/>
                <w:sz w:val="22"/>
              </w:rPr>
            </w:pPr>
          </w:p>
        </w:tc>
      </w:tr>
      <w:tr w:rsidR="00FC1647" w:rsidRPr="00717DAB" w14:paraId="5463D7E0" w14:textId="77777777" w:rsidTr="002C31E0">
        <w:tblPrEx>
          <w:tblLook w:val="0000" w:firstRow="0" w:lastRow="0" w:firstColumn="0" w:lastColumn="0" w:noHBand="0" w:noVBand="0"/>
        </w:tblPrEx>
        <w:tc>
          <w:tcPr>
            <w:tcW w:w="2699" w:type="dxa"/>
            <w:tcBorders>
              <w:top w:val="single" w:sz="4" w:space="0" w:color="auto"/>
            </w:tcBorders>
          </w:tcPr>
          <w:p w14:paraId="3AACE1D7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Age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1560B7DF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Increment by 30 days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A7A936B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1.24 (1.15 to 1.34)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B764C90" w14:textId="77777777" w:rsidR="00FC1647" w:rsidRPr="00717DAB" w:rsidRDefault="00FC1647" w:rsidP="00AD7B44">
            <w:pPr>
              <w:adjustRightInd w:val="0"/>
              <w:spacing w:before="20" w:after="20"/>
              <w:jc w:val="center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&lt;0.0001</w:t>
            </w:r>
          </w:p>
        </w:tc>
      </w:tr>
      <w:tr w:rsidR="00FC1647" w:rsidRPr="00717DAB" w14:paraId="7EE6A0E3" w14:textId="77777777" w:rsidTr="002C31E0">
        <w:tblPrEx>
          <w:tblLook w:val="0000" w:firstRow="0" w:lastRow="0" w:firstColumn="0" w:lastColumn="0" w:noHBand="0" w:noVBand="0"/>
        </w:tblPrEx>
        <w:tc>
          <w:tcPr>
            <w:tcW w:w="2699" w:type="dxa"/>
          </w:tcPr>
          <w:p w14:paraId="155D829F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ARI in the first 2 months</w:t>
            </w:r>
          </w:p>
        </w:tc>
        <w:tc>
          <w:tcPr>
            <w:tcW w:w="3543" w:type="dxa"/>
          </w:tcPr>
          <w:p w14:paraId="3F68C3DC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0: No</w:t>
            </w:r>
          </w:p>
        </w:tc>
        <w:tc>
          <w:tcPr>
            <w:tcW w:w="2127" w:type="dxa"/>
          </w:tcPr>
          <w:p w14:paraId="312EAE4F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</w:p>
        </w:tc>
        <w:tc>
          <w:tcPr>
            <w:tcW w:w="1417" w:type="dxa"/>
          </w:tcPr>
          <w:p w14:paraId="66E1C8F1" w14:textId="77777777" w:rsidR="00FC1647" w:rsidRPr="00717DAB" w:rsidRDefault="00FC1647" w:rsidP="00AD7B44">
            <w:pPr>
              <w:adjustRightInd w:val="0"/>
              <w:spacing w:before="20" w:after="20"/>
              <w:jc w:val="center"/>
              <w:rPr>
                <w:rFonts w:eastAsiaTheme="minorEastAsia" w:cs="Times New Roman"/>
                <w:sz w:val="22"/>
              </w:rPr>
            </w:pPr>
          </w:p>
        </w:tc>
      </w:tr>
      <w:tr w:rsidR="00FC1647" w:rsidRPr="00717DAB" w14:paraId="0CBF3903" w14:textId="77777777" w:rsidTr="002C31E0">
        <w:tblPrEx>
          <w:tblLook w:val="0000" w:firstRow="0" w:lastRow="0" w:firstColumn="0" w:lastColumn="0" w:noHBand="0" w:noVBand="0"/>
        </w:tblPrEx>
        <w:tc>
          <w:tcPr>
            <w:tcW w:w="2699" w:type="dxa"/>
          </w:tcPr>
          <w:p w14:paraId="70B70E69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</w:p>
        </w:tc>
        <w:tc>
          <w:tcPr>
            <w:tcW w:w="3543" w:type="dxa"/>
          </w:tcPr>
          <w:p w14:paraId="39B0CC5A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1: Yes</w:t>
            </w:r>
          </w:p>
        </w:tc>
        <w:tc>
          <w:tcPr>
            <w:tcW w:w="2127" w:type="dxa"/>
          </w:tcPr>
          <w:p w14:paraId="4E9C7C6D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1.93 (1.51 to 2.46)</w:t>
            </w:r>
          </w:p>
        </w:tc>
        <w:tc>
          <w:tcPr>
            <w:tcW w:w="1417" w:type="dxa"/>
          </w:tcPr>
          <w:p w14:paraId="645E325E" w14:textId="77777777" w:rsidR="00FC1647" w:rsidRPr="00717DAB" w:rsidRDefault="00FC1647" w:rsidP="00AD7B44">
            <w:pPr>
              <w:adjustRightInd w:val="0"/>
              <w:spacing w:before="20" w:after="20"/>
              <w:jc w:val="center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&lt;0.0001</w:t>
            </w:r>
          </w:p>
        </w:tc>
      </w:tr>
      <w:tr w:rsidR="00FC1647" w:rsidRPr="00717DAB" w14:paraId="7DB30391" w14:textId="77777777" w:rsidTr="002C31E0">
        <w:tblPrEx>
          <w:tblLook w:val="0000" w:firstRow="0" w:lastRow="0" w:firstColumn="0" w:lastColumn="0" w:noHBand="0" w:noVBand="0"/>
        </w:tblPrEx>
        <w:tc>
          <w:tcPr>
            <w:tcW w:w="2699" w:type="dxa"/>
          </w:tcPr>
          <w:p w14:paraId="1EFADB0B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Breastfeeding status*</w:t>
            </w:r>
          </w:p>
        </w:tc>
        <w:tc>
          <w:tcPr>
            <w:tcW w:w="3543" w:type="dxa"/>
          </w:tcPr>
          <w:p w14:paraId="18B1FC41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0: EBF</w:t>
            </w:r>
          </w:p>
        </w:tc>
        <w:tc>
          <w:tcPr>
            <w:tcW w:w="2127" w:type="dxa"/>
          </w:tcPr>
          <w:p w14:paraId="7F27197C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</w:p>
        </w:tc>
        <w:tc>
          <w:tcPr>
            <w:tcW w:w="1417" w:type="dxa"/>
          </w:tcPr>
          <w:p w14:paraId="1A099C04" w14:textId="77777777" w:rsidR="00FC1647" w:rsidRPr="00717DAB" w:rsidRDefault="00FC1647" w:rsidP="00AD7B44">
            <w:pPr>
              <w:adjustRightInd w:val="0"/>
              <w:spacing w:before="20" w:after="20"/>
              <w:jc w:val="center"/>
              <w:rPr>
                <w:rFonts w:eastAsiaTheme="minorEastAsia" w:cs="Times New Roman"/>
                <w:sz w:val="22"/>
              </w:rPr>
            </w:pPr>
          </w:p>
        </w:tc>
      </w:tr>
      <w:tr w:rsidR="00FC1647" w:rsidRPr="00717DAB" w14:paraId="73584E0D" w14:textId="77777777" w:rsidTr="002C31E0">
        <w:tblPrEx>
          <w:tblLook w:val="0000" w:firstRow="0" w:lastRow="0" w:firstColumn="0" w:lastColumn="0" w:noHBand="0" w:noVBand="0"/>
        </w:tblPrEx>
        <w:tc>
          <w:tcPr>
            <w:tcW w:w="2699" w:type="dxa"/>
          </w:tcPr>
          <w:p w14:paraId="579CC1C4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</w:p>
        </w:tc>
        <w:tc>
          <w:tcPr>
            <w:tcW w:w="3543" w:type="dxa"/>
          </w:tcPr>
          <w:p w14:paraId="33C27237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1: NBF</w:t>
            </w:r>
          </w:p>
        </w:tc>
        <w:tc>
          <w:tcPr>
            <w:tcW w:w="2127" w:type="dxa"/>
          </w:tcPr>
          <w:p w14:paraId="45A4850B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6.20 (3.89 to 9.90)</w:t>
            </w:r>
          </w:p>
        </w:tc>
        <w:tc>
          <w:tcPr>
            <w:tcW w:w="1417" w:type="dxa"/>
          </w:tcPr>
          <w:p w14:paraId="5390C166" w14:textId="77777777" w:rsidR="00FC1647" w:rsidRPr="00717DAB" w:rsidRDefault="00FC1647" w:rsidP="00AD7B44">
            <w:pPr>
              <w:adjustRightInd w:val="0"/>
              <w:spacing w:before="20" w:after="20"/>
              <w:jc w:val="center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&lt;0.0001</w:t>
            </w:r>
          </w:p>
        </w:tc>
      </w:tr>
      <w:tr w:rsidR="00FC1647" w:rsidRPr="00717DAB" w14:paraId="7E6CFD86" w14:textId="77777777" w:rsidTr="002C31E0">
        <w:tblPrEx>
          <w:tblLook w:val="0000" w:firstRow="0" w:lastRow="0" w:firstColumn="0" w:lastColumn="0" w:noHBand="0" w:noVBand="0"/>
        </w:tblPrEx>
        <w:tc>
          <w:tcPr>
            <w:tcW w:w="2699" w:type="dxa"/>
          </w:tcPr>
          <w:p w14:paraId="1DB74D6C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</w:p>
        </w:tc>
        <w:tc>
          <w:tcPr>
            <w:tcW w:w="3543" w:type="dxa"/>
          </w:tcPr>
          <w:p w14:paraId="1C21F616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2: PBF</w:t>
            </w:r>
          </w:p>
        </w:tc>
        <w:tc>
          <w:tcPr>
            <w:tcW w:w="2127" w:type="dxa"/>
          </w:tcPr>
          <w:p w14:paraId="5DEA7944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2.19 (1.46 to 3.29)</w:t>
            </w:r>
          </w:p>
        </w:tc>
        <w:tc>
          <w:tcPr>
            <w:tcW w:w="1417" w:type="dxa"/>
          </w:tcPr>
          <w:p w14:paraId="073B064A" w14:textId="77777777" w:rsidR="00FC1647" w:rsidRPr="00717DAB" w:rsidRDefault="00FC1647" w:rsidP="00AD7B44">
            <w:pPr>
              <w:adjustRightInd w:val="0"/>
              <w:spacing w:before="20" w:after="20"/>
              <w:jc w:val="center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0.0001</w:t>
            </w:r>
          </w:p>
        </w:tc>
      </w:tr>
      <w:tr w:rsidR="00FC1647" w:rsidRPr="00717DAB" w14:paraId="2005CAED" w14:textId="77777777" w:rsidTr="002C31E0">
        <w:tblPrEx>
          <w:tblLook w:val="0000" w:firstRow="0" w:lastRow="0" w:firstColumn="0" w:lastColumn="0" w:noHBand="0" w:noVBand="0"/>
        </w:tblPrEx>
        <w:tc>
          <w:tcPr>
            <w:tcW w:w="2699" w:type="dxa"/>
          </w:tcPr>
          <w:p w14:paraId="36470A2C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Colonization status</w:t>
            </w:r>
          </w:p>
        </w:tc>
        <w:tc>
          <w:tcPr>
            <w:tcW w:w="3543" w:type="dxa"/>
          </w:tcPr>
          <w:p w14:paraId="5E5E03A3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0: No</w:t>
            </w:r>
          </w:p>
        </w:tc>
        <w:tc>
          <w:tcPr>
            <w:tcW w:w="2127" w:type="dxa"/>
          </w:tcPr>
          <w:p w14:paraId="57BE7342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</w:p>
        </w:tc>
        <w:tc>
          <w:tcPr>
            <w:tcW w:w="1417" w:type="dxa"/>
          </w:tcPr>
          <w:p w14:paraId="40588C29" w14:textId="77777777" w:rsidR="00FC1647" w:rsidRPr="00717DAB" w:rsidRDefault="00FC1647" w:rsidP="00AD7B44">
            <w:pPr>
              <w:adjustRightInd w:val="0"/>
              <w:spacing w:before="20" w:after="20"/>
              <w:jc w:val="center"/>
              <w:rPr>
                <w:rFonts w:eastAsiaTheme="minorEastAsia" w:cs="Times New Roman"/>
                <w:sz w:val="22"/>
              </w:rPr>
            </w:pPr>
          </w:p>
        </w:tc>
      </w:tr>
      <w:tr w:rsidR="00FC1647" w:rsidRPr="00717DAB" w14:paraId="0AE85FCC" w14:textId="77777777" w:rsidTr="002C31E0">
        <w:tblPrEx>
          <w:tblLook w:val="0000" w:firstRow="0" w:lastRow="0" w:firstColumn="0" w:lastColumn="0" w:noHBand="0" w:noVBand="0"/>
        </w:tblPrEx>
        <w:tc>
          <w:tcPr>
            <w:tcW w:w="2699" w:type="dxa"/>
          </w:tcPr>
          <w:p w14:paraId="1946AB42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</w:p>
        </w:tc>
        <w:tc>
          <w:tcPr>
            <w:tcW w:w="3543" w:type="dxa"/>
          </w:tcPr>
          <w:p w14:paraId="4724CF8E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1: Yes</w:t>
            </w:r>
          </w:p>
        </w:tc>
        <w:tc>
          <w:tcPr>
            <w:tcW w:w="2127" w:type="dxa"/>
          </w:tcPr>
          <w:p w14:paraId="6A3B467C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1.48 (1.15 to 1.90)</w:t>
            </w:r>
          </w:p>
        </w:tc>
        <w:tc>
          <w:tcPr>
            <w:tcW w:w="1417" w:type="dxa"/>
          </w:tcPr>
          <w:p w14:paraId="7F0C0352" w14:textId="77777777" w:rsidR="00FC1647" w:rsidRPr="00717DAB" w:rsidRDefault="00FC1647" w:rsidP="00AD7B44">
            <w:pPr>
              <w:adjustRightInd w:val="0"/>
              <w:spacing w:before="20" w:after="20"/>
              <w:jc w:val="center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0.0022</w:t>
            </w:r>
          </w:p>
        </w:tc>
      </w:tr>
      <w:tr w:rsidR="00FC1647" w:rsidRPr="00717DAB" w14:paraId="0898F106" w14:textId="77777777" w:rsidTr="002C31E0">
        <w:tblPrEx>
          <w:tblLook w:val="0000" w:firstRow="0" w:lastRow="0" w:firstColumn="0" w:lastColumn="0" w:noHBand="0" w:noVBand="0"/>
        </w:tblPrEx>
        <w:tc>
          <w:tcPr>
            <w:tcW w:w="2699" w:type="dxa"/>
          </w:tcPr>
          <w:p w14:paraId="0FAFC418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Season at episode</w:t>
            </w:r>
          </w:p>
        </w:tc>
        <w:tc>
          <w:tcPr>
            <w:tcW w:w="3543" w:type="dxa"/>
          </w:tcPr>
          <w:p w14:paraId="65027BEC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1. Pre-monsoon (MAR-MAY)</w:t>
            </w:r>
          </w:p>
        </w:tc>
        <w:tc>
          <w:tcPr>
            <w:tcW w:w="2127" w:type="dxa"/>
          </w:tcPr>
          <w:p w14:paraId="2B58F736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</w:p>
        </w:tc>
        <w:tc>
          <w:tcPr>
            <w:tcW w:w="1417" w:type="dxa"/>
          </w:tcPr>
          <w:p w14:paraId="0F108A5E" w14:textId="77777777" w:rsidR="00FC1647" w:rsidRPr="00717DAB" w:rsidRDefault="00FC1647" w:rsidP="00AD7B44">
            <w:pPr>
              <w:adjustRightInd w:val="0"/>
              <w:spacing w:before="20" w:after="20"/>
              <w:jc w:val="center"/>
              <w:rPr>
                <w:rFonts w:eastAsiaTheme="minorEastAsia" w:cs="Times New Roman"/>
                <w:sz w:val="22"/>
              </w:rPr>
            </w:pPr>
          </w:p>
        </w:tc>
      </w:tr>
      <w:tr w:rsidR="00FC1647" w:rsidRPr="00717DAB" w14:paraId="31C3B328" w14:textId="77777777" w:rsidTr="002C31E0">
        <w:tblPrEx>
          <w:tblLook w:val="0000" w:firstRow="0" w:lastRow="0" w:firstColumn="0" w:lastColumn="0" w:noHBand="0" w:noVBand="0"/>
        </w:tblPrEx>
        <w:tc>
          <w:tcPr>
            <w:tcW w:w="2699" w:type="dxa"/>
          </w:tcPr>
          <w:p w14:paraId="6E63217C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</w:p>
        </w:tc>
        <w:tc>
          <w:tcPr>
            <w:tcW w:w="3543" w:type="dxa"/>
          </w:tcPr>
          <w:p w14:paraId="6C0875A0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2. Rainy monsoon (JUN-OCT)</w:t>
            </w:r>
          </w:p>
        </w:tc>
        <w:tc>
          <w:tcPr>
            <w:tcW w:w="2127" w:type="dxa"/>
          </w:tcPr>
          <w:p w14:paraId="1B956467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1.80 (1.35 to 2.41)</w:t>
            </w:r>
          </w:p>
        </w:tc>
        <w:tc>
          <w:tcPr>
            <w:tcW w:w="1417" w:type="dxa"/>
          </w:tcPr>
          <w:p w14:paraId="4D397ED6" w14:textId="77777777" w:rsidR="00FC1647" w:rsidRPr="00717DAB" w:rsidRDefault="00FC1647" w:rsidP="00AD7B44">
            <w:pPr>
              <w:adjustRightInd w:val="0"/>
              <w:spacing w:before="20" w:after="20"/>
              <w:jc w:val="center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&lt;0.0001</w:t>
            </w:r>
          </w:p>
        </w:tc>
      </w:tr>
      <w:tr w:rsidR="00FC1647" w:rsidRPr="00717DAB" w14:paraId="1E9A44FC" w14:textId="77777777" w:rsidTr="002C31E0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2699" w:type="dxa"/>
            <w:tcBorders>
              <w:bottom w:val="single" w:sz="4" w:space="0" w:color="auto"/>
            </w:tcBorders>
          </w:tcPr>
          <w:p w14:paraId="3BBCD016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587AB91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3. Cool dry winter (NOV-FEB)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0CDAFC5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1.17 (0.84 to 1.61)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DDCE716" w14:textId="77777777" w:rsidR="00FC1647" w:rsidRPr="00717DAB" w:rsidRDefault="00FC1647" w:rsidP="00AD7B44">
            <w:pPr>
              <w:adjustRightInd w:val="0"/>
              <w:spacing w:before="20" w:after="20"/>
              <w:jc w:val="center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0.3544</w:t>
            </w:r>
          </w:p>
        </w:tc>
      </w:tr>
      <w:tr w:rsidR="00FC1647" w:rsidRPr="00717DAB" w14:paraId="38C6B473" w14:textId="77777777" w:rsidTr="002C31E0">
        <w:tblPrEx>
          <w:tblLook w:val="0000" w:firstRow="0" w:lastRow="0" w:firstColumn="0" w:lastColumn="0" w:noHBand="0" w:noVBand="0"/>
        </w:tblPrEx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14:paraId="1F55331E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i/>
                <w:sz w:val="22"/>
              </w:rPr>
            </w:pPr>
            <w:r w:rsidRPr="00717DAB">
              <w:rPr>
                <w:rFonts w:eastAsiaTheme="minorEastAsia" w:cs="Times New Roman"/>
                <w:b/>
                <w:i/>
                <w:sz w:val="22"/>
                <w:shd w:val="clear" w:color="auto" w:fill="FFFFFF"/>
              </w:rPr>
              <w:t>S. pneumoniae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2296C8E3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DA56EC8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E97989E" w14:textId="77777777" w:rsidR="00FC1647" w:rsidRPr="00717DAB" w:rsidRDefault="00FC1647" w:rsidP="00AD7B44">
            <w:pPr>
              <w:adjustRightInd w:val="0"/>
              <w:spacing w:before="20" w:after="20"/>
              <w:jc w:val="center"/>
              <w:rPr>
                <w:rFonts w:eastAsiaTheme="minorEastAsia" w:cs="Times New Roman"/>
                <w:sz w:val="22"/>
              </w:rPr>
            </w:pPr>
          </w:p>
        </w:tc>
      </w:tr>
      <w:tr w:rsidR="00FC1647" w:rsidRPr="00717DAB" w14:paraId="20BC29F4" w14:textId="77777777" w:rsidTr="002C31E0">
        <w:tblPrEx>
          <w:tblLook w:val="0000" w:firstRow="0" w:lastRow="0" w:firstColumn="0" w:lastColumn="0" w:noHBand="0" w:noVBand="0"/>
        </w:tblPrEx>
        <w:tc>
          <w:tcPr>
            <w:tcW w:w="2699" w:type="dxa"/>
            <w:tcBorders>
              <w:top w:val="single" w:sz="4" w:space="0" w:color="auto"/>
            </w:tcBorders>
          </w:tcPr>
          <w:p w14:paraId="3A056B75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Age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7CF82C82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Increment by 30 days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7D08298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1.24 (1.14 to 1.35)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52ED55C" w14:textId="77777777" w:rsidR="00FC1647" w:rsidRPr="00717DAB" w:rsidRDefault="00FC1647" w:rsidP="00AD7B44">
            <w:pPr>
              <w:adjustRightInd w:val="0"/>
              <w:spacing w:before="20" w:after="20"/>
              <w:jc w:val="center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&lt;0.0001</w:t>
            </w:r>
          </w:p>
        </w:tc>
      </w:tr>
      <w:tr w:rsidR="00FC1647" w:rsidRPr="00717DAB" w14:paraId="51D32A7E" w14:textId="77777777" w:rsidTr="002C31E0">
        <w:tblPrEx>
          <w:tblLook w:val="0000" w:firstRow="0" w:lastRow="0" w:firstColumn="0" w:lastColumn="0" w:noHBand="0" w:noVBand="0"/>
        </w:tblPrEx>
        <w:tc>
          <w:tcPr>
            <w:tcW w:w="2699" w:type="dxa"/>
          </w:tcPr>
          <w:p w14:paraId="6DA22F1C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ARI in the first 2 months</w:t>
            </w:r>
          </w:p>
        </w:tc>
        <w:tc>
          <w:tcPr>
            <w:tcW w:w="3543" w:type="dxa"/>
          </w:tcPr>
          <w:p w14:paraId="01F62B3A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0: No</w:t>
            </w:r>
          </w:p>
        </w:tc>
        <w:tc>
          <w:tcPr>
            <w:tcW w:w="2127" w:type="dxa"/>
          </w:tcPr>
          <w:p w14:paraId="5BE512D4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</w:p>
        </w:tc>
        <w:tc>
          <w:tcPr>
            <w:tcW w:w="1417" w:type="dxa"/>
          </w:tcPr>
          <w:p w14:paraId="7E104926" w14:textId="77777777" w:rsidR="00FC1647" w:rsidRPr="00717DAB" w:rsidRDefault="00FC1647" w:rsidP="00AD7B44">
            <w:pPr>
              <w:adjustRightInd w:val="0"/>
              <w:spacing w:before="20" w:after="20"/>
              <w:jc w:val="center"/>
              <w:rPr>
                <w:rFonts w:eastAsiaTheme="minorEastAsia" w:cs="Times New Roman"/>
                <w:sz w:val="22"/>
              </w:rPr>
            </w:pPr>
          </w:p>
        </w:tc>
      </w:tr>
      <w:tr w:rsidR="00FC1647" w:rsidRPr="00717DAB" w14:paraId="64F1B47B" w14:textId="77777777" w:rsidTr="002C31E0">
        <w:tblPrEx>
          <w:tblLook w:val="0000" w:firstRow="0" w:lastRow="0" w:firstColumn="0" w:lastColumn="0" w:noHBand="0" w:noVBand="0"/>
        </w:tblPrEx>
        <w:tc>
          <w:tcPr>
            <w:tcW w:w="2699" w:type="dxa"/>
          </w:tcPr>
          <w:p w14:paraId="2D120EFF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</w:p>
        </w:tc>
        <w:tc>
          <w:tcPr>
            <w:tcW w:w="3543" w:type="dxa"/>
          </w:tcPr>
          <w:p w14:paraId="28D623B5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1: Yes</w:t>
            </w:r>
          </w:p>
        </w:tc>
        <w:tc>
          <w:tcPr>
            <w:tcW w:w="2127" w:type="dxa"/>
          </w:tcPr>
          <w:p w14:paraId="3A248CC7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1.97 (1.54 to 2.51)</w:t>
            </w:r>
          </w:p>
        </w:tc>
        <w:tc>
          <w:tcPr>
            <w:tcW w:w="1417" w:type="dxa"/>
          </w:tcPr>
          <w:p w14:paraId="273986B6" w14:textId="77777777" w:rsidR="00FC1647" w:rsidRPr="00717DAB" w:rsidRDefault="00FC1647" w:rsidP="00AD7B44">
            <w:pPr>
              <w:adjustRightInd w:val="0"/>
              <w:spacing w:before="20" w:after="20"/>
              <w:jc w:val="center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&lt;0.0001</w:t>
            </w:r>
          </w:p>
        </w:tc>
      </w:tr>
      <w:tr w:rsidR="00FC1647" w:rsidRPr="00717DAB" w14:paraId="6E2CB0A1" w14:textId="77777777" w:rsidTr="002C31E0">
        <w:tblPrEx>
          <w:tblLook w:val="0000" w:firstRow="0" w:lastRow="0" w:firstColumn="0" w:lastColumn="0" w:noHBand="0" w:noVBand="0"/>
        </w:tblPrEx>
        <w:tc>
          <w:tcPr>
            <w:tcW w:w="2699" w:type="dxa"/>
          </w:tcPr>
          <w:p w14:paraId="27A5ADA6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Breastfeeding status*</w:t>
            </w:r>
          </w:p>
        </w:tc>
        <w:tc>
          <w:tcPr>
            <w:tcW w:w="3543" w:type="dxa"/>
          </w:tcPr>
          <w:p w14:paraId="1A03806A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0: EBF</w:t>
            </w:r>
          </w:p>
        </w:tc>
        <w:tc>
          <w:tcPr>
            <w:tcW w:w="2127" w:type="dxa"/>
          </w:tcPr>
          <w:p w14:paraId="13622473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</w:p>
        </w:tc>
        <w:tc>
          <w:tcPr>
            <w:tcW w:w="1417" w:type="dxa"/>
          </w:tcPr>
          <w:p w14:paraId="371CFD42" w14:textId="77777777" w:rsidR="00FC1647" w:rsidRPr="00717DAB" w:rsidRDefault="00FC1647" w:rsidP="00AD7B44">
            <w:pPr>
              <w:adjustRightInd w:val="0"/>
              <w:spacing w:before="20" w:after="20"/>
              <w:jc w:val="center"/>
              <w:rPr>
                <w:rFonts w:eastAsiaTheme="minorEastAsia" w:cs="Times New Roman"/>
                <w:sz w:val="22"/>
              </w:rPr>
            </w:pPr>
          </w:p>
        </w:tc>
      </w:tr>
      <w:tr w:rsidR="00FC1647" w:rsidRPr="00717DAB" w14:paraId="29E26D71" w14:textId="77777777" w:rsidTr="002C31E0">
        <w:tblPrEx>
          <w:tblLook w:val="0000" w:firstRow="0" w:lastRow="0" w:firstColumn="0" w:lastColumn="0" w:noHBand="0" w:noVBand="0"/>
        </w:tblPrEx>
        <w:tc>
          <w:tcPr>
            <w:tcW w:w="2699" w:type="dxa"/>
          </w:tcPr>
          <w:p w14:paraId="438100A8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</w:p>
        </w:tc>
        <w:tc>
          <w:tcPr>
            <w:tcW w:w="3543" w:type="dxa"/>
          </w:tcPr>
          <w:p w14:paraId="470303B9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1: NBF</w:t>
            </w:r>
          </w:p>
        </w:tc>
        <w:tc>
          <w:tcPr>
            <w:tcW w:w="2127" w:type="dxa"/>
          </w:tcPr>
          <w:p w14:paraId="59B2B01D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6.28 (3.91 to 10.10)</w:t>
            </w:r>
          </w:p>
        </w:tc>
        <w:tc>
          <w:tcPr>
            <w:tcW w:w="1417" w:type="dxa"/>
          </w:tcPr>
          <w:p w14:paraId="371B358F" w14:textId="77777777" w:rsidR="00FC1647" w:rsidRPr="00717DAB" w:rsidRDefault="00FC1647" w:rsidP="00AD7B44">
            <w:pPr>
              <w:adjustRightInd w:val="0"/>
              <w:spacing w:before="20" w:after="20"/>
              <w:jc w:val="center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&lt;0.0001</w:t>
            </w:r>
          </w:p>
        </w:tc>
      </w:tr>
      <w:tr w:rsidR="00FC1647" w:rsidRPr="00717DAB" w14:paraId="0A078B2A" w14:textId="77777777" w:rsidTr="002C31E0">
        <w:tblPrEx>
          <w:tblLook w:val="0000" w:firstRow="0" w:lastRow="0" w:firstColumn="0" w:lastColumn="0" w:noHBand="0" w:noVBand="0"/>
        </w:tblPrEx>
        <w:tc>
          <w:tcPr>
            <w:tcW w:w="2699" w:type="dxa"/>
          </w:tcPr>
          <w:p w14:paraId="6E8D4E42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</w:p>
        </w:tc>
        <w:tc>
          <w:tcPr>
            <w:tcW w:w="3543" w:type="dxa"/>
          </w:tcPr>
          <w:p w14:paraId="3E001B62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2: PBF</w:t>
            </w:r>
          </w:p>
        </w:tc>
        <w:tc>
          <w:tcPr>
            <w:tcW w:w="2127" w:type="dxa"/>
          </w:tcPr>
          <w:p w14:paraId="25275D8A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2.15 (1.41 to 3.28)</w:t>
            </w:r>
          </w:p>
        </w:tc>
        <w:tc>
          <w:tcPr>
            <w:tcW w:w="1417" w:type="dxa"/>
          </w:tcPr>
          <w:p w14:paraId="723C2FED" w14:textId="77777777" w:rsidR="00FC1647" w:rsidRPr="00717DAB" w:rsidRDefault="00FC1647" w:rsidP="00AD7B44">
            <w:pPr>
              <w:adjustRightInd w:val="0"/>
              <w:spacing w:before="20" w:after="20"/>
              <w:jc w:val="center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0.0004</w:t>
            </w:r>
          </w:p>
        </w:tc>
      </w:tr>
      <w:tr w:rsidR="00FC1647" w:rsidRPr="00717DAB" w14:paraId="52C2F3AF" w14:textId="77777777" w:rsidTr="002C31E0">
        <w:tblPrEx>
          <w:tblLook w:val="0000" w:firstRow="0" w:lastRow="0" w:firstColumn="0" w:lastColumn="0" w:noHBand="0" w:noVBand="0"/>
        </w:tblPrEx>
        <w:tc>
          <w:tcPr>
            <w:tcW w:w="2699" w:type="dxa"/>
          </w:tcPr>
          <w:p w14:paraId="5E728BAB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Colonization status</w:t>
            </w:r>
          </w:p>
        </w:tc>
        <w:tc>
          <w:tcPr>
            <w:tcW w:w="3543" w:type="dxa"/>
          </w:tcPr>
          <w:p w14:paraId="6B650EE9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0: No</w:t>
            </w:r>
          </w:p>
        </w:tc>
        <w:tc>
          <w:tcPr>
            <w:tcW w:w="2127" w:type="dxa"/>
          </w:tcPr>
          <w:p w14:paraId="1EFA0126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</w:p>
        </w:tc>
        <w:tc>
          <w:tcPr>
            <w:tcW w:w="1417" w:type="dxa"/>
          </w:tcPr>
          <w:p w14:paraId="780AD60F" w14:textId="77777777" w:rsidR="00FC1647" w:rsidRPr="00717DAB" w:rsidRDefault="00FC1647" w:rsidP="00AD7B44">
            <w:pPr>
              <w:adjustRightInd w:val="0"/>
              <w:spacing w:before="20" w:after="20"/>
              <w:jc w:val="center"/>
              <w:rPr>
                <w:rFonts w:eastAsiaTheme="minorEastAsia" w:cs="Times New Roman"/>
                <w:sz w:val="22"/>
              </w:rPr>
            </w:pPr>
          </w:p>
        </w:tc>
      </w:tr>
      <w:tr w:rsidR="00FC1647" w:rsidRPr="00717DAB" w14:paraId="6CCD38A9" w14:textId="77777777" w:rsidTr="002C31E0">
        <w:tblPrEx>
          <w:tblLook w:val="0000" w:firstRow="0" w:lastRow="0" w:firstColumn="0" w:lastColumn="0" w:noHBand="0" w:noVBand="0"/>
        </w:tblPrEx>
        <w:tc>
          <w:tcPr>
            <w:tcW w:w="2699" w:type="dxa"/>
          </w:tcPr>
          <w:p w14:paraId="1C0B72B1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</w:p>
        </w:tc>
        <w:tc>
          <w:tcPr>
            <w:tcW w:w="3543" w:type="dxa"/>
          </w:tcPr>
          <w:p w14:paraId="7E3BBC46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1: Yes</w:t>
            </w:r>
          </w:p>
        </w:tc>
        <w:tc>
          <w:tcPr>
            <w:tcW w:w="2127" w:type="dxa"/>
          </w:tcPr>
          <w:p w14:paraId="54B2D0AD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1.24 (0.94 to 1.63)</w:t>
            </w:r>
          </w:p>
        </w:tc>
        <w:tc>
          <w:tcPr>
            <w:tcW w:w="1417" w:type="dxa"/>
          </w:tcPr>
          <w:p w14:paraId="6AFC5170" w14:textId="77777777" w:rsidR="00FC1647" w:rsidRPr="00717DAB" w:rsidRDefault="00FC1647" w:rsidP="00AD7B44">
            <w:pPr>
              <w:adjustRightInd w:val="0"/>
              <w:spacing w:before="20" w:after="20"/>
              <w:jc w:val="center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0.1275</w:t>
            </w:r>
          </w:p>
        </w:tc>
      </w:tr>
      <w:tr w:rsidR="00FC1647" w:rsidRPr="00717DAB" w14:paraId="49F644D3" w14:textId="77777777" w:rsidTr="002C31E0">
        <w:tblPrEx>
          <w:tblLook w:val="0000" w:firstRow="0" w:lastRow="0" w:firstColumn="0" w:lastColumn="0" w:noHBand="0" w:noVBand="0"/>
        </w:tblPrEx>
        <w:tc>
          <w:tcPr>
            <w:tcW w:w="2699" w:type="dxa"/>
          </w:tcPr>
          <w:p w14:paraId="180398B8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Season at episode</w:t>
            </w:r>
          </w:p>
        </w:tc>
        <w:tc>
          <w:tcPr>
            <w:tcW w:w="3543" w:type="dxa"/>
          </w:tcPr>
          <w:p w14:paraId="5D067EEB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1. Pre-monsoon (MAR-MAY)</w:t>
            </w:r>
          </w:p>
        </w:tc>
        <w:tc>
          <w:tcPr>
            <w:tcW w:w="2127" w:type="dxa"/>
          </w:tcPr>
          <w:p w14:paraId="5D3FE06D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</w:p>
        </w:tc>
        <w:tc>
          <w:tcPr>
            <w:tcW w:w="1417" w:type="dxa"/>
          </w:tcPr>
          <w:p w14:paraId="76919461" w14:textId="77777777" w:rsidR="00FC1647" w:rsidRPr="00717DAB" w:rsidRDefault="00FC1647" w:rsidP="00AD7B44">
            <w:pPr>
              <w:adjustRightInd w:val="0"/>
              <w:spacing w:before="20" w:after="20"/>
              <w:jc w:val="center"/>
              <w:rPr>
                <w:rFonts w:eastAsiaTheme="minorEastAsia" w:cs="Times New Roman"/>
                <w:sz w:val="22"/>
              </w:rPr>
            </w:pPr>
          </w:p>
        </w:tc>
      </w:tr>
      <w:tr w:rsidR="00FC1647" w:rsidRPr="00717DAB" w14:paraId="051E9462" w14:textId="77777777" w:rsidTr="002C31E0">
        <w:tblPrEx>
          <w:tblLook w:val="0000" w:firstRow="0" w:lastRow="0" w:firstColumn="0" w:lastColumn="0" w:noHBand="0" w:noVBand="0"/>
        </w:tblPrEx>
        <w:tc>
          <w:tcPr>
            <w:tcW w:w="2699" w:type="dxa"/>
          </w:tcPr>
          <w:p w14:paraId="07BB2899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</w:p>
        </w:tc>
        <w:tc>
          <w:tcPr>
            <w:tcW w:w="3543" w:type="dxa"/>
          </w:tcPr>
          <w:p w14:paraId="3211362C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2. Rainy monsoon (JUN-OCT)</w:t>
            </w:r>
          </w:p>
        </w:tc>
        <w:tc>
          <w:tcPr>
            <w:tcW w:w="2127" w:type="dxa"/>
          </w:tcPr>
          <w:p w14:paraId="5957FF7D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1.68 (1.26 to 2.24)</w:t>
            </w:r>
          </w:p>
        </w:tc>
        <w:tc>
          <w:tcPr>
            <w:tcW w:w="1417" w:type="dxa"/>
          </w:tcPr>
          <w:p w14:paraId="1FF13F85" w14:textId="77777777" w:rsidR="00FC1647" w:rsidRPr="00717DAB" w:rsidRDefault="00FC1647" w:rsidP="00AD7B44">
            <w:pPr>
              <w:adjustRightInd w:val="0"/>
              <w:spacing w:before="20" w:after="20"/>
              <w:jc w:val="center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0.0004</w:t>
            </w:r>
          </w:p>
        </w:tc>
      </w:tr>
      <w:tr w:rsidR="00FC1647" w:rsidRPr="00717DAB" w14:paraId="25EB63BC" w14:textId="77777777" w:rsidTr="002C31E0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2699" w:type="dxa"/>
            <w:tcBorders>
              <w:bottom w:val="single" w:sz="12" w:space="0" w:color="auto"/>
            </w:tcBorders>
          </w:tcPr>
          <w:p w14:paraId="012F1686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067FB886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3. Cool dry winter (NOV-FEB)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6CD695BD" w14:textId="77777777" w:rsidR="00FC1647" w:rsidRPr="00717DAB" w:rsidRDefault="00FC1647" w:rsidP="00AD7B44">
            <w:pPr>
              <w:adjustRightInd w:val="0"/>
              <w:spacing w:before="20" w:after="20"/>
              <w:jc w:val="both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1.22 (0.88 to 1.70)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7F3B6DAC" w14:textId="77777777" w:rsidR="00FC1647" w:rsidRPr="00717DAB" w:rsidRDefault="00FC1647" w:rsidP="00AD7B44">
            <w:pPr>
              <w:adjustRightInd w:val="0"/>
              <w:spacing w:before="20" w:after="20"/>
              <w:jc w:val="center"/>
              <w:rPr>
                <w:rFonts w:eastAsiaTheme="minorEastAsia" w:cs="Times New Roman"/>
                <w:sz w:val="22"/>
              </w:rPr>
            </w:pPr>
            <w:r w:rsidRPr="00717DAB">
              <w:rPr>
                <w:rFonts w:eastAsiaTheme="minorEastAsia" w:cs="Times New Roman"/>
                <w:sz w:val="22"/>
              </w:rPr>
              <w:t>0.2273</w:t>
            </w:r>
          </w:p>
        </w:tc>
      </w:tr>
    </w:tbl>
    <w:p w14:paraId="2C42C2BD" w14:textId="50394AEC" w:rsidR="004271E6" w:rsidRDefault="00D8033F" w:rsidP="00CF36FC">
      <w:pPr>
        <w:jc w:val="both"/>
      </w:pPr>
      <w:r w:rsidRPr="00944945">
        <w:rPr>
          <w:rStyle w:val="eop"/>
        </w:rPr>
        <w:lastRenderedPageBreak/>
        <w:t>*Breastfeeding status during the two-months observation period. EBF</w:t>
      </w:r>
      <w:r>
        <w:rPr>
          <w:rStyle w:val="eop"/>
        </w:rPr>
        <w:t>:</w:t>
      </w:r>
      <w:r w:rsidRPr="00944945">
        <w:rPr>
          <w:rStyle w:val="eop"/>
        </w:rPr>
        <w:t xml:space="preserve"> exclusively breastfed; PBF</w:t>
      </w:r>
      <w:r>
        <w:rPr>
          <w:rStyle w:val="eop"/>
        </w:rPr>
        <w:t xml:space="preserve">: </w:t>
      </w:r>
      <w:r w:rsidRPr="00944945">
        <w:rPr>
          <w:rStyle w:val="eop"/>
        </w:rPr>
        <w:t>partially breastfed; NBF</w:t>
      </w:r>
      <w:r>
        <w:rPr>
          <w:rStyle w:val="eop"/>
        </w:rPr>
        <w:t>:</w:t>
      </w:r>
      <w:r w:rsidRPr="00944945">
        <w:rPr>
          <w:rStyle w:val="eop"/>
        </w:rPr>
        <w:t xml:space="preserve"> not breastfed</w:t>
      </w:r>
      <w:r>
        <w:rPr>
          <w:rStyle w:val="eop"/>
        </w:rPr>
        <w:t xml:space="preserve">. </w:t>
      </w:r>
      <w:r w:rsidRPr="00944945">
        <w:rPr>
          <w:rFonts w:cs="Times New Roman"/>
          <w:szCs w:val="24"/>
        </w:rPr>
        <w:t>IRR: Incidence Risk Ratio; CI: Confidence Interval</w:t>
      </w:r>
      <w:r>
        <w:rPr>
          <w:rFonts w:cs="Times New Roman"/>
          <w:szCs w:val="24"/>
        </w:rPr>
        <w:t>.</w:t>
      </w:r>
      <w:r w:rsidR="004271E6">
        <w:br w:type="page"/>
      </w:r>
    </w:p>
    <w:p w14:paraId="4DD31E0A" w14:textId="1FCA5310" w:rsidR="00262609" w:rsidRPr="001549D3" w:rsidRDefault="00262609" w:rsidP="00262609">
      <w:pPr>
        <w:pStyle w:val="Heading2"/>
      </w:pPr>
      <w:r w:rsidRPr="0001436A">
        <w:lastRenderedPageBreak/>
        <w:t>Supplementary</w:t>
      </w:r>
      <w:r w:rsidRPr="001549D3">
        <w:t xml:space="preserve"> Figures</w:t>
      </w:r>
    </w:p>
    <w:p w14:paraId="68998BF7" w14:textId="7E2C5C2E" w:rsidR="00262609" w:rsidRPr="001549D3" w:rsidRDefault="00423457" w:rsidP="00262609">
      <w:pPr>
        <w:keepNext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 wp14:anchorId="78034C41" wp14:editId="08ECC41E">
            <wp:extent cx="6096000" cy="3429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80F506" w14:textId="12E2BF6F" w:rsidR="00F14AE1" w:rsidRDefault="005D714D" w:rsidP="00224E5E">
      <w:pPr>
        <w:keepNext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Supplementary </w:t>
      </w:r>
      <w:r w:rsidRPr="005D714D">
        <w:rPr>
          <w:rFonts w:cs="Times New Roman"/>
          <w:b/>
          <w:bCs/>
          <w:szCs w:val="24"/>
        </w:rPr>
        <w:t>Figure 1.</w:t>
      </w:r>
      <w:r w:rsidRPr="005D714D">
        <w:rPr>
          <w:rFonts w:cs="Times New Roman"/>
          <w:szCs w:val="24"/>
        </w:rPr>
        <w:t xml:space="preserve"> Analytical conceptual framework.</w:t>
      </w:r>
    </w:p>
    <w:p w14:paraId="1FD6C7A3" w14:textId="77777777" w:rsidR="00F14AE1" w:rsidRDefault="00F14AE1">
      <w:pPr>
        <w:spacing w:before="0"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77CBABD1" w14:textId="01EE4960" w:rsidR="005D714D" w:rsidRPr="005D714D" w:rsidRDefault="001B7EC1" w:rsidP="00F14AE1">
      <w:pPr>
        <w:keepNext/>
        <w:jc w:val="center"/>
        <w:rPr>
          <w:rFonts w:cs="Times New Roman"/>
          <w:szCs w:val="24"/>
        </w:rPr>
      </w:pPr>
      <w:r w:rsidRPr="001B7EC1">
        <w:rPr>
          <w:noProof/>
        </w:rPr>
        <w:lastRenderedPageBreak/>
        <w:drawing>
          <wp:inline distT="0" distB="0" distL="0" distR="0" wp14:anchorId="2D819FB3" wp14:editId="1ACF2C2B">
            <wp:extent cx="3282814" cy="66484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37402" cy="6759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B782C" w14:textId="2E495644" w:rsidR="00F14AE1" w:rsidRDefault="005D714D" w:rsidP="005D714D">
      <w:pPr>
        <w:keepNext/>
        <w:jc w:val="both"/>
        <w:rPr>
          <w:rFonts w:cs="Times New Roman"/>
          <w:szCs w:val="24"/>
        </w:rPr>
      </w:pPr>
      <w:r w:rsidRPr="005D714D">
        <w:rPr>
          <w:rFonts w:cs="Times New Roman"/>
          <w:b/>
          <w:bCs/>
          <w:szCs w:val="24"/>
        </w:rPr>
        <w:t>Supplementary Figure 2.</w:t>
      </w:r>
      <w:r w:rsidRPr="005D714D">
        <w:rPr>
          <w:rFonts w:cs="Times New Roman"/>
          <w:szCs w:val="24"/>
        </w:rPr>
        <w:t xml:space="preserve"> Visualization of ARI episodes (A), antihistamine chlorpheniramine maleate administration (B) and antibiotic treatment (C) occurring per infant during the whole study, April 2013-October 2016. Each line represents a subject with: The light green/orange dots representing the birthdate of each infant, and the blue dots represent the regular scheduled visits (e.g. 1, 2, 4, 6 months). The vertical lines delimit the different years of the study. </w:t>
      </w:r>
    </w:p>
    <w:p w14:paraId="4E7F42D9" w14:textId="77777777" w:rsidR="00F14AE1" w:rsidRDefault="00F14AE1">
      <w:pPr>
        <w:spacing w:before="0"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108E0495" w14:textId="45AC744B" w:rsidR="005D714D" w:rsidRPr="005D714D" w:rsidRDefault="002707FD" w:rsidP="00F14AE1">
      <w:pPr>
        <w:keepNext/>
        <w:jc w:val="center"/>
        <w:rPr>
          <w:rFonts w:cs="Times New Roman"/>
          <w:szCs w:val="24"/>
        </w:rPr>
      </w:pPr>
      <w:r w:rsidRPr="002707FD">
        <w:rPr>
          <w:noProof/>
        </w:rPr>
        <w:lastRenderedPageBreak/>
        <w:drawing>
          <wp:inline distT="0" distB="0" distL="0" distR="0" wp14:anchorId="03F64069" wp14:editId="1911A37C">
            <wp:extent cx="5886450" cy="57245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27E61" w14:textId="647FA18E" w:rsidR="00F14AE1" w:rsidRDefault="005D714D" w:rsidP="005D714D">
      <w:pPr>
        <w:keepNext/>
        <w:jc w:val="both"/>
        <w:rPr>
          <w:rFonts w:cs="Times New Roman"/>
          <w:szCs w:val="24"/>
        </w:rPr>
      </w:pPr>
      <w:r w:rsidRPr="005D714D">
        <w:rPr>
          <w:rFonts w:cs="Times New Roman"/>
          <w:b/>
          <w:bCs/>
          <w:szCs w:val="24"/>
        </w:rPr>
        <w:t>Supplementary Figure 3.</w:t>
      </w:r>
      <w:r w:rsidRPr="005D714D">
        <w:rPr>
          <w:rFonts w:cs="Times New Roman"/>
          <w:szCs w:val="24"/>
        </w:rPr>
        <w:t xml:space="preserve"> Incidence of ARI</w:t>
      </w:r>
      <w:r w:rsidR="00B066EC">
        <w:rPr>
          <w:rFonts w:cs="Times New Roman"/>
          <w:szCs w:val="24"/>
        </w:rPr>
        <w:t xml:space="preserve"> episode</w:t>
      </w:r>
      <w:r w:rsidR="0082030F">
        <w:rPr>
          <w:rFonts w:cs="Times New Roman"/>
          <w:szCs w:val="24"/>
        </w:rPr>
        <w:t>s defined by</w:t>
      </w:r>
      <w:r w:rsidRPr="005D714D">
        <w:rPr>
          <w:rFonts w:cs="Times New Roman"/>
          <w:szCs w:val="24"/>
        </w:rPr>
        <w:t xml:space="preserve"> symptom</w:t>
      </w:r>
      <w:r w:rsidR="0082030F">
        <w:rPr>
          <w:rFonts w:cs="Times New Roman"/>
          <w:szCs w:val="24"/>
        </w:rPr>
        <w:t xml:space="preserve"> or </w:t>
      </w:r>
      <w:r w:rsidR="003B3505">
        <w:rPr>
          <w:rFonts w:cs="Times New Roman"/>
          <w:szCs w:val="24"/>
        </w:rPr>
        <w:t>diagnosis</w:t>
      </w:r>
      <w:r w:rsidRPr="005D714D">
        <w:rPr>
          <w:rFonts w:cs="Times New Roman"/>
          <w:szCs w:val="24"/>
        </w:rPr>
        <w:t xml:space="preserve">, associated with fever </w:t>
      </w:r>
      <w:r w:rsidR="007C6F08">
        <w:rPr>
          <w:rFonts w:cs="Times New Roman"/>
          <w:szCs w:val="24"/>
        </w:rPr>
        <w:t>or</w:t>
      </w:r>
      <w:r w:rsidR="007C6F08" w:rsidRPr="005D714D">
        <w:rPr>
          <w:rFonts w:cs="Times New Roman"/>
          <w:szCs w:val="24"/>
        </w:rPr>
        <w:t xml:space="preserve"> </w:t>
      </w:r>
      <w:r w:rsidRPr="005D714D">
        <w:rPr>
          <w:rFonts w:cs="Times New Roman"/>
          <w:szCs w:val="24"/>
        </w:rPr>
        <w:t>antibiotic treatment, by two-month child age intervals (A) and by calendar months (B). ARI symptoms</w:t>
      </w:r>
      <w:r w:rsidR="004E1B04">
        <w:rPr>
          <w:rFonts w:cs="Times New Roman"/>
          <w:szCs w:val="24"/>
        </w:rPr>
        <w:t xml:space="preserve"> </w:t>
      </w:r>
      <w:r w:rsidR="0082030F">
        <w:rPr>
          <w:rFonts w:cs="Times New Roman"/>
          <w:szCs w:val="24"/>
        </w:rPr>
        <w:t>or</w:t>
      </w:r>
      <w:r w:rsidR="004E1B04">
        <w:rPr>
          <w:rFonts w:cs="Times New Roman"/>
          <w:szCs w:val="24"/>
        </w:rPr>
        <w:t xml:space="preserve"> </w:t>
      </w:r>
      <w:r w:rsidR="007C6F08">
        <w:rPr>
          <w:rFonts w:cs="Times New Roman"/>
          <w:szCs w:val="24"/>
        </w:rPr>
        <w:t xml:space="preserve">specific </w:t>
      </w:r>
      <w:r w:rsidR="004E1B04">
        <w:rPr>
          <w:rFonts w:cs="Times New Roman"/>
          <w:szCs w:val="24"/>
        </w:rPr>
        <w:t xml:space="preserve">diagnosis </w:t>
      </w:r>
      <w:r w:rsidRPr="005D714D">
        <w:rPr>
          <w:rFonts w:cs="Times New Roman"/>
          <w:szCs w:val="24"/>
        </w:rPr>
        <w:t xml:space="preserve">were recorded in the AE form and renamed using MedDRA preferred term. </w:t>
      </w:r>
      <w:bookmarkStart w:id="1" w:name="_Hlk87897481"/>
      <w:r w:rsidR="0082030F">
        <w:rPr>
          <w:rFonts w:cs="Times New Roman"/>
          <w:szCs w:val="24"/>
        </w:rPr>
        <w:t>The terms reported in the AE form for nasopharyngitis were common cold and cold. The terms respiratory infection and upper respiratory tract infection were included in the category “unspecified”</w:t>
      </w:r>
      <w:r w:rsidR="004E1B04">
        <w:rPr>
          <w:rFonts w:cs="Times New Roman"/>
          <w:szCs w:val="24"/>
        </w:rPr>
        <w:t xml:space="preserve">. </w:t>
      </w:r>
      <w:bookmarkEnd w:id="1"/>
      <w:r w:rsidR="004E1B04">
        <w:rPr>
          <w:rFonts w:cs="Times New Roman"/>
          <w:szCs w:val="24"/>
        </w:rPr>
        <w:t xml:space="preserve">  </w:t>
      </w:r>
    </w:p>
    <w:p w14:paraId="5BE88D39" w14:textId="77777777" w:rsidR="00F14AE1" w:rsidRDefault="00F14AE1">
      <w:pPr>
        <w:spacing w:before="0"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7EC71631" w14:textId="2F83842C" w:rsidR="005D714D" w:rsidRPr="005D714D" w:rsidRDefault="00621DD1" w:rsidP="00F14AE1">
      <w:pPr>
        <w:keepNext/>
        <w:jc w:val="center"/>
        <w:rPr>
          <w:rFonts w:cs="Times New Roman"/>
          <w:szCs w:val="24"/>
        </w:rPr>
      </w:pPr>
      <w:r>
        <w:rPr>
          <w:noProof/>
        </w:rPr>
        <w:lastRenderedPageBreak/>
        <w:drawing>
          <wp:inline distT="0" distB="0" distL="0" distR="0" wp14:anchorId="63726958" wp14:editId="37403B3F">
            <wp:extent cx="5562600" cy="2962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2B07F" w14:textId="077AA0A4" w:rsidR="005D714D" w:rsidRPr="005D714D" w:rsidRDefault="005D714D" w:rsidP="005D714D">
      <w:pPr>
        <w:keepNext/>
        <w:jc w:val="both"/>
        <w:rPr>
          <w:rFonts w:cs="Times New Roman"/>
          <w:szCs w:val="24"/>
        </w:rPr>
      </w:pPr>
      <w:r w:rsidRPr="005D714D">
        <w:rPr>
          <w:rFonts w:cs="Times New Roman"/>
          <w:b/>
          <w:bCs/>
          <w:szCs w:val="24"/>
        </w:rPr>
        <w:t>Supplementary Figure 4.</w:t>
      </w:r>
      <w:r w:rsidRPr="005D714D">
        <w:rPr>
          <w:rFonts w:cs="Times New Roman"/>
          <w:szCs w:val="24"/>
        </w:rPr>
        <w:t xml:space="preserve"> Incidence of ARI</w:t>
      </w:r>
      <w:r w:rsidR="00B066EC">
        <w:rPr>
          <w:rFonts w:cs="Times New Roman"/>
          <w:szCs w:val="24"/>
        </w:rPr>
        <w:t xml:space="preserve"> episode</w:t>
      </w:r>
      <w:r w:rsidRPr="005D714D">
        <w:rPr>
          <w:rFonts w:cs="Times New Roman"/>
          <w:szCs w:val="24"/>
        </w:rPr>
        <w:t>s by calendar month for episodes occurring at different age intervals.</w:t>
      </w:r>
      <w:r>
        <w:rPr>
          <w:rFonts w:cs="Times New Roman"/>
          <w:szCs w:val="24"/>
        </w:rPr>
        <w:t xml:space="preserve"> </w:t>
      </w:r>
    </w:p>
    <w:sectPr w:rsidR="005D714D" w:rsidRPr="005D714D" w:rsidSect="00FC1647">
      <w:pgSz w:w="12240" w:h="15840"/>
      <w:pgMar w:top="1140" w:right="1179" w:bottom="1140" w:left="128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E7118" w14:textId="77777777" w:rsidR="001A611B" w:rsidRDefault="001A611B" w:rsidP="00117666">
      <w:pPr>
        <w:spacing w:after="0"/>
      </w:pPr>
      <w:r>
        <w:separator/>
      </w:r>
    </w:p>
  </w:endnote>
  <w:endnote w:type="continuationSeparator" w:id="0">
    <w:p w14:paraId="66C111CF" w14:textId="77777777" w:rsidR="001A611B" w:rsidRDefault="001A611B" w:rsidP="00117666">
      <w:pPr>
        <w:spacing w:after="0"/>
      </w:pPr>
      <w:r>
        <w:continuationSeparator/>
      </w:r>
    </w:p>
  </w:endnote>
  <w:endnote w:type="continuationNotice" w:id="1">
    <w:p w14:paraId="635E2BC0" w14:textId="77777777" w:rsidR="001A611B" w:rsidRDefault="001A611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A72B3" w14:textId="77777777" w:rsidR="007170DC" w:rsidRDefault="007170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DE251" w14:textId="77777777" w:rsidR="001A611B" w:rsidRDefault="001A611B" w:rsidP="00117666">
      <w:pPr>
        <w:spacing w:after="0"/>
      </w:pPr>
      <w:r>
        <w:separator/>
      </w:r>
    </w:p>
  </w:footnote>
  <w:footnote w:type="continuationSeparator" w:id="0">
    <w:p w14:paraId="1A5114C9" w14:textId="77777777" w:rsidR="001A611B" w:rsidRDefault="001A611B" w:rsidP="00117666">
      <w:pPr>
        <w:spacing w:after="0"/>
      </w:pPr>
      <w:r>
        <w:continuationSeparator/>
      </w:r>
    </w:p>
  </w:footnote>
  <w:footnote w:type="continuationNotice" w:id="1">
    <w:p w14:paraId="48C4FB19" w14:textId="77777777" w:rsidR="001A611B" w:rsidRDefault="001A611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51F13" w14:textId="77777777" w:rsidR="007170DC" w:rsidRPr="009151AA" w:rsidRDefault="007170DC" w:rsidP="007170DC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D9DE1" w14:textId="5F750246" w:rsidR="007170DC" w:rsidRPr="009151AA" w:rsidRDefault="0093429D" w:rsidP="007170DC">
    <w:pPr>
      <w:rPr>
        <w:rFonts w:cs="Times New Roman"/>
      </w:rPr>
    </w:pPr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5" name="Picture 5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  <w:r w:rsidR="007170DC" w:rsidRPr="009151AA">
      <w:rPr>
        <w:rFonts w:cs="Times New Roman"/>
      </w:rPr>
      <w:ptab w:relativeTo="margin" w:alignment="right" w:leader="none"/>
    </w:r>
    <w:r w:rsidR="007170DC" w:rsidRPr="009151AA">
      <w:rPr>
        <w:rFonts w:cs="Times New Roman"/>
      </w:rPr>
      <w:t>Supplementary Material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trackRevisions/>
  <w:doNotTrackFormatting/>
  <w:defaultTabStop w:val="720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06EAE"/>
    <w:rsid w:val="0001436A"/>
    <w:rsid w:val="00034304"/>
    <w:rsid w:val="00035434"/>
    <w:rsid w:val="00041B77"/>
    <w:rsid w:val="00052A14"/>
    <w:rsid w:val="00077D53"/>
    <w:rsid w:val="000C760A"/>
    <w:rsid w:val="000F3CFB"/>
    <w:rsid w:val="00104E60"/>
    <w:rsid w:val="00105FD9"/>
    <w:rsid w:val="00117666"/>
    <w:rsid w:val="00147913"/>
    <w:rsid w:val="001549D3"/>
    <w:rsid w:val="00155D7F"/>
    <w:rsid w:val="00160065"/>
    <w:rsid w:val="00160C60"/>
    <w:rsid w:val="00166CCA"/>
    <w:rsid w:val="00177D84"/>
    <w:rsid w:val="001A611B"/>
    <w:rsid w:val="001B7EC1"/>
    <w:rsid w:val="001E5F3D"/>
    <w:rsid w:val="00203C2A"/>
    <w:rsid w:val="00224E5E"/>
    <w:rsid w:val="002310D3"/>
    <w:rsid w:val="00241A0A"/>
    <w:rsid w:val="00262609"/>
    <w:rsid w:val="00267D18"/>
    <w:rsid w:val="002707FD"/>
    <w:rsid w:val="00274347"/>
    <w:rsid w:val="002868E2"/>
    <w:rsid w:val="002869C3"/>
    <w:rsid w:val="002936E4"/>
    <w:rsid w:val="00295380"/>
    <w:rsid w:val="002A1542"/>
    <w:rsid w:val="002B4A57"/>
    <w:rsid w:val="002B590A"/>
    <w:rsid w:val="002C23EC"/>
    <w:rsid w:val="002C31E0"/>
    <w:rsid w:val="002C5D77"/>
    <w:rsid w:val="002C74CA"/>
    <w:rsid w:val="003027FC"/>
    <w:rsid w:val="003123F4"/>
    <w:rsid w:val="003544FB"/>
    <w:rsid w:val="00355786"/>
    <w:rsid w:val="00376136"/>
    <w:rsid w:val="003A0555"/>
    <w:rsid w:val="003B3505"/>
    <w:rsid w:val="003C1D6D"/>
    <w:rsid w:val="003D2F2D"/>
    <w:rsid w:val="003E325A"/>
    <w:rsid w:val="003E5137"/>
    <w:rsid w:val="00401590"/>
    <w:rsid w:val="00423457"/>
    <w:rsid w:val="004271E6"/>
    <w:rsid w:val="00431304"/>
    <w:rsid w:val="00447801"/>
    <w:rsid w:val="00452E9C"/>
    <w:rsid w:val="0045636D"/>
    <w:rsid w:val="004735C8"/>
    <w:rsid w:val="0049029F"/>
    <w:rsid w:val="004947A6"/>
    <w:rsid w:val="004961FF"/>
    <w:rsid w:val="004E1B04"/>
    <w:rsid w:val="004E7662"/>
    <w:rsid w:val="00517A89"/>
    <w:rsid w:val="005250F2"/>
    <w:rsid w:val="00535AFE"/>
    <w:rsid w:val="00593EEA"/>
    <w:rsid w:val="005A5EEE"/>
    <w:rsid w:val="005A703B"/>
    <w:rsid w:val="005D714D"/>
    <w:rsid w:val="005F4C14"/>
    <w:rsid w:val="00621DD1"/>
    <w:rsid w:val="00635448"/>
    <w:rsid w:val="006375C7"/>
    <w:rsid w:val="00642259"/>
    <w:rsid w:val="00654E8F"/>
    <w:rsid w:val="00660D05"/>
    <w:rsid w:val="00674AA7"/>
    <w:rsid w:val="006820B1"/>
    <w:rsid w:val="006962C8"/>
    <w:rsid w:val="006B7D14"/>
    <w:rsid w:val="006C7F20"/>
    <w:rsid w:val="006E5787"/>
    <w:rsid w:val="00701727"/>
    <w:rsid w:val="0070566C"/>
    <w:rsid w:val="00714C50"/>
    <w:rsid w:val="007170DC"/>
    <w:rsid w:val="00717DAB"/>
    <w:rsid w:val="00725A7D"/>
    <w:rsid w:val="007501BE"/>
    <w:rsid w:val="0075292A"/>
    <w:rsid w:val="00761215"/>
    <w:rsid w:val="00763258"/>
    <w:rsid w:val="00790BB3"/>
    <w:rsid w:val="007C206C"/>
    <w:rsid w:val="007C6F08"/>
    <w:rsid w:val="007E1721"/>
    <w:rsid w:val="007F63CA"/>
    <w:rsid w:val="0080461C"/>
    <w:rsid w:val="00817DD6"/>
    <w:rsid w:val="0082030F"/>
    <w:rsid w:val="0083025C"/>
    <w:rsid w:val="0083759F"/>
    <w:rsid w:val="00882AD6"/>
    <w:rsid w:val="00885156"/>
    <w:rsid w:val="00890107"/>
    <w:rsid w:val="008B1D3A"/>
    <w:rsid w:val="009151AA"/>
    <w:rsid w:val="0093429D"/>
    <w:rsid w:val="009423E3"/>
    <w:rsid w:val="00943573"/>
    <w:rsid w:val="00964134"/>
    <w:rsid w:val="00970F7D"/>
    <w:rsid w:val="00994A3D"/>
    <w:rsid w:val="009C2B12"/>
    <w:rsid w:val="009C37E0"/>
    <w:rsid w:val="009D06B4"/>
    <w:rsid w:val="00A1159C"/>
    <w:rsid w:val="00A174D9"/>
    <w:rsid w:val="00AA4D24"/>
    <w:rsid w:val="00AB6715"/>
    <w:rsid w:val="00AD1716"/>
    <w:rsid w:val="00B066EC"/>
    <w:rsid w:val="00B1671E"/>
    <w:rsid w:val="00B2232C"/>
    <w:rsid w:val="00B24E15"/>
    <w:rsid w:val="00B25EB8"/>
    <w:rsid w:val="00B27620"/>
    <w:rsid w:val="00B37F4D"/>
    <w:rsid w:val="00B50B8E"/>
    <w:rsid w:val="00C2101A"/>
    <w:rsid w:val="00C22BBB"/>
    <w:rsid w:val="00C52A7B"/>
    <w:rsid w:val="00C56BAF"/>
    <w:rsid w:val="00C679AA"/>
    <w:rsid w:val="00C75972"/>
    <w:rsid w:val="00CA085A"/>
    <w:rsid w:val="00CA1FBE"/>
    <w:rsid w:val="00CD066B"/>
    <w:rsid w:val="00CE4FEE"/>
    <w:rsid w:val="00CF0612"/>
    <w:rsid w:val="00CF36FC"/>
    <w:rsid w:val="00D060CF"/>
    <w:rsid w:val="00D6673F"/>
    <w:rsid w:val="00D8033F"/>
    <w:rsid w:val="00DB59C3"/>
    <w:rsid w:val="00DB6752"/>
    <w:rsid w:val="00DC259A"/>
    <w:rsid w:val="00DE23E8"/>
    <w:rsid w:val="00E41497"/>
    <w:rsid w:val="00E52377"/>
    <w:rsid w:val="00E537AD"/>
    <w:rsid w:val="00E64E17"/>
    <w:rsid w:val="00E866C9"/>
    <w:rsid w:val="00EA3D3C"/>
    <w:rsid w:val="00EB0D36"/>
    <w:rsid w:val="00EB6466"/>
    <w:rsid w:val="00EC090A"/>
    <w:rsid w:val="00EC6809"/>
    <w:rsid w:val="00ED20B5"/>
    <w:rsid w:val="00F121C0"/>
    <w:rsid w:val="00F14AE1"/>
    <w:rsid w:val="00F46900"/>
    <w:rsid w:val="00F61D89"/>
    <w:rsid w:val="00F96324"/>
    <w:rsid w:val="00FC1647"/>
    <w:rsid w:val="00FF55B3"/>
    <w:rsid w:val="094CB7C3"/>
    <w:rsid w:val="40F5F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5B3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customStyle="1" w:styleId="paragraph">
    <w:name w:val="paragraph"/>
    <w:basedOn w:val="Normal"/>
    <w:rsid w:val="009423E3"/>
    <w:pPr>
      <w:spacing w:before="0" w:after="0"/>
    </w:pPr>
    <w:rPr>
      <w:rFonts w:eastAsia="Times New Roman" w:cs="Times New Roman"/>
      <w:szCs w:val="24"/>
    </w:rPr>
  </w:style>
  <w:style w:type="character" w:customStyle="1" w:styleId="eop">
    <w:name w:val="eop"/>
    <w:basedOn w:val="DefaultParagraphFont"/>
    <w:rsid w:val="00942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496a3d-ddb6-45c9-89f9-868fdabd9a60">UYXMAYKZVDWQ-943888609-46612</_dlc_DocId>
    <_dlc_DocIdUrl xmlns="c4496a3d-ddb6-45c9-89f9-868fdabd9a60">
      <Url>https://nestle.sharepoint.com/teams/Microhealth/_layouts/15/DocIdRedir.aspx?ID=UYXMAYKZVDWQ-943888609-46612</Url>
      <Description>UYXMAYKZVDWQ-943888609-46612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F9551ADC697408CAAFE019E161748" ma:contentTypeVersion="15" ma:contentTypeDescription="Create a new document." ma:contentTypeScope="" ma:versionID="7be9ba52d03ad5d7643fdd33b3b7e9c5">
  <xsd:schema xmlns:xsd="http://www.w3.org/2001/XMLSchema" xmlns:xs="http://www.w3.org/2001/XMLSchema" xmlns:p="http://schemas.microsoft.com/office/2006/metadata/properties" xmlns:ns2="c4496a3d-ddb6-45c9-89f9-868fdabd9a60" xmlns:ns3="80ae170f-f9be-4b01-9025-41e531cc35c2" targetNamespace="http://schemas.microsoft.com/office/2006/metadata/properties" ma:root="true" ma:fieldsID="374bf8045557e4e23351e9a97a06d886" ns2:_="" ns3:_="">
    <xsd:import namespace="c4496a3d-ddb6-45c9-89f9-868fdabd9a60"/>
    <xsd:import namespace="80ae170f-f9be-4b01-9025-41e531cc35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96a3d-ddb6-45c9-89f9-868fdabd9a6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e170f-f9be-4b01-9025-41e531cc35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822C71C-B6EC-4091-BFD1-2FC4817321F6}">
  <ds:schemaRefs>
    <ds:schemaRef ds:uri="http://schemas.microsoft.com/office/2006/metadata/properties"/>
    <ds:schemaRef ds:uri="http://schemas.microsoft.com/office/infopath/2007/PartnerControls"/>
    <ds:schemaRef ds:uri="c4496a3d-ddb6-45c9-89f9-868fdabd9a60"/>
  </ds:schemaRefs>
</ds:datastoreItem>
</file>

<file path=customXml/itemProps2.xml><?xml version="1.0" encoding="utf-8"?>
<ds:datastoreItem xmlns:ds="http://schemas.openxmlformats.org/officeDocument/2006/customXml" ds:itemID="{FDCF96E8-B330-42AF-9972-0D77940E3C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C2226-3A8C-45D0-9C2E-FDC56FDFF5B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170693B-CE7A-4D71-AB86-E7B16B268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496a3d-ddb6-45c9-89f9-868fdabd9a60"/>
    <ds:schemaRef ds:uri="80ae170f-f9be-4b01-9025-41e531cc3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362</TotalTime>
  <Pages>12</Pages>
  <Words>1548</Words>
  <Characters>8519</Characters>
  <Application>Microsoft Office Word</Application>
  <DocSecurity>0</DocSecurity>
  <Lines>70</Lines>
  <Paragraphs>20</Paragraphs>
  <ScaleCrop>false</ScaleCrop>
  <Company/>
  <LinksUpToDate>false</LinksUpToDate>
  <CharactersWithSpaces>10047</CharactersWithSpaces>
  <SharedDoc>false</SharedDoc>
  <HLinks>
    <vt:vector size="6" baseType="variant">
      <vt:variant>
        <vt:i4>2359337</vt:i4>
      </vt:variant>
      <vt:variant>
        <vt:i4>0</vt:i4>
      </vt:variant>
      <vt:variant>
        <vt:i4>0</vt:i4>
      </vt:variant>
      <vt:variant>
        <vt:i4>5</vt:i4>
      </vt:variant>
      <vt:variant>
        <vt:lpwstr>http://home.frontiersin.org/about/author-guidelines</vt:lpwstr>
      </vt:variant>
      <vt:variant>
        <vt:lpwstr>SupplementaryMaterial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Sakwinska,Olga,CH-Lausanne</cp:lastModifiedBy>
  <cp:revision>86</cp:revision>
  <cp:lastPrinted>2013-10-03T12:51:00Z</cp:lastPrinted>
  <dcterms:created xsi:type="dcterms:W3CDTF">2021-06-15T16:06:00Z</dcterms:created>
  <dcterms:modified xsi:type="dcterms:W3CDTF">2021-11-23T23:33:00Z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0x01010094EF9551ADC697408CAAFE019E161748</vt:lpwstr>
  </property>
  <property fmtid="{D5CDD505-2E9C-101B-9397-08002B2CF9AE}" pid="3" name="_dlc_DocIdItemGuid">
    <vt:lpwstr>1eb594c9-917b-4986-a6bb-a2cbee273472</vt:lpwstr>
  </property>
  <property fmtid="{D5CDD505-2E9C-101B-9397-08002B2CF9AE}" pid="4" name="MSIP_Label_1ada0a2f-b917-4d51-b0d0-d418a10c8b23_Enabled">
    <vt:lpwstr>True</vt:lpwstr>
  </property>
  <property fmtid="{D5CDD505-2E9C-101B-9397-08002B2CF9AE}" pid="5" name="MSIP_Label_1ada0a2f-b917-4d51-b0d0-d418a10c8b23_SiteId">
    <vt:lpwstr>12a3af23-a769-4654-847f-958f3d479f4a</vt:lpwstr>
  </property>
  <property fmtid="{D5CDD505-2E9C-101B-9397-08002B2CF9AE}" pid="6" name="MSIP_Label_1ada0a2f-b917-4d51-b0d0-d418a10c8b23_ActionId">
    <vt:lpwstr>91851355-e229-43fa-ae90-b8a2b31e3deb</vt:lpwstr>
  </property>
  <property fmtid="{D5CDD505-2E9C-101B-9397-08002B2CF9AE}" pid="7" name="MSIP_Label_1ada0a2f-b917-4d51-b0d0-d418a10c8b23_Method">
    <vt:lpwstr>Privileged</vt:lpwstr>
  </property>
  <property fmtid="{D5CDD505-2E9C-101B-9397-08002B2CF9AE}" pid="8" name="MSIP_Label_1ada0a2f-b917-4d51-b0d0-d418a10c8b23_SetDate">
    <vt:lpwstr>2021-06-15T16:06:11Z</vt:lpwstr>
  </property>
  <property fmtid="{D5CDD505-2E9C-101B-9397-08002B2CF9AE}" pid="9" name="MSIP_Label_1ada0a2f-b917-4d51-b0d0-d418a10c8b23_Name">
    <vt:lpwstr>1ada0a2f-b917-4d51-b0d0-d418a10c8b23</vt:lpwstr>
  </property>
  <property fmtid="{D5CDD505-2E9C-101B-9397-08002B2CF9AE}" pid="10" name="MSIP_Label_1ada0a2f-b917-4d51-b0d0-d418a10c8b23_ContentBits">
    <vt:lpwstr>0</vt:lpwstr>
  </property>
</Properties>
</file>