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1F76470A" w14:textId="77777777" w:rsidR="0034670D" w:rsidRPr="00376CC5" w:rsidRDefault="0034670D" w:rsidP="0034670D">
      <w:pPr>
        <w:pStyle w:val="afd"/>
      </w:pPr>
      <w:r w:rsidRPr="00F000C7">
        <w:t xml:space="preserve">Enhanced Anti-Cancer Efficacy of Chemotherapy by </w:t>
      </w:r>
      <w:proofErr w:type="spellStart"/>
      <w:r w:rsidRPr="00F000C7">
        <w:t>Amphiphilic</w:t>
      </w:r>
      <w:proofErr w:type="spellEnd"/>
      <w:r w:rsidRPr="00F000C7">
        <w:t xml:space="preserve"> Y-Shaped Polypeptide Micelle</w:t>
      </w:r>
      <w:r w:rsidRPr="00F000C7">
        <w:rPr>
          <w:rFonts w:hint="eastAsia"/>
        </w:rPr>
        <w:t>s</w:t>
      </w:r>
    </w:p>
    <w:p w14:paraId="17900B00" w14:textId="77777777" w:rsidR="0034670D" w:rsidRPr="00376CC5" w:rsidRDefault="0034670D" w:rsidP="0034670D">
      <w:pPr>
        <w:pStyle w:val="AuthorList"/>
      </w:pPr>
      <w:r>
        <w:rPr>
          <w:rFonts w:hint="eastAsia"/>
          <w:lang w:eastAsia="zh-CN"/>
        </w:rPr>
        <w:t xml:space="preserve">Cong </w:t>
      </w:r>
      <w:proofErr w:type="spellStart"/>
      <w:r>
        <w:rPr>
          <w:rFonts w:hint="eastAsia"/>
          <w:lang w:eastAsia="zh-CN"/>
        </w:rPr>
        <w:t>Hua</w:t>
      </w:r>
      <w:proofErr w:type="spellEnd"/>
      <w:r w:rsidRPr="00F000C7">
        <w:rPr>
          <w:vertAlign w:val="superscript"/>
        </w:rPr>
        <w:t>*</w:t>
      </w:r>
      <w:r w:rsidRPr="00376CC5">
        <w:t xml:space="preserve">, </w:t>
      </w:r>
      <w:r>
        <w:rPr>
          <w:rFonts w:hint="eastAsia"/>
          <w:lang w:eastAsia="zh-CN"/>
        </w:rPr>
        <w:t xml:space="preserve">Yi Zhang and </w:t>
      </w:r>
      <w:proofErr w:type="spellStart"/>
      <w:r>
        <w:rPr>
          <w:rFonts w:hint="eastAsia"/>
          <w:lang w:eastAsia="zh-CN"/>
        </w:rPr>
        <w:t>Yuanhao</w:t>
      </w:r>
      <w:proofErr w:type="spellEnd"/>
      <w:r>
        <w:rPr>
          <w:rFonts w:hint="eastAsia"/>
          <w:lang w:eastAsia="zh-CN"/>
        </w:rPr>
        <w:t xml:space="preserve"> Liu</w:t>
      </w:r>
    </w:p>
    <w:p w14:paraId="0C02B39A" w14:textId="77777777" w:rsidR="0034670D" w:rsidRPr="00376CC5" w:rsidRDefault="0034670D" w:rsidP="0034670D">
      <w:pPr>
        <w:spacing w:before="240" w:after="0"/>
        <w:rPr>
          <w:rFonts w:cs="Times New Roman"/>
          <w:b/>
          <w:szCs w:val="24"/>
        </w:rPr>
      </w:pPr>
      <w:r w:rsidRPr="00F000C7">
        <w:rPr>
          <w:rFonts w:cs="Times New Roman"/>
          <w:szCs w:val="24"/>
        </w:rPr>
        <w:t xml:space="preserve">Department of Neurosurgery, The First Hospital of Jilin University, 1 </w:t>
      </w:r>
      <w:proofErr w:type="spellStart"/>
      <w:r w:rsidRPr="00F000C7">
        <w:rPr>
          <w:rFonts w:cs="Times New Roman"/>
          <w:szCs w:val="24"/>
        </w:rPr>
        <w:t>Xinmin</w:t>
      </w:r>
      <w:proofErr w:type="spellEnd"/>
      <w:r w:rsidRPr="00F000C7">
        <w:rPr>
          <w:rFonts w:cs="Times New Roman"/>
          <w:szCs w:val="24"/>
        </w:rPr>
        <w:t xml:space="preserve"> Street, Changchun 130021, P. R. China</w:t>
      </w:r>
    </w:p>
    <w:p w14:paraId="5EB0E20D" w14:textId="69C15EA6" w:rsidR="0034670D" w:rsidRPr="00376CC5" w:rsidRDefault="00C87838" w:rsidP="0034670D">
      <w:pPr>
        <w:spacing w:before="240" w:after="0"/>
        <w:rPr>
          <w:rFonts w:cs="Times New Roman"/>
          <w:b/>
          <w:szCs w:val="24"/>
        </w:rPr>
      </w:pPr>
      <w:r>
        <w:rPr>
          <w:rFonts w:cs="Times New Roman"/>
          <w:b/>
          <w:szCs w:val="24"/>
        </w:rPr>
        <w:t>* Correspondence</w:t>
      </w:r>
      <w:proofErr w:type="gramStart"/>
      <w:r>
        <w:rPr>
          <w:rFonts w:cs="Times New Roman"/>
          <w:b/>
          <w:szCs w:val="24"/>
        </w:rPr>
        <w:t>:</w:t>
      </w:r>
      <w:proofErr w:type="gramEnd"/>
      <w:r w:rsidR="0034670D" w:rsidRPr="00376CC5">
        <w:rPr>
          <w:rFonts w:cs="Times New Roman"/>
          <w:b/>
          <w:szCs w:val="24"/>
        </w:rPr>
        <w:br/>
      </w:r>
      <w:r w:rsidR="0034670D">
        <w:rPr>
          <w:rFonts w:cs="Times New Roman" w:hint="eastAsia"/>
          <w:szCs w:val="24"/>
          <w:lang w:eastAsia="zh-CN"/>
        </w:rPr>
        <w:t xml:space="preserve">Cong </w:t>
      </w:r>
      <w:proofErr w:type="spellStart"/>
      <w:r w:rsidR="0034670D">
        <w:rPr>
          <w:rFonts w:cs="Times New Roman" w:hint="eastAsia"/>
          <w:szCs w:val="24"/>
          <w:lang w:eastAsia="zh-CN"/>
        </w:rPr>
        <w:t>Hua</w:t>
      </w:r>
      <w:proofErr w:type="spellEnd"/>
      <w:r w:rsidR="0034670D" w:rsidRPr="00376CC5">
        <w:rPr>
          <w:rFonts w:cs="Times New Roman"/>
          <w:szCs w:val="24"/>
        </w:rPr>
        <w:br/>
      </w:r>
      <w:r w:rsidR="0034670D" w:rsidRPr="00F000C7">
        <w:rPr>
          <w:rFonts w:cs="Times New Roman"/>
          <w:szCs w:val="24"/>
        </w:rPr>
        <w:t>huacong@jlu.edu.cn</w:t>
      </w:r>
    </w:p>
    <w:p w14:paraId="26842EE3" w14:textId="77777777" w:rsidR="0034670D" w:rsidRPr="0034670D" w:rsidRDefault="0034670D" w:rsidP="0034670D">
      <w:pPr>
        <w:rPr>
          <w:lang w:eastAsia="zh-CN"/>
        </w:rPr>
      </w:pPr>
    </w:p>
    <w:p w14:paraId="14E502E3" w14:textId="29D3BC5E" w:rsidR="0034670D" w:rsidRPr="0034670D" w:rsidRDefault="00FC0D99" w:rsidP="00FC0D99">
      <w:pPr>
        <w:pStyle w:val="1"/>
        <w:jc w:val="both"/>
      </w:pPr>
      <w:r w:rsidRPr="003C3D06">
        <w:t>MATERIALS AND METHODS</w:t>
      </w:r>
    </w:p>
    <w:p w14:paraId="4784D971" w14:textId="782B601B" w:rsidR="00FC0D99" w:rsidRPr="005F5F49" w:rsidRDefault="005F5F49" w:rsidP="005F5F49">
      <w:pPr>
        <w:pStyle w:val="2"/>
        <w:numPr>
          <w:ilvl w:val="0"/>
          <w:numId w:val="0"/>
        </w:numPr>
      </w:pPr>
      <w:r>
        <w:rPr>
          <w:rFonts w:eastAsiaTheme="minorEastAsia" w:hint="eastAsia"/>
          <w:lang w:eastAsia="zh-CN"/>
        </w:rPr>
        <w:t>1.1.</w:t>
      </w:r>
      <w:r>
        <w:rPr>
          <w:rFonts w:eastAsiaTheme="minorEastAsia" w:hint="eastAsia"/>
          <w:lang w:eastAsia="zh-CN"/>
        </w:rPr>
        <w:tab/>
      </w:r>
      <w:r w:rsidR="00FC0D99" w:rsidRPr="005F5F49">
        <w:t>Materials</w:t>
      </w:r>
    </w:p>
    <w:p w14:paraId="4E96B198" w14:textId="4377E771" w:rsidR="00FC0D99" w:rsidRPr="003C3D06" w:rsidRDefault="00FC0D99" w:rsidP="00FC0D99">
      <w:pPr>
        <w:jc w:val="both"/>
        <w:rPr>
          <w:rFonts w:cs="Times New Roman"/>
          <w:szCs w:val="24"/>
        </w:rPr>
      </w:pPr>
      <w:proofErr w:type="spellStart"/>
      <w:proofErr w:type="gramStart"/>
      <w:r w:rsidRPr="003C3D06">
        <w:rPr>
          <w:rFonts w:cs="Times New Roman"/>
          <w:szCs w:val="24"/>
        </w:rPr>
        <w:t>mPEG</w:t>
      </w:r>
      <w:proofErr w:type="spellEnd"/>
      <w:proofErr w:type="gramEnd"/>
      <w:r w:rsidRPr="003C3D06">
        <w:rPr>
          <w:rFonts w:cs="Times New Roman"/>
          <w:szCs w:val="24"/>
        </w:rPr>
        <w:t xml:space="preserve"> (number-average molecular weight (</w:t>
      </w:r>
      <w:proofErr w:type="spellStart"/>
      <w:r w:rsidRPr="003C3D06">
        <w:rPr>
          <w:rFonts w:cs="Times New Roman"/>
          <w:i/>
          <w:szCs w:val="24"/>
        </w:rPr>
        <w:t>M</w:t>
      </w:r>
      <w:r w:rsidRPr="003C3D06">
        <w:rPr>
          <w:rFonts w:cs="Times New Roman"/>
          <w:szCs w:val="24"/>
          <w:vertAlign w:val="subscript"/>
        </w:rPr>
        <w:t>n</w:t>
      </w:r>
      <w:proofErr w:type="spellEnd"/>
      <w:r w:rsidRPr="003C3D06">
        <w:rPr>
          <w:rFonts w:cs="Times New Roman"/>
          <w:szCs w:val="24"/>
        </w:rPr>
        <w:t xml:space="preserve">) = </w:t>
      </w:r>
      <w:smartTag w:uri="urn:schemas-microsoft-com:office:smarttags" w:element="metricconverter">
        <w:smartTagPr>
          <w:attr w:name="ProductID" w:val="5000 g"/>
        </w:smartTagPr>
        <w:r w:rsidRPr="003C3D06">
          <w:rPr>
            <w:rFonts w:cs="Times New Roman"/>
            <w:szCs w:val="24"/>
          </w:rPr>
          <w:t>5000 g</w:t>
        </w:r>
      </w:smartTag>
      <w:r w:rsidRPr="003C3D06">
        <w:rPr>
          <w:rFonts w:cs="Times New Roman"/>
          <w:szCs w:val="24"/>
        </w:rPr>
        <w:t xml:space="preserve"> mol</w:t>
      </w:r>
      <w:r w:rsidRPr="003C3D06">
        <w:rPr>
          <w:rFonts w:cs="Times New Roman"/>
          <w:szCs w:val="24"/>
          <w:vertAlign w:val="superscript"/>
        </w:rPr>
        <w:t>−1</w:t>
      </w:r>
      <w:r w:rsidRPr="003C3D06">
        <w:rPr>
          <w:rFonts w:cs="Times New Roman"/>
          <w:szCs w:val="24"/>
        </w:rPr>
        <w:t xml:space="preserve">) and methyl </w:t>
      </w:r>
      <w:proofErr w:type="spellStart"/>
      <w:r w:rsidRPr="003C3D06">
        <w:rPr>
          <w:rFonts w:cs="Times New Roman"/>
          <w:szCs w:val="24"/>
        </w:rPr>
        <w:t>thiazolyl</w:t>
      </w:r>
      <w:proofErr w:type="spellEnd"/>
      <w:r w:rsidRPr="003C3D06">
        <w:rPr>
          <w:rFonts w:cs="Times New Roman"/>
          <w:szCs w:val="24"/>
        </w:rPr>
        <w:t xml:space="preserve"> </w:t>
      </w:r>
      <w:proofErr w:type="spellStart"/>
      <w:r w:rsidRPr="003C3D06">
        <w:rPr>
          <w:rFonts w:cs="Times New Roman"/>
          <w:szCs w:val="24"/>
        </w:rPr>
        <w:t>tetrazolium</w:t>
      </w:r>
      <w:proofErr w:type="spellEnd"/>
      <w:r w:rsidRPr="003C3D06">
        <w:rPr>
          <w:rFonts w:cs="Times New Roman"/>
          <w:szCs w:val="24"/>
        </w:rPr>
        <w:t xml:space="preserve"> (MTT) were purchased from Sigma-Aldrich (Shanghai, P. R. China). 1-Ethyl-3-(3-dimethyl</w:t>
      </w:r>
      <w:r w:rsidR="00CE0C56">
        <w:rPr>
          <w:rFonts w:cs="Times New Roman"/>
          <w:szCs w:val="24"/>
        </w:rPr>
        <w:t xml:space="preserve"> </w:t>
      </w:r>
      <w:proofErr w:type="spellStart"/>
      <w:r w:rsidR="00CE0C56">
        <w:rPr>
          <w:rFonts w:cs="Times New Roman"/>
          <w:szCs w:val="24"/>
        </w:rPr>
        <w:t>aminopropyl</w:t>
      </w:r>
      <w:proofErr w:type="spellEnd"/>
      <w:r w:rsidR="00CE0C56">
        <w:rPr>
          <w:rFonts w:cs="Times New Roman"/>
          <w:szCs w:val="24"/>
        </w:rPr>
        <w:t xml:space="preserve"> </w:t>
      </w:r>
      <w:proofErr w:type="spellStart"/>
      <w:r w:rsidRPr="003C3D06">
        <w:rPr>
          <w:rFonts w:cs="Times New Roman"/>
          <w:szCs w:val="24"/>
        </w:rPr>
        <w:t>carbodiimide</w:t>
      </w:r>
      <w:proofErr w:type="spellEnd"/>
      <w:r w:rsidRPr="003C3D06">
        <w:rPr>
          <w:rFonts w:cs="Times New Roman"/>
          <w:szCs w:val="24"/>
        </w:rPr>
        <w:t xml:space="preserve"> hydrochloride (</w:t>
      </w:r>
      <w:proofErr w:type="spellStart"/>
      <w:r w:rsidRPr="003C3D06">
        <w:rPr>
          <w:rFonts w:cs="Times New Roman"/>
          <w:szCs w:val="24"/>
        </w:rPr>
        <w:t>EDC·HCl</w:t>
      </w:r>
      <w:proofErr w:type="spellEnd"/>
      <w:r w:rsidRPr="003C3D06">
        <w:rPr>
          <w:rFonts w:cs="Times New Roman"/>
          <w:szCs w:val="24"/>
        </w:rPr>
        <w:t xml:space="preserve">), 4-dimethylaminopyridine (DMAP), and </w:t>
      </w:r>
      <w:r w:rsidRPr="003C3D06">
        <w:rPr>
          <w:rFonts w:cs="Times New Roman"/>
          <w:i/>
          <w:szCs w:val="24"/>
        </w:rPr>
        <w:t>N</w:t>
      </w:r>
      <w:proofErr w:type="gramStart"/>
      <w:r w:rsidRPr="003C3D06">
        <w:rPr>
          <w:rFonts w:cs="Times New Roman"/>
          <w:szCs w:val="24"/>
        </w:rPr>
        <w:t>,</w:t>
      </w:r>
      <w:r w:rsidRPr="003C3D06">
        <w:rPr>
          <w:rFonts w:cs="Times New Roman"/>
          <w:i/>
          <w:szCs w:val="24"/>
        </w:rPr>
        <w:t>N</w:t>
      </w:r>
      <w:proofErr w:type="gramEnd"/>
      <w:r w:rsidRPr="003C3D06">
        <w:rPr>
          <w:rFonts w:cs="Times New Roman"/>
          <w:szCs w:val="24"/>
        </w:rPr>
        <w:t>-</w:t>
      </w:r>
      <w:proofErr w:type="spellStart"/>
      <w:r w:rsidRPr="003C3D06">
        <w:rPr>
          <w:rFonts w:cs="Times New Roman"/>
          <w:szCs w:val="24"/>
        </w:rPr>
        <w:t>dimethylformamide</w:t>
      </w:r>
      <w:proofErr w:type="spellEnd"/>
      <w:r w:rsidRPr="003C3D06">
        <w:rPr>
          <w:rFonts w:cs="Times New Roman"/>
          <w:szCs w:val="24"/>
        </w:rPr>
        <w:t xml:space="preserve"> (DMF) were purchased from Aladdin Agent Co. (Shanghai, P. R. China). As shown in Scheme 1, the dual-amino-terminated </w:t>
      </w:r>
      <w:proofErr w:type="spellStart"/>
      <w:r w:rsidRPr="003C3D06">
        <w:rPr>
          <w:rFonts w:cs="Times New Roman"/>
          <w:szCs w:val="24"/>
        </w:rPr>
        <w:t>macroinitiator</w:t>
      </w:r>
      <w:proofErr w:type="spellEnd"/>
      <w:r w:rsidRPr="003C3D06">
        <w:rPr>
          <w:rFonts w:cs="Times New Roman"/>
          <w:szCs w:val="24"/>
        </w:rPr>
        <w:t xml:space="preserve"> </w:t>
      </w:r>
      <w:proofErr w:type="spellStart"/>
      <w:r w:rsidRPr="003C3D06">
        <w:rPr>
          <w:rFonts w:cs="Times New Roman"/>
          <w:szCs w:val="24"/>
        </w:rPr>
        <w:t>mPEG</w:t>
      </w:r>
      <w:proofErr w:type="spellEnd"/>
      <w:r w:rsidRPr="003C3D06">
        <w:rPr>
          <w:rFonts w:cs="Times New Roman"/>
          <w:szCs w:val="24"/>
        </w:rPr>
        <w:t>-(NH</w:t>
      </w:r>
      <w:r w:rsidRPr="003C3D06">
        <w:rPr>
          <w:rFonts w:cs="Times New Roman"/>
          <w:szCs w:val="24"/>
          <w:vertAlign w:val="subscript"/>
        </w:rPr>
        <w:t>2</w:t>
      </w:r>
      <w:r w:rsidRPr="003C3D06">
        <w:rPr>
          <w:rFonts w:cs="Times New Roman"/>
          <w:szCs w:val="24"/>
        </w:rPr>
        <w:t>)</w:t>
      </w:r>
      <w:r w:rsidRPr="003C3D06">
        <w:rPr>
          <w:rFonts w:cs="Times New Roman"/>
          <w:szCs w:val="24"/>
          <w:vertAlign w:val="subscript"/>
        </w:rPr>
        <w:t>2</w:t>
      </w:r>
      <w:r w:rsidRPr="003C3D06">
        <w:rPr>
          <w:rFonts w:cs="Times New Roman"/>
          <w:szCs w:val="24"/>
        </w:rPr>
        <w:t xml:space="preserve"> was synthesized through the condensation reaction between the dual-hydroxyl-terminated </w:t>
      </w:r>
      <w:proofErr w:type="spellStart"/>
      <w:r w:rsidRPr="003C3D06">
        <w:rPr>
          <w:rFonts w:cs="Times New Roman"/>
          <w:szCs w:val="24"/>
        </w:rPr>
        <w:t>mPEG</w:t>
      </w:r>
      <w:proofErr w:type="spellEnd"/>
      <w:r w:rsidRPr="003C3D06">
        <w:rPr>
          <w:rFonts w:cs="Times New Roman"/>
          <w:szCs w:val="24"/>
        </w:rPr>
        <w:t xml:space="preserve"> and </w:t>
      </w:r>
      <w:r w:rsidRPr="003C3D06">
        <w:rPr>
          <w:rFonts w:cs="Times New Roman"/>
          <w:i/>
          <w:szCs w:val="24"/>
        </w:rPr>
        <w:t>t</w:t>
      </w:r>
      <w:r w:rsidRPr="003C3D06">
        <w:rPr>
          <w:rFonts w:cs="Times New Roman"/>
          <w:szCs w:val="24"/>
        </w:rPr>
        <w:t>-</w:t>
      </w:r>
      <w:proofErr w:type="spellStart"/>
      <w:r w:rsidRPr="003C3D06">
        <w:rPr>
          <w:rFonts w:cs="Times New Roman"/>
          <w:szCs w:val="24"/>
        </w:rPr>
        <w:t>Boc</w:t>
      </w:r>
      <w:proofErr w:type="spellEnd"/>
      <w:r w:rsidRPr="003C3D06">
        <w:rPr>
          <w:rFonts w:cs="Times New Roman"/>
          <w:szCs w:val="24"/>
        </w:rPr>
        <w:t xml:space="preserve">-protected L-phenylalanine and the subsequent </w:t>
      </w:r>
      <w:proofErr w:type="spellStart"/>
      <w:r w:rsidRPr="003C3D06">
        <w:rPr>
          <w:rFonts w:cs="Times New Roman"/>
          <w:szCs w:val="24"/>
        </w:rPr>
        <w:t>deprotection</w:t>
      </w:r>
      <w:proofErr w:type="spellEnd"/>
      <w:r w:rsidRPr="003C3D06">
        <w:rPr>
          <w:rFonts w:cs="Times New Roman"/>
          <w:szCs w:val="24"/>
        </w:rPr>
        <w:t xml:space="preserve"> </w:t>
      </w:r>
      <w:r w:rsidRPr="003C3D06">
        <w:rPr>
          <w:rFonts w:cs="Times New Roman"/>
          <w:szCs w:val="24"/>
        </w:rPr>
        <w:fldChar w:fldCharType="begin"/>
      </w:r>
      <w:r w:rsidR="003E34B7">
        <w:rPr>
          <w:rFonts w:cs="Times New Roman"/>
          <w:szCs w:val="24"/>
        </w:rPr>
        <w:instrText xml:space="preserve"> ADDIN EN.CITE &lt;EndNote&gt;&lt;Cite&gt;&lt;Author&gt;Ding&lt;/Author&gt;&lt;Year&gt;2011&lt;/Year&gt;&lt;RecNum&gt;36&lt;/RecNum&gt;&lt;DisplayText&gt;(Ding et al., 2011)&lt;/DisplayText&gt;&lt;record&gt;&lt;rec-number&gt;36&lt;/rec-number&gt;&lt;foreign-keys&gt;&lt;key app="EN" db-id="apf0wereswwfpxedfar5zsfaefz9ra902sra" timestamp="1396576530"&gt;36&lt;/key&gt;&lt;/foreign-keys&gt;&lt;ref-type name="Journal Article"&gt;17&lt;/ref-type&gt;&lt;contributors&gt;&lt;authors&gt;&lt;author&gt;Ding, Jianxun&lt;/author&gt;&lt;author&gt;Zhuang, Xiuli&lt;/author&gt;&lt;author&gt;Xiao, Chunsheng&lt;/author&gt;&lt;author&gt;Cheng, Yilong&lt;/author&gt;&lt;author&gt;Zhao, Li&lt;/author&gt;&lt;author&gt;He, Chaoliang&lt;/author&gt;&lt;author&gt;Tang, Zhaohui&lt;/author&gt;&lt;author&gt;Chen, Xuesi&lt;/author&gt;&lt;/authors&gt;&lt;/contributors&gt;&lt;titles&gt;&lt;title&gt;Preparation of photo-cross-linked pH-responsive polypeptide nanogels as potential carriers for controlled drug delivery&lt;/title&gt;&lt;secondary-title&gt;Journal of Materials Chemistry&lt;/secondary-title&gt;&lt;/titles&gt;&lt;periodical&gt;&lt;full-title&gt;Journal of Materials Chemistry&lt;/full-title&gt;&lt;/periodical&gt;&lt;pages&gt;11383-11391&lt;/pages&gt;&lt;volume&gt;21&lt;/volume&gt;&lt;number&gt;30&lt;/number&gt;&lt;dates&gt;&lt;year&gt;2011&lt;/year&gt;&lt;pub-dates&gt;&lt;date&gt;2011&lt;/date&gt;&lt;/pub-dates&gt;&lt;/dates&gt;&lt;isbn&gt;0959-9428&lt;/isbn&gt;&lt;accession-num&gt;WOS:000292974400050&lt;/accession-num&gt;&lt;urls&gt;&lt;related-urls&gt;&lt;url&gt;&amp;lt;Go to ISI&amp;gt;://WOS:000292974400050&lt;/url&gt;&lt;url&gt;http://pubs.rsc.org/en/content/articlepdf/2011/jm/c1jm10391a&lt;/url&gt;&lt;/related-urls&gt;&lt;/urls&gt;&lt;electronic-resource-num&gt;10.1039/c1jm10391a&lt;/electronic-resource-num&gt;&lt;research-notes&gt;First Author&lt;/research-notes&gt;&lt;/record&gt;&lt;/Cite&gt;&lt;/EndNote&gt;</w:instrText>
      </w:r>
      <w:r w:rsidRPr="003C3D06">
        <w:rPr>
          <w:rFonts w:cs="Times New Roman"/>
          <w:szCs w:val="24"/>
        </w:rPr>
        <w:fldChar w:fldCharType="separate"/>
      </w:r>
      <w:r w:rsidR="003E34B7">
        <w:rPr>
          <w:rFonts w:cs="Times New Roman"/>
          <w:noProof/>
          <w:szCs w:val="24"/>
        </w:rPr>
        <w:t>(Ding et al., 2011)</w:t>
      </w:r>
      <w:r w:rsidRPr="003C3D06">
        <w:rPr>
          <w:rFonts w:cs="Times New Roman"/>
          <w:szCs w:val="24"/>
        </w:rPr>
        <w:fldChar w:fldCharType="end"/>
      </w:r>
      <w:r w:rsidRPr="003C3D06">
        <w:rPr>
          <w:rFonts w:cs="Times New Roman"/>
          <w:szCs w:val="24"/>
        </w:rPr>
        <w:t>. L-</w:t>
      </w:r>
      <w:proofErr w:type="spellStart"/>
      <w:r w:rsidRPr="003C3D06">
        <w:rPr>
          <w:rFonts w:cs="Times New Roman"/>
          <w:szCs w:val="24"/>
        </w:rPr>
        <w:t>Leu</w:t>
      </w:r>
      <w:proofErr w:type="spellEnd"/>
      <w:r w:rsidRPr="003C3D06">
        <w:rPr>
          <w:rFonts w:cs="Times New Roman"/>
          <w:szCs w:val="24"/>
        </w:rPr>
        <w:t xml:space="preserve"> was obtained from GL </w:t>
      </w:r>
      <w:proofErr w:type="spellStart"/>
      <w:r w:rsidRPr="003C3D06">
        <w:rPr>
          <w:rFonts w:cs="Times New Roman"/>
          <w:szCs w:val="24"/>
        </w:rPr>
        <w:t>Biochem</w:t>
      </w:r>
      <w:proofErr w:type="spellEnd"/>
      <w:r w:rsidRPr="003C3D06">
        <w:rPr>
          <w:rFonts w:cs="Times New Roman"/>
          <w:szCs w:val="24"/>
        </w:rPr>
        <w:t>. Ltd. (Shanghai, P. R. China), and L-</w:t>
      </w:r>
      <w:proofErr w:type="spellStart"/>
      <w:r w:rsidRPr="003C3D06">
        <w:rPr>
          <w:rFonts w:cs="Times New Roman"/>
          <w:szCs w:val="24"/>
        </w:rPr>
        <w:t>Leu</w:t>
      </w:r>
      <w:proofErr w:type="spellEnd"/>
      <w:r w:rsidRPr="003C3D06">
        <w:rPr>
          <w:rFonts w:cs="Times New Roman"/>
          <w:szCs w:val="24"/>
        </w:rPr>
        <w:t xml:space="preserve"> NCA was prepared according to the previously reported protocol </w:t>
      </w:r>
      <w:r w:rsidRPr="003C3D06">
        <w:rPr>
          <w:rFonts w:cs="Times New Roman"/>
          <w:szCs w:val="24"/>
        </w:rPr>
        <w:fldChar w:fldCharType="begin">
          <w:fldData xml:space="preserve">PEVuZE5vdGU+PENpdGU+PEF1dGhvcj5HcmF6b248L0F1dGhvcj48WWVhcj4yMDIxPC9ZZWFyPjxS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</w:fldData>
        </w:fldChar>
      </w:r>
      <w:r w:rsidR="003E34B7">
        <w:rPr>
          <w:rFonts w:cs="Times New Roman"/>
          <w:szCs w:val="24"/>
        </w:rPr>
        <w:instrText xml:space="preserve"> ADDIN EN.CITE </w:instrText>
      </w:r>
      <w:r w:rsidR="003E34B7">
        <w:rPr>
          <w:rFonts w:cs="Times New Roman"/>
          <w:szCs w:val="24"/>
        </w:rPr>
        <w:fldChar w:fldCharType="begin">
          <w:fldData xml:space="preserve">PEVuZE5vdGU+PENpdGU+PEF1dGhvcj5HcmF6b248L0F1dGhvcj48WWVhcj4yMDIxPC9ZZWFyPjxS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</w:fldData>
        </w:fldChar>
      </w:r>
      <w:r w:rsidR="003E34B7">
        <w:rPr>
          <w:rFonts w:cs="Times New Roman"/>
          <w:szCs w:val="24"/>
        </w:rPr>
        <w:instrText xml:space="preserve"> ADDIN EN.CITE.DATA </w:instrText>
      </w:r>
      <w:r w:rsidR="003E34B7">
        <w:rPr>
          <w:rFonts w:cs="Times New Roman"/>
          <w:szCs w:val="24"/>
        </w:rPr>
      </w:r>
      <w:r w:rsidR="003E34B7">
        <w:rPr>
          <w:rFonts w:cs="Times New Roman"/>
          <w:szCs w:val="24"/>
        </w:rPr>
        <w:fldChar w:fldCharType="end"/>
      </w:r>
      <w:r w:rsidRPr="003C3D06">
        <w:rPr>
          <w:rFonts w:cs="Times New Roman"/>
          <w:szCs w:val="24"/>
        </w:rPr>
      </w:r>
      <w:r w:rsidRPr="003C3D06">
        <w:rPr>
          <w:rFonts w:cs="Times New Roman"/>
          <w:szCs w:val="24"/>
        </w:rPr>
        <w:fldChar w:fldCharType="separate"/>
      </w:r>
      <w:r w:rsidR="003E34B7">
        <w:rPr>
          <w:rFonts w:cs="Times New Roman"/>
          <w:noProof/>
          <w:szCs w:val="24"/>
        </w:rPr>
        <w:t>(Ulkoski and Scholz, 2018;Grazon et al., 2021a)</w:t>
      </w:r>
      <w:r w:rsidRPr="003C3D06">
        <w:rPr>
          <w:rFonts w:cs="Times New Roman"/>
          <w:szCs w:val="24"/>
        </w:rPr>
        <w:fldChar w:fldCharType="end"/>
      </w:r>
      <w:r w:rsidRPr="003C3D06">
        <w:rPr>
          <w:rFonts w:cs="Times New Roman"/>
          <w:szCs w:val="24"/>
        </w:rPr>
        <w:t>. DMF was dehydrated with calcium hydride (CaH</w:t>
      </w:r>
      <w:r w:rsidRPr="003C3D06">
        <w:rPr>
          <w:rFonts w:cs="Times New Roman"/>
          <w:szCs w:val="24"/>
          <w:vertAlign w:val="subscript"/>
        </w:rPr>
        <w:t>2</w:t>
      </w:r>
      <w:r w:rsidRPr="003C3D06">
        <w:rPr>
          <w:rFonts w:cs="Times New Roman"/>
          <w:szCs w:val="24"/>
        </w:rPr>
        <w:t xml:space="preserve">) for 72 h and subsequently distilled in </w:t>
      </w:r>
      <w:r>
        <w:rPr>
          <w:rFonts w:cs="Times New Roman"/>
          <w:szCs w:val="24"/>
        </w:rPr>
        <w:t xml:space="preserve">a </w:t>
      </w:r>
      <w:r w:rsidRPr="003C3D06">
        <w:rPr>
          <w:rFonts w:cs="Times New Roman"/>
          <w:szCs w:val="24"/>
        </w:rPr>
        <w:t>vacuum. Doxorubicin hydrochloride (</w:t>
      </w:r>
      <w:proofErr w:type="spellStart"/>
      <w:r w:rsidRPr="003C3D06">
        <w:rPr>
          <w:rFonts w:cs="Times New Roman"/>
          <w:szCs w:val="24"/>
        </w:rPr>
        <w:t>DOX·HCl</w:t>
      </w:r>
      <w:proofErr w:type="spellEnd"/>
      <w:r w:rsidRPr="003C3D06">
        <w:rPr>
          <w:rFonts w:cs="Times New Roman"/>
          <w:szCs w:val="24"/>
        </w:rPr>
        <w:t xml:space="preserve">) was purchased from </w:t>
      </w:r>
      <w:proofErr w:type="spellStart"/>
      <w:r w:rsidRPr="003C3D06">
        <w:rPr>
          <w:rFonts w:cs="Times New Roman"/>
          <w:szCs w:val="24"/>
        </w:rPr>
        <w:t>Huafeng</w:t>
      </w:r>
      <w:proofErr w:type="spellEnd"/>
      <w:r w:rsidRPr="003C3D06">
        <w:rPr>
          <w:rFonts w:cs="Times New Roman"/>
          <w:szCs w:val="24"/>
        </w:rPr>
        <w:t xml:space="preserve"> United Technology Co. Ltd. (P. R. China). All the other chemicals were obtained from Sigma-Aldrich (Shanghai, P. R. China) and used directly. The deionized water was prepared through </w:t>
      </w:r>
      <w:proofErr w:type="spellStart"/>
      <w:r w:rsidRPr="003C3D06">
        <w:rPr>
          <w:rFonts w:cs="Times New Roman"/>
          <w:szCs w:val="24"/>
        </w:rPr>
        <w:t>Milli</w:t>
      </w:r>
      <w:proofErr w:type="spellEnd"/>
      <w:r w:rsidRPr="003C3D06">
        <w:rPr>
          <w:rFonts w:cs="Times New Roman"/>
          <w:szCs w:val="24"/>
        </w:rPr>
        <w:t xml:space="preserve">-Q water purification equipment (Millipore Co., MA, </w:t>
      </w:r>
      <w:proofErr w:type="gramStart"/>
      <w:r w:rsidRPr="003C3D06">
        <w:rPr>
          <w:rFonts w:cs="Times New Roman"/>
          <w:szCs w:val="24"/>
        </w:rPr>
        <w:t>USA</w:t>
      </w:r>
      <w:proofErr w:type="gramEnd"/>
      <w:r w:rsidRPr="003C3D06">
        <w:rPr>
          <w:rFonts w:cs="Times New Roman"/>
          <w:szCs w:val="24"/>
        </w:rPr>
        <w:t>).</w:t>
      </w:r>
    </w:p>
    <w:p w14:paraId="0628037E" w14:textId="77777777" w:rsidR="00FC0D99" w:rsidRPr="003C3D06" w:rsidRDefault="00FC0D99" w:rsidP="00FC0D99">
      <w:pPr>
        <w:ind w:firstLineChars="100" w:firstLine="240"/>
        <w:jc w:val="both"/>
        <w:rPr>
          <w:rFonts w:cs="Times New Roman"/>
          <w:szCs w:val="24"/>
        </w:rPr>
      </w:pPr>
      <w:r w:rsidRPr="003C3D06">
        <w:rPr>
          <w:rFonts w:cs="Times New Roman"/>
          <w:szCs w:val="24"/>
        </w:rPr>
        <w:t>Clear 96-well tissue culture polystyrene (TCP) plate was obtained from Corning Costar Co. (Cambridge, MA, USA). Mouse fibroblast cell line L929 and human hepatocellular carcinoma cell line HepG2 w</w:t>
      </w:r>
      <w:r>
        <w:rPr>
          <w:rFonts w:cs="Times New Roman"/>
          <w:szCs w:val="24"/>
        </w:rPr>
        <w:t>ere</w:t>
      </w:r>
      <w:r w:rsidRPr="003C3D06">
        <w:rPr>
          <w:rFonts w:cs="Times New Roman"/>
          <w:szCs w:val="24"/>
        </w:rPr>
        <w:t xml:space="preserve"> purchased from Shanghai Institute of Biochemistry and Cell Biology, Chinese Academy of Sciences (Shanghai, P. R. China).</w:t>
      </w:r>
    </w:p>
    <w:p w14:paraId="481AA222" w14:textId="77777777" w:rsidR="00FC0D99" w:rsidRPr="003C3D06" w:rsidRDefault="00FC0D99" w:rsidP="00FC0D99">
      <w:pPr>
        <w:ind w:firstLineChars="100" w:firstLine="240"/>
        <w:jc w:val="both"/>
        <w:rPr>
          <w:rFonts w:cs="Times New Roman"/>
          <w:szCs w:val="24"/>
        </w:rPr>
      </w:pPr>
      <w:r w:rsidRPr="003C3D06">
        <w:rPr>
          <w:rFonts w:cs="Times New Roman"/>
          <w:szCs w:val="24"/>
        </w:rPr>
        <w:t xml:space="preserve">Dulbecco's modified Eagle's medium (DMEM) was purchased from Dalian </w:t>
      </w:r>
      <w:proofErr w:type="spellStart"/>
      <w:r w:rsidRPr="003C3D06">
        <w:rPr>
          <w:rFonts w:cs="Times New Roman"/>
          <w:szCs w:val="24"/>
        </w:rPr>
        <w:t>Meilun</w:t>
      </w:r>
      <w:proofErr w:type="spellEnd"/>
      <w:r w:rsidRPr="003C3D06">
        <w:rPr>
          <w:rFonts w:cs="Times New Roman"/>
          <w:szCs w:val="24"/>
        </w:rPr>
        <w:t xml:space="preserve"> Biotechnology Co., Ltd. (Dalian, P. R. China). Fetal bovine serum (FBS) was obtained from Tianjin </w:t>
      </w:r>
      <w:proofErr w:type="spellStart"/>
      <w:r w:rsidRPr="003C3D06">
        <w:rPr>
          <w:rFonts w:cs="Times New Roman"/>
          <w:szCs w:val="24"/>
        </w:rPr>
        <w:t>Kangyuan</w:t>
      </w:r>
      <w:proofErr w:type="spellEnd"/>
      <w:r w:rsidRPr="003C3D06">
        <w:rPr>
          <w:rFonts w:cs="Times New Roman"/>
          <w:szCs w:val="24"/>
        </w:rPr>
        <w:t xml:space="preserve"> Biotechnology Co., Ltd. (Tianjin, P. R. China). Trypsin-</w:t>
      </w:r>
      <w:proofErr w:type="spellStart"/>
      <w:r w:rsidRPr="003C3D06">
        <w:rPr>
          <w:rFonts w:cs="Times New Roman"/>
          <w:szCs w:val="24"/>
        </w:rPr>
        <w:t>ethylenediaminetetraacetic</w:t>
      </w:r>
      <w:proofErr w:type="spellEnd"/>
      <w:r w:rsidRPr="003C3D06">
        <w:rPr>
          <w:rFonts w:cs="Times New Roman"/>
          <w:szCs w:val="24"/>
        </w:rPr>
        <w:t xml:space="preserve"> acid (EDTA) solution and penicillin-streptomycin liquid (penicillin: 10,000.0 U mL</w:t>
      </w:r>
      <w:r w:rsidRPr="003C3D06">
        <w:rPr>
          <w:rFonts w:cs="Times New Roman"/>
          <w:szCs w:val="24"/>
          <w:vertAlign w:val="superscript"/>
        </w:rPr>
        <w:t>−1</w:t>
      </w:r>
      <w:r w:rsidRPr="003C3D06">
        <w:rPr>
          <w:rFonts w:cs="Times New Roman"/>
          <w:szCs w:val="24"/>
        </w:rPr>
        <w:t>, streptomycin: 10.0 mg mL</w:t>
      </w:r>
      <w:r w:rsidRPr="003C3D06">
        <w:rPr>
          <w:rFonts w:cs="Times New Roman"/>
          <w:szCs w:val="24"/>
          <w:vertAlign w:val="superscript"/>
        </w:rPr>
        <w:t>−1</w:t>
      </w:r>
      <w:r w:rsidRPr="003C3D06">
        <w:rPr>
          <w:rFonts w:cs="Times New Roman"/>
          <w:szCs w:val="24"/>
        </w:rPr>
        <w:t xml:space="preserve">) were purchased from </w:t>
      </w:r>
      <w:proofErr w:type="spellStart"/>
      <w:r w:rsidRPr="003C3D06">
        <w:rPr>
          <w:rFonts w:cs="Times New Roman"/>
          <w:szCs w:val="24"/>
        </w:rPr>
        <w:t>Solarbio</w:t>
      </w:r>
      <w:proofErr w:type="spellEnd"/>
      <w:r w:rsidRPr="003C3D06">
        <w:rPr>
          <w:rFonts w:cs="Times New Roman"/>
          <w:szCs w:val="24"/>
        </w:rPr>
        <w:t xml:space="preserve"> (Beijing, P. R. China).</w:t>
      </w:r>
    </w:p>
    <w:p w14:paraId="40CAD662" w14:textId="77777777" w:rsidR="00FC0D99" w:rsidRPr="003C3D06" w:rsidRDefault="00FC0D99" w:rsidP="00FC0D99">
      <w:pPr>
        <w:ind w:firstLineChars="100" w:firstLine="240"/>
        <w:jc w:val="both"/>
        <w:rPr>
          <w:rFonts w:cs="Times New Roman"/>
          <w:szCs w:val="24"/>
        </w:rPr>
      </w:pPr>
      <w:r w:rsidRPr="003C3D06">
        <w:rPr>
          <w:rFonts w:cs="Times New Roman"/>
          <w:szCs w:val="24"/>
        </w:rPr>
        <w:lastRenderedPageBreak/>
        <w:t>The BALB/c nude mice were bought from Beijing Vital River Laboratory Animal Technology Co., Ltd. (Beijing, P. R. China). The animal experiment in this study was approved by the Institutional Animal Care and Use Committee of Jilin University (Changchun, P. R. China).</w:t>
      </w:r>
    </w:p>
    <w:p w14:paraId="408F33E2" w14:textId="01151048" w:rsidR="00FC0D99" w:rsidRPr="003C3D06" w:rsidRDefault="005F5F49" w:rsidP="00FC0D99">
      <w:pPr>
        <w:jc w:val="both"/>
        <w:rPr>
          <w:rFonts w:cs="Times New Roman"/>
          <w:b/>
          <w:szCs w:val="24"/>
        </w:rPr>
      </w:pPr>
      <w:r w:rsidRPr="005F5F49">
        <w:rPr>
          <w:rFonts w:cs="Times New Roman" w:hint="eastAsia"/>
          <w:b/>
          <w:szCs w:val="24"/>
          <w:lang w:eastAsia="zh-CN"/>
        </w:rPr>
        <w:t>1.</w:t>
      </w:r>
      <w:r>
        <w:rPr>
          <w:rFonts w:cs="Times New Roman" w:hint="eastAsia"/>
          <w:b/>
          <w:szCs w:val="24"/>
          <w:lang w:eastAsia="zh-CN"/>
        </w:rPr>
        <w:t>2</w:t>
      </w:r>
      <w:r w:rsidRPr="005F5F49">
        <w:rPr>
          <w:rFonts w:cs="Times New Roman" w:hint="eastAsia"/>
          <w:b/>
          <w:szCs w:val="24"/>
          <w:lang w:eastAsia="zh-CN"/>
        </w:rPr>
        <w:t>.</w:t>
      </w:r>
      <w:r w:rsidRPr="005F5F49">
        <w:rPr>
          <w:rFonts w:cs="Times New Roman" w:hint="eastAsia"/>
          <w:b/>
          <w:szCs w:val="24"/>
          <w:lang w:eastAsia="zh-CN"/>
        </w:rPr>
        <w:tab/>
      </w:r>
      <w:r w:rsidR="00FC0D99" w:rsidRPr="003C3D06">
        <w:rPr>
          <w:rFonts w:cs="Times New Roman"/>
          <w:b/>
          <w:szCs w:val="24"/>
        </w:rPr>
        <w:t xml:space="preserve">Synthesis of </w:t>
      </w:r>
      <w:proofErr w:type="spellStart"/>
      <w:r w:rsidR="00FC0D99" w:rsidRPr="003C3D06">
        <w:rPr>
          <w:rFonts w:cs="Times New Roman"/>
          <w:b/>
          <w:szCs w:val="24"/>
        </w:rPr>
        <w:t>Methoxy</w:t>
      </w:r>
      <w:proofErr w:type="spellEnd"/>
      <w:r w:rsidR="00FC0D99" w:rsidRPr="003C3D06">
        <w:rPr>
          <w:rFonts w:cs="Times New Roman"/>
          <w:b/>
          <w:szCs w:val="24"/>
        </w:rPr>
        <w:t xml:space="preserve"> </w:t>
      </w:r>
      <w:proofErr w:type="gramStart"/>
      <w:r w:rsidR="00FC0D99" w:rsidRPr="003C3D06">
        <w:rPr>
          <w:rFonts w:cs="Times New Roman"/>
          <w:b/>
          <w:szCs w:val="24"/>
        </w:rPr>
        <w:t>Poly(</w:t>
      </w:r>
      <w:proofErr w:type="gramEnd"/>
      <w:r w:rsidR="00FC0D99" w:rsidRPr="003C3D06">
        <w:rPr>
          <w:rFonts w:cs="Times New Roman"/>
          <w:b/>
          <w:szCs w:val="24"/>
        </w:rPr>
        <w:t>ethylene glycol)-(Poly(L-</w:t>
      </w:r>
      <w:proofErr w:type="spellStart"/>
      <w:r w:rsidR="00FC0D99" w:rsidRPr="003C3D06">
        <w:rPr>
          <w:rFonts w:cs="Times New Roman"/>
          <w:b/>
          <w:szCs w:val="24"/>
        </w:rPr>
        <w:t>leucine</w:t>
      </w:r>
      <w:proofErr w:type="spellEnd"/>
      <w:r w:rsidR="00FC0D99" w:rsidRPr="003C3D06">
        <w:rPr>
          <w:rFonts w:cs="Times New Roman"/>
          <w:b/>
          <w:szCs w:val="24"/>
        </w:rPr>
        <w:t>))</w:t>
      </w:r>
      <w:r w:rsidR="00FC0D99" w:rsidRPr="003C3D06">
        <w:rPr>
          <w:rFonts w:cs="Times New Roman"/>
          <w:b/>
          <w:szCs w:val="24"/>
          <w:vertAlign w:val="subscript"/>
        </w:rPr>
        <w:t>2</w:t>
      </w:r>
    </w:p>
    <w:p w14:paraId="50C64D7A" w14:textId="57C7664A" w:rsidR="00FC0D99" w:rsidRPr="003C3D06" w:rsidRDefault="00FC0D99" w:rsidP="00FC0D99">
      <w:pPr>
        <w:jc w:val="both"/>
        <w:rPr>
          <w:rFonts w:cs="Times New Roman"/>
          <w:szCs w:val="24"/>
        </w:rPr>
      </w:pPr>
      <w:r w:rsidRPr="003C3D06">
        <w:rPr>
          <w:rFonts w:cs="Times New Roman"/>
          <w:szCs w:val="24"/>
        </w:rPr>
        <w:t xml:space="preserve">As shown in Scheme 2, the designed Y-shaped co-polypeptides </w:t>
      </w:r>
      <w:proofErr w:type="spellStart"/>
      <w:r w:rsidRPr="003C3D06">
        <w:rPr>
          <w:rFonts w:cs="Times New Roman"/>
          <w:szCs w:val="24"/>
        </w:rPr>
        <w:t>methoxy</w:t>
      </w:r>
      <w:proofErr w:type="spellEnd"/>
      <w:r w:rsidRPr="003C3D06">
        <w:rPr>
          <w:rFonts w:cs="Times New Roman"/>
          <w:szCs w:val="24"/>
        </w:rPr>
        <w:t xml:space="preserve"> poly(ethylene glycol)-(poly(L-</w:t>
      </w:r>
      <w:proofErr w:type="spellStart"/>
      <w:r w:rsidRPr="003C3D06">
        <w:rPr>
          <w:rFonts w:cs="Times New Roman"/>
          <w:szCs w:val="24"/>
        </w:rPr>
        <w:t>leucine</w:t>
      </w:r>
      <w:proofErr w:type="spellEnd"/>
      <w:r w:rsidRPr="003C3D06">
        <w:rPr>
          <w:rFonts w:cs="Times New Roman"/>
          <w:szCs w:val="24"/>
        </w:rPr>
        <w:t>))</w:t>
      </w:r>
      <w:r w:rsidRPr="003C3D06">
        <w:rPr>
          <w:rFonts w:cs="Times New Roman"/>
          <w:szCs w:val="24"/>
          <w:vertAlign w:val="subscript"/>
        </w:rPr>
        <w:t>2</w:t>
      </w:r>
      <w:r w:rsidRPr="003C3D06">
        <w:rPr>
          <w:rFonts w:cs="Times New Roman"/>
          <w:szCs w:val="24"/>
        </w:rPr>
        <w:t xml:space="preserve">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r w:rsidRPr="003C3D06">
        <w:rPr>
          <w:rFonts w:cs="Times New Roman"/>
          <w:szCs w:val="24"/>
        </w:rPr>
        <w:t>)</w:t>
      </w:r>
      <w:r w:rsidRPr="003C3D06">
        <w:rPr>
          <w:rFonts w:cs="Times New Roman"/>
          <w:szCs w:val="24"/>
          <w:vertAlign w:val="subscript"/>
        </w:rPr>
        <w:t>2</w:t>
      </w:r>
      <w:r w:rsidRPr="003C3D06">
        <w:rPr>
          <w:rFonts w:cs="Times New Roman"/>
          <w:szCs w:val="24"/>
        </w:rPr>
        <w:t>) was synthesized by the ring-opening polymerization (ROP) of L-</w:t>
      </w:r>
      <w:proofErr w:type="spellStart"/>
      <w:r w:rsidRPr="003C3D06">
        <w:rPr>
          <w:rFonts w:cs="Times New Roman"/>
          <w:szCs w:val="24"/>
        </w:rPr>
        <w:t>Leu</w:t>
      </w:r>
      <w:proofErr w:type="spellEnd"/>
      <w:r w:rsidRPr="003C3D06">
        <w:rPr>
          <w:rFonts w:cs="Times New Roman"/>
          <w:szCs w:val="24"/>
        </w:rPr>
        <w:t xml:space="preserve"> NCA with the dual-amino-terminated </w:t>
      </w:r>
      <w:proofErr w:type="spellStart"/>
      <w:r w:rsidRPr="003C3D06">
        <w:rPr>
          <w:rFonts w:cs="Times New Roman"/>
          <w:szCs w:val="24"/>
        </w:rPr>
        <w:t>mPEG</w:t>
      </w:r>
      <w:proofErr w:type="spellEnd"/>
      <w:r w:rsidRPr="003C3D06">
        <w:rPr>
          <w:rFonts w:cs="Times New Roman"/>
          <w:szCs w:val="24"/>
        </w:rPr>
        <w:t>-(NH</w:t>
      </w:r>
      <w:r w:rsidRPr="003C3D06">
        <w:rPr>
          <w:rFonts w:cs="Times New Roman"/>
          <w:szCs w:val="24"/>
          <w:vertAlign w:val="subscript"/>
        </w:rPr>
        <w:t>2</w:t>
      </w:r>
      <w:r w:rsidRPr="003C3D06">
        <w:rPr>
          <w:rFonts w:cs="Times New Roman"/>
          <w:szCs w:val="24"/>
        </w:rPr>
        <w:t>)</w:t>
      </w:r>
      <w:r w:rsidRPr="003C3D06">
        <w:rPr>
          <w:rFonts w:cs="Times New Roman"/>
          <w:szCs w:val="24"/>
          <w:vertAlign w:val="subscript"/>
        </w:rPr>
        <w:t>2</w:t>
      </w:r>
      <w:r w:rsidRPr="003C3D06">
        <w:rPr>
          <w:rFonts w:cs="Times New Roman"/>
          <w:szCs w:val="24"/>
        </w:rPr>
        <w:t xml:space="preserve"> as a </w:t>
      </w:r>
      <w:proofErr w:type="spellStart"/>
      <w:r w:rsidRPr="003C3D06">
        <w:rPr>
          <w:rFonts w:cs="Times New Roman"/>
          <w:szCs w:val="24"/>
        </w:rPr>
        <w:t>macroinitiator</w:t>
      </w:r>
      <w:proofErr w:type="spellEnd"/>
      <w:r w:rsidRPr="003C3D06">
        <w:rPr>
          <w:rFonts w:cs="Times New Roman"/>
          <w:szCs w:val="24"/>
        </w:rPr>
        <w:t xml:space="preserve"> according to the previously reported protocol </w:t>
      </w:r>
      <w:r w:rsidRPr="003C3D06">
        <w:rPr>
          <w:rFonts w:cs="Times New Roman"/>
          <w:szCs w:val="24"/>
        </w:rPr>
        <w:fldChar w:fldCharType="begin">
          <w:fldData xml:space="preserve">PEVuZE5vdGU+PENpdGU+PEF1dGhvcj5Nb3N0b3VmaTwvQXV0aG9yPjxZZWFyPjIwMTk8L1llYXI+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</w:fldData>
        </w:fldChar>
      </w:r>
      <w:r w:rsidR="003E34B7">
        <w:rPr>
          <w:rFonts w:cs="Times New Roman"/>
          <w:szCs w:val="24"/>
        </w:rPr>
        <w:instrText xml:space="preserve"> ADDIN EN.CITE </w:instrText>
      </w:r>
      <w:r w:rsidR="003E34B7">
        <w:rPr>
          <w:rFonts w:cs="Times New Roman"/>
          <w:szCs w:val="24"/>
        </w:rPr>
        <w:fldChar w:fldCharType="begin">
          <w:fldData xml:space="preserve">PEVuZE5vdGU+PENpdGU+PEF1dGhvcj5Nb3N0b3VmaTwvQXV0aG9yPjxZZWFyPjIwMTk8L1llYXI+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</w:fldData>
        </w:fldChar>
      </w:r>
      <w:r w:rsidR="003E34B7">
        <w:rPr>
          <w:rFonts w:cs="Times New Roman"/>
          <w:szCs w:val="24"/>
        </w:rPr>
        <w:instrText xml:space="preserve"> ADDIN EN.CITE.DATA </w:instrText>
      </w:r>
      <w:r w:rsidR="003E34B7">
        <w:rPr>
          <w:rFonts w:cs="Times New Roman"/>
          <w:szCs w:val="24"/>
        </w:rPr>
      </w:r>
      <w:r w:rsidR="003E34B7">
        <w:rPr>
          <w:rFonts w:cs="Times New Roman"/>
          <w:szCs w:val="24"/>
        </w:rPr>
        <w:fldChar w:fldCharType="end"/>
      </w:r>
      <w:r w:rsidRPr="003C3D06">
        <w:rPr>
          <w:rFonts w:cs="Times New Roman"/>
          <w:szCs w:val="24"/>
        </w:rPr>
      </w:r>
      <w:r w:rsidRPr="003C3D06">
        <w:rPr>
          <w:rFonts w:cs="Times New Roman"/>
          <w:szCs w:val="24"/>
        </w:rPr>
        <w:fldChar w:fldCharType="separate"/>
      </w:r>
      <w:r w:rsidR="003E34B7">
        <w:rPr>
          <w:rFonts w:cs="Times New Roman"/>
          <w:noProof/>
          <w:szCs w:val="24"/>
        </w:rPr>
        <w:t>(Li et al., 2017;Mostoufi et al., 2019;Grazon et al., 2021b)</w:t>
      </w:r>
      <w:r w:rsidRPr="003C3D06">
        <w:rPr>
          <w:rFonts w:cs="Times New Roman"/>
          <w:szCs w:val="24"/>
        </w:rPr>
        <w:fldChar w:fldCharType="end"/>
      </w:r>
      <w:r w:rsidRPr="003C3D06">
        <w:rPr>
          <w:rFonts w:cs="Times New Roman"/>
          <w:szCs w:val="24"/>
        </w:rPr>
        <w:t xml:space="preserve">. Typically, the water in </w:t>
      </w:r>
      <w:proofErr w:type="spellStart"/>
      <w:r w:rsidRPr="003C3D06">
        <w:rPr>
          <w:rFonts w:cs="Times New Roman"/>
          <w:szCs w:val="24"/>
        </w:rPr>
        <w:t>mPEG</w:t>
      </w:r>
      <w:proofErr w:type="spellEnd"/>
      <w:r w:rsidRPr="003C3D06">
        <w:rPr>
          <w:rFonts w:cs="Times New Roman"/>
          <w:szCs w:val="24"/>
        </w:rPr>
        <w:t>-(NH</w:t>
      </w:r>
      <w:r w:rsidRPr="003C3D06">
        <w:rPr>
          <w:rFonts w:cs="Times New Roman"/>
          <w:szCs w:val="24"/>
          <w:vertAlign w:val="subscript"/>
        </w:rPr>
        <w:t>2</w:t>
      </w:r>
      <w:r w:rsidRPr="003C3D06">
        <w:rPr>
          <w:rFonts w:cs="Times New Roman"/>
          <w:szCs w:val="24"/>
        </w:rPr>
        <w:t>)</w:t>
      </w:r>
      <w:r w:rsidRPr="003C3D06">
        <w:rPr>
          <w:rFonts w:cs="Times New Roman"/>
          <w:szCs w:val="24"/>
          <w:vertAlign w:val="subscript"/>
        </w:rPr>
        <w:t>2</w:t>
      </w:r>
      <w:r w:rsidRPr="003C3D06">
        <w:rPr>
          <w:rFonts w:cs="Times New Roman"/>
          <w:szCs w:val="24"/>
        </w:rPr>
        <w:t xml:space="preserve"> was removed by the </w:t>
      </w:r>
      <w:proofErr w:type="spellStart"/>
      <w:r w:rsidRPr="003C3D06">
        <w:rPr>
          <w:rFonts w:cs="Times New Roman"/>
          <w:szCs w:val="24"/>
        </w:rPr>
        <w:t>azeotropic</w:t>
      </w:r>
      <w:proofErr w:type="spellEnd"/>
      <w:r w:rsidRPr="003C3D06">
        <w:rPr>
          <w:rFonts w:cs="Times New Roman"/>
          <w:szCs w:val="24"/>
        </w:rPr>
        <w:t xml:space="preserve"> distillation with toluene at 120 °C. After the complete removal of toluene, the solution of L-</w:t>
      </w:r>
      <w:proofErr w:type="spellStart"/>
      <w:r w:rsidRPr="003C3D06">
        <w:rPr>
          <w:rFonts w:cs="Times New Roman"/>
          <w:szCs w:val="24"/>
        </w:rPr>
        <w:t>Leu</w:t>
      </w:r>
      <w:proofErr w:type="spellEnd"/>
      <w:r w:rsidRPr="003C3D06">
        <w:rPr>
          <w:rFonts w:cs="Times New Roman"/>
          <w:szCs w:val="24"/>
        </w:rPr>
        <w:t xml:space="preserve"> NCA in DMF was added. The reaction was performed at room temperature for </w:t>
      </w:r>
      <w:r>
        <w:rPr>
          <w:rFonts w:cs="Times New Roman"/>
          <w:szCs w:val="24"/>
        </w:rPr>
        <w:t>three</w:t>
      </w:r>
      <w:r w:rsidRPr="003C3D06">
        <w:rPr>
          <w:rFonts w:cs="Times New Roman"/>
          <w:szCs w:val="24"/>
        </w:rPr>
        <w:t xml:space="preserve"> days. Then, the mixture was precipitated in diethyl ether. After filtration, the obtained solid product was re-dissolved in DMF and re-precipitated in diethyl ether. The dissolve-precipitation cycle was repeated three times, and the product was dried to constant weight before using. </w:t>
      </w:r>
    </w:p>
    <w:p w14:paraId="62971C22" w14:textId="16A3BC72" w:rsidR="00FC0D99" w:rsidRPr="003C3D06" w:rsidRDefault="005F5F49" w:rsidP="00FC0D99">
      <w:pPr>
        <w:jc w:val="both"/>
        <w:rPr>
          <w:rFonts w:cs="Times New Roman"/>
          <w:b/>
          <w:szCs w:val="24"/>
        </w:rPr>
      </w:pPr>
      <w:r w:rsidRPr="005F5F49">
        <w:rPr>
          <w:rFonts w:cs="Times New Roman" w:hint="eastAsia"/>
          <w:b/>
          <w:szCs w:val="24"/>
          <w:lang w:eastAsia="zh-CN"/>
        </w:rPr>
        <w:t>1.</w:t>
      </w:r>
      <w:r>
        <w:rPr>
          <w:rFonts w:cs="Times New Roman" w:hint="eastAsia"/>
          <w:b/>
          <w:szCs w:val="24"/>
          <w:lang w:eastAsia="zh-CN"/>
        </w:rPr>
        <w:t>3</w:t>
      </w:r>
      <w:r w:rsidRPr="005F5F49">
        <w:rPr>
          <w:rFonts w:cs="Times New Roman" w:hint="eastAsia"/>
          <w:b/>
          <w:szCs w:val="24"/>
          <w:lang w:eastAsia="zh-CN"/>
        </w:rPr>
        <w:t>.</w:t>
      </w:r>
      <w:r w:rsidRPr="005F5F49">
        <w:rPr>
          <w:rFonts w:cs="Times New Roman" w:hint="eastAsia"/>
          <w:b/>
          <w:szCs w:val="24"/>
          <w:lang w:eastAsia="zh-CN"/>
        </w:rPr>
        <w:tab/>
      </w:r>
      <w:r w:rsidR="00FC0D99" w:rsidRPr="003C3D06">
        <w:rPr>
          <w:rFonts w:cs="Times New Roman"/>
          <w:b/>
          <w:szCs w:val="24"/>
        </w:rPr>
        <w:t>Characterizations</w:t>
      </w:r>
    </w:p>
    <w:p w14:paraId="5A1F23E2" w14:textId="77777777" w:rsidR="00FC0D99" w:rsidRPr="003C3D06" w:rsidRDefault="00FC0D99" w:rsidP="00FC0D99">
      <w:pPr>
        <w:jc w:val="both"/>
        <w:rPr>
          <w:rFonts w:cs="Times New Roman"/>
          <w:szCs w:val="24"/>
        </w:rPr>
      </w:pPr>
      <w:r w:rsidRPr="003C3D06">
        <w:rPr>
          <w:rFonts w:cs="Times New Roman"/>
          <w:szCs w:val="24"/>
        </w:rPr>
        <w:t>Proton nuclear magnetic resonance (</w:t>
      </w:r>
      <w:r w:rsidRPr="003C3D06">
        <w:rPr>
          <w:rFonts w:cs="Times New Roman"/>
          <w:szCs w:val="24"/>
          <w:vertAlign w:val="superscript"/>
        </w:rPr>
        <w:t>1</w:t>
      </w:r>
      <w:r w:rsidRPr="003C3D06">
        <w:rPr>
          <w:rFonts w:cs="Times New Roman"/>
          <w:szCs w:val="24"/>
        </w:rPr>
        <w:t xml:space="preserve">H NMR) spectra of the </w:t>
      </w:r>
      <w:proofErr w:type="spellStart"/>
      <w:r w:rsidRPr="003C3D06">
        <w:rPr>
          <w:rFonts w:cs="Times New Roman"/>
          <w:szCs w:val="24"/>
        </w:rPr>
        <w:t>macroinitiator</w:t>
      </w:r>
      <w:proofErr w:type="spellEnd"/>
      <w:r w:rsidRPr="003C3D06">
        <w:rPr>
          <w:rFonts w:cs="Times New Roman"/>
          <w:szCs w:val="24"/>
        </w:rPr>
        <w:t xml:space="preserve"> </w:t>
      </w:r>
      <w:proofErr w:type="spellStart"/>
      <w:r w:rsidRPr="003C3D06">
        <w:rPr>
          <w:rFonts w:cs="Times New Roman"/>
          <w:szCs w:val="24"/>
        </w:rPr>
        <w:t>mPEG</w:t>
      </w:r>
      <w:proofErr w:type="spellEnd"/>
      <w:r w:rsidRPr="003C3D06">
        <w:rPr>
          <w:rFonts w:cs="Times New Roman"/>
          <w:szCs w:val="24"/>
        </w:rPr>
        <w:t>-(NH</w:t>
      </w:r>
      <w:r w:rsidRPr="003C3D06">
        <w:rPr>
          <w:rFonts w:cs="Times New Roman"/>
          <w:szCs w:val="24"/>
          <w:vertAlign w:val="subscript"/>
        </w:rPr>
        <w:t>2</w:t>
      </w:r>
      <w:r w:rsidRPr="003C3D06">
        <w:rPr>
          <w:rFonts w:cs="Times New Roman"/>
          <w:szCs w:val="24"/>
        </w:rPr>
        <w:t>)</w:t>
      </w:r>
      <w:r w:rsidRPr="003C3D06">
        <w:rPr>
          <w:rFonts w:cs="Times New Roman"/>
          <w:szCs w:val="24"/>
          <w:vertAlign w:val="subscript"/>
        </w:rPr>
        <w:t>2</w:t>
      </w:r>
      <w:r w:rsidRPr="003C3D06">
        <w:rPr>
          <w:rFonts w:cs="Times New Roman"/>
          <w:szCs w:val="24"/>
        </w:rPr>
        <w:t xml:space="preserve"> and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r w:rsidRPr="003C3D06">
        <w:rPr>
          <w:rFonts w:cs="Times New Roman"/>
          <w:szCs w:val="24"/>
        </w:rPr>
        <w:t>)</w:t>
      </w:r>
      <w:r w:rsidRPr="003C3D06">
        <w:rPr>
          <w:rFonts w:cs="Times New Roman"/>
          <w:szCs w:val="24"/>
          <w:vertAlign w:val="subscript"/>
        </w:rPr>
        <w:t>2</w:t>
      </w:r>
      <w:r w:rsidRPr="003C3D06">
        <w:rPr>
          <w:rFonts w:cs="Times New Roman"/>
          <w:szCs w:val="24"/>
        </w:rPr>
        <w:t xml:space="preserve"> were detected on a </w:t>
      </w:r>
      <w:proofErr w:type="spellStart"/>
      <w:r w:rsidRPr="003C3D06">
        <w:rPr>
          <w:rFonts w:cs="Times New Roman"/>
          <w:szCs w:val="24"/>
        </w:rPr>
        <w:t>Bruker</w:t>
      </w:r>
      <w:proofErr w:type="spellEnd"/>
      <w:r w:rsidRPr="003C3D06">
        <w:rPr>
          <w:rFonts w:cs="Times New Roman"/>
          <w:szCs w:val="24"/>
        </w:rPr>
        <w:t xml:space="preserve"> AV 500 NMR spectrometer (</w:t>
      </w:r>
      <w:proofErr w:type="spellStart"/>
      <w:r w:rsidRPr="003C3D06">
        <w:rPr>
          <w:rFonts w:cs="Times New Roman"/>
          <w:szCs w:val="24"/>
        </w:rPr>
        <w:t>Bruker</w:t>
      </w:r>
      <w:proofErr w:type="spellEnd"/>
      <w:r w:rsidRPr="003C3D06">
        <w:rPr>
          <w:rFonts w:cs="Times New Roman"/>
          <w:szCs w:val="24"/>
        </w:rPr>
        <w:t xml:space="preserve"> </w:t>
      </w:r>
      <w:proofErr w:type="spellStart"/>
      <w:r w:rsidRPr="003C3D06">
        <w:rPr>
          <w:rFonts w:cs="Times New Roman"/>
          <w:szCs w:val="24"/>
        </w:rPr>
        <w:t>Biospin</w:t>
      </w:r>
      <w:proofErr w:type="spellEnd"/>
      <w:r w:rsidRPr="003C3D06">
        <w:rPr>
          <w:rFonts w:cs="Times New Roman"/>
          <w:szCs w:val="24"/>
        </w:rPr>
        <w:t xml:space="preserve"> Inc., </w:t>
      </w:r>
      <w:proofErr w:type="spellStart"/>
      <w:r w:rsidRPr="003C3D06">
        <w:rPr>
          <w:rFonts w:cs="Times New Roman"/>
          <w:szCs w:val="24"/>
        </w:rPr>
        <w:t>Ettlingen</w:t>
      </w:r>
      <w:proofErr w:type="spellEnd"/>
      <w:r w:rsidRPr="003C3D06">
        <w:rPr>
          <w:rFonts w:cs="Times New Roman"/>
          <w:szCs w:val="24"/>
        </w:rPr>
        <w:t xml:space="preserve">, Germany) in </w:t>
      </w:r>
      <w:proofErr w:type="spellStart"/>
      <w:r w:rsidRPr="003C3D06">
        <w:rPr>
          <w:rFonts w:cs="Times New Roman"/>
          <w:szCs w:val="24"/>
        </w:rPr>
        <w:t>deuterated</w:t>
      </w:r>
      <w:proofErr w:type="spellEnd"/>
      <w:r w:rsidRPr="003C3D06">
        <w:rPr>
          <w:rFonts w:cs="Times New Roman"/>
          <w:szCs w:val="24"/>
        </w:rPr>
        <w:t xml:space="preserve"> </w:t>
      </w:r>
      <w:proofErr w:type="spellStart"/>
      <w:r w:rsidRPr="003C3D06">
        <w:rPr>
          <w:rFonts w:cs="Times New Roman"/>
          <w:szCs w:val="24"/>
        </w:rPr>
        <w:t>trifluoroacetic</w:t>
      </w:r>
      <w:proofErr w:type="spellEnd"/>
      <w:r w:rsidRPr="003C3D06">
        <w:rPr>
          <w:rFonts w:cs="Times New Roman"/>
          <w:szCs w:val="24"/>
        </w:rPr>
        <w:t xml:space="preserve"> acid (TFA-</w:t>
      </w:r>
      <w:r w:rsidRPr="003C3D06">
        <w:rPr>
          <w:rFonts w:cs="Times New Roman"/>
          <w:i/>
          <w:szCs w:val="24"/>
        </w:rPr>
        <w:t>d</w:t>
      </w:r>
      <w:r w:rsidRPr="003C3D06">
        <w:rPr>
          <w:rFonts w:cs="Times New Roman"/>
          <w:szCs w:val="24"/>
        </w:rPr>
        <w:t>). Fourier transform infrared (FT-IR) spectra were determined on a Bio-Rad Win-IR instrument (Cambridge, MA, USA) through the potassium bromide approach.</w:t>
      </w:r>
    </w:p>
    <w:p w14:paraId="77B085A4" w14:textId="49EC6EE2" w:rsidR="00FC0D99" w:rsidRPr="003C3D06" w:rsidRDefault="005F5F49" w:rsidP="00FC0D99">
      <w:pPr>
        <w:jc w:val="both"/>
        <w:rPr>
          <w:rFonts w:cs="Times New Roman"/>
          <w:b/>
          <w:szCs w:val="24"/>
        </w:rPr>
      </w:pPr>
      <w:r w:rsidRPr="005F5F49">
        <w:rPr>
          <w:rFonts w:cs="Times New Roman" w:hint="eastAsia"/>
          <w:b/>
          <w:szCs w:val="24"/>
          <w:lang w:eastAsia="zh-CN"/>
        </w:rPr>
        <w:t>1.</w:t>
      </w:r>
      <w:r>
        <w:rPr>
          <w:rFonts w:cs="Times New Roman" w:hint="eastAsia"/>
          <w:b/>
          <w:szCs w:val="24"/>
          <w:lang w:eastAsia="zh-CN"/>
        </w:rPr>
        <w:t>4</w:t>
      </w:r>
      <w:r w:rsidRPr="005F5F49">
        <w:rPr>
          <w:rFonts w:cs="Times New Roman" w:hint="eastAsia"/>
          <w:b/>
          <w:szCs w:val="24"/>
          <w:lang w:eastAsia="zh-CN"/>
        </w:rPr>
        <w:t>.</w:t>
      </w:r>
      <w:r w:rsidRPr="005F5F49">
        <w:rPr>
          <w:rFonts w:cs="Times New Roman" w:hint="eastAsia"/>
          <w:b/>
          <w:szCs w:val="24"/>
          <w:lang w:eastAsia="zh-CN"/>
        </w:rPr>
        <w:tab/>
      </w:r>
      <w:r w:rsidR="00FC0D99" w:rsidRPr="003C3D06">
        <w:rPr>
          <w:rFonts w:cs="Times New Roman"/>
          <w:b/>
          <w:szCs w:val="24"/>
        </w:rPr>
        <w:t>Preparation and Characterization of Doxorubicin-Loaded Co-Polypeptide Micelles</w:t>
      </w:r>
    </w:p>
    <w:p w14:paraId="4A03DE09" w14:textId="6989ECAA" w:rsidR="00FC0D99" w:rsidRPr="003C3D06" w:rsidRDefault="00FC0D99" w:rsidP="00FC0D99">
      <w:pPr>
        <w:jc w:val="both"/>
        <w:rPr>
          <w:rFonts w:cs="Times New Roman"/>
          <w:szCs w:val="24"/>
        </w:rPr>
      </w:pPr>
      <w:r w:rsidRPr="003C3D06">
        <w:rPr>
          <w:rFonts w:cs="Times New Roman"/>
          <w:szCs w:val="24"/>
        </w:rPr>
        <w:t xml:space="preserve">Similar to the </w:t>
      </w:r>
      <w:r>
        <w:rPr>
          <w:rFonts w:cs="Times New Roman"/>
          <w:szCs w:val="24"/>
        </w:rPr>
        <w:t>standard</w:t>
      </w:r>
      <w:r w:rsidRPr="003C3D06">
        <w:rPr>
          <w:rFonts w:cs="Times New Roman"/>
          <w:szCs w:val="24"/>
        </w:rPr>
        <w:t xml:space="preserve"> protocol for drug encapsulation by polymer micelles, the DOX-loaded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proofErr w:type="gramStart"/>
      <w:r w:rsidRPr="003C3D06">
        <w:rPr>
          <w:rFonts w:cs="Times New Roman"/>
          <w:szCs w:val="24"/>
        </w:rPr>
        <w:t>)</w:t>
      </w:r>
      <w:r w:rsidRPr="003C3D06">
        <w:rPr>
          <w:rFonts w:cs="Times New Roman"/>
          <w:szCs w:val="24"/>
          <w:vertAlign w:val="subscript"/>
        </w:rPr>
        <w:t>2</w:t>
      </w:r>
      <w:proofErr w:type="gramEnd"/>
      <w:r w:rsidRPr="003C3D06">
        <w:rPr>
          <w:rFonts w:cs="Times New Roman"/>
          <w:szCs w:val="24"/>
        </w:rPr>
        <w:t xml:space="preserve"> micelles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r w:rsidRPr="003C3D06">
        <w:rPr>
          <w:rFonts w:cs="Times New Roman"/>
          <w:szCs w:val="24"/>
        </w:rPr>
        <w:t>)</w:t>
      </w:r>
      <w:r w:rsidRPr="003C3D06">
        <w:rPr>
          <w:rFonts w:cs="Times New Roman"/>
          <w:szCs w:val="24"/>
          <w:vertAlign w:val="subscript"/>
        </w:rPr>
        <w:t>2</w:t>
      </w:r>
      <w:r w:rsidRPr="003C3D06">
        <w:rPr>
          <w:rFonts w:cs="Times New Roman"/>
          <w:szCs w:val="24"/>
        </w:rPr>
        <w:t xml:space="preserve">/DOX) were prepared by </w:t>
      </w:r>
      <w:proofErr w:type="spellStart"/>
      <w:r w:rsidRPr="003C3D06">
        <w:rPr>
          <w:rFonts w:cs="Times New Roman"/>
          <w:szCs w:val="24"/>
        </w:rPr>
        <w:t>nanoprecipitation</w:t>
      </w:r>
      <w:proofErr w:type="spellEnd"/>
      <w:r w:rsidRPr="003C3D06">
        <w:rPr>
          <w:rFonts w:cs="Times New Roman"/>
          <w:szCs w:val="24"/>
        </w:rPr>
        <w:t xml:space="preserve"> </w:t>
      </w:r>
      <w:r w:rsidRPr="003C3D06">
        <w:rPr>
          <w:rFonts w:cs="Times New Roman"/>
          <w:szCs w:val="24"/>
        </w:rPr>
        <w:fldChar w:fldCharType="begin">
          <w:fldData xml:space="preserve">PEVuZE5vdGU+PENpdGU+PEF1dGhvcj5aaGVuZzwvQXV0aG9yPjxZZWFyPjIwMjA8L1llYXI+PFJl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</w:fldData>
        </w:fldChar>
      </w:r>
      <w:r w:rsidR="003E34B7">
        <w:rPr>
          <w:rFonts w:cs="Times New Roman"/>
          <w:szCs w:val="24"/>
        </w:rPr>
        <w:instrText xml:space="preserve"> ADDIN EN.CITE </w:instrText>
      </w:r>
      <w:r w:rsidR="003E34B7">
        <w:rPr>
          <w:rFonts w:cs="Times New Roman"/>
          <w:szCs w:val="24"/>
        </w:rPr>
        <w:fldChar w:fldCharType="begin">
          <w:fldData xml:space="preserve">PEVuZE5vdGU+PENpdGU+PEF1dGhvcj5aaGVuZzwvQXV0aG9yPjxZZWFyPjIwMjA8L1llYXI+PFJl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</w:fldData>
        </w:fldChar>
      </w:r>
      <w:r w:rsidR="003E34B7">
        <w:rPr>
          <w:rFonts w:cs="Times New Roman"/>
          <w:szCs w:val="24"/>
        </w:rPr>
        <w:instrText xml:space="preserve"> ADDIN EN.CITE.DATA </w:instrText>
      </w:r>
      <w:r w:rsidR="003E34B7">
        <w:rPr>
          <w:rFonts w:cs="Times New Roman"/>
          <w:szCs w:val="24"/>
        </w:rPr>
      </w:r>
      <w:r w:rsidR="003E34B7">
        <w:rPr>
          <w:rFonts w:cs="Times New Roman"/>
          <w:szCs w:val="24"/>
        </w:rPr>
        <w:fldChar w:fldCharType="end"/>
      </w:r>
      <w:r w:rsidRPr="003C3D06">
        <w:rPr>
          <w:rFonts w:cs="Times New Roman"/>
          <w:szCs w:val="24"/>
        </w:rPr>
      </w:r>
      <w:r w:rsidRPr="003C3D06">
        <w:rPr>
          <w:rFonts w:cs="Times New Roman"/>
          <w:szCs w:val="24"/>
        </w:rPr>
        <w:fldChar w:fldCharType="separate"/>
      </w:r>
      <w:r w:rsidRPr="003C3D06">
        <w:rPr>
          <w:rFonts w:cs="Times New Roman"/>
          <w:noProof/>
          <w:szCs w:val="24"/>
        </w:rPr>
        <w:t>(Sabra et al., 2018;Sahoo et al., 2019;Zheng et al., 2020)</w:t>
      </w:r>
      <w:r w:rsidRPr="003C3D06">
        <w:rPr>
          <w:rFonts w:cs="Times New Roman"/>
          <w:szCs w:val="24"/>
        </w:rPr>
        <w:fldChar w:fldCharType="end"/>
      </w:r>
      <w:r w:rsidRPr="003C3D06">
        <w:rPr>
          <w:rFonts w:cs="Times New Roman"/>
          <w:szCs w:val="24"/>
        </w:rPr>
        <w:t xml:space="preserve">. Briefly, the co-polypeptide (20.0 mg) and </w:t>
      </w:r>
      <w:proofErr w:type="spellStart"/>
      <w:r w:rsidRPr="003C3D06">
        <w:rPr>
          <w:rFonts w:cs="Times New Roman"/>
          <w:szCs w:val="24"/>
        </w:rPr>
        <w:t>DOX·HCl</w:t>
      </w:r>
      <w:proofErr w:type="spellEnd"/>
      <w:r w:rsidRPr="003C3D06">
        <w:rPr>
          <w:rFonts w:cs="Times New Roman"/>
          <w:szCs w:val="24"/>
        </w:rPr>
        <w:t xml:space="preserve"> (4.3 mg) were dissolved in 2.0 and 0.5 mL of DMF, respectively, and mixed </w:t>
      </w:r>
      <w:r>
        <w:rPr>
          <w:rFonts w:cs="Times New Roman"/>
          <w:szCs w:val="24"/>
        </w:rPr>
        <w:t>thorough</w:t>
      </w:r>
      <w:r w:rsidRPr="003C3D06">
        <w:rPr>
          <w:rFonts w:cs="Times New Roman"/>
          <w:szCs w:val="24"/>
        </w:rPr>
        <w:t xml:space="preserve">ly. After </w:t>
      </w:r>
      <w:r>
        <w:rPr>
          <w:rFonts w:cs="Times New Roman"/>
          <w:szCs w:val="24"/>
        </w:rPr>
        <w:t xml:space="preserve">being </w:t>
      </w:r>
      <w:r w:rsidRPr="003C3D06">
        <w:rPr>
          <w:rFonts w:cs="Times New Roman"/>
          <w:szCs w:val="24"/>
        </w:rPr>
        <w:t xml:space="preserve">stirred at room temperature for 2 h, the mixture was added into 10.0 mL of 0.001 M phosphate-buffered saline (PBS) </w:t>
      </w:r>
      <w:proofErr w:type="spellStart"/>
      <w:r w:rsidRPr="003C3D06">
        <w:rPr>
          <w:rFonts w:cs="Times New Roman"/>
          <w:szCs w:val="24"/>
        </w:rPr>
        <w:t>dropwise</w:t>
      </w:r>
      <w:proofErr w:type="spellEnd"/>
      <w:r w:rsidRPr="003C3D06">
        <w:rPr>
          <w:rFonts w:cs="Times New Roman"/>
          <w:szCs w:val="24"/>
        </w:rPr>
        <w:t xml:space="preserve">. The obtained solution was stirred at room temperature for another 5 h and subsequently dialyzed with deionized water for 24 h to remove the </w:t>
      </w:r>
      <w:proofErr w:type="spellStart"/>
      <w:r w:rsidRPr="003C3D06">
        <w:rPr>
          <w:rFonts w:cs="Times New Roman"/>
          <w:szCs w:val="24"/>
        </w:rPr>
        <w:t>unencapsulated</w:t>
      </w:r>
      <w:proofErr w:type="spellEnd"/>
      <w:r w:rsidRPr="003C3D06">
        <w:rPr>
          <w:rFonts w:cs="Times New Roman"/>
          <w:szCs w:val="24"/>
        </w:rPr>
        <w:t xml:space="preserve"> DOX and DMF through a dialysis tube of molecular weight cut-off (MWCO) at 3500 Da. During dialysis, the medium was replaced every 2 h, and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proofErr w:type="gramStart"/>
      <w:r w:rsidRPr="003C3D06">
        <w:rPr>
          <w:rFonts w:cs="Times New Roman"/>
          <w:szCs w:val="24"/>
        </w:rPr>
        <w:t>)</w:t>
      </w:r>
      <w:r w:rsidRPr="003C3D06">
        <w:rPr>
          <w:rFonts w:cs="Times New Roman"/>
          <w:szCs w:val="24"/>
          <w:vertAlign w:val="subscript"/>
        </w:rPr>
        <w:t>2</w:t>
      </w:r>
      <w:proofErr w:type="gramEnd"/>
      <w:r w:rsidRPr="003C3D06">
        <w:rPr>
          <w:rFonts w:cs="Times New Roman"/>
          <w:szCs w:val="24"/>
        </w:rPr>
        <w:t>/DOX were obtained by lyophilization.</w:t>
      </w:r>
    </w:p>
    <w:p w14:paraId="1169EA0C" w14:textId="77777777" w:rsidR="00FC0D99" w:rsidRPr="003C3D06" w:rsidRDefault="00FC0D99" w:rsidP="00FC0D99">
      <w:pPr>
        <w:ind w:firstLineChars="100" w:firstLine="240"/>
        <w:jc w:val="both"/>
        <w:rPr>
          <w:rFonts w:cs="Times New Roman"/>
          <w:szCs w:val="24"/>
        </w:rPr>
      </w:pPr>
      <w:r w:rsidRPr="003C3D06">
        <w:rPr>
          <w:rFonts w:cs="Times New Roman"/>
          <w:szCs w:val="24"/>
        </w:rPr>
        <w:t xml:space="preserve">To determine the drug-loading content (DLC) and drug-loading efficiency (DLE),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r w:rsidRPr="003C3D06">
        <w:rPr>
          <w:rFonts w:cs="Times New Roman"/>
          <w:szCs w:val="24"/>
        </w:rPr>
        <w:t>)</w:t>
      </w:r>
      <w:r w:rsidRPr="003C3D06">
        <w:rPr>
          <w:rFonts w:cs="Times New Roman"/>
          <w:szCs w:val="24"/>
          <w:vertAlign w:val="subscript"/>
        </w:rPr>
        <w:t>2</w:t>
      </w:r>
      <w:r w:rsidRPr="003C3D06">
        <w:rPr>
          <w:rFonts w:cs="Times New Roman"/>
          <w:szCs w:val="24"/>
        </w:rPr>
        <w:t xml:space="preserve">/DOX was dissolved in DMF, and the content of drug loaded in the micelle was detected by high-performance liquid chromatography (HPLC) (Waters e2695 HPLC system; Waters, Milford, MA, USA). The DLC and DLE of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proofErr w:type="gramStart"/>
      <w:r w:rsidRPr="003C3D06">
        <w:rPr>
          <w:rFonts w:cs="Times New Roman"/>
          <w:szCs w:val="24"/>
        </w:rPr>
        <w:t>)</w:t>
      </w:r>
      <w:r w:rsidRPr="003C3D06">
        <w:rPr>
          <w:rFonts w:cs="Times New Roman"/>
          <w:szCs w:val="24"/>
          <w:vertAlign w:val="subscript"/>
        </w:rPr>
        <w:t>2</w:t>
      </w:r>
      <w:proofErr w:type="gramEnd"/>
      <w:r w:rsidRPr="003C3D06">
        <w:rPr>
          <w:rFonts w:cs="Times New Roman"/>
          <w:szCs w:val="24"/>
        </w:rPr>
        <w:t>/DOX were calculated by Equations (1) and (2).</w:t>
      </w:r>
    </w:p>
    <w:p w14:paraId="27447B9E" w14:textId="2A9E5960" w:rsidR="00FC0D99" w:rsidRPr="003C3D06" w:rsidRDefault="00FC0D99" w:rsidP="00FC0D99">
      <w:pPr>
        <w:ind w:firstLineChars="100" w:firstLine="240"/>
        <w:jc w:val="both"/>
        <w:rPr>
          <w:rFonts w:cs="Times New Roman"/>
          <w:szCs w:val="24"/>
        </w:rPr>
      </w:pPr>
      <m:oMath>
        <m:r>
          <m:rPr>
            <m:sty m:val="p"/>
          </m:rPr>
          <w:rPr>
            <w:rFonts w:ascii="Cambria Math" w:eastAsia="Cambria Math" w:hAnsi="Cambria Math" w:cs="Times New Roman"/>
            <w:szCs w:val="24"/>
          </w:rPr>
          <m:t xml:space="preserve">DLC </m:t>
        </m:r>
        <m:d>
          <m:dPr>
            <m:ctrlPr>
              <w:rPr>
                <w:rFonts w:ascii="Cambria Math" w:eastAsia="Cambria Math" w:hAnsi="Cambria Math" w:cs="Times New Roman"/>
                <w:szCs w:val="24"/>
              </w:rPr>
            </m:ctrlPr>
          </m:dPr>
          <m:e>
            <m:r>
              <m:rPr>
                <m:sty m:val="p"/>
              </m:rPr>
              <w:rPr>
                <w:rFonts w:ascii="Cambria Math" w:eastAsia="Cambria Math" w:hAnsi="Cambria Math" w:cs="Times New Roman"/>
                <w:szCs w:val="24"/>
              </w:rPr>
              <m:t>wt%</m:t>
            </m:r>
          </m:e>
        </m:d>
        <m:r>
          <m:rPr>
            <m:sty m:val="p"/>
          </m:rPr>
          <w:rPr>
            <w:rFonts w:ascii="Cambria Math" w:eastAsia="Cambria Math" w:hAnsi="Cambria Math" w:cs="Times New Roman"/>
            <w:szCs w:val="24"/>
          </w:rPr>
          <m:t>=</m:t>
        </m:r>
        <m:f>
          <m:fPr>
            <m:ctrlPr>
              <w:rPr>
                <w:rFonts w:ascii="Cambria Math" w:eastAsia="Cambria Math" w:hAnsi="Cambria Math" w:cs="Times New Roman"/>
                <w:szCs w:val="24"/>
              </w:rPr>
            </m:ctrlPr>
          </m:fPr>
          <m:num>
            <m:r>
              <m:rPr>
                <m:sty m:val="p"/>
              </m:rPr>
              <w:rPr>
                <w:rFonts w:ascii="Cambria Math" w:eastAsia="Cambria Math" w:hAnsi="Cambria Math" w:cs="Times New Roman"/>
                <w:szCs w:val="24"/>
              </w:rPr>
              <m:t>Weight of drug in micelle</m:t>
            </m:r>
          </m:num>
          <m:den>
            <m:r>
              <m:rPr>
                <m:sty m:val="p"/>
              </m:rPr>
              <w:rPr>
                <w:rFonts w:ascii="Cambria Math" w:eastAsia="Cambria Math" w:hAnsi="Cambria Math" w:cs="Times New Roman"/>
                <w:szCs w:val="24"/>
              </w:rPr>
              <m:t>Weight of drug-loa</m:t>
            </m:r>
            <m:r>
              <m:rPr>
                <m:sty m:val="p"/>
              </m:rPr>
              <w:rPr>
                <w:rFonts w:ascii="Cambria Math" w:eastAsia="Cambria Math" w:hAnsi="Cambria Math" w:cs="Times New Roman"/>
                <w:szCs w:val="24"/>
              </w:rPr>
              <m:t>d</m:t>
            </m:r>
            <m:r>
              <m:rPr>
                <m:sty m:val="p"/>
              </m:rPr>
              <w:rPr>
                <w:rFonts w:ascii="Cambria Math" w:eastAsia="Cambria Math" w:hAnsi="Cambria Math" w:cs="Times New Roman"/>
                <w:szCs w:val="24"/>
              </w:rPr>
              <m:t>ed micelle</m:t>
            </m:r>
          </m:den>
        </m:f>
        <m:r>
          <w:rPr>
            <w:rFonts w:ascii="Cambria Math" w:eastAsia="Cambria Math" w:hAnsi="Cambria Math" w:cs="Times New Roman"/>
            <w:szCs w:val="24"/>
          </w:rPr>
          <m:t>×100%</m:t>
        </m:r>
      </m:oMath>
      <w:r w:rsidRPr="003C3D06">
        <w:rPr>
          <w:rFonts w:cs="Times New Roman"/>
          <w:szCs w:val="24"/>
        </w:rPr>
        <w:tab/>
      </w:r>
      <w:r w:rsidRPr="003C3D06">
        <w:rPr>
          <w:rFonts w:cs="Times New Roman"/>
          <w:szCs w:val="24"/>
        </w:rPr>
        <w:tab/>
      </w:r>
      <w:r w:rsidRPr="003C3D06">
        <w:rPr>
          <w:rFonts w:cs="Times New Roman"/>
          <w:szCs w:val="24"/>
        </w:rPr>
        <w:tab/>
      </w:r>
      <w:r w:rsidRPr="003C3D06">
        <w:rPr>
          <w:rFonts w:cs="Times New Roman"/>
          <w:szCs w:val="24"/>
        </w:rPr>
        <w:tab/>
      </w:r>
      <w:r w:rsidRPr="003C3D06">
        <w:rPr>
          <w:rFonts w:cs="Times New Roman"/>
          <w:szCs w:val="24"/>
        </w:rPr>
        <w:tab/>
      </w:r>
      <w:r w:rsidRPr="003C3D06">
        <w:rPr>
          <w:rFonts w:cs="Times New Roman"/>
          <w:szCs w:val="24"/>
        </w:rPr>
        <w:tab/>
        <w:t>(1)</w:t>
      </w:r>
    </w:p>
    <w:p w14:paraId="09472B27" w14:textId="125898C2" w:rsidR="00FC0D99" w:rsidRPr="003C3D06" w:rsidRDefault="00FC0D99" w:rsidP="00FC0D99">
      <w:pPr>
        <w:ind w:firstLineChars="100" w:firstLine="240"/>
        <w:jc w:val="both"/>
        <w:rPr>
          <w:rFonts w:cs="Times New Roman"/>
          <w:szCs w:val="24"/>
        </w:rPr>
      </w:pPr>
      <m:oMath>
        <m:r>
          <m:rPr>
            <m:sty m:val="p"/>
          </m:rPr>
          <w:rPr>
            <w:rFonts w:ascii="Cambria Math" w:eastAsia="Cambria Math" w:hAnsi="Cambria Math" w:cs="Times New Roman"/>
            <w:szCs w:val="24"/>
          </w:rPr>
          <m:t xml:space="preserve">DLE </m:t>
        </m:r>
        <m:d>
          <m:dPr>
            <m:ctrlPr>
              <w:rPr>
                <w:rFonts w:ascii="Cambria Math" w:eastAsia="Cambria Math" w:hAnsi="Cambria Math" w:cs="Times New Roman"/>
                <w:szCs w:val="24"/>
              </w:rPr>
            </m:ctrlPr>
          </m:dPr>
          <m:e>
            <m:r>
              <m:rPr>
                <m:sty m:val="p"/>
              </m:rPr>
              <w:rPr>
                <w:rFonts w:ascii="Cambria Math" w:eastAsia="Cambria Math" w:hAnsi="Cambria Math" w:cs="Times New Roman"/>
                <w:szCs w:val="24"/>
              </w:rPr>
              <m:t>wt%</m:t>
            </m:r>
          </m:e>
        </m:d>
        <m:r>
          <m:rPr>
            <m:sty m:val="p"/>
          </m:rPr>
          <w:rPr>
            <w:rFonts w:ascii="Cambria Math" w:eastAsia="Cambria Math" w:hAnsi="Cambria Math" w:cs="Times New Roman"/>
            <w:szCs w:val="24"/>
          </w:rPr>
          <m:t>=</m:t>
        </m:r>
        <m:f>
          <m:fPr>
            <m:ctrlPr>
              <w:rPr>
                <w:rFonts w:ascii="Cambria Math" w:eastAsia="Cambria Math" w:hAnsi="Cambria Math" w:cs="Times New Roman"/>
                <w:szCs w:val="24"/>
              </w:rPr>
            </m:ctrlPr>
          </m:fPr>
          <m:num>
            <m:r>
              <m:rPr>
                <m:sty m:val="p"/>
              </m:rPr>
              <w:rPr>
                <w:rFonts w:ascii="Cambria Math" w:eastAsia="Cambria Math" w:hAnsi="Cambria Math" w:cs="Times New Roman"/>
                <w:szCs w:val="24"/>
              </w:rPr>
              <m:t>Weight of drug in micelle</m:t>
            </m:r>
          </m:num>
          <m:den>
            <m:r>
              <m:rPr>
                <m:sty m:val="p"/>
              </m:rPr>
              <w:rPr>
                <w:rFonts w:ascii="Cambria Math" w:eastAsia="Cambria Math" w:hAnsi="Cambria Math" w:cs="Times New Roman"/>
                <w:szCs w:val="24"/>
              </w:rPr>
              <m:t>Weight of feeding drug</m:t>
            </m:r>
          </m:den>
        </m:f>
        <m:r>
          <w:rPr>
            <w:rFonts w:ascii="Cambria Math" w:eastAsia="Cambria Math" w:hAnsi="Cambria Math" w:cs="Times New Roman"/>
            <w:szCs w:val="24"/>
          </w:rPr>
          <m:t>×100%</m:t>
        </m:r>
      </m:oMath>
      <w:r w:rsidRPr="003C3D06">
        <w:rPr>
          <w:rFonts w:cs="Times New Roman"/>
          <w:szCs w:val="24"/>
        </w:rPr>
        <w:tab/>
      </w:r>
      <w:r w:rsidRPr="003C3D06">
        <w:rPr>
          <w:rFonts w:cs="Times New Roman"/>
          <w:szCs w:val="24"/>
        </w:rPr>
        <w:tab/>
      </w:r>
      <w:r w:rsidRPr="003C3D06">
        <w:rPr>
          <w:rFonts w:cs="Times New Roman"/>
          <w:szCs w:val="24"/>
        </w:rPr>
        <w:tab/>
      </w:r>
      <w:r w:rsidRPr="003C3D06">
        <w:rPr>
          <w:rFonts w:cs="Times New Roman"/>
          <w:szCs w:val="24"/>
        </w:rPr>
        <w:tab/>
      </w:r>
      <w:r w:rsidRPr="003C3D06">
        <w:rPr>
          <w:rFonts w:cs="Times New Roman"/>
          <w:szCs w:val="24"/>
        </w:rPr>
        <w:tab/>
      </w:r>
      <w:r w:rsidRPr="003C3D06">
        <w:rPr>
          <w:rFonts w:cs="Times New Roman"/>
          <w:szCs w:val="24"/>
        </w:rPr>
        <w:tab/>
        <w:t>(2)</w:t>
      </w:r>
    </w:p>
    <w:p w14:paraId="0A4F26FA" w14:textId="4F6CC913" w:rsidR="00FC0D99" w:rsidRPr="003C3D06" w:rsidRDefault="005F5F49" w:rsidP="00FC0D99">
      <w:pPr>
        <w:jc w:val="both"/>
        <w:rPr>
          <w:rFonts w:cs="Times New Roman"/>
          <w:b/>
          <w:szCs w:val="24"/>
        </w:rPr>
      </w:pPr>
      <w:r w:rsidRPr="005F5F49">
        <w:rPr>
          <w:rFonts w:cs="Times New Roman" w:hint="eastAsia"/>
          <w:b/>
          <w:szCs w:val="24"/>
          <w:lang w:eastAsia="zh-CN"/>
        </w:rPr>
        <w:t>1.</w:t>
      </w:r>
      <w:r>
        <w:rPr>
          <w:rFonts w:cs="Times New Roman" w:hint="eastAsia"/>
          <w:b/>
          <w:szCs w:val="24"/>
          <w:lang w:eastAsia="zh-CN"/>
        </w:rPr>
        <w:t>5</w:t>
      </w:r>
      <w:r w:rsidRPr="005F5F49">
        <w:rPr>
          <w:rFonts w:cs="Times New Roman" w:hint="eastAsia"/>
          <w:b/>
          <w:szCs w:val="24"/>
          <w:lang w:eastAsia="zh-CN"/>
        </w:rPr>
        <w:t>.</w:t>
      </w:r>
      <w:r w:rsidRPr="005F5F49">
        <w:rPr>
          <w:rFonts w:cs="Times New Roman" w:hint="eastAsia"/>
          <w:b/>
          <w:szCs w:val="24"/>
          <w:lang w:eastAsia="zh-CN"/>
        </w:rPr>
        <w:tab/>
      </w:r>
      <w:r w:rsidR="00FC0D99" w:rsidRPr="003C3D06">
        <w:rPr>
          <w:rFonts w:cs="Times New Roman"/>
          <w:b/>
          <w:szCs w:val="24"/>
        </w:rPr>
        <w:t xml:space="preserve">Doxorubicin release </w:t>
      </w:r>
      <w:r w:rsidR="00FC0D99" w:rsidRPr="003C3D06">
        <w:rPr>
          <w:rFonts w:cs="Times New Roman"/>
          <w:b/>
          <w:i/>
          <w:szCs w:val="24"/>
        </w:rPr>
        <w:t>in vitro</w:t>
      </w:r>
    </w:p>
    <w:p w14:paraId="1996F3F4" w14:textId="77777777" w:rsidR="00FC0D99" w:rsidRDefault="00FC0D99" w:rsidP="00FC0D99">
      <w:pPr>
        <w:jc w:val="both"/>
        <w:rPr>
          <w:rFonts w:cs="Times New Roman"/>
          <w:szCs w:val="24"/>
          <w:lang w:eastAsia="zh-CN"/>
        </w:rPr>
      </w:pPr>
      <w:r w:rsidRPr="003C3D06">
        <w:rPr>
          <w:rFonts w:cs="Times New Roman"/>
          <w:szCs w:val="24"/>
        </w:rPr>
        <w:lastRenderedPageBreak/>
        <w:t xml:space="preserve">The DOX release behaviors of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proofErr w:type="gramStart"/>
      <w:r w:rsidRPr="003C3D06">
        <w:rPr>
          <w:rFonts w:cs="Times New Roman"/>
          <w:szCs w:val="24"/>
        </w:rPr>
        <w:t>)</w:t>
      </w:r>
      <w:r w:rsidRPr="003C3D06">
        <w:rPr>
          <w:rFonts w:cs="Times New Roman"/>
          <w:szCs w:val="24"/>
          <w:vertAlign w:val="subscript"/>
        </w:rPr>
        <w:t>2</w:t>
      </w:r>
      <w:proofErr w:type="gramEnd"/>
      <w:r w:rsidRPr="003C3D06">
        <w:rPr>
          <w:rFonts w:cs="Times New Roman"/>
          <w:szCs w:val="24"/>
        </w:rPr>
        <w:t>/DOX w</w:t>
      </w:r>
      <w:r>
        <w:rPr>
          <w:rFonts w:cs="Times New Roman"/>
          <w:szCs w:val="24"/>
        </w:rPr>
        <w:t>ere</w:t>
      </w:r>
      <w:r w:rsidRPr="003C3D06">
        <w:rPr>
          <w:rFonts w:cs="Times New Roman"/>
          <w:szCs w:val="24"/>
        </w:rPr>
        <w:t xml:space="preserve"> assessed against 0.01 M PBS at pH 7.4. Briefly, 2.0 mg of </w:t>
      </w:r>
      <w:proofErr w:type="spellStart"/>
      <w:r w:rsidRPr="003C3D06">
        <w:rPr>
          <w:rFonts w:cs="Times New Roman"/>
          <w:szCs w:val="24"/>
        </w:rPr>
        <w:t>mPEG</w:t>
      </w:r>
      <w:proofErr w:type="spellEnd"/>
      <w:r w:rsidRPr="003C3D06">
        <w:rPr>
          <w:rFonts w:cs="Times New Roman"/>
          <w:szCs w:val="24"/>
        </w:rPr>
        <w:t>-(</w:t>
      </w:r>
      <w:proofErr w:type="spellStart"/>
      <w:r w:rsidRPr="003C3D06">
        <w:rPr>
          <w:rFonts w:cs="Times New Roman"/>
          <w:szCs w:val="24"/>
        </w:rPr>
        <w:t>PLeu</w:t>
      </w:r>
      <w:proofErr w:type="spellEnd"/>
      <w:proofErr w:type="gramStart"/>
      <w:r w:rsidRPr="003C3D06">
        <w:rPr>
          <w:rFonts w:cs="Times New Roman"/>
          <w:szCs w:val="24"/>
        </w:rPr>
        <w:t>)</w:t>
      </w:r>
      <w:r w:rsidRPr="003C3D06">
        <w:rPr>
          <w:rFonts w:cs="Times New Roman"/>
          <w:szCs w:val="24"/>
          <w:vertAlign w:val="subscript"/>
        </w:rPr>
        <w:t>2</w:t>
      </w:r>
      <w:proofErr w:type="gramEnd"/>
      <w:r w:rsidRPr="003C3D06">
        <w:rPr>
          <w:rFonts w:cs="Times New Roman"/>
          <w:szCs w:val="24"/>
        </w:rPr>
        <w:t xml:space="preserve">/DOX was dissolved in 10.0 mL of PBS and transferred into a dialysis tube with MWCO of 3500 Da. The laden dialysis tube was put into 100.0 mL of PBS to start the release assay in the conditions of 75 rpm shock and 37 °C, mimicking the circulation environments </w:t>
      </w:r>
      <w:r w:rsidRPr="003C3D06">
        <w:rPr>
          <w:rFonts w:cs="Times New Roman"/>
          <w:i/>
          <w:szCs w:val="24"/>
        </w:rPr>
        <w:t>in vivo</w:t>
      </w:r>
      <w:r w:rsidRPr="003C3D06">
        <w:rPr>
          <w:rFonts w:cs="Times New Roman"/>
          <w:szCs w:val="24"/>
        </w:rPr>
        <w:t>. At a predetermined point in time, 2.0 mL of release medium was taken out</w:t>
      </w:r>
      <w:r>
        <w:rPr>
          <w:rFonts w:cs="Times New Roman"/>
          <w:szCs w:val="24"/>
        </w:rPr>
        <w:t>,</w:t>
      </w:r>
      <w:r w:rsidRPr="003C3D06">
        <w:rPr>
          <w:rFonts w:cs="Times New Roman"/>
          <w:szCs w:val="24"/>
        </w:rPr>
        <w:t xml:space="preserve"> and </w:t>
      </w:r>
      <w:r>
        <w:rPr>
          <w:rFonts w:cs="Times New Roman"/>
          <w:szCs w:val="24"/>
        </w:rPr>
        <w:t xml:space="preserve">an </w:t>
      </w:r>
      <w:r w:rsidRPr="003C3D06">
        <w:rPr>
          <w:rFonts w:cs="Times New Roman"/>
          <w:szCs w:val="24"/>
        </w:rPr>
        <w:t xml:space="preserve">equal volume of PBS was added. </w:t>
      </w:r>
      <w:r>
        <w:rPr>
          <w:rFonts w:cs="Times New Roman"/>
          <w:szCs w:val="24"/>
        </w:rPr>
        <w:t>HPLC detected the cumulative DOX release</w:t>
      </w:r>
      <w:r w:rsidRPr="003C3D06">
        <w:rPr>
          <w:rFonts w:cs="Times New Roman"/>
          <w:szCs w:val="24"/>
        </w:rPr>
        <w:t>.</w:t>
      </w:r>
    </w:p>
    <w:p w14:paraId="230FE2F0" w14:textId="46D8958D" w:rsidR="00671BBE" w:rsidRPr="003C3D06" w:rsidRDefault="00671BBE" w:rsidP="00671BBE">
      <w:pPr>
        <w:rPr>
          <w:rFonts w:cs="Times New Roman"/>
          <w:b/>
          <w:szCs w:val="24"/>
        </w:rPr>
      </w:pPr>
      <w:r w:rsidRPr="005F5F49">
        <w:rPr>
          <w:rFonts w:cs="Times New Roman" w:hint="eastAsia"/>
          <w:b/>
          <w:szCs w:val="24"/>
          <w:lang w:eastAsia="zh-CN"/>
        </w:rPr>
        <w:t>1.</w:t>
      </w:r>
      <w:r>
        <w:rPr>
          <w:rFonts w:cs="Times New Roman" w:hint="eastAsia"/>
          <w:b/>
          <w:szCs w:val="24"/>
          <w:lang w:eastAsia="zh-CN"/>
        </w:rPr>
        <w:t>6</w:t>
      </w:r>
      <w:r w:rsidRPr="005F5F49">
        <w:rPr>
          <w:rFonts w:cs="Times New Roman" w:hint="eastAsia"/>
          <w:b/>
          <w:szCs w:val="24"/>
          <w:lang w:eastAsia="zh-CN"/>
        </w:rPr>
        <w:t>.</w:t>
      </w:r>
      <w:r w:rsidRPr="005F5F49">
        <w:rPr>
          <w:rFonts w:cs="Times New Roman" w:hint="eastAsia"/>
          <w:b/>
          <w:szCs w:val="24"/>
          <w:lang w:eastAsia="zh-CN"/>
        </w:rPr>
        <w:tab/>
      </w:r>
      <w:r w:rsidRPr="003C3D06">
        <w:rPr>
          <w:rFonts w:cs="Times New Roman"/>
          <w:b/>
          <w:szCs w:val="24"/>
        </w:rPr>
        <w:t>Statistical Analysis</w:t>
      </w:r>
    </w:p>
    <w:p w14:paraId="3381C7BD" w14:textId="77777777" w:rsidR="00671BBE" w:rsidRPr="003C3D06" w:rsidRDefault="00671BBE" w:rsidP="00671BBE">
      <w:pPr>
        <w:rPr>
          <w:rFonts w:cs="Times New Roman"/>
          <w:szCs w:val="24"/>
        </w:rPr>
      </w:pPr>
      <w:r w:rsidRPr="003C3D06">
        <w:rPr>
          <w:rFonts w:cs="Times New Roman"/>
          <w:szCs w:val="24"/>
        </w:rPr>
        <w:t xml:space="preserve">All the statistical data were repeated </w:t>
      </w:r>
      <w:r>
        <w:rPr>
          <w:rFonts w:cs="Times New Roman"/>
          <w:szCs w:val="24"/>
        </w:rPr>
        <w:t>at least three times and</w:t>
      </w:r>
      <w:r w:rsidRPr="003C3D06">
        <w:rPr>
          <w:rFonts w:cs="Times New Roman"/>
          <w:szCs w:val="24"/>
        </w:rPr>
        <w:t xml:space="preserve"> represented as mean ± standard deviation (SD). Statistical analysis was performed by </w:t>
      </w:r>
      <w:proofErr w:type="spellStart"/>
      <w:r w:rsidRPr="003C3D06">
        <w:rPr>
          <w:rFonts w:cs="Times New Roman"/>
          <w:szCs w:val="24"/>
        </w:rPr>
        <w:t>GraphPad</w:t>
      </w:r>
      <w:proofErr w:type="spellEnd"/>
      <w:r w:rsidRPr="003C3D06">
        <w:rPr>
          <w:rFonts w:cs="Times New Roman"/>
          <w:szCs w:val="24"/>
        </w:rPr>
        <w:t xml:space="preserve"> Prism 8.0.1 for Windows. *</w:t>
      </w:r>
      <w:r w:rsidRPr="003C3D06">
        <w:rPr>
          <w:rFonts w:cs="Times New Roman"/>
          <w:i/>
          <w:szCs w:val="24"/>
        </w:rPr>
        <w:t>P</w:t>
      </w:r>
      <w:r w:rsidRPr="003C3D06">
        <w:rPr>
          <w:rFonts w:cs="Times New Roman"/>
          <w:szCs w:val="24"/>
        </w:rPr>
        <w:t xml:space="preserve"> &lt; 0.05 was recognized as a significant difference, and **</w:t>
      </w:r>
      <w:r w:rsidRPr="003C3D06">
        <w:rPr>
          <w:rFonts w:cs="Times New Roman"/>
          <w:i/>
          <w:szCs w:val="24"/>
        </w:rPr>
        <w:t>P</w:t>
      </w:r>
      <w:r w:rsidRPr="003C3D06">
        <w:rPr>
          <w:rFonts w:cs="Times New Roman"/>
          <w:szCs w:val="24"/>
        </w:rPr>
        <w:t xml:space="preserve"> &lt; 0.01 and ***P &lt; 0.005 were considered as a highly significant difference.</w:t>
      </w:r>
      <w:bookmarkStart w:id="0" w:name="_GoBack"/>
      <w:bookmarkEnd w:id="0"/>
    </w:p>
    <w:p w14:paraId="6F6375AC" w14:textId="77777777" w:rsidR="003E34B7" w:rsidRDefault="003E34B7" w:rsidP="00654E8F">
      <w:pPr>
        <w:spacing w:before="240"/>
      </w:pPr>
    </w:p>
    <w:p w14:paraId="2B6CF4EC" w14:textId="3C9E33C6" w:rsidR="003E34B7" w:rsidRPr="0034670D" w:rsidRDefault="003E34B7" w:rsidP="00CE0C56">
      <w:pPr>
        <w:pStyle w:val="1"/>
        <w:jc w:val="both"/>
      </w:pPr>
      <w:r>
        <w:rPr>
          <w:rFonts w:eastAsiaTheme="minorEastAsia" w:hint="eastAsia"/>
          <w:lang w:eastAsia="zh-CN"/>
        </w:rPr>
        <w:t>REFERENCES</w:t>
      </w:r>
    </w:p>
    <w:p w14:paraId="08463410" w14:textId="77777777" w:rsidR="003E34B7" w:rsidRPr="003E34B7" w:rsidRDefault="003E34B7" w:rsidP="00CE0C56">
      <w:pPr>
        <w:pStyle w:val="EndNoteBibliography"/>
        <w:spacing w:after="0"/>
        <w:ind w:left="720" w:hanging="720"/>
        <w:jc w:val="both"/>
      </w:pPr>
      <w:r>
        <w:fldChar w:fldCharType="begin"/>
      </w:r>
      <w:r>
        <w:instrText xml:space="preserve"> ADDIN EN.REFLIST </w:instrText>
      </w:r>
      <w:r>
        <w:fldChar w:fldCharType="separate"/>
      </w:r>
      <w:r w:rsidRPr="003E34B7">
        <w:t xml:space="preserve">Ding, J., Zhuang, X., Xiao, C., Cheng, Y., Zhao, L., He, C., Tang, Z., and Chen, X. (2011). Preparation of photo-cross-linked pH-responsive polypeptide nanogels as potential carriers for controlled drug delivery. </w:t>
      </w:r>
      <w:r w:rsidRPr="003E34B7">
        <w:rPr>
          <w:i/>
        </w:rPr>
        <w:t>Journal of Materials Chemistry</w:t>
      </w:r>
      <w:r w:rsidRPr="003E34B7">
        <w:t xml:space="preserve"> 21</w:t>
      </w:r>
      <w:r w:rsidRPr="003E34B7">
        <w:rPr>
          <w:b/>
        </w:rPr>
        <w:t>,</w:t>
      </w:r>
      <w:r w:rsidRPr="003E34B7">
        <w:t xml:space="preserve"> 11383-11391.</w:t>
      </w:r>
    </w:p>
    <w:p w14:paraId="42F7C37B" w14:textId="77777777" w:rsidR="003E34B7" w:rsidRPr="003E34B7" w:rsidRDefault="003E34B7" w:rsidP="00CE0C56">
      <w:pPr>
        <w:pStyle w:val="EndNoteBibliography"/>
        <w:spacing w:after="0"/>
        <w:ind w:left="720" w:hanging="720"/>
        <w:jc w:val="both"/>
      </w:pPr>
      <w:r w:rsidRPr="003E34B7">
        <w:t xml:space="preserve">Grazon, C., Salas-Ambrosio, P., Antoine, S., Ibarboure, E., Sandre, O., Clulow, A.J., Boyd, B.J., Grinstaff, M.W., Lecommandoux, S., and Bonduelle, C. (2021a). Aqueous ROPISA of α-amino acid N-carboxyanhydrides: polypeptide block secondary structure controls nanoparticle shape anisotropy. </w:t>
      </w:r>
      <w:r w:rsidRPr="003E34B7">
        <w:rPr>
          <w:i/>
        </w:rPr>
        <w:t>Polymer Chemistry</w:t>
      </w:r>
      <w:r w:rsidRPr="003E34B7">
        <w:t>.</w:t>
      </w:r>
    </w:p>
    <w:p w14:paraId="7EA8E187" w14:textId="77777777" w:rsidR="003E34B7" w:rsidRPr="003E34B7" w:rsidRDefault="003E34B7" w:rsidP="00CE0C56">
      <w:pPr>
        <w:pStyle w:val="EndNoteBibliography"/>
        <w:spacing w:after="0"/>
        <w:ind w:left="720" w:hanging="720"/>
        <w:jc w:val="both"/>
      </w:pPr>
      <w:r w:rsidRPr="003E34B7">
        <w:t xml:space="preserve">Grazon, C., Salas-Ambrosio, P., Antoine, S., Ibarboure, E., Sandre, O., Clulow, A.J., Boyd, B.J., Grinstaff, M.W., Lecommandoux, S., and Bonduelle, C. (2021b). Aqueous ROPISA of α-amino acid N-carboxyanhydrides: polypeptide block secondary structure controls nanoparticle shape anisotropy. </w:t>
      </w:r>
      <w:r w:rsidRPr="003E34B7">
        <w:rPr>
          <w:i/>
        </w:rPr>
        <w:t>Polymer Chemistry</w:t>
      </w:r>
      <w:r w:rsidRPr="003E34B7">
        <w:t xml:space="preserve"> 12</w:t>
      </w:r>
      <w:r w:rsidRPr="003E34B7">
        <w:rPr>
          <w:b/>
        </w:rPr>
        <w:t>,</w:t>
      </w:r>
      <w:r w:rsidRPr="003E34B7">
        <w:t xml:space="preserve"> 6242-6251.</w:t>
      </w:r>
    </w:p>
    <w:p w14:paraId="089A8C6E" w14:textId="77777777" w:rsidR="003E34B7" w:rsidRPr="003E34B7" w:rsidRDefault="003E34B7" w:rsidP="00CE0C56">
      <w:pPr>
        <w:pStyle w:val="EndNoteBibliography"/>
        <w:spacing w:after="0"/>
        <w:ind w:left="720" w:hanging="720"/>
        <w:jc w:val="both"/>
      </w:pPr>
      <w:r w:rsidRPr="003E34B7">
        <w:t xml:space="preserve">Li, S.-L., Wang, Y., Zhang, J., Wei, W., and Lu, H. (2017). Targeted delivery of a guanidine-pendant Pt(iv)-backboned poly-prodrug by an anisamide-functionalized polypeptide. </w:t>
      </w:r>
      <w:r w:rsidRPr="003E34B7">
        <w:rPr>
          <w:i/>
        </w:rPr>
        <w:t>Journal of Materials Chemistry B</w:t>
      </w:r>
      <w:r w:rsidRPr="003E34B7">
        <w:t xml:space="preserve"> 5</w:t>
      </w:r>
      <w:r w:rsidRPr="003E34B7">
        <w:rPr>
          <w:b/>
        </w:rPr>
        <w:t>,</w:t>
      </w:r>
      <w:r w:rsidRPr="003E34B7">
        <w:t xml:space="preserve"> 9546-9557.</w:t>
      </w:r>
    </w:p>
    <w:p w14:paraId="7D05A2DF" w14:textId="77777777" w:rsidR="003E34B7" w:rsidRPr="003E34B7" w:rsidRDefault="003E34B7" w:rsidP="00CE0C56">
      <w:pPr>
        <w:pStyle w:val="EndNoteBibliography"/>
        <w:spacing w:after="0"/>
        <w:ind w:left="720" w:hanging="720"/>
        <w:jc w:val="both"/>
      </w:pPr>
      <w:r w:rsidRPr="003E34B7">
        <w:t xml:space="preserve">Mostoufi, H., Yousefi, G., Tamaddon, A.-M., and Firuzi, O. (2019). Reversing multi-drug tumor resistance to Paclitaxel by well-defined pH-sensitive amphiphilic polypeptide block copolymers via induction of lysosomal membrane permeabilization. </w:t>
      </w:r>
      <w:r w:rsidRPr="003E34B7">
        <w:rPr>
          <w:i/>
        </w:rPr>
        <w:t>Colloids and Surfaces B: Biointerfaces</w:t>
      </w:r>
      <w:r w:rsidRPr="003E34B7">
        <w:t xml:space="preserve"> 174</w:t>
      </w:r>
      <w:r w:rsidRPr="003E34B7">
        <w:rPr>
          <w:b/>
        </w:rPr>
        <w:t>,</w:t>
      </w:r>
      <w:r w:rsidRPr="003E34B7">
        <w:t xml:space="preserve"> 17-27.</w:t>
      </w:r>
    </w:p>
    <w:p w14:paraId="4DFF7A50" w14:textId="77777777" w:rsidR="003E34B7" w:rsidRPr="003E34B7" w:rsidRDefault="003E34B7" w:rsidP="00CE0C56">
      <w:pPr>
        <w:pStyle w:val="EndNoteBibliography"/>
        <w:spacing w:after="0"/>
        <w:ind w:left="720" w:hanging="720"/>
        <w:jc w:val="both"/>
      </w:pPr>
      <w:r w:rsidRPr="003E34B7">
        <w:t xml:space="preserve">Sabra, S.A., Elzoghby, A.O., Sheweita, S.A., Haroun, M., Helmy, M.W., Eldemellawy, M.A., Xia, Y., Goodale, D., Allan, A.L., and Rohani, S. (2018). Self-assembled amphiphilic zein-lactoferrin micelles for tumor targeted co-delivery of rapamycin and wogonin to breast cancer. </w:t>
      </w:r>
      <w:r w:rsidRPr="003E34B7">
        <w:rPr>
          <w:i/>
        </w:rPr>
        <w:t>European Journal of Pharmaceutics and Biopharmaceutics</w:t>
      </w:r>
      <w:r w:rsidRPr="003E34B7">
        <w:t xml:space="preserve"> 128</w:t>
      </w:r>
      <w:r w:rsidRPr="003E34B7">
        <w:rPr>
          <w:b/>
        </w:rPr>
        <w:t>,</w:t>
      </w:r>
      <w:r w:rsidRPr="003E34B7">
        <w:t xml:space="preserve"> 156-169.</w:t>
      </w:r>
    </w:p>
    <w:p w14:paraId="79C95385" w14:textId="77777777" w:rsidR="003E34B7" w:rsidRPr="003E34B7" w:rsidRDefault="003E34B7" w:rsidP="00CE0C56">
      <w:pPr>
        <w:pStyle w:val="EndNoteBibliography"/>
        <w:spacing w:after="0"/>
        <w:ind w:left="720" w:hanging="720"/>
        <w:jc w:val="both"/>
      </w:pPr>
      <w:r w:rsidRPr="003E34B7">
        <w:t xml:space="preserve">Sahoo, S., Kayal, S., Poddar, P., and Dhara, D. (2019). Redox-Responsive Efficient DNA and Drug Co-Release from Micelleplexes Formed from a Fluorescent Cationic Amphiphilic Polymer. </w:t>
      </w:r>
      <w:r w:rsidRPr="003E34B7">
        <w:rPr>
          <w:i/>
        </w:rPr>
        <w:t>Langmuir</w:t>
      </w:r>
      <w:r w:rsidRPr="003E34B7">
        <w:t xml:space="preserve"> 35</w:t>
      </w:r>
      <w:r w:rsidRPr="003E34B7">
        <w:rPr>
          <w:b/>
        </w:rPr>
        <w:t>,</w:t>
      </w:r>
      <w:r w:rsidRPr="003E34B7">
        <w:t xml:space="preserve"> 14616-14627.</w:t>
      </w:r>
    </w:p>
    <w:p w14:paraId="6A247E14" w14:textId="77777777" w:rsidR="003E34B7" w:rsidRPr="003E34B7" w:rsidRDefault="003E34B7" w:rsidP="00CE0C56">
      <w:pPr>
        <w:pStyle w:val="EndNoteBibliography"/>
        <w:spacing w:after="0"/>
        <w:ind w:left="720" w:hanging="720"/>
        <w:jc w:val="both"/>
      </w:pPr>
      <w:r w:rsidRPr="003E34B7">
        <w:t xml:space="preserve">Ulkoski, D., and Scholz, C. (2018). Impact of Cationic Charge Density and PEGylated Poly(amino acid) Tercopolymer Architecture on Their Use as Gene Delivery Vehicles. Part 1: Synthesis, Self-Assembly, and DNA Complexation. </w:t>
      </w:r>
      <w:r w:rsidRPr="003E34B7">
        <w:rPr>
          <w:i/>
        </w:rPr>
        <w:t>Macromolecular Bioscience</w:t>
      </w:r>
      <w:r w:rsidRPr="003E34B7">
        <w:t xml:space="preserve"> 18</w:t>
      </w:r>
      <w:r w:rsidRPr="003E34B7">
        <w:rPr>
          <w:b/>
        </w:rPr>
        <w:t>,</w:t>
      </w:r>
      <w:r w:rsidRPr="003E34B7">
        <w:t xml:space="preserve"> 1800108.</w:t>
      </w:r>
    </w:p>
    <w:p w14:paraId="1B9F739F" w14:textId="77777777" w:rsidR="003E34B7" w:rsidRPr="003E34B7" w:rsidRDefault="003E34B7" w:rsidP="00CE0C56">
      <w:pPr>
        <w:pStyle w:val="EndNoteBibliography"/>
        <w:ind w:left="720" w:hanging="720"/>
        <w:jc w:val="both"/>
      </w:pPr>
      <w:r w:rsidRPr="003E34B7">
        <w:lastRenderedPageBreak/>
        <w:t xml:space="preserve">Zheng, P., Liu, Y., Chen, J., Xu, W., Li, G., and Ding, J. (2020). Targeted pH-responsive polyion complex micelle for controlled intracellular drug delivery. </w:t>
      </w:r>
      <w:r w:rsidRPr="003E34B7">
        <w:rPr>
          <w:i/>
        </w:rPr>
        <w:t>Chinese Chemical Letters</w:t>
      </w:r>
      <w:r w:rsidRPr="003E34B7">
        <w:t xml:space="preserve"> 31</w:t>
      </w:r>
      <w:r w:rsidRPr="003E34B7">
        <w:rPr>
          <w:b/>
        </w:rPr>
        <w:t>,</w:t>
      </w:r>
      <w:r w:rsidRPr="003E34B7">
        <w:t xml:space="preserve"> 1178-1182.</w:t>
      </w:r>
    </w:p>
    <w:p w14:paraId="7B65BC41" w14:textId="17DD30A2" w:rsidR="00DE23E8" w:rsidRPr="001549D3" w:rsidRDefault="003E34B7" w:rsidP="00CE0C56">
      <w:pPr>
        <w:spacing w:before="240"/>
        <w:jc w:val="both"/>
      </w:pPr>
      <w:r>
        <w:fldChar w:fldCharType="end"/>
      </w: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619B" w14:textId="77777777" w:rsidR="00C436A7" w:rsidRDefault="00C436A7" w:rsidP="00117666">
      <w:pPr>
        <w:spacing w:after="0"/>
      </w:pPr>
      <w:r>
        <w:separator/>
      </w:r>
    </w:p>
  </w:endnote>
  <w:endnote w:type="continuationSeparator" w:id="0">
    <w:p w14:paraId="1C886DF3" w14:textId="77777777" w:rsidR="00C436A7" w:rsidRDefault="00C436A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E0C56">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E0C56">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E0C56">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E0C56">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1F415" w14:textId="77777777" w:rsidR="00C436A7" w:rsidRDefault="00C436A7" w:rsidP="00117666">
      <w:pPr>
        <w:spacing w:after="0"/>
      </w:pPr>
      <w:r>
        <w:separator/>
      </w:r>
    </w:p>
  </w:footnote>
  <w:footnote w:type="continuationSeparator" w:id="0">
    <w:p w14:paraId="5447214A" w14:textId="77777777" w:rsidR="00C436A7" w:rsidRDefault="00C436A7"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0E66A38"/>
    <w:multiLevelType w:val="multilevel"/>
    <w:tmpl w:val="6F602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zMDcyszA1MzA2NzdT0lEKTi0uzszPAykwrgUAPhlRFywAAAA="/>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f0wereswwfpxedfar5zsfaefz9ra902sra&quot;&gt;Jianxun Ding&lt;record-ids&gt;&lt;item&gt;36&lt;/item&gt;&lt;item&gt;778&lt;/item&gt;&lt;/record-ids&gt;&lt;/item&gt;&lt;/Libraries&gt;"/>
  </w:docVars>
  <w:rsids>
    <w:rsidRoot w:val="00ED20B5"/>
    <w:rsid w:val="0001436A"/>
    <w:rsid w:val="00034304"/>
    <w:rsid w:val="00035434"/>
    <w:rsid w:val="00052A14"/>
    <w:rsid w:val="00077D53"/>
    <w:rsid w:val="00105FD9"/>
    <w:rsid w:val="00117666"/>
    <w:rsid w:val="00143D5A"/>
    <w:rsid w:val="001549D3"/>
    <w:rsid w:val="00160065"/>
    <w:rsid w:val="00177D84"/>
    <w:rsid w:val="00267D18"/>
    <w:rsid w:val="00274347"/>
    <w:rsid w:val="002868E2"/>
    <w:rsid w:val="002869C3"/>
    <w:rsid w:val="002936E4"/>
    <w:rsid w:val="002B4A57"/>
    <w:rsid w:val="002C74CA"/>
    <w:rsid w:val="003123F4"/>
    <w:rsid w:val="0034670D"/>
    <w:rsid w:val="003544FB"/>
    <w:rsid w:val="003A69AD"/>
    <w:rsid w:val="003D2F2D"/>
    <w:rsid w:val="003E34B7"/>
    <w:rsid w:val="00401590"/>
    <w:rsid w:val="00447801"/>
    <w:rsid w:val="00452E9C"/>
    <w:rsid w:val="004735C8"/>
    <w:rsid w:val="004947A6"/>
    <w:rsid w:val="004961FF"/>
    <w:rsid w:val="00517A89"/>
    <w:rsid w:val="005250F2"/>
    <w:rsid w:val="00593EEA"/>
    <w:rsid w:val="005A5EEE"/>
    <w:rsid w:val="005F5F49"/>
    <w:rsid w:val="006375C7"/>
    <w:rsid w:val="00654E8F"/>
    <w:rsid w:val="00660D05"/>
    <w:rsid w:val="00671BBE"/>
    <w:rsid w:val="006820B1"/>
    <w:rsid w:val="006B7D14"/>
    <w:rsid w:val="00701727"/>
    <w:rsid w:val="0070566C"/>
    <w:rsid w:val="00714C50"/>
    <w:rsid w:val="00725A7D"/>
    <w:rsid w:val="007501BE"/>
    <w:rsid w:val="00790BB3"/>
    <w:rsid w:val="007A194D"/>
    <w:rsid w:val="007C206C"/>
    <w:rsid w:val="00817DD6"/>
    <w:rsid w:val="0083759F"/>
    <w:rsid w:val="00885156"/>
    <w:rsid w:val="009151AA"/>
    <w:rsid w:val="0093429D"/>
    <w:rsid w:val="00943573"/>
    <w:rsid w:val="00964134"/>
    <w:rsid w:val="00970F7D"/>
    <w:rsid w:val="00994A3D"/>
    <w:rsid w:val="009C2B12"/>
    <w:rsid w:val="009F3194"/>
    <w:rsid w:val="00A174D9"/>
    <w:rsid w:val="00AA4D24"/>
    <w:rsid w:val="00AB6715"/>
    <w:rsid w:val="00B1671E"/>
    <w:rsid w:val="00B25EB8"/>
    <w:rsid w:val="00B37F4D"/>
    <w:rsid w:val="00C436A7"/>
    <w:rsid w:val="00C52A7B"/>
    <w:rsid w:val="00C56BAF"/>
    <w:rsid w:val="00C679AA"/>
    <w:rsid w:val="00C75972"/>
    <w:rsid w:val="00C87838"/>
    <w:rsid w:val="00CD066B"/>
    <w:rsid w:val="00CE0C56"/>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C0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Char"/>
    <w:uiPriority w:val="2"/>
    <w:qFormat/>
    <w:rsid w:val="00AB6715"/>
    <w:pPr>
      <w:numPr>
        <w:numId w:val="19"/>
      </w:numPr>
      <w:spacing w:before="240"/>
      <w:contextualSpacing w:val="0"/>
      <w:outlineLvl w:val="0"/>
    </w:pPr>
    <w:rPr>
      <w:b/>
    </w:rPr>
  </w:style>
  <w:style w:type="paragraph" w:styleId="2">
    <w:name w:val="heading 2"/>
    <w:basedOn w:val="1"/>
    <w:next w:val="a0"/>
    <w:link w:val="2Char"/>
    <w:uiPriority w:val="2"/>
    <w:qFormat/>
    <w:rsid w:val="00AB6715"/>
    <w:pPr>
      <w:numPr>
        <w:ilvl w:val="1"/>
      </w:numPr>
      <w:spacing w:after="200"/>
      <w:outlineLvl w:val="1"/>
    </w:pPr>
  </w:style>
  <w:style w:type="paragraph" w:styleId="3">
    <w:name w:val="heading 3"/>
    <w:basedOn w:val="a0"/>
    <w:next w:val="a0"/>
    <w:link w:val="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Char"/>
    <w:uiPriority w:val="2"/>
    <w:qFormat/>
    <w:rsid w:val="00AB6715"/>
    <w:pPr>
      <w:numPr>
        <w:ilvl w:val="3"/>
      </w:numPr>
      <w:outlineLvl w:val="3"/>
    </w:pPr>
    <w:rPr>
      <w:iCs/>
    </w:rPr>
  </w:style>
  <w:style w:type="paragraph" w:styleId="5">
    <w:name w:val="heading 5"/>
    <w:basedOn w:val="4"/>
    <w:next w:val="a0"/>
    <w:link w:val="5Char"/>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2"/>
    <w:rsid w:val="00AB6715"/>
    <w:rPr>
      <w:rFonts w:ascii="Times New Roman" w:eastAsia="Cambria" w:hAnsi="Times New Roman" w:cs="Times New Roman"/>
      <w:b/>
      <w:sz w:val="24"/>
      <w:szCs w:val="24"/>
    </w:rPr>
  </w:style>
  <w:style w:type="character" w:customStyle="1" w:styleId="2Char">
    <w:name w:val="标题 2 Char"/>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Char"/>
    <w:uiPriority w:val="99"/>
    <w:unhideWhenUsed/>
    <w:qFormat/>
    <w:rsid w:val="00AB6715"/>
    <w:pPr>
      <w:spacing w:before="240"/>
    </w:pPr>
    <w:rPr>
      <w:rFonts w:cs="Times New Roman"/>
      <w:b/>
      <w:szCs w:val="24"/>
    </w:rPr>
  </w:style>
  <w:style w:type="character" w:customStyle="1" w:styleId="Char">
    <w:name w:val="副标题 Char"/>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5">
    <w:name w:val="Balloon Text"/>
    <w:basedOn w:val="a0"/>
    <w:link w:val="Char0"/>
    <w:uiPriority w:val="99"/>
    <w:semiHidden/>
    <w:unhideWhenUsed/>
    <w:rsid w:val="00AB6715"/>
    <w:pPr>
      <w:spacing w:after="0"/>
    </w:pPr>
    <w:rPr>
      <w:rFonts w:ascii="Tahoma" w:hAnsi="Tahoma" w:cs="Tahoma"/>
      <w:sz w:val="16"/>
      <w:szCs w:val="16"/>
    </w:rPr>
  </w:style>
  <w:style w:type="character" w:customStyle="1" w:styleId="Char0">
    <w:name w:val="批注框文本 Char"/>
    <w:basedOn w:val="a1"/>
    <w:link w:val="a5"/>
    <w:uiPriority w:val="99"/>
    <w:semiHidden/>
    <w:rsid w:val="00AB6715"/>
    <w:rPr>
      <w:rFonts w:ascii="Tahoma" w:hAnsi="Tahoma" w:cs="Tahoma"/>
      <w:sz w:val="16"/>
      <w:szCs w:val="16"/>
    </w:rPr>
  </w:style>
  <w:style w:type="character" w:styleId="a6">
    <w:name w:val="Book Title"/>
    <w:basedOn w:val="a1"/>
    <w:uiPriority w:val="33"/>
    <w:qFormat/>
    <w:rsid w:val="00AB6715"/>
    <w:rPr>
      <w:rFonts w:ascii="Times New Roman" w:hAnsi="Times New Roman"/>
      <w:b/>
      <w:bCs/>
      <w:i/>
      <w:iCs/>
      <w:spacing w:val="5"/>
    </w:rPr>
  </w:style>
  <w:style w:type="paragraph" w:styleId="a7">
    <w:name w:val="caption"/>
    <w:basedOn w:val="a0"/>
    <w:next w:val="a8"/>
    <w:uiPriority w:val="35"/>
    <w:unhideWhenUsed/>
    <w:qFormat/>
    <w:rsid w:val="00AB6715"/>
    <w:pPr>
      <w:keepNext/>
    </w:pPr>
    <w:rPr>
      <w:rFonts w:cs="Times New Roman"/>
      <w:b/>
      <w:bCs/>
      <w:szCs w:val="24"/>
    </w:rPr>
  </w:style>
  <w:style w:type="paragraph" w:styleId="a8">
    <w:name w:val="No Spacing"/>
    <w:uiPriority w:val="99"/>
    <w:unhideWhenUsed/>
    <w:qFormat/>
    <w:rsid w:val="00AB6715"/>
    <w:pPr>
      <w:spacing w:after="0" w:line="240" w:lineRule="auto"/>
    </w:pPr>
    <w:rPr>
      <w:rFonts w:ascii="Times New Roman" w:hAnsi="Times New Roman"/>
      <w:sz w:val="24"/>
    </w:rPr>
  </w:style>
  <w:style w:type="character" w:styleId="a9">
    <w:name w:val="annotation reference"/>
    <w:basedOn w:val="a1"/>
    <w:uiPriority w:val="99"/>
    <w:semiHidden/>
    <w:unhideWhenUsed/>
    <w:rsid w:val="00AB6715"/>
    <w:rPr>
      <w:sz w:val="16"/>
      <w:szCs w:val="16"/>
    </w:rPr>
  </w:style>
  <w:style w:type="paragraph" w:styleId="aa">
    <w:name w:val="annotation text"/>
    <w:basedOn w:val="a0"/>
    <w:link w:val="Char1"/>
    <w:uiPriority w:val="99"/>
    <w:semiHidden/>
    <w:unhideWhenUsed/>
    <w:rsid w:val="00AB6715"/>
    <w:rPr>
      <w:sz w:val="20"/>
      <w:szCs w:val="20"/>
    </w:rPr>
  </w:style>
  <w:style w:type="character" w:customStyle="1" w:styleId="Char1">
    <w:name w:val="批注文字 Char"/>
    <w:basedOn w:val="a1"/>
    <w:link w:val="aa"/>
    <w:uiPriority w:val="99"/>
    <w:semiHidden/>
    <w:rsid w:val="00AB6715"/>
    <w:rPr>
      <w:rFonts w:ascii="Times New Roman" w:hAnsi="Times New Roman"/>
      <w:sz w:val="20"/>
      <w:szCs w:val="20"/>
    </w:rPr>
  </w:style>
  <w:style w:type="paragraph" w:styleId="ab">
    <w:name w:val="annotation subject"/>
    <w:basedOn w:val="aa"/>
    <w:next w:val="aa"/>
    <w:link w:val="Char2"/>
    <w:uiPriority w:val="99"/>
    <w:semiHidden/>
    <w:unhideWhenUsed/>
    <w:rsid w:val="00AB6715"/>
    <w:rPr>
      <w:b/>
      <w:bCs/>
    </w:rPr>
  </w:style>
  <w:style w:type="character" w:customStyle="1" w:styleId="Char2">
    <w:name w:val="批注主题 Char"/>
    <w:basedOn w:val="Char1"/>
    <w:link w:val="ab"/>
    <w:uiPriority w:val="99"/>
    <w:semiHidden/>
    <w:rsid w:val="00AB6715"/>
    <w:rPr>
      <w:rFonts w:ascii="Times New Roman" w:hAnsi="Times New Roman"/>
      <w:b/>
      <w:bCs/>
      <w:sz w:val="20"/>
      <w:szCs w:val="20"/>
    </w:rPr>
  </w:style>
  <w:style w:type="character" w:styleId="ac">
    <w:name w:val="Emphasis"/>
    <w:basedOn w:val="a1"/>
    <w:uiPriority w:val="20"/>
    <w:qFormat/>
    <w:rsid w:val="00AB6715"/>
    <w:rPr>
      <w:rFonts w:ascii="Times New Roman" w:hAnsi="Times New Roman"/>
      <w:i/>
      <w:iCs/>
    </w:rPr>
  </w:style>
  <w:style w:type="character" w:styleId="ad">
    <w:name w:val="endnote reference"/>
    <w:basedOn w:val="a1"/>
    <w:uiPriority w:val="99"/>
    <w:semiHidden/>
    <w:unhideWhenUsed/>
    <w:rsid w:val="00AB6715"/>
    <w:rPr>
      <w:vertAlign w:val="superscript"/>
    </w:rPr>
  </w:style>
  <w:style w:type="paragraph" w:styleId="ae">
    <w:name w:val="endnote text"/>
    <w:basedOn w:val="a0"/>
    <w:link w:val="Char3"/>
    <w:uiPriority w:val="99"/>
    <w:semiHidden/>
    <w:unhideWhenUsed/>
    <w:rsid w:val="00AB6715"/>
    <w:pPr>
      <w:spacing w:after="0"/>
    </w:pPr>
    <w:rPr>
      <w:sz w:val="20"/>
      <w:szCs w:val="20"/>
    </w:rPr>
  </w:style>
  <w:style w:type="character" w:customStyle="1" w:styleId="Char3">
    <w:name w:val="尾注文本 Char"/>
    <w:basedOn w:val="a1"/>
    <w:link w:val="ae"/>
    <w:uiPriority w:val="99"/>
    <w:semiHidden/>
    <w:rsid w:val="00AB6715"/>
    <w:rPr>
      <w:rFonts w:ascii="Times New Roman" w:hAnsi="Times New Roman"/>
      <w:sz w:val="20"/>
      <w:szCs w:val="20"/>
    </w:rPr>
  </w:style>
  <w:style w:type="character" w:styleId="af">
    <w:name w:val="FollowedHyperlink"/>
    <w:basedOn w:val="a1"/>
    <w:uiPriority w:val="99"/>
    <w:semiHidden/>
    <w:unhideWhenUsed/>
    <w:rsid w:val="00AB6715"/>
    <w:rPr>
      <w:color w:val="800080" w:themeColor="followedHyperlink"/>
      <w:u w:val="single"/>
    </w:rPr>
  </w:style>
  <w:style w:type="paragraph" w:styleId="af0">
    <w:name w:val="footer"/>
    <w:basedOn w:val="a0"/>
    <w:link w:val="Char4"/>
    <w:uiPriority w:val="99"/>
    <w:unhideWhenUsed/>
    <w:rsid w:val="00AB6715"/>
    <w:pPr>
      <w:tabs>
        <w:tab w:val="center" w:pos="4844"/>
        <w:tab w:val="right" w:pos="9689"/>
      </w:tabs>
      <w:spacing w:after="0"/>
    </w:pPr>
  </w:style>
  <w:style w:type="character" w:customStyle="1" w:styleId="Char4">
    <w:name w:val="页脚 Char"/>
    <w:basedOn w:val="a1"/>
    <w:link w:val="af0"/>
    <w:uiPriority w:val="99"/>
    <w:rsid w:val="00AB6715"/>
    <w:rPr>
      <w:rFonts w:ascii="Times New Roman" w:hAnsi="Times New Roman"/>
      <w:sz w:val="24"/>
    </w:rPr>
  </w:style>
  <w:style w:type="character" w:styleId="af1">
    <w:name w:val="footnote reference"/>
    <w:basedOn w:val="a1"/>
    <w:uiPriority w:val="99"/>
    <w:semiHidden/>
    <w:unhideWhenUsed/>
    <w:rsid w:val="00AB6715"/>
    <w:rPr>
      <w:vertAlign w:val="superscript"/>
    </w:rPr>
  </w:style>
  <w:style w:type="paragraph" w:styleId="af2">
    <w:name w:val="footnote text"/>
    <w:basedOn w:val="a0"/>
    <w:link w:val="Char5"/>
    <w:uiPriority w:val="99"/>
    <w:semiHidden/>
    <w:unhideWhenUsed/>
    <w:rsid w:val="00AB6715"/>
    <w:pPr>
      <w:spacing w:after="0"/>
    </w:pPr>
    <w:rPr>
      <w:sz w:val="20"/>
      <w:szCs w:val="20"/>
    </w:rPr>
  </w:style>
  <w:style w:type="character" w:customStyle="1" w:styleId="Char5">
    <w:name w:val="脚注文本 Char"/>
    <w:basedOn w:val="a1"/>
    <w:link w:val="af2"/>
    <w:uiPriority w:val="99"/>
    <w:semiHidden/>
    <w:rsid w:val="00AB6715"/>
    <w:rPr>
      <w:rFonts w:ascii="Times New Roman" w:hAnsi="Times New Roman"/>
      <w:sz w:val="20"/>
      <w:szCs w:val="20"/>
    </w:rPr>
  </w:style>
  <w:style w:type="paragraph" w:styleId="af3">
    <w:name w:val="header"/>
    <w:basedOn w:val="a0"/>
    <w:link w:val="Char6"/>
    <w:uiPriority w:val="99"/>
    <w:unhideWhenUsed/>
    <w:rsid w:val="00AB6715"/>
    <w:pPr>
      <w:tabs>
        <w:tab w:val="center" w:pos="4844"/>
        <w:tab w:val="right" w:pos="9689"/>
      </w:tabs>
    </w:pPr>
    <w:rPr>
      <w:b/>
    </w:rPr>
  </w:style>
  <w:style w:type="character" w:customStyle="1" w:styleId="Char6">
    <w:name w:val="页眉 Char"/>
    <w:basedOn w:val="a1"/>
    <w:link w:val="af3"/>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4">
    <w:name w:val="Hyperlink"/>
    <w:basedOn w:val="a1"/>
    <w:uiPriority w:val="99"/>
    <w:unhideWhenUsed/>
    <w:rsid w:val="00AB6715"/>
    <w:rPr>
      <w:color w:val="0000FF"/>
      <w:u w:val="single"/>
    </w:rPr>
  </w:style>
  <w:style w:type="character" w:styleId="af5">
    <w:name w:val="Intense Emphasis"/>
    <w:basedOn w:val="a1"/>
    <w:uiPriority w:val="21"/>
    <w:unhideWhenUsed/>
    <w:rsid w:val="00AB6715"/>
    <w:rPr>
      <w:rFonts w:ascii="Times New Roman" w:hAnsi="Times New Roman"/>
      <w:i/>
      <w:iCs/>
      <w:color w:val="auto"/>
    </w:rPr>
  </w:style>
  <w:style w:type="character" w:styleId="af6">
    <w:name w:val="Intense Reference"/>
    <w:basedOn w:val="a1"/>
    <w:uiPriority w:val="32"/>
    <w:qFormat/>
    <w:rsid w:val="00AB6715"/>
    <w:rPr>
      <w:b/>
      <w:bCs/>
      <w:smallCaps/>
      <w:color w:val="auto"/>
      <w:spacing w:val="5"/>
    </w:rPr>
  </w:style>
  <w:style w:type="character" w:styleId="af7">
    <w:name w:val="line number"/>
    <w:basedOn w:val="a1"/>
    <w:uiPriority w:val="99"/>
    <w:semiHidden/>
    <w:unhideWhenUsed/>
    <w:rsid w:val="00AB6715"/>
  </w:style>
  <w:style w:type="character" w:customStyle="1" w:styleId="3Char">
    <w:name w:val="标题 3 Char"/>
    <w:basedOn w:val="a1"/>
    <w:link w:val="3"/>
    <w:uiPriority w:val="2"/>
    <w:rsid w:val="00AB6715"/>
    <w:rPr>
      <w:rFonts w:ascii="Times New Roman" w:eastAsiaTheme="majorEastAsia" w:hAnsi="Times New Roman" w:cstheme="majorBidi"/>
      <w:b/>
      <w:sz w:val="24"/>
      <w:szCs w:val="24"/>
    </w:rPr>
  </w:style>
  <w:style w:type="character" w:customStyle="1" w:styleId="4Char">
    <w:name w:val="标题 4 Char"/>
    <w:basedOn w:val="a1"/>
    <w:link w:val="4"/>
    <w:uiPriority w:val="2"/>
    <w:rsid w:val="00AB6715"/>
    <w:rPr>
      <w:rFonts w:ascii="Times New Roman" w:eastAsiaTheme="majorEastAsia" w:hAnsi="Times New Roman" w:cstheme="majorBidi"/>
      <w:b/>
      <w:iCs/>
      <w:sz w:val="24"/>
      <w:szCs w:val="24"/>
    </w:rPr>
  </w:style>
  <w:style w:type="character" w:customStyle="1" w:styleId="5Char">
    <w:name w:val="标题 5 Char"/>
    <w:basedOn w:val="a1"/>
    <w:link w:val="5"/>
    <w:uiPriority w:val="2"/>
    <w:rsid w:val="00AB6715"/>
    <w:rPr>
      <w:rFonts w:ascii="Times New Roman" w:eastAsiaTheme="majorEastAsia" w:hAnsi="Times New Roman" w:cstheme="majorBidi"/>
      <w:b/>
      <w:iCs/>
      <w:sz w:val="24"/>
      <w:szCs w:val="24"/>
    </w:rPr>
  </w:style>
  <w:style w:type="paragraph" w:styleId="af8">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9">
    <w:name w:val="Quote"/>
    <w:basedOn w:val="a0"/>
    <w:next w:val="a0"/>
    <w:link w:val="Char7"/>
    <w:uiPriority w:val="29"/>
    <w:qFormat/>
    <w:rsid w:val="00AB6715"/>
    <w:pPr>
      <w:spacing w:before="200" w:after="160"/>
      <w:ind w:left="864" w:right="864"/>
      <w:jc w:val="center"/>
    </w:pPr>
    <w:rPr>
      <w:i/>
      <w:iCs/>
      <w:color w:val="404040" w:themeColor="text1" w:themeTint="BF"/>
    </w:rPr>
  </w:style>
  <w:style w:type="character" w:customStyle="1" w:styleId="Char7">
    <w:name w:val="引用 Char"/>
    <w:basedOn w:val="a1"/>
    <w:link w:val="af9"/>
    <w:uiPriority w:val="29"/>
    <w:rsid w:val="00AB6715"/>
    <w:rPr>
      <w:rFonts w:ascii="Times New Roman" w:hAnsi="Times New Roman"/>
      <w:i/>
      <w:iCs/>
      <w:color w:val="404040" w:themeColor="text1" w:themeTint="BF"/>
      <w:sz w:val="24"/>
    </w:rPr>
  </w:style>
  <w:style w:type="character" w:styleId="afa">
    <w:name w:val="Strong"/>
    <w:basedOn w:val="a1"/>
    <w:uiPriority w:val="22"/>
    <w:qFormat/>
    <w:rsid w:val="00AB6715"/>
    <w:rPr>
      <w:rFonts w:ascii="Times New Roman" w:hAnsi="Times New Roman"/>
      <w:b/>
      <w:bCs/>
    </w:rPr>
  </w:style>
  <w:style w:type="character" w:styleId="afb">
    <w:name w:val="Subtle Emphasis"/>
    <w:basedOn w:val="a1"/>
    <w:uiPriority w:val="19"/>
    <w:qFormat/>
    <w:rsid w:val="00AB6715"/>
    <w:rPr>
      <w:rFonts w:ascii="Times New Roman" w:hAnsi="Times New Roman"/>
      <w:i/>
      <w:iCs/>
      <w:color w:val="404040" w:themeColor="text1" w:themeTint="BF"/>
    </w:rPr>
  </w:style>
  <w:style w:type="table" w:styleId="afc">
    <w:name w:val="Table Grid"/>
    <w:basedOn w:val="a2"/>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0"/>
    <w:next w:val="a0"/>
    <w:link w:val="Char8"/>
    <w:qFormat/>
    <w:rsid w:val="00AB6715"/>
    <w:pPr>
      <w:suppressLineNumbers/>
      <w:spacing w:before="240" w:after="360"/>
      <w:jc w:val="center"/>
    </w:pPr>
    <w:rPr>
      <w:rFonts w:cs="Times New Roman"/>
      <w:b/>
      <w:sz w:val="32"/>
      <w:szCs w:val="32"/>
    </w:rPr>
  </w:style>
  <w:style w:type="character" w:customStyle="1" w:styleId="Char8">
    <w:name w:val="标题 Char"/>
    <w:basedOn w:val="a1"/>
    <w:link w:val="afd"/>
    <w:rsid w:val="00AB6715"/>
    <w:rPr>
      <w:rFonts w:ascii="Times New Roman" w:hAnsi="Times New Roman" w:cs="Times New Roman"/>
      <w:b/>
      <w:sz w:val="32"/>
      <w:szCs w:val="32"/>
    </w:rPr>
  </w:style>
  <w:style w:type="paragraph" w:customStyle="1" w:styleId="SupplementaryMaterial">
    <w:name w:val="Supplementary Material"/>
    <w:basedOn w:val="afd"/>
    <w:next w:val="afd"/>
    <w:qFormat/>
    <w:rsid w:val="0001436A"/>
    <w:pPr>
      <w:spacing w:after="120"/>
    </w:pPr>
    <w:rPr>
      <w:i/>
    </w:rPr>
  </w:style>
  <w:style w:type="paragraph" w:customStyle="1" w:styleId="EndNoteBibliographyTitle">
    <w:name w:val="EndNote Bibliography Title"/>
    <w:basedOn w:val="a0"/>
    <w:link w:val="EndNoteBibliographyTitleChar"/>
    <w:rsid w:val="003E34B7"/>
    <w:pPr>
      <w:spacing w:after="0"/>
      <w:jc w:val="center"/>
    </w:pPr>
    <w:rPr>
      <w:rFonts w:cs="Times New Roman"/>
      <w:noProof/>
    </w:rPr>
  </w:style>
  <w:style w:type="character" w:customStyle="1" w:styleId="EndNoteBibliographyTitleChar">
    <w:name w:val="EndNote Bibliography Title Char"/>
    <w:basedOn w:val="a1"/>
    <w:link w:val="EndNoteBibliographyTitle"/>
    <w:rsid w:val="003E34B7"/>
    <w:rPr>
      <w:rFonts w:ascii="Times New Roman" w:hAnsi="Times New Roman" w:cs="Times New Roman"/>
      <w:noProof/>
      <w:sz w:val="24"/>
    </w:rPr>
  </w:style>
  <w:style w:type="paragraph" w:customStyle="1" w:styleId="EndNoteBibliography">
    <w:name w:val="EndNote Bibliography"/>
    <w:basedOn w:val="a0"/>
    <w:link w:val="EndNoteBibliographyChar"/>
    <w:rsid w:val="003E34B7"/>
    <w:rPr>
      <w:rFonts w:cs="Times New Roman"/>
      <w:noProof/>
    </w:rPr>
  </w:style>
  <w:style w:type="character" w:customStyle="1" w:styleId="EndNoteBibliographyChar">
    <w:name w:val="EndNote Bibliography Char"/>
    <w:basedOn w:val="a1"/>
    <w:link w:val="EndNoteBibliography"/>
    <w:rsid w:val="003E34B7"/>
    <w:rPr>
      <w:rFonts w:ascii="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Char"/>
    <w:uiPriority w:val="2"/>
    <w:qFormat/>
    <w:rsid w:val="00AB6715"/>
    <w:pPr>
      <w:numPr>
        <w:numId w:val="19"/>
      </w:numPr>
      <w:spacing w:before="240"/>
      <w:contextualSpacing w:val="0"/>
      <w:outlineLvl w:val="0"/>
    </w:pPr>
    <w:rPr>
      <w:b/>
    </w:rPr>
  </w:style>
  <w:style w:type="paragraph" w:styleId="2">
    <w:name w:val="heading 2"/>
    <w:basedOn w:val="1"/>
    <w:next w:val="a0"/>
    <w:link w:val="2Char"/>
    <w:uiPriority w:val="2"/>
    <w:qFormat/>
    <w:rsid w:val="00AB6715"/>
    <w:pPr>
      <w:numPr>
        <w:ilvl w:val="1"/>
      </w:numPr>
      <w:spacing w:after="200"/>
      <w:outlineLvl w:val="1"/>
    </w:pPr>
  </w:style>
  <w:style w:type="paragraph" w:styleId="3">
    <w:name w:val="heading 3"/>
    <w:basedOn w:val="a0"/>
    <w:next w:val="a0"/>
    <w:link w:val="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Char"/>
    <w:uiPriority w:val="2"/>
    <w:qFormat/>
    <w:rsid w:val="00AB6715"/>
    <w:pPr>
      <w:numPr>
        <w:ilvl w:val="3"/>
      </w:numPr>
      <w:outlineLvl w:val="3"/>
    </w:pPr>
    <w:rPr>
      <w:iCs/>
    </w:rPr>
  </w:style>
  <w:style w:type="paragraph" w:styleId="5">
    <w:name w:val="heading 5"/>
    <w:basedOn w:val="4"/>
    <w:next w:val="a0"/>
    <w:link w:val="5Char"/>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2"/>
    <w:rsid w:val="00AB6715"/>
    <w:rPr>
      <w:rFonts w:ascii="Times New Roman" w:eastAsia="Cambria" w:hAnsi="Times New Roman" w:cs="Times New Roman"/>
      <w:b/>
      <w:sz w:val="24"/>
      <w:szCs w:val="24"/>
    </w:rPr>
  </w:style>
  <w:style w:type="character" w:customStyle="1" w:styleId="2Char">
    <w:name w:val="标题 2 Char"/>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Char"/>
    <w:uiPriority w:val="99"/>
    <w:unhideWhenUsed/>
    <w:qFormat/>
    <w:rsid w:val="00AB6715"/>
    <w:pPr>
      <w:spacing w:before="240"/>
    </w:pPr>
    <w:rPr>
      <w:rFonts w:cs="Times New Roman"/>
      <w:b/>
      <w:szCs w:val="24"/>
    </w:rPr>
  </w:style>
  <w:style w:type="character" w:customStyle="1" w:styleId="Char">
    <w:name w:val="副标题 Char"/>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5">
    <w:name w:val="Balloon Text"/>
    <w:basedOn w:val="a0"/>
    <w:link w:val="Char0"/>
    <w:uiPriority w:val="99"/>
    <w:semiHidden/>
    <w:unhideWhenUsed/>
    <w:rsid w:val="00AB6715"/>
    <w:pPr>
      <w:spacing w:after="0"/>
    </w:pPr>
    <w:rPr>
      <w:rFonts w:ascii="Tahoma" w:hAnsi="Tahoma" w:cs="Tahoma"/>
      <w:sz w:val="16"/>
      <w:szCs w:val="16"/>
    </w:rPr>
  </w:style>
  <w:style w:type="character" w:customStyle="1" w:styleId="Char0">
    <w:name w:val="批注框文本 Char"/>
    <w:basedOn w:val="a1"/>
    <w:link w:val="a5"/>
    <w:uiPriority w:val="99"/>
    <w:semiHidden/>
    <w:rsid w:val="00AB6715"/>
    <w:rPr>
      <w:rFonts w:ascii="Tahoma" w:hAnsi="Tahoma" w:cs="Tahoma"/>
      <w:sz w:val="16"/>
      <w:szCs w:val="16"/>
    </w:rPr>
  </w:style>
  <w:style w:type="character" w:styleId="a6">
    <w:name w:val="Book Title"/>
    <w:basedOn w:val="a1"/>
    <w:uiPriority w:val="33"/>
    <w:qFormat/>
    <w:rsid w:val="00AB6715"/>
    <w:rPr>
      <w:rFonts w:ascii="Times New Roman" w:hAnsi="Times New Roman"/>
      <w:b/>
      <w:bCs/>
      <w:i/>
      <w:iCs/>
      <w:spacing w:val="5"/>
    </w:rPr>
  </w:style>
  <w:style w:type="paragraph" w:styleId="a7">
    <w:name w:val="caption"/>
    <w:basedOn w:val="a0"/>
    <w:next w:val="a8"/>
    <w:uiPriority w:val="35"/>
    <w:unhideWhenUsed/>
    <w:qFormat/>
    <w:rsid w:val="00AB6715"/>
    <w:pPr>
      <w:keepNext/>
    </w:pPr>
    <w:rPr>
      <w:rFonts w:cs="Times New Roman"/>
      <w:b/>
      <w:bCs/>
      <w:szCs w:val="24"/>
    </w:rPr>
  </w:style>
  <w:style w:type="paragraph" w:styleId="a8">
    <w:name w:val="No Spacing"/>
    <w:uiPriority w:val="99"/>
    <w:unhideWhenUsed/>
    <w:qFormat/>
    <w:rsid w:val="00AB6715"/>
    <w:pPr>
      <w:spacing w:after="0" w:line="240" w:lineRule="auto"/>
    </w:pPr>
    <w:rPr>
      <w:rFonts w:ascii="Times New Roman" w:hAnsi="Times New Roman"/>
      <w:sz w:val="24"/>
    </w:rPr>
  </w:style>
  <w:style w:type="character" w:styleId="a9">
    <w:name w:val="annotation reference"/>
    <w:basedOn w:val="a1"/>
    <w:uiPriority w:val="99"/>
    <w:semiHidden/>
    <w:unhideWhenUsed/>
    <w:rsid w:val="00AB6715"/>
    <w:rPr>
      <w:sz w:val="16"/>
      <w:szCs w:val="16"/>
    </w:rPr>
  </w:style>
  <w:style w:type="paragraph" w:styleId="aa">
    <w:name w:val="annotation text"/>
    <w:basedOn w:val="a0"/>
    <w:link w:val="Char1"/>
    <w:uiPriority w:val="99"/>
    <w:semiHidden/>
    <w:unhideWhenUsed/>
    <w:rsid w:val="00AB6715"/>
    <w:rPr>
      <w:sz w:val="20"/>
      <w:szCs w:val="20"/>
    </w:rPr>
  </w:style>
  <w:style w:type="character" w:customStyle="1" w:styleId="Char1">
    <w:name w:val="批注文字 Char"/>
    <w:basedOn w:val="a1"/>
    <w:link w:val="aa"/>
    <w:uiPriority w:val="99"/>
    <w:semiHidden/>
    <w:rsid w:val="00AB6715"/>
    <w:rPr>
      <w:rFonts w:ascii="Times New Roman" w:hAnsi="Times New Roman"/>
      <w:sz w:val="20"/>
      <w:szCs w:val="20"/>
    </w:rPr>
  </w:style>
  <w:style w:type="paragraph" w:styleId="ab">
    <w:name w:val="annotation subject"/>
    <w:basedOn w:val="aa"/>
    <w:next w:val="aa"/>
    <w:link w:val="Char2"/>
    <w:uiPriority w:val="99"/>
    <w:semiHidden/>
    <w:unhideWhenUsed/>
    <w:rsid w:val="00AB6715"/>
    <w:rPr>
      <w:b/>
      <w:bCs/>
    </w:rPr>
  </w:style>
  <w:style w:type="character" w:customStyle="1" w:styleId="Char2">
    <w:name w:val="批注主题 Char"/>
    <w:basedOn w:val="Char1"/>
    <w:link w:val="ab"/>
    <w:uiPriority w:val="99"/>
    <w:semiHidden/>
    <w:rsid w:val="00AB6715"/>
    <w:rPr>
      <w:rFonts w:ascii="Times New Roman" w:hAnsi="Times New Roman"/>
      <w:b/>
      <w:bCs/>
      <w:sz w:val="20"/>
      <w:szCs w:val="20"/>
    </w:rPr>
  </w:style>
  <w:style w:type="character" w:styleId="ac">
    <w:name w:val="Emphasis"/>
    <w:basedOn w:val="a1"/>
    <w:uiPriority w:val="20"/>
    <w:qFormat/>
    <w:rsid w:val="00AB6715"/>
    <w:rPr>
      <w:rFonts w:ascii="Times New Roman" w:hAnsi="Times New Roman"/>
      <w:i/>
      <w:iCs/>
    </w:rPr>
  </w:style>
  <w:style w:type="character" w:styleId="ad">
    <w:name w:val="endnote reference"/>
    <w:basedOn w:val="a1"/>
    <w:uiPriority w:val="99"/>
    <w:semiHidden/>
    <w:unhideWhenUsed/>
    <w:rsid w:val="00AB6715"/>
    <w:rPr>
      <w:vertAlign w:val="superscript"/>
    </w:rPr>
  </w:style>
  <w:style w:type="paragraph" w:styleId="ae">
    <w:name w:val="endnote text"/>
    <w:basedOn w:val="a0"/>
    <w:link w:val="Char3"/>
    <w:uiPriority w:val="99"/>
    <w:semiHidden/>
    <w:unhideWhenUsed/>
    <w:rsid w:val="00AB6715"/>
    <w:pPr>
      <w:spacing w:after="0"/>
    </w:pPr>
    <w:rPr>
      <w:sz w:val="20"/>
      <w:szCs w:val="20"/>
    </w:rPr>
  </w:style>
  <w:style w:type="character" w:customStyle="1" w:styleId="Char3">
    <w:name w:val="尾注文本 Char"/>
    <w:basedOn w:val="a1"/>
    <w:link w:val="ae"/>
    <w:uiPriority w:val="99"/>
    <w:semiHidden/>
    <w:rsid w:val="00AB6715"/>
    <w:rPr>
      <w:rFonts w:ascii="Times New Roman" w:hAnsi="Times New Roman"/>
      <w:sz w:val="20"/>
      <w:szCs w:val="20"/>
    </w:rPr>
  </w:style>
  <w:style w:type="character" w:styleId="af">
    <w:name w:val="FollowedHyperlink"/>
    <w:basedOn w:val="a1"/>
    <w:uiPriority w:val="99"/>
    <w:semiHidden/>
    <w:unhideWhenUsed/>
    <w:rsid w:val="00AB6715"/>
    <w:rPr>
      <w:color w:val="800080" w:themeColor="followedHyperlink"/>
      <w:u w:val="single"/>
    </w:rPr>
  </w:style>
  <w:style w:type="paragraph" w:styleId="af0">
    <w:name w:val="footer"/>
    <w:basedOn w:val="a0"/>
    <w:link w:val="Char4"/>
    <w:uiPriority w:val="99"/>
    <w:unhideWhenUsed/>
    <w:rsid w:val="00AB6715"/>
    <w:pPr>
      <w:tabs>
        <w:tab w:val="center" w:pos="4844"/>
        <w:tab w:val="right" w:pos="9689"/>
      </w:tabs>
      <w:spacing w:after="0"/>
    </w:pPr>
  </w:style>
  <w:style w:type="character" w:customStyle="1" w:styleId="Char4">
    <w:name w:val="页脚 Char"/>
    <w:basedOn w:val="a1"/>
    <w:link w:val="af0"/>
    <w:uiPriority w:val="99"/>
    <w:rsid w:val="00AB6715"/>
    <w:rPr>
      <w:rFonts w:ascii="Times New Roman" w:hAnsi="Times New Roman"/>
      <w:sz w:val="24"/>
    </w:rPr>
  </w:style>
  <w:style w:type="character" w:styleId="af1">
    <w:name w:val="footnote reference"/>
    <w:basedOn w:val="a1"/>
    <w:uiPriority w:val="99"/>
    <w:semiHidden/>
    <w:unhideWhenUsed/>
    <w:rsid w:val="00AB6715"/>
    <w:rPr>
      <w:vertAlign w:val="superscript"/>
    </w:rPr>
  </w:style>
  <w:style w:type="paragraph" w:styleId="af2">
    <w:name w:val="footnote text"/>
    <w:basedOn w:val="a0"/>
    <w:link w:val="Char5"/>
    <w:uiPriority w:val="99"/>
    <w:semiHidden/>
    <w:unhideWhenUsed/>
    <w:rsid w:val="00AB6715"/>
    <w:pPr>
      <w:spacing w:after="0"/>
    </w:pPr>
    <w:rPr>
      <w:sz w:val="20"/>
      <w:szCs w:val="20"/>
    </w:rPr>
  </w:style>
  <w:style w:type="character" w:customStyle="1" w:styleId="Char5">
    <w:name w:val="脚注文本 Char"/>
    <w:basedOn w:val="a1"/>
    <w:link w:val="af2"/>
    <w:uiPriority w:val="99"/>
    <w:semiHidden/>
    <w:rsid w:val="00AB6715"/>
    <w:rPr>
      <w:rFonts w:ascii="Times New Roman" w:hAnsi="Times New Roman"/>
      <w:sz w:val="20"/>
      <w:szCs w:val="20"/>
    </w:rPr>
  </w:style>
  <w:style w:type="paragraph" w:styleId="af3">
    <w:name w:val="header"/>
    <w:basedOn w:val="a0"/>
    <w:link w:val="Char6"/>
    <w:uiPriority w:val="99"/>
    <w:unhideWhenUsed/>
    <w:rsid w:val="00AB6715"/>
    <w:pPr>
      <w:tabs>
        <w:tab w:val="center" w:pos="4844"/>
        <w:tab w:val="right" w:pos="9689"/>
      </w:tabs>
    </w:pPr>
    <w:rPr>
      <w:b/>
    </w:rPr>
  </w:style>
  <w:style w:type="character" w:customStyle="1" w:styleId="Char6">
    <w:name w:val="页眉 Char"/>
    <w:basedOn w:val="a1"/>
    <w:link w:val="af3"/>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4">
    <w:name w:val="Hyperlink"/>
    <w:basedOn w:val="a1"/>
    <w:uiPriority w:val="99"/>
    <w:unhideWhenUsed/>
    <w:rsid w:val="00AB6715"/>
    <w:rPr>
      <w:color w:val="0000FF"/>
      <w:u w:val="single"/>
    </w:rPr>
  </w:style>
  <w:style w:type="character" w:styleId="af5">
    <w:name w:val="Intense Emphasis"/>
    <w:basedOn w:val="a1"/>
    <w:uiPriority w:val="21"/>
    <w:unhideWhenUsed/>
    <w:rsid w:val="00AB6715"/>
    <w:rPr>
      <w:rFonts w:ascii="Times New Roman" w:hAnsi="Times New Roman"/>
      <w:i/>
      <w:iCs/>
      <w:color w:val="auto"/>
    </w:rPr>
  </w:style>
  <w:style w:type="character" w:styleId="af6">
    <w:name w:val="Intense Reference"/>
    <w:basedOn w:val="a1"/>
    <w:uiPriority w:val="32"/>
    <w:qFormat/>
    <w:rsid w:val="00AB6715"/>
    <w:rPr>
      <w:b/>
      <w:bCs/>
      <w:smallCaps/>
      <w:color w:val="auto"/>
      <w:spacing w:val="5"/>
    </w:rPr>
  </w:style>
  <w:style w:type="character" w:styleId="af7">
    <w:name w:val="line number"/>
    <w:basedOn w:val="a1"/>
    <w:uiPriority w:val="99"/>
    <w:semiHidden/>
    <w:unhideWhenUsed/>
    <w:rsid w:val="00AB6715"/>
  </w:style>
  <w:style w:type="character" w:customStyle="1" w:styleId="3Char">
    <w:name w:val="标题 3 Char"/>
    <w:basedOn w:val="a1"/>
    <w:link w:val="3"/>
    <w:uiPriority w:val="2"/>
    <w:rsid w:val="00AB6715"/>
    <w:rPr>
      <w:rFonts w:ascii="Times New Roman" w:eastAsiaTheme="majorEastAsia" w:hAnsi="Times New Roman" w:cstheme="majorBidi"/>
      <w:b/>
      <w:sz w:val="24"/>
      <w:szCs w:val="24"/>
    </w:rPr>
  </w:style>
  <w:style w:type="character" w:customStyle="1" w:styleId="4Char">
    <w:name w:val="标题 4 Char"/>
    <w:basedOn w:val="a1"/>
    <w:link w:val="4"/>
    <w:uiPriority w:val="2"/>
    <w:rsid w:val="00AB6715"/>
    <w:rPr>
      <w:rFonts w:ascii="Times New Roman" w:eastAsiaTheme="majorEastAsia" w:hAnsi="Times New Roman" w:cstheme="majorBidi"/>
      <w:b/>
      <w:iCs/>
      <w:sz w:val="24"/>
      <w:szCs w:val="24"/>
    </w:rPr>
  </w:style>
  <w:style w:type="character" w:customStyle="1" w:styleId="5Char">
    <w:name w:val="标题 5 Char"/>
    <w:basedOn w:val="a1"/>
    <w:link w:val="5"/>
    <w:uiPriority w:val="2"/>
    <w:rsid w:val="00AB6715"/>
    <w:rPr>
      <w:rFonts w:ascii="Times New Roman" w:eastAsiaTheme="majorEastAsia" w:hAnsi="Times New Roman" w:cstheme="majorBidi"/>
      <w:b/>
      <w:iCs/>
      <w:sz w:val="24"/>
      <w:szCs w:val="24"/>
    </w:rPr>
  </w:style>
  <w:style w:type="paragraph" w:styleId="af8">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9">
    <w:name w:val="Quote"/>
    <w:basedOn w:val="a0"/>
    <w:next w:val="a0"/>
    <w:link w:val="Char7"/>
    <w:uiPriority w:val="29"/>
    <w:qFormat/>
    <w:rsid w:val="00AB6715"/>
    <w:pPr>
      <w:spacing w:before="200" w:after="160"/>
      <w:ind w:left="864" w:right="864"/>
      <w:jc w:val="center"/>
    </w:pPr>
    <w:rPr>
      <w:i/>
      <w:iCs/>
      <w:color w:val="404040" w:themeColor="text1" w:themeTint="BF"/>
    </w:rPr>
  </w:style>
  <w:style w:type="character" w:customStyle="1" w:styleId="Char7">
    <w:name w:val="引用 Char"/>
    <w:basedOn w:val="a1"/>
    <w:link w:val="af9"/>
    <w:uiPriority w:val="29"/>
    <w:rsid w:val="00AB6715"/>
    <w:rPr>
      <w:rFonts w:ascii="Times New Roman" w:hAnsi="Times New Roman"/>
      <w:i/>
      <w:iCs/>
      <w:color w:val="404040" w:themeColor="text1" w:themeTint="BF"/>
      <w:sz w:val="24"/>
    </w:rPr>
  </w:style>
  <w:style w:type="character" w:styleId="afa">
    <w:name w:val="Strong"/>
    <w:basedOn w:val="a1"/>
    <w:uiPriority w:val="22"/>
    <w:qFormat/>
    <w:rsid w:val="00AB6715"/>
    <w:rPr>
      <w:rFonts w:ascii="Times New Roman" w:hAnsi="Times New Roman"/>
      <w:b/>
      <w:bCs/>
    </w:rPr>
  </w:style>
  <w:style w:type="character" w:styleId="afb">
    <w:name w:val="Subtle Emphasis"/>
    <w:basedOn w:val="a1"/>
    <w:uiPriority w:val="19"/>
    <w:qFormat/>
    <w:rsid w:val="00AB6715"/>
    <w:rPr>
      <w:rFonts w:ascii="Times New Roman" w:hAnsi="Times New Roman"/>
      <w:i/>
      <w:iCs/>
      <w:color w:val="404040" w:themeColor="text1" w:themeTint="BF"/>
    </w:rPr>
  </w:style>
  <w:style w:type="table" w:styleId="afc">
    <w:name w:val="Table Grid"/>
    <w:basedOn w:val="a2"/>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0"/>
    <w:next w:val="a0"/>
    <w:link w:val="Char8"/>
    <w:qFormat/>
    <w:rsid w:val="00AB6715"/>
    <w:pPr>
      <w:suppressLineNumbers/>
      <w:spacing w:before="240" w:after="360"/>
      <w:jc w:val="center"/>
    </w:pPr>
    <w:rPr>
      <w:rFonts w:cs="Times New Roman"/>
      <w:b/>
      <w:sz w:val="32"/>
      <w:szCs w:val="32"/>
    </w:rPr>
  </w:style>
  <w:style w:type="character" w:customStyle="1" w:styleId="Char8">
    <w:name w:val="标题 Char"/>
    <w:basedOn w:val="a1"/>
    <w:link w:val="afd"/>
    <w:rsid w:val="00AB6715"/>
    <w:rPr>
      <w:rFonts w:ascii="Times New Roman" w:hAnsi="Times New Roman" w:cs="Times New Roman"/>
      <w:b/>
      <w:sz w:val="32"/>
      <w:szCs w:val="32"/>
    </w:rPr>
  </w:style>
  <w:style w:type="paragraph" w:customStyle="1" w:styleId="SupplementaryMaterial">
    <w:name w:val="Supplementary Material"/>
    <w:basedOn w:val="afd"/>
    <w:next w:val="afd"/>
    <w:qFormat/>
    <w:rsid w:val="0001436A"/>
    <w:pPr>
      <w:spacing w:after="120"/>
    </w:pPr>
    <w:rPr>
      <w:i/>
    </w:rPr>
  </w:style>
  <w:style w:type="paragraph" w:customStyle="1" w:styleId="EndNoteBibliographyTitle">
    <w:name w:val="EndNote Bibliography Title"/>
    <w:basedOn w:val="a0"/>
    <w:link w:val="EndNoteBibliographyTitleChar"/>
    <w:rsid w:val="003E34B7"/>
    <w:pPr>
      <w:spacing w:after="0"/>
      <w:jc w:val="center"/>
    </w:pPr>
    <w:rPr>
      <w:rFonts w:cs="Times New Roman"/>
      <w:noProof/>
    </w:rPr>
  </w:style>
  <w:style w:type="character" w:customStyle="1" w:styleId="EndNoteBibliographyTitleChar">
    <w:name w:val="EndNote Bibliography Title Char"/>
    <w:basedOn w:val="a1"/>
    <w:link w:val="EndNoteBibliographyTitle"/>
    <w:rsid w:val="003E34B7"/>
    <w:rPr>
      <w:rFonts w:ascii="Times New Roman" w:hAnsi="Times New Roman" w:cs="Times New Roman"/>
      <w:noProof/>
      <w:sz w:val="24"/>
    </w:rPr>
  </w:style>
  <w:style w:type="paragraph" w:customStyle="1" w:styleId="EndNoteBibliography">
    <w:name w:val="EndNote Bibliography"/>
    <w:basedOn w:val="a0"/>
    <w:link w:val="EndNoteBibliographyChar"/>
    <w:rsid w:val="003E34B7"/>
    <w:rPr>
      <w:rFonts w:cs="Times New Roman"/>
      <w:noProof/>
    </w:rPr>
  </w:style>
  <w:style w:type="character" w:customStyle="1" w:styleId="EndNoteBibliographyChar">
    <w:name w:val="EndNote Bibliography Char"/>
    <w:basedOn w:val="a1"/>
    <w:link w:val="EndNoteBibliography"/>
    <w:rsid w:val="003E34B7"/>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FE9373-8F81-42E2-8D8A-8660022D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8</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Jianxun Ding</cp:lastModifiedBy>
  <cp:revision>9</cp:revision>
  <cp:lastPrinted>2013-10-03T12:51:00Z</cp:lastPrinted>
  <dcterms:created xsi:type="dcterms:W3CDTF">2021-11-17T07:13:00Z</dcterms:created>
  <dcterms:modified xsi:type="dcterms:W3CDTF">2021-11-29T15:04:00Z</dcterms:modified>
</cp:coreProperties>
</file>