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Hlk87697798"/>
      <w:bookmarkStart w:id="1" w:name="OLE_LINK1"/>
      <w:bookmarkEnd w:id="0"/>
      <w:r w:rsidRPr="001549D3">
        <w:t>Supplementary Material</w:t>
      </w:r>
    </w:p>
    <w:bookmarkEnd w:id="1"/>
    <w:p w14:paraId="01EE1C13" w14:textId="6E6E1082" w:rsidR="00DF20A0" w:rsidRPr="00DF20A0" w:rsidRDefault="00994A3D" w:rsidP="00477E06">
      <w:pPr>
        <w:pStyle w:val="Heading1"/>
      </w:pPr>
      <w:r w:rsidRPr="0001436A">
        <w:t>Supplementary</w:t>
      </w:r>
      <w:r w:rsidRPr="001549D3">
        <w:t xml:space="preserve"> Figures</w:t>
      </w:r>
    </w:p>
    <w:p w14:paraId="5BF52117" w14:textId="0F7C2D50" w:rsidR="00DF20A0" w:rsidRPr="002B4A57" w:rsidRDefault="00DF20A0" w:rsidP="00477E06">
      <w:pPr>
        <w:keepNext/>
        <w:jc w:val="center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14C263BE" wp14:editId="00792EAB">
            <wp:extent cx="5746750" cy="2819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195" b="18096"/>
                    <a:stretch/>
                  </pic:blipFill>
                  <pic:spPr bwMode="auto">
                    <a:xfrm>
                      <a:off x="0" y="0"/>
                      <a:ext cx="5764279" cy="28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63CBA" w14:textId="1BC95234" w:rsidR="00580445" w:rsidRDefault="00427566" w:rsidP="00994A3D">
      <w:pPr>
        <w:keepNext/>
        <w:rPr>
          <w:rFonts w:cs="Times New Roman"/>
          <w:szCs w:val="24"/>
        </w:rPr>
      </w:pPr>
      <w:bookmarkStart w:id="2" w:name="_Hlk87705560"/>
      <w:r w:rsidRPr="00427566">
        <w:rPr>
          <w:rFonts w:cs="Times New Roman"/>
          <w:b/>
          <w:szCs w:val="24"/>
        </w:rPr>
        <w:t>Supplementary Figure S1</w:t>
      </w:r>
      <w:r w:rsidR="00DF20A0" w:rsidRPr="0001436A">
        <w:rPr>
          <w:rFonts w:cs="Times New Roman"/>
          <w:b/>
          <w:szCs w:val="24"/>
        </w:rPr>
        <w:t>.</w:t>
      </w:r>
      <w:bookmarkEnd w:id="2"/>
      <w:r w:rsidR="009657C3">
        <w:rPr>
          <w:rFonts w:cs="Times New Roman"/>
          <w:szCs w:val="24"/>
        </w:rPr>
        <w:t xml:space="preserve"> M</w:t>
      </w:r>
      <w:r w:rsidR="00876754">
        <w:rPr>
          <w:rFonts w:cs="Times New Roman"/>
          <w:szCs w:val="24"/>
        </w:rPr>
        <w:t>aximum</w:t>
      </w:r>
      <w:r w:rsidR="009657C3">
        <w:rPr>
          <w:rFonts w:cs="Times New Roman"/>
          <w:szCs w:val="24"/>
        </w:rPr>
        <w:t xml:space="preserve"> diameter of the lesion</w:t>
      </w:r>
      <w:r w:rsidR="00E36A9E">
        <w:rPr>
          <w:rFonts w:cs="Times New Roman"/>
          <w:szCs w:val="24"/>
        </w:rPr>
        <w:t xml:space="preserve"> (MDL)</w:t>
      </w:r>
      <w:r w:rsidR="009657C3">
        <w:rPr>
          <w:rFonts w:cs="Times New Roman"/>
          <w:szCs w:val="24"/>
        </w:rPr>
        <w:t xml:space="preserve"> </w:t>
      </w:r>
      <w:r w:rsidR="00403405">
        <w:rPr>
          <w:rFonts w:cs="Times New Roman"/>
          <w:szCs w:val="24"/>
        </w:rPr>
        <w:t>was defined as the</w:t>
      </w:r>
      <w:r w:rsidR="00DD0DC3">
        <w:rPr>
          <w:rFonts w:cs="Times New Roman"/>
          <w:szCs w:val="24"/>
        </w:rPr>
        <w:t xml:space="preserve"> </w:t>
      </w:r>
      <w:r w:rsidR="009657C3">
        <w:rPr>
          <w:rFonts w:cs="Times New Roman"/>
          <w:szCs w:val="24"/>
        </w:rPr>
        <w:t>largest</w:t>
      </w:r>
      <w:r w:rsidR="00DD0DC3">
        <w:rPr>
          <w:rFonts w:cs="Times New Roman"/>
          <w:szCs w:val="24"/>
        </w:rPr>
        <w:t xml:space="preserve"> distance between the margins of both sides of the posterior lesion in </w:t>
      </w:r>
      <w:r w:rsidR="00876754">
        <w:rPr>
          <w:rFonts w:cs="Times New Roman"/>
          <w:szCs w:val="24"/>
        </w:rPr>
        <w:t xml:space="preserve">cross-sectional images from different directions. </w:t>
      </w:r>
      <w:r w:rsidR="009657C3">
        <w:rPr>
          <w:rFonts w:cs="Times New Roman"/>
          <w:szCs w:val="24"/>
        </w:rPr>
        <w:t xml:space="preserve">Rear projection length </w:t>
      </w:r>
      <w:r w:rsidR="00E36A9E">
        <w:rPr>
          <w:rFonts w:cs="Times New Roman"/>
          <w:szCs w:val="24"/>
        </w:rPr>
        <w:t xml:space="preserve">(RPL) </w:t>
      </w:r>
      <w:r w:rsidR="00876754">
        <w:rPr>
          <w:rFonts w:cs="Times New Roman"/>
          <w:szCs w:val="24"/>
        </w:rPr>
        <w:t>was defined as the perpendicular distance from the center of the lens posterior surface to the focal protrusion apex.</w:t>
      </w:r>
    </w:p>
    <w:p w14:paraId="6FC6718E" w14:textId="4B153DB8" w:rsidR="00580445" w:rsidRPr="00580445" w:rsidRDefault="00580445" w:rsidP="00580445"/>
    <w:p w14:paraId="5CB85705" w14:textId="66DE1CE0" w:rsidR="00580445" w:rsidRDefault="00FE74E4" w:rsidP="00FE74E4">
      <w:pPr>
        <w:keepNext/>
        <w:jc w:val="center"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7206A2FA" wp14:editId="22250EFA">
            <wp:extent cx="5832639" cy="317776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5" t="10473" r="-486" b="-1912"/>
                    <a:stretch/>
                  </pic:blipFill>
                  <pic:spPr bwMode="auto">
                    <a:xfrm>
                      <a:off x="0" y="0"/>
                      <a:ext cx="5846162" cy="318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3F234" w14:textId="20CA228F" w:rsidR="00621AC8" w:rsidRPr="0008538C" w:rsidRDefault="00427566" w:rsidP="003B1067">
      <w:pPr>
        <w:keepNext/>
        <w:rPr>
          <w:rFonts w:cs="Times New Roman"/>
          <w:szCs w:val="24"/>
        </w:rPr>
      </w:pPr>
      <w:r w:rsidRPr="00427566">
        <w:rPr>
          <w:rFonts w:cs="Times New Roman"/>
          <w:b/>
          <w:szCs w:val="24"/>
        </w:rPr>
        <w:t>Supplementary Figure S2</w:t>
      </w:r>
      <w:r w:rsidR="00045DF6" w:rsidRPr="0001436A">
        <w:rPr>
          <w:rFonts w:cs="Times New Roman"/>
          <w:b/>
          <w:szCs w:val="24"/>
        </w:rPr>
        <w:t>.</w:t>
      </w:r>
      <w:r w:rsidR="00045DF6" w:rsidRPr="001549D3">
        <w:rPr>
          <w:rFonts w:cs="Times New Roman"/>
          <w:szCs w:val="24"/>
        </w:rPr>
        <w:t xml:space="preserve"> </w:t>
      </w:r>
      <w:r w:rsidR="00882255">
        <w:rPr>
          <w:rFonts w:cs="Times New Roman"/>
          <w:szCs w:val="24"/>
        </w:rPr>
        <w:t>In this CASIA2 screenshot</w:t>
      </w:r>
      <w:r w:rsidR="00621AC8">
        <w:rPr>
          <w:rFonts w:cs="Times New Roman"/>
          <w:szCs w:val="24"/>
        </w:rPr>
        <w:t xml:space="preserve"> </w:t>
      </w:r>
      <w:r w:rsidR="00621AC8">
        <w:rPr>
          <w:rFonts w:cs="Times New Roman"/>
          <w:szCs w:val="24"/>
          <w:lang w:eastAsia="zh-CN"/>
        </w:rPr>
        <w:t>of microspherophakia</w:t>
      </w:r>
      <w:r w:rsidR="0061305B">
        <w:rPr>
          <w:rFonts w:cs="Times New Roman"/>
          <w:szCs w:val="24"/>
          <w:lang w:eastAsia="zh-CN"/>
        </w:rPr>
        <w:t xml:space="preserve"> </w:t>
      </w:r>
      <w:r w:rsidR="00621AC8">
        <w:rPr>
          <w:rFonts w:cs="Times New Roman"/>
          <w:szCs w:val="24"/>
          <w:lang w:eastAsia="zh-CN"/>
        </w:rPr>
        <w:t>(MSP)</w:t>
      </w:r>
      <w:r w:rsidR="00882255">
        <w:rPr>
          <w:rFonts w:cs="Times New Roman"/>
          <w:szCs w:val="24"/>
        </w:rPr>
        <w:t xml:space="preserve">, anterior and posterior surface of the lens </w:t>
      </w:r>
      <w:r w:rsidR="00F40D2C">
        <w:rPr>
          <w:rFonts w:cs="Times New Roman"/>
          <w:szCs w:val="24"/>
        </w:rPr>
        <w:t>were delineated manually</w:t>
      </w:r>
      <w:r w:rsidR="00621AC8">
        <w:rPr>
          <w:rFonts w:cs="Times New Roman"/>
          <w:szCs w:val="24"/>
        </w:rPr>
        <w:t xml:space="preserve"> followed by </w:t>
      </w:r>
      <w:r w:rsidR="00CD2312" w:rsidRPr="00CD2312">
        <w:rPr>
          <w:rFonts w:cs="Times New Roman"/>
          <w:szCs w:val="24"/>
        </w:rPr>
        <w:t>automatic</w:t>
      </w:r>
      <w:r w:rsidR="00CD2312">
        <w:rPr>
          <w:rFonts w:cs="Times New Roman"/>
          <w:szCs w:val="24"/>
        </w:rPr>
        <w:t xml:space="preserve"> alignment</w:t>
      </w:r>
      <w:r w:rsidR="00F40D2C">
        <w:rPr>
          <w:rFonts w:cs="Times New Roman"/>
          <w:szCs w:val="24"/>
        </w:rPr>
        <w:t xml:space="preserve">, then the steep </w:t>
      </w:r>
      <w:r w:rsidR="00CA1CCD">
        <w:rPr>
          <w:rFonts w:cs="Times New Roman"/>
          <w:szCs w:val="24"/>
        </w:rPr>
        <w:t>lens radius (R</w:t>
      </w:r>
      <w:r w:rsidR="00CA1CCD">
        <w:rPr>
          <w:rFonts w:cs="Times New Roman"/>
          <w:szCs w:val="24"/>
          <w:vertAlign w:val="subscript"/>
        </w:rPr>
        <w:t>s</w:t>
      </w:r>
      <w:r w:rsidR="00CA1CCD">
        <w:rPr>
          <w:rFonts w:cs="Times New Roman"/>
          <w:szCs w:val="24"/>
        </w:rPr>
        <w:t xml:space="preserve">) </w:t>
      </w:r>
      <w:r w:rsidR="00F40D2C">
        <w:rPr>
          <w:rFonts w:cs="Times New Roman"/>
          <w:szCs w:val="24"/>
        </w:rPr>
        <w:t>and flat lens radius</w:t>
      </w:r>
      <w:r w:rsidR="00CA1CCD">
        <w:rPr>
          <w:rFonts w:cs="Times New Roman"/>
          <w:szCs w:val="24"/>
        </w:rPr>
        <w:t xml:space="preserve"> (R</w:t>
      </w:r>
      <w:r w:rsidR="00CA1CCD">
        <w:rPr>
          <w:rFonts w:cs="Times New Roman"/>
          <w:szCs w:val="24"/>
          <w:vertAlign w:val="subscript"/>
        </w:rPr>
        <w:t>f</w:t>
      </w:r>
      <w:r w:rsidR="00CA1CCD">
        <w:rPr>
          <w:rFonts w:cs="Times New Roman"/>
          <w:szCs w:val="24"/>
        </w:rPr>
        <w:t>)</w:t>
      </w:r>
      <w:r w:rsidR="00F40D2C">
        <w:rPr>
          <w:rFonts w:cs="Times New Roman"/>
          <w:szCs w:val="24"/>
        </w:rPr>
        <w:t xml:space="preserve"> </w:t>
      </w:r>
      <w:r w:rsidR="00851D70">
        <w:rPr>
          <w:rFonts w:cs="Times New Roman"/>
          <w:szCs w:val="24"/>
        </w:rPr>
        <w:t>could be calculated by the built-in software</w:t>
      </w:r>
      <w:r w:rsidR="00CD2312">
        <w:rPr>
          <w:rFonts w:cs="Times New Roman"/>
          <w:szCs w:val="24"/>
        </w:rPr>
        <w:t xml:space="preserve"> on the left column</w:t>
      </w:r>
      <w:r w:rsidR="00851D70">
        <w:rPr>
          <w:rFonts w:cs="Times New Roman"/>
          <w:szCs w:val="24"/>
        </w:rPr>
        <w:t>.</w:t>
      </w:r>
    </w:p>
    <w:sectPr w:rsidR="00621AC8" w:rsidRPr="0008538C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200FC" w14:textId="77777777" w:rsidR="00772E18" w:rsidRDefault="00772E18" w:rsidP="00117666">
      <w:pPr>
        <w:spacing w:after="0"/>
      </w:pPr>
      <w:r>
        <w:separator/>
      </w:r>
    </w:p>
  </w:endnote>
  <w:endnote w:type="continuationSeparator" w:id="0">
    <w:p w14:paraId="5D66A85C" w14:textId="77777777" w:rsidR="00772E18" w:rsidRDefault="00772E1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F64CC" w14:textId="77777777" w:rsidR="00772E18" w:rsidRDefault="00772E18" w:rsidP="00117666">
      <w:pPr>
        <w:spacing w:after="0"/>
      </w:pPr>
      <w:r>
        <w:separator/>
      </w:r>
    </w:p>
  </w:footnote>
  <w:footnote w:type="continuationSeparator" w:id="0">
    <w:p w14:paraId="6F283954" w14:textId="77777777" w:rsidR="00772E18" w:rsidRDefault="00772E1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FE1EE6"/>
    <w:multiLevelType w:val="hybridMultilevel"/>
    <w:tmpl w:val="0EFAEF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AGJLI3MjAwsjMyMLAyUdpeDU4uLM/DyQAqNaAD36PBksAAAA"/>
  </w:docVars>
  <w:rsids>
    <w:rsidRoot w:val="00ED20B5"/>
    <w:rsid w:val="0001436A"/>
    <w:rsid w:val="00034304"/>
    <w:rsid w:val="00035434"/>
    <w:rsid w:val="00045DF6"/>
    <w:rsid w:val="00052A14"/>
    <w:rsid w:val="00077D53"/>
    <w:rsid w:val="0008538C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460A5"/>
    <w:rsid w:val="003544FB"/>
    <w:rsid w:val="00392E19"/>
    <w:rsid w:val="003B1067"/>
    <w:rsid w:val="003D2F2D"/>
    <w:rsid w:val="00401590"/>
    <w:rsid w:val="00403405"/>
    <w:rsid w:val="00427566"/>
    <w:rsid w:val="00447801"/>
    <w:rsid w:val="00452E9C"/>
    <w:rsid w:val="004735C8"/>
    <w:rsid w:val="00477E06"/>
    <w:rsid w:val="004947A6"/>
    <w:rsid w:val="004961FF"/>
    <w:rsid w:val="00504F54"/>
    <w:rsid w:val="00517A89"/>
    <w:rsid w:val="005250F2"/>
    <w:rsid w:val="00580445"/>
    <w:rsid w:val="00593EEA"/>
    <w:rsid w:val="005A5EEE"/>
    <w:rsid w:val="005D489C"/>
    <w:rsid w:val="0061305B"/>
    <w:rsid w:val="00621AC8"/>
    <w:rsid w:val="006375C7"/>
    <w:rsid w:val="00654E8F"/>
    <w:rsid w:val="00660D05"/>
    <w:rsid w:val="006820B1"/>
    <w:rsid w:val="006B7D14"/>
    <w:rsid w:val="006C482E"/>
    <w:rsid w:val="00701727"/>
    <w:rsid w:val="0070566C"/>
    <w:rsid w:val="00714C50"/>
    <w:rsid w:val="00725A7D"/>
    <w:rsid w:val="007501BE"/>
    <w:rsid w:val="00772E18"/>
    <w:rsid w:val="00790BB3"/>
    <w:rsid w:val="007C206C"/>
    <w:rsid w:val="00817DD6"/>
    <w:rsid w:val="0083759F"/>
    <w:rsid w:val="00851D70"/>
    <w:rsid w:val="00876754"/>
    <w:rsid w:val="00882255"/>
    <w:rsid w:val="00885156"/>
    <w:rsid w:val="008875CF"/>
    <w:rsid w:val="009151AA"/>
    <w:rsid w:val="0093429D"/>
    <w:rsid w:val="00943573"/>
    <w:rsid w:val="00964134"/>
    <w:rsid w:val="009657C3"/>
    <w:rsid w:val="00970F7D"/>
    <w:rsid w:val="00994A3D"/>
    <w:rsid w:val="009C2B12"/>
    <w:rsid w:val="00A16E72"/>
    <w:rsid w:val="00A174D9"/>
    <w:rsid w:val="00AA4D24"/>
    <w:rsid w:val="00AB6715"/>
    <w:rsid w:val="00AF4AD4"/>
    <w:rsid w:val="00B1671E"/>
    <w:rsid w:val="00B202CA"/>
    <w:rsid w:val="00B25EB8"/>
    <w:rsid w:val="00B37F4D"/>
    <w:rsid w:val="00C03584"/>
    <w:rsid w:val="00C10FDF"/>
    <w:rsid w:val="00C52A7B"/>
    <w:rsid w:val="00C56BAF"/>
    <w:rsid w:val="00C679AA"/>
    <w:rsid w:val="00C75972"/>
    <w:rsid w:val="00CA1CCD"/>
    <w:rsid w:val="00CD066B"/>
    <w:rsid w:val="00CD2312"/>
    <w:rsid w:val="00CE4FEE"/>
    <w:rsid w:val="00CF071D"/>
    <w:rsid w:val="00D00992"/>
    <w:rsid w:val="00D060CF"/>
    <w:rsid w:val="00DB59C3"/>
    <w:rsid w:val="00DC259A"/>
    <w:rsid w:val="00DD0DC3"/>
    <w:rsid w:val="00DE23E8"/>
    <w:rsid w:val="00DF20A0"/>
    <w:rsid w:val="00E36A9E"/>
    <w:rsid w:val="00E52377"/>
    <w:rsid w:val="00E537AD"/>
    <w:rsid w:val="00E64E17"/>
    <w:rsid w:val="00E866C9"/>
    <w:rsid w:val="00EA3D3C"/>
    <w:rsid w:val="00EC090A"/>
    <w:rsid w:val="00ED20B5"/>
    <w:rsid w:val="00F40D2C"/>
    <w:rsid w:val="00F46900"/>
    <w:rsid w:val="00F61D89"/>
    <w:rsid w:val="00FE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DF6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427566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Tom Flint</cp:lastModifiedBy>
  <cp:revision>2</cp:revision>
  <cp:lastPrinted>2013-10-03T12:51:00Z</cp:lastPrinted>
  <dcterms:created xsi:type="dcterms:W3CDTF">2021-11-23T09:36:00Z</dcterms:created>
  <dcterms:modified xsi:type="dcterms:W3CDTF">2021-11-23T09:36:00Z</dcterms:modified>
</cp:coreProperties>
</file>