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C7DC2" w14:textId="77777777" w:rsidR="00B63163" w:rsidRDefault="00B63163" w:rsidP="00B63163">
      <w:pPr>
        <w:spacing w:before="120"/>
        <w:jc w:val="both"/>
        <w:rPr>
          <w:sz w:val="20"/>
          <w:szCs w:val="20"/>
          <w:lang w:val="en-US"/>
        </w:rPr>
      </w:pPr>
      <w:r w:rsidRPr="00914F28">
        <w:rPr>
          <w:b/>
          <w:bCs/>
          <w:sz w:val="20"/>
          <w:szCs w:val="20"/>
          <w:lang w:val="en-US"/>
        </w:rPr>
        <w:t xml:space="preserve">Supplementary table </w:t>
      </w:r>
      <w:r>
        <w:rPr>
          <w:b/>
          <w:bCs/>
          <w:sz w:val="20"/>
          <w:szCs w:val="20"/>
          <w:lang w:val="en-US"/>
        </w:rPr>
        <w:t>1</w:t>
      </w:r>
      <w:r w:rsidRPr="00914F28">
        <w:rPr>
          <w:b/>
          <w:bCs/>
          <w:sz w:val="20"/>
          <w:szCs w:val="20"/>
          <w:lang w:val="en-US"/>
        </w:rPr>
        <w:t xml:space="preserve"> </w:t>
      </w:r>
      <w:r w:rsidRPr="00914F28">
        <w:rPr>
          <w:sz w:val="20"/>
          <w:szCs w:val="20"/>
          <w:lang w:val="en-US"/>
        </w:rPr>
        <w:t xml:space="preserve">List </w:t>
      </w:r>
      <w:r>
        <w:rPr>
          <w:sz w:val="20"/>
          <w:szCs w:val="20"/>
          <w:lang w:val="en-US"/>
        </w:rPr>
        <w:t>of antibodies used in flowcytometry analysis.</w:t>
      </w:r>
    </w:p>
    <w:tbl>
      <w:tblPr>
        <w:tblStyle w:val="TableGrid"/>
        <w:tblW w:w="8719" w:type="dxa"/>
        <w:tblLayout w:type="fixed"/>
        <w:tblLook w:val="04A0" w:firstRow="1" w:lastRow="0" w:firstColumn="1" w:lastColumn="0" w:noHBand="0" w:noVBand="1"/>
      </w:tblPr>
      <w:tblGrid>
        <w:gridCol w:w="1650"/>
        <w:gridCol w:w="1955"/>
        <w:gridCol w:w="1805"/>
        <w:gridCol w:w="1673"/>
        <w:gridCol w:w="1636"/>
      </w:tblGrid>
      <w:tr w:rsidR="00B63163" w:rsidRPr="009C3C04" w14:paraId="1133A1CF" w14:textId="77777777" w:rsidTr="00F06820">
        <w:trPr>
          <w:trHeight w:val="266"/>
        </w:trPr>
        <w:tc>
          <w:tcPr>
            <w:tcW w:w="1650" w:type="dxa"/>
          </w:tcPr>
          <w:p w14:paraId="56E14428" w14:textId="77777777" w:rsidR="00B63163" w:rsidRPr="009C3C04" w:rsidRDefault="00B63163" w:rsidP="00221544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9C3C04">
              <w:rPr>
                <w:rFonts w:cstheme="minorHAnsi"/>
                <w:b/>
                <w:sz w:val="20"/>
                <w:szCs w:val="20"/>
                <w:lang w:val="en-GB"/>
              </w:rPr>
              <w:t>Marker</w:t>
            </w:r>
          </w:p>
        </w:tc>
        <w:tc>
          <w:tcPr>
            <w:tcW w:w="1955" w:type="dxa"/>
          </w:tcPr>
          <w:p w14:paraId="1B0093B7" w14:textId="77777777" w:rsidR="00B63163" w:rsidRPr="009C3C04" w:rsidRDefault="00B63163" w:rsidP="00221544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9C3C04">
              <w:rPr>
                <w:rFonts w:cstheme="minorHAnsi"/>
                <w:b/>
                <w:sz w:val="20"/>
                <w:szCs w:val="20"/>
                <w:lang w:val="en-GB"/>
              </w:rPr>
              <w:t>Label</w:t>
            </w:r>
          </w:p>
        </w:tc>
        <w:tc>
          <w:tcPr>
            <w:tcW w:w="1805" w:type="dxa"/>
          </w:tcPr>
          <w:p w14:paraId="002F9D84" w14:textId="77777777" w:rsidR="00B63163" w:rsidRPr="009C3C04" w:rsidRDefault="00B63163" w:rsidP="00221544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  <w:proofErr w:type="spellStart"/>
            <w:r w:rsidRPr="009C3C04">
              <w:rPr>
                <w:rFonts w:cstheme="minorHAnsi"/>
                <w:b/>
                <w:sz w:val="20"/>
                <w:szCs w:val="20"/>
                <w:lang w:val="en-GB"/>
              </w:rPr>
              <w:t>Catalog</w:t>
            </w:r>
            <w:proofErr w:type="spellEnd"/>
            <w:r w:rsidRPr="009C3C04">
              <w:rPr>
                <w:rFonts w:cstheme="minorHAnsi"/>
                <w:b/>
                <w:sz w:val="20"/>
                <w:szCs w:val="20"/>
                <w:lang w:val="en-GB"/>
              </w:rPr>
              <w:t xml:space="preserve"> number</w:t>
            </w:r>
          </w:p>
        </w:tc>
        <w:tc>
          <w:tcPr>
            <w:tcW w:w="1673" w:type="dxa"/>
          </w:tcPr>
          <w:p w14:paraId="3DBA6FC0" w14:textId="77777777" w:rsidR="00B63163" w:rsidRPr="009C3C04" w:rsidRDefault="00B63163" w:rsidP="00221544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sz w:val="20"/>
                <w:szCs w:val="20"/>
                <w:lang w:val="en-GB"/>
              </w:rPr>
              <w:t>Antibody ID</w:t>
            </w:r>
          </w:p>
        </w:tc>
        <w:tc>
          <w:tcPr>
            <w:tcW w:w="1636" w:type="dxa"/>
          </w:tcPr>
          <w:p w14:paraId="345DE554" w14:textId="77777777" w:rsidR="00B63163" w:rsidRPr="009C3C04" w:rsidRDefault="00B63163" w:rsidP="00221544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9C3C04">
              <w:rPr>
                <w:rFonts w:cstheme="minorHAnsi"/>
                <w:b/>
                <w:sz w:val="20"/>
                <w:szCs w:val="20"/>
                <w:lang w:val="en-GB"/>
              </w:rPr>
              <w:t>Dilution</w:t>
            </w:r>
          </w:p>
        </w:tc>
      </w:tr>
      <w:tr w:rsidR="00B63163" w:rsidRPr="009C3C04" w14:paraId="07BB3B10" w14:textId="77777777" w:rsidTr="00F06820">
        <w:trPr>
          <w:trHeight w:val="266"/>
        </w:trPr>
        <w:tc>
          <w:tcPr>
            <w:tcW w:w="1650" w:type="dxa"/>
          </w:tcPr>
          <w:p w14:paraId="04D330F5" w14:textId="77777777" w:rsidR="00B63163" w:rsidRPr="009C3C04" w:rsidRDefault="00B63163" w:rsidP="00221544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9C3C04">
              <w:rPr>
                <w:rFonts w:cstheme="minorHAnsi"/>
                <w:sz w:val="20"/>
                <w:szCs w:val="20"/>
                <w:lang w:val="en-GB"/>
              </w:rPr>
              <w:t>CD4</w:t>
            </w:r>
          </w:p>
        </w:tc>
        <w:tc>
          <w:tcPr>
            <w:tcW w:w="1955" w:type="dxa"/>
          </w:tcPr>
          <w:p w14:paraId="3509E7AB" w14:textId="77777777" w:rsidR="00B63163" w:rsidRPr="009C3C04" w:rsidRDefault="00B63163" w:rsidP="00221544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9C3C04">
              <w:rPr>
                <w:rFonts w:cstheme="minorHAnsi"/>
                <w:sz w:val="20"/>
                <w:szCs w:val="20"/>
                <w:lang w:val="en-GB"/>
              </w:rPr>
              <w:t>BV510</w:t>
            </w:r>
          </w:p>
        </w:tc>
        <w:tc>
          <w:tcPr>
            <w:tcW w:w="1805" w:type="dxa"/>
          </w:tcPr>
          <w:p w14:paraId="58095B98" w14:textId="77777777" w:rsidR="00B63163" w:rsidRPr="009C3C04" w:rsidRDefault="00B63163" w:rsidP="00221544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9C3C04">
              <w:rPr>
                <w:rFonts w:cstheme="minorHAnsi"/>
                <w:sz w:val="20"/>
                <w:szCs w:val="20"/>
                <w:lang w:val="en-GB"/>
              </w:rPr>
              <w:t>100553</w:t>
            </w:r>
          </w:p>
        </w:tc>
        <w:tc>
          <w:tcPr>
            <w:tcW w:w="1673" w:type="dxa"/>
          </w:tcPr>
          <w:p w14:paraId="7A0BB334" w14:textId="77777777" w:rsidR="00B63163" w:rsidRPr="009C3C04" w:rsidRDefault="00B63163" w:rsidP="00221544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EC3C3D">
              <w:rPr>
                <w:rFonts w:cstheme="minorHAnsi"/>
                <w:sz w:val="20"/>
                <w:szCs w:val="20"/>
                <w:lang w:val="en-GB"/>
              </w:rPr>
              <w:t>AB_2561388</w:t>
            </w:r>
          </w:p>
        </w:tc>
        <w:tc>
          <w:tcPr>
            <w:tcW w:w="1636" w:type="dxa"/>
          </w:tcPr>
          <w:p w14:paraId="2DE6BBB1" w14:textId="77777777" w:rsidR="00B63163" w:rsidRPr="009C3C04" w:rsidRDefault="00B63163" w:rsidP="00221544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9C3C04">
              <w:rPr>
                <w:rFonts w:cstheme="minorHAnsi"/>
                <w:sz w:val="20"/>
                <w:szCs w:val="20"/>
                <w:lang w:val="en-GB"/>
              </w:rPr>
              <w:t>1:160</w:t>
            </w:r>
          </w:p>
        </w:tc>
      </w:tr>
      <w:tr w:rsidR="00B63163" w:rsidRPr="009C3C04" w14:paraId="1165D95F" w14:textId="77777777" w:rsidTr="00F06820">
        <w:trPr>
          <w:trHeight w:val="266"/>
        </w:trPr>
        <w:tc>
          <w:tcPr>
            <w:tcW w:w="1650" w:type="dxa"/>
          </w:tcPr>
          <w:p w14:paraId="34D58C69" w14:textId="77777777" w:rsidR="00B63163" w:rsidRPr="009C3C04" w:rsidRDefault="00B63163" w:rsidP="00221544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9C3C04">
              <w:rPr>
                <w:rFonts w:cstheme="minorHAnsi"/>
                <w:sz w:val="20"/>
                <w:szCs w:val="20"/>
                <w:lang w:val="en-GB"/>
              </w:rPr>
              <w:t>CD69</w:t>
            </w:r>
          </w:p>
        </w:tc>
        <w:tc>
          <w:tcPr>
            <w:tcW w:w="1955" w:type="dxa"/>
          </w:tcPr>
          <w:p w14:paraId="7F786970" w14:textId="77777777" w:rsidR="00B63163" w:rsidRPr="009C3C04" w:rsidRDefault="00B63163" w:rsidP="00221544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9C3C04">
              <w:rPr>
                <w:rFonts w:cstheme="minorHAnsi"/>
                <w:sz w:val="20"/>
                <w:szCs w:val="20"/>
                <w:lang w:val="en-GB"/>
              </w:rPr>
              <w:t>PE-Cy7</w:t>
            </w:r>
          </w:p>
        </w:tc>
        <w:tc>
          <w:tcPr>
            <w:tcW w:w="1805" w:type="dxa"/>
          </w:tcPr>
          <w:p w14:paraId="4971F0F6" w14:textId="77777777" w:rsidR="00B63163" w:rsidRPr="009C3C04" w:rsidRDefault="00B63163" w:rsidP="00221544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9C3C04">
              <w:rPr>
                <w:rFonts w:cstheme="minorHAnsi"/>
                <w:sz w:val="20"/>
                <w:szCs w:val="20"/>
                <w:lang w:val="en-GB"/>
              </w:rPr>
              <w:t>25-0691</w:t>
            </w:r>
          </w:p>
        </w:tc>
        <w:tc>
          <w:tcPr>
            <w:tcW w:w="1673" w:type="dxa"/>
          </w:tcPr>
          <w:p w14:paraId="3335F033" w14:textId="77777777" w:rsidR="00B63163" w:rsidRPr="009C3C04" w:rsidRDefault="00B63163" w:rsidP="00221544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EC3C3D">
              <w:rPr>
                <w:rFonts w:cstheme="minorHAnsi"/>
                <w:sz w:val="20"/>
                <w:szCs w:val="20"/>
                <w:lang w:val="en-GB"/>
              </w:rPr>
              <w:t>AB_469637</w:t>
            </w:r>
          </w:p>
        </w:tc>
        <w:tc>
          <w:tcPr>
            <w:tcW w:w="1636" w:type="dxa"/>
          </w:tcPr>
          <w:p w14:paraId="374C9E68" w14:textId="77777777" w:rsidR="00B63163" w:rsidRPr="009C3C04" w:rsidRDefault="00B63163" w:rsidP="00221544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9C3C04">
              <w:rPr>
                <w:rFonts w:cstheme="minorHAnsi"/>
                <w:sz w:val="20"/>
                <w:szCs w:val="20"/>
                <w:lang w:val="en-GB"/>
              </w:rPr>
              <w:t>1:640</w:t>
            </w:r>
          </w:p>
        </w:tc>
      </w:tr>
      <w:tr w:rsidR="00B63163" w:rsidRPr="009C3C04" w14:paraId="55FE9C7F" w14:textId="77777777" w:rsidTr="00F06820">
        <w:trPr>
          <w:trHeight w:val="266"/>
        </w:trPr>
        <w:tc>
          <w:tcPr>
            <w:tcW w:w="1650" w:type="dxa"/>
          </w:tcPr>
          <w:p w14:paraId="0B50BFF9" w14:textId="77777777" w:rsidR="00B63163" w:rsidRPr="009C3C04" w:rsidRDefault="00B63163" w:rsidP="00221544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9C3C04">
              <w:rPr>
                <w:rFonts w:cstheme="minorHAnsi"/>
                <w:sz w:val="20"/>
                <w:szCs w:val="20"/>
                <w:lang w:val="en-GB"/>
              </w:rPr>
              <w:t>T1/ST2</w:t>
            </w:r>
          </w:p>
        </w:tc>
        <w:tc>
          <w:tcPr>
            <w:tcW w:w="1955" w:type="dxa"/>
          </w:tcPr>
          <w:p w14:paraId="33E1583F" w14:textId="77777777" w:rsidR="00B63163" w:rsidRPr="009C3C04" w:rsidRDefault="00B63163" w:rsidP="00221544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9C3C04">
              <w:rPr>
                <w:rFonts w:cstheme="minorHAnsi"/>
                <w:sz w:val="20"/>
                <w:szCs w:val="20"/>
                <w:lang w:val="en-GB"/>
              </w:rPr>
              <w:t>FITC</w:t>
            </w:r>
          </w:p>
        </w:tc>
        <w:tc>
          <w:tcPr>
            <w:tcW w:w="1805" w:type="dxa"/>
          </w:tcPr>
          <w:p w14:paraId="670349D8" w14:textId="77777777" w:rsidR="00B63163" w:rsidRPr="009C3C04" w:rsidRDefault="00B63163" w:rsidP="00221544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9C3C04">
              <w:rPr>
                <w:rFonts w:cstheme="minorHAnsi"/>
                <w:sz w:val="20"/>
                <w:szCs w:val="20"/>
                <w:lang w:val="en-GB"/>
              </w:rPr>
              <w:t>101001F</w:t>
            </w:r>
          </w:p>
        </w:tc>
        <w:tc>
          <w:tcPr>
            <w:tcW w:w="1673" w:type="dxa"/>
          </w:tcPr>
          <w:p w14:paraId="0434BEF6" w14:textId="77777777" w:rsidR="00B63163" w:rsidRPr="009C3C04" w:rsidRDefault="00B63163" w:rsidP="00221544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EC3C3D">
              <w:rPr>
                <w:rFonts w:cstheme="minorHAnsi"/>
                <w:sz w:val="20"/>
                <w:szCs w:val="20"/>
                <w:lang w:val="en-GB"/>
              </w:rPr>
              <w:t>AB_947549</w:t>
            </w:r>
          </w:p>
        </w:tc>
        <w:tc>
          <w:tcPr>
            <w:tcW w:w="1636" w:type="dxa"/>
          </w:tcPr>
          <w:p w14:paraId="768E8E86" w14:textId="77777777" w:rsidR="00B63163" w:rsidRPr="009C3C04" w:rsidRDefault="00B63163" w:rsidP="00221544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9C3C04">
              <w:rPr>
                <w:rFonts w:cstheme="minorHAnsi"/>
                <w:sz w:val="20"/>
                <w:szCs w:val="20"/>
                <w:lang w:val="en-GB"/>
              </w:rPr>
              <w:t>1:200</w:t>
            </w:r>
          </w:p>
        </w:tc>
      </w:tr>
      <w:tr w:rsidR="00B63163" w:rsidRPr="009C3C04" w14:paraId="54C97D91" w14:textId="77777777" w:rsidTr="00F06820">
        <w:trPr>
          <w:trHeight w:val="266"/>
        </w:trPr>
        <w:tc>
          <w:tcPr>
            <w:tcW w:w="1650" w:type="dxa"/>
          </w:tcPr>
          <w:p w14:paraId="23C68AAE" w14:textId="77777777" w:rsidR="00B63163" w:rsidRPr="009C3C04" w:rsidRDefault="00B63163" w:rsidP="00221544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9C3C04">
              <w:rPr>
                <w:rFonts w:cstheme="minorHAnsi"/>
                <w:sz w:val="20"/>
                <w:szCs w:val="20"/>
                <w:lang w:val="en-GB"/>
              </w:rPr>
              <w:t>CXCR3</w:t>
            </w:r>
          </w:p>
        </w:tc>
        <w:tc>
          <w:tcPr>
            <w:tcW w:w="1955" w:type="dxa"/>
          </w:tcPr>
          <w:p w14:paraId="12C30730" w14:textId="77777777" w:rsidR="00B63163" w:rsidRPr="009C3C04" w:rsidRDefault="00B63163" w:rsidP="00221544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9C3C04">
              <w:rPr>
                <w:rFonts w:cstheme="minorHAnsi"/>
                <w:sz w:val="20"/>
                <w:szCs w:val="20"/>
                <w:lang w:val="en-GB"/>
              </w:rPr>
              <w:t>PE</w:t>
            </w:r>
          </w:p>
        </w:tc>
        <w:tc>
          <w:tcPr>
            <w:tcW w:w="1805" w:type="dxa"/>
          </w:tcPr>
          <w:p w14:paraId="5EF764F9" w14:textId="77777777" w:rsidR="00B63163" w:rsidRPr="009C3C04" w:rsidRDefault="00B63163" w:rsidP="00221544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9C3C04">
              <w:rPr>
                <w:rFonts w:cstheme="minorHAnsi"/>
                <w:sz w:val="20"/>
                <w:szCs w:val="20"/>
                <w:lang w:val="en-GB"/>
              </w:rPr>
              <w:t>12-1831</w:t>
            </w:r>
          </w:p>
        </w:tc>
        <w:tc>
          <w:tcPr>
            <w:tcW w:w="1673" w:type="dxa"/>
          </w:tcPr>
          <w:p w14:paraId="53E9888F" w14:textId="77777777" w:rsidR="00B63163" w:rsidRPr="009C3C04" w:rsidRDefault="00B63163" w:rsidP="00221544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EC3C3D">
              <w:rPr>
                <w:rFonts w:cstheme="minorHAnsi"/>
                <w:sz w:val="20"/>
                <w:szCs w:val="20"/>
                <w:lang w:val="en-GB"/>
              </w:rPr>
              <w:t>AB_1210734</w:t>
            </w:r>
          </w:p>
        </w:tc>
        <w:tc>
          <w:tcPr>
            <w:tcW w:w="1636" w:type="dxa"/>
          </w:tcPr>
          <w:p w14:paraId="4128C990" w14:textId="77777777" w:rsidR="00B63163" w:rsidRPr="009C3C04" w:rsidRDefault="00B63163" w:rsidP="00221544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9C3C04">
              <w:rPr>
                <w:rFonts w:cstheme="minorHAnsi"/>
                <w:sz w:val="20"/>
                <w:szCs w:val="20"/>
                <w:lang w:val="en-GB"/>
              </w:rPr>
              <w:t>1:100</w:t>
            </w:r>
          </w:p>
        </w:tc>
      </w:tr>
      <w:tr w:rsidR="00B63163" w:rsidRPr="009C3C04" w14:paraId="5C964C86" w14:textId="77777777" w:rsidTr="00F06820">
        <w:trPr>
          <w:trHeight w:val="266"/>
        </w:trPr>
        <w:tc>
          <w:tcPr>
            <w:tcW w:w="1650" w:type="dxa"/>
          </w:tcPr>
          <w:p w14:paraId="50E2FEDD" w14:textId="77777777" w:rsidR="00B63163" w:rsidRPr="009C3C04" w:rsidRDefault="00B63163" w:rsidP="00221544">
            <w:pPr>
              <w:rPr>
                <w:rFonts w:cstheme="minorHAnsi"/>
                <w:sz w:val="20"/>
                <w:szCs w:val="20"/>
                <w:lang w:val="en-GB"/>
              </w:rPr>
            </w:pPr>
            <w:proofErr w:type="spellStart"/>
            <w:r w:rsidRPr="009C3C04">
              <w:rPr>
                <w:rFonts w:cstheme="minorHAnsi"/>
                <w:sz w:val="20"/>
                <w:szCs w:val="20"/>
                <w:lang w:val="en-GB"/>
              </w:rPr>
              <w:t>Tbet</w:t>
            </w:r>
            <w:proofErr w:type="spellEnd"/>
          </w:p>
        </w:tc>
        <w:tc>
          <w:tcPr>
            <w:tcW w:w="1955" w:type="dxa"/>
          </w:tcPr>
          <w:p w14:paraId="2F58404C" w14:textId="77777777" w:rsidR="00B63163" w:rsidRPr="009C3C04" w:rsidRDefault="00B63163" w:rsidP="00221544">
            <w:pPr>
              <w:rPr>
                <w:rFonts w:cstheme="minorHAnsi"/>
                <w:sz w:val="20"/>
                <w:szCs w:val="20"/>
                <w:lang w:val="en-GB"/>
              </w:rPr>
            </w:pPr>
            <w:bookmarkStart w:id="0" w:name="_Hlk81380708"/>
            <w:r w:rsidRPr="009C3C04">
              <w:rPr>
                <w:rFonts w:cstheme="minorHAnsi"/>
                <w:sz w:val="20"/>
                <w:szCs w:val="20"/>
                <w:lang w:val="en-GB"/>
              </w:rPr>
              <w:t>Alexa Fluor647</w:t>
            </w:r>
            <w:bookmarkEnd w:id="0"/>
          </w:p>
        </w:tc>
        <w:tc>
          <w:tcPr>
            <w:tcW w:w="1805" w:type="dxa"/>
          </w:tcPr>
          <w:p w14:paraId="67A77F8B" w14:textId="77777777" w:rsidR="00B63163" w:rsidRPr="009C3C04" w:rsidRDefault="00B63163" w:rsidP="00221544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9C3C04">
              <w:rPr>
                <w:rFonts w:cstheme="minorHAnsi"/>
                <w:sz w:val="20"/>
                <w:szCs w:val="20"/>
                <w:lang w:val="en-GB"/>
              </w:rPr>
              <w:t>644803</w:t>
            </w:r>
          </w:p>
        </w:tc>
        <w:tc>
          <w:tcPr>
            <w:tcW w:w="1673" w:type="dxa"/>
          </w:tcPr>
          <w:p w14:paraId="1FD4F2D5" w14:textId="77777777" w:rsidR="00B63163" w:rsidRPr="009C3C04" w:rsidRDefault="00B63163" w:rsidP="00221544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EC3C3D">
              <w:rPr>
                <w:rFonts w:cstheme="minorHAnsi"/>
                <w:sz w:val="20"/>
                <w:szCs w:val="20"/>
                <w:lang w:val="en-GB"/>
              </w:rPr>
              <w:t>AB_1595573</w:t>
            </w:r>
          </w:p>
        </w:tc>
        <w:tc>
          <w:tcPr>
            <w:tcW w:w="1636" w:type="dxa"/>
          </w:tcPr>
          <w:p w14:paraId="4774881B" w14:textId="77777777" w:rsidR="00B63163" w:rsidRPr="009C3C04" w:rsidRDefault="00B63163" w:rsidP="00221544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9C3C04">
              <w:rPr>
                <w:rFonts w:cstheme="minorHAnsi"/>
                <w:sz w:val="20"/>
                <w:szCs w:val="20"/>
                <w:lang w:val="en-GB"/>
              </w:rPr>
              <w:t>1:1600</w:t>
            </w:r>
          </w:p>
        </w:tc>
      </w:tr>
      <w:tr w:rsidR="00B63163" w:rsidRPr="009C3C04" w14:paraId="3E9E3B24" w14:textId="77777777" w:rsidTr="00F06820">
        <w:trPr>
          <w:trHeight w:val="266"/>
        </w:trPr>
        <w:tc>
          <w:tcPr>
            <w:tcW w:w="1650" w:type="dxa"/>
          </w:tcPr>
          <w:p w14:paraId="0D028CEB" w14:textId="77777777" w:rsidR="00B63163" w:rsidRPr="009C3C04" w:rsidRDefault="00B63163" w:rsidP="00221544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9C3C04">
              <w:rPr>
                <w:rFonts w:cstheme="minorHAnsi"/>
                <w:sz w:val="20"/>
                <w:szCs w:val="20"/>
                <w:lang w:val="en-GB"/>
              </w:rPr>
              <w:t>Gata3</w:t>
            </w:r>
          </w:p>
        </w:tc>
        <w:tc>
          <w:tcPr>
            <w:tcW w:w="1955" w:type="dxa"/>
          </w:tcPr>
          <w:p w14:paraId="35E4DDDA" w14:textId="77777777" w:rsidR="00B63163" w:rsidRPr="009C3C04" w:rsidRDefault="00B63163" w:rsidP="00221544">
            <w:pPr>
              <w:rPr>
                <w:rFonts w:cstheme="minorHAnsi"/>
                <w:sz w:val="20"/>
                <w:szCs w:val="20"/>
                <w:lang w:val="en-GB"/>
              </w:rPr>
            </w:pPr>
            <w:bookmarkStart w:id="1" w:name="_Hlk81380659"/>
            <w:r w:rsidRPr="009C3C04">
              <w:rPr>
                <w:rFonts w:cstheme="minorHAnsi"/>
                <w:sz w:val="20"/>
                <w:szCs w:val="20"/>
                <w:lang w:val="en-GB"/>
              </w:rPr>
              <w:t>PerCP-eFluor710</w:t>
            </w:r>
            <w:bookmarkEnd w:id="1"/>
          </w:p>
        </w:tc>
        <w:tc>
          <w:tcPr>
            <w:tcW w:w="1805" w:type="dxa"/>
          </w:tcPr>
          <w:p w14:paraId="281FBCCD" w14:textId="77777777" w:rsidR="00B63163" w:rsidRPr="009C3C04" w:rsidRDefault="00B63163" w:rsidP="00221544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9C3C04">
              <w:rPr>
                <w:rFonts w:cstheme="minorHAnsi"/>
                <w:sz w:val="20"/>
                <w:szCs w:val="20"/>
                <w:lang w:val="en-GB"/>
              </w:rPr>
              <w:t>46-9966</w:t>
            </w:r>
          </w:p>
        </w:tc>
        <w:tc>
          <w:tcPr>
            <w:tcW w:w="1673" w:type="dxa"/>
          </w:tcPr>
          <w:p w14:paraId="649ADEAF" w14:textId="77777777" w:rsidR="00B63163" w:rsidRPr="009C3C04" w:rsidRDefault="00B63163" w:rsidP="00221544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EC3C3D">
              <w:rPr>
                <w:rFonts w:cstheme="minorHAnsi"/>
                <w:sz w:val="20"/>
                <w:szCs w:val="20"/>
                <w:lang w:val="en-GB"/>
              </w:rPr>
              <w:t>AB_10804487</w:t>
            </w:r>
          </w:p>
        </w:tc>
        <w:tc>
          <w:tcPr>
            <w:tcW w:w="1636" w:type="dxa"/>
          </w:tcPr>
          <w:p w14:paraId="245DD417" w14:textId="77777777" w:rsidR="00B63163" w:rsidRPr="009C3C04" w:rsidRDefault="00B63163" w:rsidP="00221544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9C3C04">
              <w:rPr>
                <w:rFonts w:cstheme="minorHAnsi"/>
                <w:sz w:val="20"/>
                <w:szCs w:val="20"/>
                <w:lang w:val="en-GB"/>
              </w:rPr>
              <w:t>1:1000</w:t>
            </w:r>
          </w:p>
        </w:tc>
      </w:tr>
      <w:tr w:rsidR="00B63163" w:rsidRPr="009C3C04" w14:paraId="52A491CD" w14:textId="77777777" w:rsidTr="00F06820">
        <w:trPr>
          <w:trHeight w:val="266"/>
        </w:trPr>
        <w:tc>
          <w:tcPr>
            <w:tcW w:w="1650" w:type="dxa"/>
          </w:tcPr>
          <w:p w14:paraId="574FA42D" w14:textId="77777777" w:rsidR="00B63163" w:rsidRPr="009C3C04" w:rsidRDefault="00B63163" w:rsidP="00221544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9C3C04">
              <w:rPr>
                <w:rFonts w:cstheme="minorHAnsi"/>
                <w:sz w:val="20"/>
                <w:szCs w:val="20"/>
                <w:lang w:val="en-GB"/>
              </w:rPr>
              <w:t>CD25</w:t>
            </w:r>
          </w:p>
        </w:tc>
        <w:tc>
          <w:tcPr>
            <w:tcW w:w="1955" w:type="dxa"/>
          </w:tcPr>
          <w:p w14:paraId="255A32DB" w14:textId="77777777" w:rsidR="00B63163" w:rsidRPr="009C3C04" w:rsidRDefault="00B63163" w:rsidP="00221544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9C3C04">
              <w:rPr>
                <w:rFonts w:cstheme="minorHAnsi"/>
                <w:sz w:val="20"/>
                <w:szCs w:val="20"/>
                <w:lang w:val="en-GB"/>
              </w:rPr>
              <w:t>PerCP-Cy5.5</w:t>
            </w:r>
          </w:p>
        </w:tc>
        <w:tc>
          <w:tcPr>
            <w:tcW w:w="1805" w:type="dxa"/>
          </w:tcPr>
          <w:p w14:paraId="105DD39A" w14:textId="77777777" w:rsidR="00B63163" w:rsidRPr="009C3C04" w:rsidRDefault="00B63163" w:rsidP="00221544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9C3C04">
              <w:rPr>
                <w:rFonts w:cstheme="minorHAnsi"/>
                <w:sz w:val="20"/>
                <w:szCs w:val="20"/>
                <w:lang w:val="en-GB"/>
              </w:rPr>
              <w:t>45-0251</w:t>
            </w:r>
          </w:p>
        </w:tc>
        <w:tc>
          <w:tcPr>
            <w:tcW w:w="1673" w:type="dxa"/>
          </w:tcPr>
          <w:p w14:paraId="7A8B7ED4" w14:textId="77777777" w:rsidR="00B63163" w:rsidRPr="009C3C04" w:rsidRDefault="00B63163" w:rsidP="00221544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2535A1">
              <w:rPr>
                <w:rFonts w:cstheme="minorHAnsi"/>
                <w:sz w:val="20"/>
                <w:szCs w:val="20"/>
                <w:lang w:val="en-GB"/>
              </w:rPr>
              <w:t>AB_914324</w:t>
            </w:r>
          </w:p>
        </w:tc>
        <w:tc>
          <w:tcPr>
            <w:tcW w:w="1636" w:type="dxa"/>
          </w:tcPr>
          <w:p w14:paraId="548D7A95" w14:textId="77777777" w:rsidR="00B63163" w:rsidRPr="009C3C04" w:rsidRDefault="00B63163" w:rsidP="00221544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9C3C04">
              <w:rPr>
                <w:rFonts w:cstheme="minorHAnsi"/>
                <w:sz w:val="20"/>
                <w:szCs w:val="20"/>
                <w:lang w:val="en-GB"/>
              </w:rPr>
              <w:t>1:1200</w:t>
            </w:r>
          </w:p>
        </w:tc>
      </w:tr>
      <w:tr w:rsidR="00B63163" w:rsidRPr="009C3C04" w14:paraId="72722485" w14:textId="77777777" w:rsidTr="00F06820">
        <w:trPr>
          <w:trHeight w:val="266"/>
        </w:trPr>
        <w:tc>
          <w:tcPr>
            <w:tcW w:w="1650" w:type="dxa"/>
          </w:tcPr>
          <w:p w14:paraId="0E7A3FFD" w14:textId="77777777" w:rsidR="00B63163" w:rsidRPr="009C3C04" w:rsidRDefault="00B63163" w:rsidP="00221544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9C3C04">
              <w:rPr>
                <w:rFonts w:cstheme="minorHAnsi"/>
                <w:sz w:val="20"/>
                <w:szCs w:val="20"/>
                <w:lang w:val="en-GB"/>
              </w:rPr>
              <w:t>CD196 (CCR6)</w:t>
            </w:r>
          </w:p>
        </w:tc>
        <w:tc>
          <w:tcPr>
            <w:tcW w:w="1955" w:type="dxa"/>
          </w:tcPr>
          <w:p w14:paraId="02F59093" w14:textId="77777777" w:rsidR="00B63163" w:rsidRPr="009C3C04" w:rsidRDefault="00B63163" w:rsidP="00221544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9C3C04">
              <w:rPr>
                <w:rFonts w:cstheme="minorHAnsi"/>
                <w:sz w:val="20"/>
                <w:szCs w:val="20"/>
                <w:lang w:val="en-GB"/>
              </w:rPr>
              <w:t>PE</w:t>
            </w:r>
          </w:p>
        </w:tc>
        <w:tc>
          <w:tcPr>
            <w:tcW w:w="1805" w:type="dxa"/>
          </w:tcPr>
          <w:p w14:paraId="21B80BB4" w14:textId="77777777" w:rsidR="00B63163" w:rsidRPr="009C3C04" w:rsidRDefault="00B63163" w:rsidP="00221544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9C3C04">
              <w:rPr>
                <w:rFonts w:cstheme="minorHAnsi"/>
                <w:sz w:val="20"/>
                <w:szCs w:val="20"/>
                <w:lang w:val="en-GB"/>
              </w:rPr>
              <w:t>129804</w:t>
            </w:r>
          </w:p>
        </w:tc>
        <w:tc>
          <w:tcPr>
            <w:tcW w:w="1673" w:type="dxa"/>
          </w:tcPr>
          <w:p w14:paraId="2CA5C9FE" w14:textId="77777777" w:rsidR="00B63163" w:rsidRPr="009C3C04" w:rsidRDefault="00B63163" w:rsidP="00221544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2535A1">
              <w:rPr>
                <w:rFonts w:cstheme="minorHAnsi"/>
                <w:sz w:val="20"/>
                <w:szCs w:val="20"/>
                <w:lang w:val="en-GB"/>
              </w:rPr>
              <w:t>AB_1279137</w:t>
            </w:r>
          </w:p>
        </w:tc>
        <w:tc>
          <w:tcPr>
            <w:tcW w:w="1636" w:type="dxa"/>
          </w:tcPr>
          <w:p w14:paraId="6F42D855" w14:textId="77777777" w:rsidR="00B63163" w:rsidRPr="009C3C04" w:rsidRDefault="00B63163" w:rsidP="00221544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9C3C04">
              <w:rPr>
                <w:rFonts w:cstheme="minorHAnsi"/>
                <w:sz w:val="20"/>
                <w:szCs w:val="20"/>
                <w:lang w:val="en-GB"/>
              </w:rPr>
              <w:t>1:640</w:t>
            </w:r>
          </w:p>
        </w:tc>
      </w:tr>
      <w:tr w:rsidR="00B63163" w:rsidRPr="009C3C04" w14:paraId="4A87C258" w14:textId="77777777" w:rsidTr="00F06820">
        <w:trPr>
          <w:trHeight w:val="266"/>
        </w:trPr>
        <w:tc>
          <w:tcPr>
            <w:tcW w:w="1650" w:type="dxa"/>
          </w:tcPr>
          <w:p w14:paraId="1FEFF509" w14:textId="77777777" w:rsidR="00B63163" w:rsidRPr="009C3C04" w:rsidRDefault="00B63163" w:rsidP="00221544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9C3C04">
              <w:rPr>
                <w:rFonts w:cstheme="minorHAnsi"/>
                <w:sz w:val="20"/>
                <w:szCs w:val="20"/>
                <w:lang w:val="en-GB"/>
              </w:rPr>
              <w:t>FoxP3</w:t>
            </w:r>
          </w:p>
        </w:tc>
        <w:tc>
          <w:tcPr>
            <w:tcW w:w="1955" w:type="dxa"/>
          </w:tcPr>
          <w:p w14:paraId="53981157" w14:textId="77777777" w:rsidR="00B63163" w:rsidRPr="009C3C04" w:rsidRDefault="00B63163" w:rsidP="00221544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9C3C04">
              <w:rPr>
                <w:rFonts w:cstheme="minorHAnsi"/>
                <w:sz w:val="20"/>
                <w:szCs w:val="20"/>
                <w:lang w:val="en-GB"/>
              </w:rPr>
              <w:t>FITC</w:t>
            </w:r>
          </w:p>
        </w:tc>
        <w:tc>
          <w:tcPr>
            <w:tcW w:w="1805" w:type="dxa"/>
          </w:tcPr>
          <w:p w14:paraId="0BDE23DB" w14:textId="77777777" w:rsidR="00B63163" w:rsidRPr="009C3C04" w:rsidRDefault="00B63163" w:rsidP="00221544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9C3C04">
              <w:rPr>
                <w:rFonts w:cstheme="minorHAnsi"/>
                <w:sz w:val="20"/>
                <w:szCs w:val="20"/>
                <w:lang w:val="en-GB"/>
              </w:rPr>
              <w:t>11-5773</w:t>
            </w:r>
          </w:p>
        </w:tc>
        <w:tc>
          <w:tcPr>
            <w:tcW w:w="1673" w:type="dxa"/>
          </w:tcPr>
          <w:p w14:paraId="64123597" w14:textId="77777777" w:rsidR="00B63163" w:rsidRPr="009C3C04" w:rsidRDefault="00B63163" w:rsidP="00221544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FA26F6">
              <w:rPr>
                <w:rFonts w:cstheme="minorHAnsi"/>
                <w:sz w:val="20"/>
                <w:szCs w:val="20"/>
                <w:lang w:val="en-GB"/>
              </w:rPr>
              <w:t>AB_465243</w:t>
            </w:r>
          </w:p>
        </w:tc>
        <w:tc>
          <w:tcPr>
            <w:tcW w:w="1636" w:type="dxa"/>
          </w:tcPr>
          <w:p w14:paraId="299EC211" w14:textId="77777777" w:rsidR="00B63163" w:rsidRPr="009C3C04" w:rsidRDefault="00B63163" w:rsidP="00221544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9C3C04">
              <w:rPr>
                <w:rFonts w:cstheme="minorHAnsi"/>
                <w:sz w:val="20"/>
                <w:szCs w:val="20"/>
                <w:lang w:val="en-GB"/>
              </w:rPr>
              <w:t>1:100</w:t>
            </w:r>
          </w:p>
        </w:tc>
      </w:tr>
      <w:tr w:rsidR="00B63163" w:rsidRPr="009C3C04" w14:paraId="0715EB7A" w14:textId="77777777" w:rsidTr="00F06820">
        <w:trPr>
          <w:trHeight w:val="266"/>
        </w:trPr>
        <w:tc>
          <w:tcPr>
            <w:tcW w:w="1650" w:type="dxa"/>
          </w:tcPr>
          <w:p w14:paraId="55377E56" w14:textId="77777777" w:rsidR="00B63163" w:rsidRPr="009C3C04" w:rsidRDefault="00B63163" w:rsidP="00221544">
            <w:pPr>
              <w:rPr>
                <w:rFonts w:cstheme="minorHAnsi"/>
                <w:sz w:val="20"/>
                <w:szCs w:val="20"/>
                <w:lang w:val="en-GB"/>
              </w:rPr>
            </w:pPr>
            <w:proofErr w:type="spellStart"/>
            <w:r w:rsidRPr="009C3C04">
              <w:rPr>
                <w:rFonts w:cstheme="minorHAnsi"/>
                <w:sz w:val="20"/>
                <w:szCs w:val="20"/>
                <w:lang w:val="en-GB"/>
              </w:rPr>
              <w:t>RorgT</w:t>
            </w:r>
            <w:proofErr w:type="spellEnd"/>
          </w:p>
        </w:tc>
        <w:tc>
          <w:tcPr>
            <w:tcW w:w="1955" w:type="dxa"/>
          </w:tcPr>
          <w:p w14:paraId="4CF69750" w14:textId="77777777" w:rsidR="00B63163" w:rsidRPr="009C3C04" w:rsidRDefault="00B63163" w:rsidP="00221544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9C3C04">
              <w:rPr>
                <w:rFonts w:cstheme="minorHAnsi"/>
                <w:sz w:val="20"/>
                <w:szCs w:val="20"/>
                <w:lang w:val="en-GB"/>
              </w:rPr>
              <w:t xml:space="preserve">Alexa Fluor647 </w:t>
            </w:r>
          </w:p>
        </w:tc>
        <w:tc>
          <w:tcPr>
            <w:tcW w:w="1805" w:type="dxa"/>
          </w:tcPr>
          <w:p w14:paraId="2B17AB62" w14:textId="77777777" w:rsidR="00B63163" w:rsidRPr="009C3C04" w:rsidRDefault="00B63163" w:rsidP="00221544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9C3C04">
              <w:rPr>
                <w:rFonts w:cstheme="minorHAnsi"/>
                <w:sz w:val="20"/>
                <w:szCs w:val="20"/>
                <w:lang w:val="en-GB"/>
              </w:rPr>
              <w:t>562682</w:t>
            </w:r>
          </w:p>
        </w:tc>
        <w:tc>
          <w:tcPr>
            <w:tcW w:w="1673" w:type="dxa"/>
          </w:tcPr>
          <w:p w14:paraId="4616A7D7" w14:textId="77777777" w:rsidR="00B63163" w:rsidRPr="009C3C04" w:rsidRDefault="00B63163" w:rsidP="00221544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FA26F6">
              <w:rPr>
                <w:rFonts w:cstheme="minorHAnsi"/>
                <w:sz w:val="20"/>
                <w:szCs w:val="20"/>
                <w:lang w:val="en-GB"/>
              </w:rPr>
              <w:t>AB_2687546</w:t>
            </w:r>
          </w:p>
        </w:tc>
        <w:tc>
          <w:tcPr>
            <w:tcW w:w="1636" w:type="dxa"/>
          </w:tcPr>
          <w:p w14:paraId="6E31C9C1" w14:textId="77777777" w:rsidR="00B63163" w:rsidRPr="009C3C04" w:rsidRDefault="00B63163" w:rsidP="00221544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9C3C04">
              <w:rPr>
                <w:rFonts w:cstheme="minorHAnsi"/>
                <w:sz w:val="20"/>
                <w:szCs w:val="20"/>
                <w:lang w:val="en-GB"/>
              </w:rPr>
              <w:t>1:400</w:t>
            </w:r>
          </w:p>
        </w:tc>
      </w:tr>
    </w:tbl>
    <w:p w14:paraId="67ABCEE1" w14:textId="77777777" w:rsidR="00B63163" w:rsidRDefault="00B63163" w:rsidP="00C949FC">
      <w:pPr>
        <w:jc w:val="both"/>
        <w:rPr>
          <w:b/>
          <w:bCs/>
          <w:sz w:val="16"/>
          <w:szCs w:val="16"/>
          <w:lang w:val="en-US"/>
        </w:rPr>
      </w:pPr>
    </w:p>
    <w:p w14:paraId="7BED1612" w14:textId="18F6AC2D" w:rsidR="00C949FC" w:rsidRPr="00F06820" w:rsidRDefault="00C949FC" w:rsidP="00C949FC">
      <w:pPr>
        <w:jc w:val="both"/>
        <w:rPr>
          <w:sz w:val="20"/>
          <w:szCs w:val="20"/>
          <w:lang w:val="en-US"/>
        </w:rPr>
      </w:pPr>
      <w:r w:rsidRPr="00F06820">
        <w:rPr>
          <w:b/>
          <w:bCs/>
          <w:sz w:val="20"/>
          <w:szCs w:val="20"/>
          <w:lang w:val="en-US"/>
        </w:rPr>
        <w:t xml:space="preserve">Supplementary Table </w:t>
      </w:r>
      <w:r w:rsidR="00B63163" w:rsidRPr="00F06820">
        <w:rPr>
          <w:b/>
          <w:bCs/>
          <w:sz w:val="20"/>
          <w:szCs w:val="20"/>
          <w:lang w:val="en-US"/>
        </w:rPr>
        <w:t>2</w:t>
      </w:r>
      <w:r w:rsidRPr="00F06820">
        <w:rPr>
          <w:sz w:val="20"/>
          <w:szCs w:val="20"/>
          <w:lang w:val="en-US"/>
        </w:rPr>
        <w:t>. Number and percentage of animals developing shock symptoms 45 minutes after intradermal skin challenge with ovalbumin.</w:t>
      </w:r>
    </w:p>
    <w:tbl>
      <w:tblPr>
        <w:tblW w:w="8796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959"/>
        <w:gridCol w:w="979"/>
        <w:gridCol w:w="1249"/>
        <w:gridCol w:w="1227"/>
        <w:gridCol w:w="931"/>
        <w:gridCol w:w="1225"/>
        <w:gridCol w:w="1226"/>
      </w:tblGrid>
      <w:tr w:rsidR="00C949FC" w:rsidRPr="00EA2D16" w14:paraId="27C602AE" w14:textId="77777777" w:rsidTr="00F06820">
        <w:trPr>
          <w:trHeight w:val="364"/>
        </w:trPr>
        <w:tc>
          <w:tcPr>
            <w:tcW w:w="1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74A281" w14:textId="77777777" w:rsidR="00C949FC" w:rsidRPr="00EA2D16" w:rsidRDefault="00C949FC" w:rsidP="005D5079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EA2D16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  <w:lang w:val="en-US" w:eastAsia="nl-NL"/>
              </w:rPr>
              <w:t>Maternal diet </w:t>
            </w:r>
          </w:p>
        </w:tc>
        <w:tc>
          <w:tcPr>
            <w:tcW w:w="34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8B1359" w14:textId="77777777" w:rsidR="00C949FC" w:rsidRPr="00EA2D16" w:rsidRDefault="00C949FC" w:rsidP="005D5079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EA2D16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  <w:lang w:val="en-US" w:eastAsia="nl-NL"/>
              </w:rPr>
              <w:t xml:space="preserve">Control </w:t>
            </w:r>
          </w:p>
        </w:tc>
        <w:tc>
          <w:tcPr>
            <w:tcW w:w="33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71E0B3" w14:textId="77777777" w:rsidR="00C949FC" w:rsidRPr="00EA2D16" w:rsidRDefault="00C949FC" w:rsidP="005D5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EA2D16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  <w:lang w:val="en-US" w:eastAsia="nl-NL"/>
              </w:rPr>
              <w:t>DON</w:t>
            </w:r>
          </w:p>
        </w:tc>
      </w:tr>
      <w:tr w:rsidR="00C949FC" w:rsidRPr="00EA2D16" w14:paraId="7A147700" w14:textId="77777777" w:rsidTr="00F06820">
        <w:trPr>
          <w:trHeight w:val="389"/>
        </w:trPr>
        <w:tc>
          <w:tcPr>
            <w:tcW w:w="1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619AE9" w14:textId="77777777" w:rsidR="00C949FC" w:rsidRPr="00EA2D16" w:rsidRDefault="00C949FC" w:rsidP="005D5079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EA2D16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en-US" w:eastAsia="nl-NL"/>
              </w:rPr>
              <w:t xml:space="preserve">Sensitization 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80C459" w14:textId="77777777" w:rsidR="00C949FC" w:rsidRPr="00EA2D16" w:rsidRDefault="00C949FC" w:rsidP="005D5079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EA2D16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  <w:lang w:val="en-US" w:eastAsia="nl-NL"/>
              </w:rPr>
              <w:t>PBS</w:t>
            </w:r>
          </w:p>
        </w:tc>
        <w:tc>
          <w:tcPr>
            <w:tcW w:w="124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F94CCB" w14:textId="77777777" w:rsidR="00C949FC" w:rsidRPr="00EA2D16" w:rsidRDefault="00C949FC" w:rsidP="005D5079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EA2D16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  <w:lang w:val="en-US" w:eastAsia="nl-NL"/>
              </w:rPr>
              <w:t>OVA</w:t>
            </w:r>
          </w:p>
        </w:tc>
        <w:tc>
          <w:tcPr>
            <w:tcW w:w="12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03E602" w14:textId="77777777" w:rsidR="00C949FC" w:rsidRPr="00EA2D16" w:rsidRDefault="00C949FC" w:rsidP="005D5079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EA2D16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  <w:lang w:val="en-US" w:eastAsia="nl-NL"/>
              </w:rPr>
              <w:t>OVA+CT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9BA189" w14:textId="77777777" w:rsidR="00C949FC" w:rsidRPr="00EA2D16" w:rsidRDefault="00C949FC" w:rsidP="005D5079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EA2D16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  <w:lang w:val="en-US" w:eastAsia="nl-NL"/>
              </w:rPr>
              <w:t>PBS</w:t>
            </w:r>
          </w:p>
        </w:tc>
        <w:tc>
          <w:tcPr>
            <w:tcW w:w="122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90D131" w14:textId="77777777" w:rsidR="00C949FC" w:rsidRPr="00EA2D16" w:rsidRDefault="00C949FC" w:rsidP="005D5079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EA2D16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  <w:lang w:val="en-US" w:eastAsia="nl-NL"/>
              </w:rPr>
              <w:t>OVA</w:t>
            </w:r>
          </w:p>
        </w:tc>
        <w:tc>
          <w:tcPr>
            <w:tcW w:w="12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B64F7E" w14:textId="77777777" w:rsidR="00C949FC" w:rsidRPr="00EA2D16" w:rsidRDefault="00C949FC" w:rsidP="005D5079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EA2D16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  <w:lang w:val="en-US" w:eastAsia="nl-NL"/>
              </w:rPr>
              <w:t>OVA+CT</w:t>
            </w:r>
          </w:p>
        </w:tc>
      </w:tr>
      <w:tr w:rsidR="00C949FC" w:rsidRPr="00EA2D16" w14:paraId="25F23754" w14:textId="77777777" w:rsidTr="00F06820">
        <w:trPr>
          <w:trHeight w:val="431"/>
        </w:trPr>
        <w:tc>
          <w:tcPr>
            <w:tcW w:w="1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26404B" w14:textId="77777777" w:rsidR="00C949FC" w:rsidRPr="00EA2D16" w:rsidRDefault="00C949FC" w:rsidP="005D5079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EA2D16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en-US" w:eastAsia="nl-NL"/>
              </w:rPr>
              <w:t>Mice with</w:t>
            </w:r>
          </w:p>
          <w:p w14:paraId="1C7D82D9" w14:textId="77777777" w:rsidR="00C949FC" w:rsidRPr="00EA2D16" w:rsidRDefault="00C949FC" w:rsidP="005D5079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EA2D16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en-US" w:eastAsia="nl-NL"/>
              </w:rPr>
              <w:t xml:space="preserve"> shock score ≥ </w:t>
            </w:r>
            <w:r w:rsidRPr="00EA2D16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  <w:lang w:val="en-US" w:eastAsia="nl-NL"/>
              </w:rPr>
              <w:t>1 (%)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116D37" w14:textId="1E552F3D" w:rsidR="00C949FC" w:rsidRPr="00EA2D16" w:rsidRDefault="00C949FC" w:rsidP="005D5079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EA2D16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en-US" w:eastAsia="nl-NL"/>
              </w:rPr>
              <w:t>0</w:t>
            </w:r>
            <w:r w:rsidR="00CC6B9D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en-US" w:eastAsia="nl-NL"/>
              </w:rPr>
              <w:t>/4</w:t>
            </w:r>
            <w:r w:rsidRPr="00EA2D16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en-US" w:eastAsia="nl-NL"/>
              </w:rPr>
              <w:t xml:space="preserve"> (0%)</w:t>
            </w:r>
          </w:p>
        </w:tc>
        <w:tc>
          <w:tcPr>
            <w:tcW w:w="124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979B2B" w14:textId="17D60F26" w:rsidR="00C949FC" w:rsidRPr="00EA2D16" w:rsidRDefault="00C949FC" w:rsidP="005D5079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EA2D16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en-US" w:eastAsia="nl-NL"/>
              </w:rPr>
              <w:t>0</w:t>
            </w:r>
            <w:r w:rsidR="00CC6B9D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en-US" w:eastAsia="nl-NL"/>
              </w:rPr>
              <w:t>/4</w:t>
            </w:r>
            <w:r w:rsidRPr="00EA2D16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en-US" w:eastAsia="nl-NL"/>
              </w:rPr>
              <w:t xml:space="preserve"> (0%)</w:t>
            </w:r>
          </w:p>
        </w:tc>
        <w:tc>
          <w:tcPr>
            <w:tcW w:w="12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287F57" w14:textId="05A29173" w:rsidR="00C949FC" w:rsidRPr="00EA2D16" w:rsidRDefault="00C949FC" w:rsidP="005D5079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EA2D16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en-US" w:eastAsia="nl-NL"/>
              </w:rPr>
              <w:t>3</w:t>
            </w:r>
            <w:r w:rsidR="00CC6B9D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en-US" w:eastAsia="nl-NL"/>
              </w:rPr>
              <w:t>/15</w:t>
            </w:r>
            <w:r w:rsidRPr="00EA2D16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en-US" w:eastAsia="nl-NL"/>
              </w:rPr>
              <w:t xml:space="preserve"> (20%)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A9E15A" w14:textId="3478651E" w:rsidR="00C949FC" w:rsidRPr="00EA2D16" w:rsidRDefault="00C949FC" w:rsidP="005D5079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EA2D16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en-US" w:eastAsia="nl-NL"/>
              </w:rPr>
              <w:t>0</w:t>
            </w:r>
            <w:r w:rsidR="00CC6B9D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en-US" w:eastAsia="nl-NL"/>
              </w:rPr>
              <w:t>/4</w:t>
            </w:r>
            <w:r w:rsidRPr="00EA2D16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en-US" w:eastAsia="nl-NL"/>
              </w:rPr>
              <w:t xml:space="preserve"> (0%)</w:t>
            </w:r>
          </w:p>
        </w:tc>
        <w:tc>
          <w:tcPr>
            <w:tcW w:w="122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37351A" w14:textId="5C30A949" w:rsidR="00C949FC" w:rsidRPr="00EA2D16" w:rsidRDefault="00C949FC" w:rsidP="005D5079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EA2D16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en-US" w:eastAsia="nl-NL"/>
              </w:rPr>
              <w:t>2</w:t>
            </w:r>
            <w:r w:rsidR="00CC6B9D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en-US" w:eastAsia="nl-NL"/>
              </w:rPr>
              <w:t>/4</w:t>
            </w:r>
            <w:r w:rsidRPr="00EA2D16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en-US" w:eastAsia="nl-NL"/>
              </w:rPr>
              <w:t xml:space="preserve"> (50%)</w:t>
            </w:r>
          </w:p>
        </w:tc>
        <w:tc>
          <w:tcPr>
            <w:tcW w:w="12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FD0695" w14:textId="4FA8677A" w:rsidR="00C949FC" w:rsidRPr="00EA2D16" w:rsidRDefault="00C949FC" w:rsidP="005D5079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EA2D16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en-US" w:eastAsia="nl-NL"/>
              </w:rPr>
              <w:t>9</w:t>
            </w:r>
            <w:r w:rsidR="00CC6B9D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en-US" w:eastAsia="nl-NL"/>
              </w:rPr>
              <w:t>/15</w:t>
            </w:r>
            <w:r w:rsidRPr="00EA2D16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en-US" w:eastAsia="nl-NL"/>
              </w:rPr>
              <w:t xml:space="preserve"> (60%)</w:t>
            </w:r>
          </w:p>
        </w:tc>
      </w:tr>
      <w:tr w:rsidR="00C949FC" w:rsidRPr="00EA2D16" w14:paraId="42DEE84B" w14:textId="77777777" w:rsidTr="00F06820">
        <w:trPr>
          <w:trHeight w:val="418"/>
        </w:trPr>
        <w:tc>
          <w:tcPr>
            <w:tcW w:w="1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416A01" w14:textId="77777777" w:rsidR="00C949FC" w:rsidRPr="00EA2D16" w:rsidRDefault="00C949FC" w:rsidP="005D5079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EA2D16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en-US" w:eastAsia="nl-NL"/>
              </w:rPr>
              <w:t>Mice with</w:t>
            </w:r>
          </w:p>
          <w:p w14:paraId="608C960E" w14:textId="77777777" w:rsidR="00C949FC" w:rsidRPr="00EA2D16" w:rsidRDefault="00C949FC" w:rsidP="005D5079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EA2D16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en-US" w:eastAsia="nl-NL"/>
              </w:rPr>
              <w:t xml:space="preserve"> shock score ≥ </w:t>
            </w:r>
            <w:r w:rsidRPr="00EA2D16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  <w:lang w:val="en-US" w:eastAsia="nl-NL"/>
              </w:rPr>
              <w:t>2 (%)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65944B" w14:textId="78A3FD94" w:rsidR="00C949FC" w:rsidRPr="00EA2D16" w:rsidRDefault="00C949FC" w:rsidP="005D5079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EA2D16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en-US" w:eastAsia="nl-NL"/>
              </w:rPr>
              <w:t>0</w:t>
            </w:r>
            <w:r w:rsidR="00CC6B9D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en-US" w:eastAsia="nl-NL"/>
              </w:rPr>
              <w:t>/4</w:t>
            </w:r>
            <w:r w:rsidRPr="00EA2D16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en-US" w:eastAsia="nl-NL"/>
              </w:rPr>
              <w:t xml:space="preserve"> (0%)</w:t>
            </w:r>
          </w:p>
        </w:tc>
        <w:tc>
          <w:tcPr>
            <w:tcW w:w="124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F6C8BB" w14:textId="1FF9D086" w:rsidR="00C949FC" w:rsidRPr="00EA2D16" w:rsidRDefault="00C949FC" w:rsidP="005D5079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EA2D16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en-US" w:eastAsia="nl-NL"/>
              </w:rPr>
              <w:t>0</w:t>
            </w:r>
            <w:r w:rsidR="00CC6B9D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en-US" w:eastAsia="nl-NL"/>
              </w:rPr>
              <w:t>/4</w:t>
            </w:r>
            <w:r w:rsidRPr="00EA2D16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en-US" w:eastAsia="nl-NL"/>
              </w:rPr>
              <w:t xml:space="preserve"> (0%)</w:t>
            </w:r>
          </w:p>
        </w:tc>
        <w:tc>
          <w:tcPr>
            <w:tcW w:w="12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7F6C5A" w14:textId="46C2BD9E" w:rsidR="00C949FC" w:rsidRPr="00EA2D16" w:rsidRDefault="00C949FC" w:rsidP="005D5079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EA2D16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en-US" w:eastAsia="nl-NL"/>
              </w:rPr>
              <w:t>1</w:t>
            </w:r>
            <w:r w:rsidR="00CC6B9D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en-US" w:eastAsia="nl-NL"/>
              </w:rPr>
              <w:t>/15</w:t>
            </w:r>
            <w:r w:rsidRPr="00EA2D16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en-US" w:eastAsia="nl-NL"/>
              </w:rPr>
              <w:t xml:space="preserve"> (6.6%)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6C77F0" w14:textId="729BB4F8" w:rsidR="00C949FC" w:rsidRPr="00EA2D16" w:rsidRDefault="00C949FC" w:rsidP="005D5079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EA2D16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en-US" w:eastAsia="nl-NL"/>
              </w:rPr>
              <w:t>0</w:t>
            </w:r>
            <w:r w:rsidR="00CC6B9D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en-US" w:eastAsia="nl-NL"/>
              </w:rPr>
              <w:t>/4</w:t>
            </w:r>
            <w:r w:rsidRPr="00EA2D16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en-US" w:eastAsia="nl-NL"/>
              </w:rPr>
              <w:t xml:space="preserve"> (0%)</w:t>
            </w:r>
          </w:p>
        </w:tc>
        <w:tc>
          <w:tcPr>
            <w:tcW w:w="122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41F15B" w14:textId="654C5933" w:rsidR="00C949FC" w:rsidRPr="00EA2D16" w:rsidRDefault="00C949FC" w:rsidP="005D5079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EA2D16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en-US" w:eastAsia="nl-NL"/>
              </w:rPr>
              <w:t>0</w:t>
            </w:r>
            <w:r w:rsidR="00CC6B9D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en-US" w:eastAsia="nl-NL"/>
              </w:rPr>
              <w:t>/4</w:t>
            </w:r>
            <w:r w:rsidRPr="00EA2D16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en-US" w:eastAsia="nl-NL"/>
              </w:rPr>
              <w:t xml:space="preserve"> (0%)</w:t>
            </w:r>
          </w:p>
        </w:tc>
        <w:tc>
          <w:tcPr>
            <w:tcW w:w="12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D4E841" w14:textId="21AD133F" w:rsidR="00C949FC" w:rsidRPr="00EA2D16" w:rsidRDefault="00C949FC" w:rsidP="005D5079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EA2D16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en-US" w:eastAsia="nl-NL"/>
              </w:rPr>
              <w:t>5</w:t>
            </w:r>
            <w:r w:rsidR="00CC6B9D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en-US" w:eastAsia="nl-NL"/>
              </w:rPr>
              <w:t>/15</w:t>
            </w:r>
            <w:r w:rsidRPr="00EA2D16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en-US" w:eastAsia="nl-NL"/>
              </w:rPr>
              <w:t xml:space="preserve"> (33.3%)</w:t>
            </w:r>
          </w:p>
        </w:tc>
      </w:tr>
      <w:tr w:rsidR="00C949FC" w:rsidRPr="00EA2D16" w14:paraId="344BA0C6" w14:textId="77777777" w:rsidTr="00F06820">
        <w:trPr>
          <w:trHeight w:val="418"/>
        </w:trPr>
        <w:tc>
          <w:tcPr>
            <w:tcW w:w="1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82678C" w14:textId="77777777" w:rsidR="00C949FC" w:rsidRPr="00EA2D16" w:rsidRDefault="00C949FC" w:rsidP="005D5079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EA2D16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en-US" w:eastAsia="nl-NL"/>
              </w:rPr>
              <w:t>Mice with</w:t>
            </w:r>
          </w:p>
          <w:p w14:paraId="31CB720D" w14:textId="77777777" w:rsidR="00C949FC" w:rsidRPr="00EA2D16" w:rsidRDefault="00C949FC" w:rsidP="005D5079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EA2D16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en-US" w:eastAsia="nl-NL"/>
              </w:rPr>
              <w:t xml:space="preserve"> shock score ≥ </w:t>
            </w:r>
            <w:r w:rsidRPr="00EA2D16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  <w:lang w:val="en-US" w:eastAsia="nl-NL"/>
              </w:rPr>
              <w:t>3 (%)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E330DD" w14:textId="3B40B04A" w:rsidR="00C949FC" w:rsidRPr="00EA2D16" w:rsidRDefault="00C949FC" w:rsidP="005D5079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EA2D16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en-US" w:eastAsia="nl-NL"/>
              </w:rPr>
              <w:t>0</w:t>
            </w:r>
            <w:r w:rsidR="00CC6B9D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en-US" w:eastAsia="nl-NL"/>
              </w:rPr>
              <w:t>/4</w:t>
            </w:r>
            <w:r w:rsidRPr="00EA2D16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en-US" w:eastAsia="nl-NL"/>
              </w:rPr>
              <w:t xml:space="preserve"> (0%)</w:t>
            </w:r>
          </w:p>
        </w:tc>
        <w:tc>
          <w:tcPr>
            <w:tcW w:w="124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D68DCF" w14:textId="112E3C5D" w:rsidR="00C949FC" w:rsidRPr="00EA2D16" w:rsidRDefault="00C949FC" w:rsidP="005D5079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EA2D16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en-US" w:eastAsia="nl-NL"/>
              </w:rPr>
              <w:t>0</w:t>
            </w:r>
            <w:r w:rsidR="00CC6B9D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en-US" w:eastAsia="nl-NL"/>
              </w:rPr>
              <w:t>/4</w:t>
            </w:r>
            <w:r w:rsidRPr="00EA2D16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en-US" w:eastAsia="nl-NL"/>
              </w:rPr>
              <w:t xml:space="preserve"> (0%)</w:t>
            </w:r>
          </w:p>
        </w:tc>
        <w:tc>
          <w:tcPr>
            <w:tcW w:w="12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0B4440" w14:textId="205D4854" w:rsidR="00C949FC" w:rsidRPr="00EA2D16" w:rsidRDefault="00C949FC" w:rsidP="005D5079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EA2D16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en-US" w:eastAsia="nl-NL"/>
              </w:rPr>
              <w:t>0</w:t>
            </w:r>
            <w:r w:rsidR="00CC6B9D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en-US" w:eastAsia="nl-NL"/>
              </w:rPr>
              <w:t>/15</w:t>
            </w:r>
            <w:r w:rsidRPr="00EA2D16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en-US" w:eastAsia="nl-NL"/>
              </w:rPr>
              <w:t xml:space="preserve"> (0%)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45FD15" w14:textId="28B7E21F" w:rsidR="00C949FC" w:rsidRPr="00EA2D16" w:rsidRDefault="00C949FC" w:rsidP="005D5079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EA2D16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en-US" w:eastAsia="nl-NL"/>
              </w:rPr>
              <w:t>0</w:t>
            </w:r>
            <w:r w:rsidR="00CC6B9D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en-US" w:eastAsia="nl-NL"/>
              </w:rPr>
              <w:t>/4</w:t>
            </w:r>
            <w:r w:rsidRPr="00EA2D16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en-US" w:eastAsia="nl-NL"/>
              </w:rPr>
              <w:t xml:space="preserve"> (0%)</w:t>
            </w:r>
          </w:p>
        </w:tc>
        <w:tc>
          <w:tcPr>
            <w:tcW w:w="122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0ABA17" w14:textId="4A352B54" w:rsidR="00C949FC" w:rsidRPr="00EA2D16" w:rsidRDefault="00C949FC" w:rsidP="005D5079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EA2D16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en-US" w:eastAsia="nl-NL"/>
              </w:rPr>
              <w:t>0</w:t>
            </w:r>
            <w:r w:rsidR="00CC6B9D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en-US" w:eastAsia="nl-NL"/>
              </w:rPr>
              <w:t>/4</w:t>
            </w:r>
            <w:r w:rsidRPr="00EA2D16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en-US" w:eastAsia="nl-NL"/>
              </w:rPr>
              <w:t xml:space="preserve"> (0%)</w:t>
            </w:r>
          </w:p>
        </w:tc>
        <w:tc>
          <w:tcPr>
            <w:tcW w:w="12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91C552" w14:textId="2E6159B7" w:rsidR="00C949FC" w:rsidRPr="00EA2D16" w:rsidRDefault="00C949FC" w:rsidP="005D5079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EA2D16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en-US" w:eastAsia="nl-NL"/>
              </w:rPr>
              <w:t>3</w:t>
            </w:r>
            <w:r w:rsidR="00CC6B9D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en-US" w:eastAsia="nl-NL"/>
              </w:rPr>
              <w:t>/15</w:t>
            </w:r>
            <w:r w:rsidRPr="00EA2D16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en-US" w:eastAsia="nl-NL"/>
              </w:rPr>
              <w:t xml:space="preserve"> (20%)</w:t>
            </w:r>
          </w:p>
        </w:tc>
      </w:tr>
    </w:tbl>
    <w:p w14:paraId="48E07149" w14:textId="488198E0" w:rsidR="00F06820" w:rsidRDefault="00F06820"/>
    <w:p w14:paraId="2ED29B0C" w14:textId="6092F4BF" w:rsidR="006D5791" w:rsidRDefault="006D5791"/>
    <w:p w14:paraId="00C437FB" w14:textId="7E84ED10" w:rsidR="006D5791" w:rsidRDefault="00CB1355">
      <w:r w:rsidRPr="00CB1355">
        <w:rPr>
          <w:noProof/>
        </w:rPr>
        <w:drawing>
          <wp:inline distT="0" distB="0" distL="0" distR="0" wp14:anchorId="0F26E794" wp14:editId="2880E31D">
            <wp:extent cx="4031297" cy="242402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0750" cy="2435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876DEE" w14:textId="71B8CFD0" w:rsidR="00CB1355" w:rsidRPr="00CB1355" w:rsidRDefault="00CB1355" w:rsidP="00121117">
      <w:pPr>
        <w:jc w:val="both"/>
        <w:rPr>
          <w:lang w:val="en-US"/>
        </w:rPr>
      </w:pPr>
      <w:r w:rsidRPr="00CB1355">
        <w:rPr>
          <w:b/>
          <w:bCs/>
          <w:sz w:val="20"/>
          <w:szCs w:val="20"/>
          <w:lang w:val="en-US"/>
        </w:rPr>
        <w:t>Supplementary figure 1.</w:t>
      </w:r>
      <w:r>
        <w:rPr>
          <w:sz w:val="20"/>
          <w:szCs w:val="20"/>
          <w:lang w:val="en-US"/>
        </w:rPr>
        <w:t xml:space="preserve"> Body temperature (</w:t>
      </w:r>
      <w:r>
        <w:rPr>
          <w:rFonts w:cstheme="minorHAnsi"/>
          <w:sz w:val="20"/>
          <w:szCs w:val="20"/>
          <w:lang w:val="en-US"/>
        </w:rPr>
        <w:t>°</w:t>
      </w:r>
      <w:r>
        <w:rPr>
          <w:sz w:val="20"/>
          <w:szCs w:val="20"/>
          <w:lang w:val="en-US"/>
        </w:rPr>
        <w:t>C) of female offspring.</w:t>
      </w:r>
      <w:r w:rsidRPr="00E65C00">
        <w:rPr>
          <w:sz w:val="20"/>
          <w:szCs w:val="20"/>
          <w:lang w:val="en-US"/>
        </w:rPr>
        <w:t xml:space="preserve"> Pregnant mice fed either a control or </w:t>
      </w:r>
      <w:r>
        <w:rPr>
          <w:sz w:val="20"/>
          <w:szCs w:val="20"/>
          <w:lang w:val="en-US"/>
        </w:rPr>
        <w:t>deoxynivalenol (</w:t>
      </w:r>
      <w:r w:rsidRPr="00E65C00">
        <w:rPr>
          <w:sz w:val="20"/>
          <w:szCs w:val="20"/>
          <w:lang w:val="en-US"/>
        </w:rPr>
        <w:t>DON</w:t>
      </w:r>
      <w:r>
        <w:rPr>
          <w:sz w:val="20"/>
          <w:szCs w:val="20"/>
          <w:lang w:val="en-US"/>
        </w:rPr>
        <w:t>)</w:t>
      </w:r>
      <w:r w:rsidRPr="00E65C00">
        <w:rPr>
          <w:sz w:val="20"/>
          <w:szCs w:val="20"/>
          <w:lang w:val="en-US"/>
        </w:rPr>
        <w:t xml:space="preserve">-contaminated diet (12.5 mg/kg) during pregnancy and lactation period. Female offspring received oral sensitizations with either </w:t>
      </w:r>
      <w:r>
        <w:rPr>
          <w:sz w:val="20"/>
          <w:szCs w:val="20"/>
          <w:lang w:val="en-US"/>
        </w:rPr>
        <w:t>phosphate-buffered saline (</w:t>
      </w:r>
      <w:r w:rsidRPr="00E65C00">
        <w:rPr>
          <w:sz w:val="20"/>
          <w:szCs w:val="20"/>
          <w:lang w:val="en-US"/>
        </w:rPr>
        <w:t>PBS</w:t>
      </w:r>
      <w:r>
        <w:rPr>
          <w:sz w:val="20"/>
          <w:szCs w:val="20"/>
          <w:lang w:val="en-US"/>
        </w:rPr>
        <w:t>)</w:t>
      </w:r>
      <w:r w:rsidRPr="00E65C00">
        <w:rPr>
          <w:sz w:val="20"/>
          <w:szCs w:val="20"/>
          <w:lang w:val="en-US"/>
        </w:rPr>
        <w:t xml:space="preserve">, OVA, or OVA with cholera toxin (CT) after weaning. A week after the last sensitization, </w:t>
      </w:r>
      <w:r>
        <w:rPr>
          <w:sz w:val="20"/>
          <w:szCs w:val="20"/>
          <w:lang w:val="en-US"/>
        </w:rPr>
        <w:t>drop in body temperature</w:t>
      </w:r>
      <w:r w:rsidRPr="00E65C00">
        <w:rPr>
          <w:sz w:val="20"/>
          <w:szCs w:val="20"/>
          <w:lang w:val="en-US"/>
        </w:rPr>
        <w:t xml:space="preserve"> was determined 45 minutes after intradermal challenge with OVA</w:t>
      </w:r>
      <w:r>
        <w:rPr>
          <w:sz w:val="20"/>
          <w:szCs w:val="20"/>
          <w:lang w:val="en-US"/>
        </w:rPr>
        <w:t xml:space="preserve"> in the ear</w:t>
      </w:r>
      <w:r w:rsidRPr="00E65C00">
        <w:rPr>
          <w:sz w:val="20"/>
          <w:szCs w:val="20"/>
          <w:lang w:val="en-US"/>
        </w:rPr>
        <w:t xml:space="preserve">. </w:t>
      </w:r>
      <w:r>
        <w:rPr>
          <w:sz w:val="20"/>
          <w:szCs w:val="20"/>
          <w:lang w:val="en-US"/>
        </w:rPr>
        <w:t xml:space="preserve">The average body temperature at </w:t>
      </w:r>
      <w:r w:rsidR="00121117">
        <w:rPr>
          <w:sz w:val="20"/>
          <w:szCs w:val="20"/>
          <w:lang w:val="en-US"/>
        </w:rPr>
        <w:t xml:space="preserve">time 0 before intradermal challenge was 37.7 </w:t>
      </w:r>
      <w:r w:rsidR="00121117">
        <w:rPr>
          <w:rFonts w:cstheme="minorHAnsi"/>
          <w:sz w:val="20"/>
          <w:szCs w:val="20"/>
          <w:lang w:val="en-US"/>
        </w:rPr>
        <w:t>°</w:t>
      </w:r>
      <w:r w:rsidR="00121117">
        <w:rPr>
          <w:sz w:val="20"/>
          <w:szCs w:val="20"/>
          <w:lang w:val="en-US"/>
        </w:rPr>
        <w:t>C (</w:t>
      </w:r>
      <w:r w:rsidR="00121117">
        <w:rPr>
          <w:rFonts w:cstheme="minorHAnsi"/>
          <w:sz w:val="20"/>
          <w:szCs w:val="20"/>
          <w:lang w:val="en-US"/>
        </w:rPr>
        <w:t>±</w:t>
      </w:r>
      <w:r w:rsidR="00121117">
        <w:rPr>
          <w:sz w:val="20"/>
          <w:szCs w:val="20"/>
          <w:lang w:val="en-US"/>
        </w:rPr>
        <w:t>0.6</w:t>
      </w:r>
      <w:r w:rsidR="00B9147B">
        <w:rPr>
          <w:sz w:val="20"/>
          <w:szCs w:val="20"/>
          <w:lang w:val="en-US"/>
        </w:rPr>
        <w:t xml:space="preserve"> </w:t>
      </w:r>
      <w:r w:rsidR="00B9147B">
        <w:rPr>
          <w:rFonts w:cstheme="minorHAnsi"/>
          <w:sz w:val="20"/>
          <w:szCs w:val="20"/>
          <w:lang w:val="en-US"/>
        </w:rPr>
        <w:t>°</w:t>
      </w:r>
      <w:r w:rsidR="00B9147B">
        <w:rPr>
          <w:sz w:val="20"/>
          <w:szCs w:val="20"/>
          <w:lang w:val="en-US"/>
        </w:rPr>
        <w:t>C</w:t>
      </w:r>
      <w:r w:rsidR="00121117">
        <w:rPr>
          <w:sz w:val="20"/>
          <w:szCs w:val="20"/>
          <w:lang w:val="en-US"/>
        </w:rPr>
        <w:t>), which is determine the graph with dotted line</w:t>
      </w:r>
      <w:r w:rsidRPr="00E65C00">
        <w:rPr>
          <w:sz w:val="20"/>
          <w:szCs w:val="20"/>
          <w:lang w:val="en-US"/>
        </w:rPr>
        <w:t xml:space="preserve">. Data are presented as </w:t>
      </w:r>
      <w:proofErr w:type="spellStart"/>
      <w:r w:rsidRPr="00E65C00">
        <w:rPr>
          <w:sz w:val="20"/>
          <w:szCs w:val="20"/>
          <w:lang w:val="en-US"/>
        </w:rPr>
        <w:t>mean±SEM</w:t>
      </w:r>
      <w:proofErr w:type="spellEnd"/>
      <w:r w:rsidRPr="00E65C00">
        <w:rPr>
          <w:sz w:val="20"/>
          <w:szCs w:val="20"/>
          <w:lang w:val="en-US"/>
        </w:rPr>
        <w:t xml:space="preserve">. </w:t>
      </w:r>
    </w:p>
    <w:p w14:paraId="5A1844DF" w14:textId="6BF44ECC" w:rsidR="0035511E" w:rsidRDefault="00DA1400">
      <w:r w:rsidRPr="00DA1400">
        <w:rPr>
          <w:noProof/>
        </w:rPr>
        <w:lastRenderedPageBreak/>
        <w:drawing>
          <wp:inline distT="0" distB="0" distL="0" distR="0" wp14:anchorId="7C2075A2" wp14:editId="438F4FC7">
            <wp:extent cx="5504180" cy="40436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180" cy="404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488226" w14:textId="3C23EB92" w:rsidR="00A155C3" w:rsidRPr="00DB4CB8" w:rsidRDefault="00A155C3" w:rsidP="00A155C3">
      <w:pPr>
        <w:jc w:val="both"/>
        <w:rPr>
          <w:b/>
          <w:bCs/>
          <w:sz w:val="20"/>
          <w:szCs w:val="20"/>
          <w:lang w:val="en-US"/>
        </w:rPr>
      </w:pPr>
      <w:r w:rsidRPr="00DB4CB8">
        <w:rPr>
          <w:b/>
          <w:bCs/>
          <w:sz w:val="20"/>
          <w:szCs w:val="20"/>
          <w:lang w:val="en-US"/>
        </w:rPr>
        <w:t xml:space="preserve">Supplementary figure </w:t>
      </w:r>
      <w:r w:rsidR="00DB4CB8">
        <w:rPr>
          <w:b/>
          <w:bCs/>
          <w:sz w:val="20"/>
          <w:szCs w:val="20"/>
          <w:lang w:val="en-US"/>
        </w:rPr>
        <w:t>2</w:t>
      </w:r>
      <w:r w:rsidRPr="00DB4CB8">
        <w:rPr>
          <w:b/>
          <w:bCs/>
          <w:sz w:val="20"/>
          <w:szCs w:val="20"/>
          <w:lang w:val="en-US"/>
        </w:rPr>
        <w:t xml:space="preserve">. </w:t>
      </w:r>
      <w:r w:rsidRPr="00DB4CB8">
        <w:rPr>
          <w:sz w:val="20"/>
          <w:szCs w:val="20"/>
          <w:lang w:val="en-US"/>
        </w:rPr>
        <w:t xml:space="preserve">Effect of maternal DON exposure on mRNA expression of intestinal barrier integrity molecules in the offspring. Relative mRNA expression (fold of control, normalized to β-actin) of </w:t>
      </w:r>
      <w:r w:rsidRPr="00DB4CB8">
        <w:rPr>
          <w:b/>
          <w:bCs/>
          <w:sz w:val="20"/>
          <w:szCs w:val="20"/>
          <w:lang w:val="en-US"/>
        </w:rPr>
        <w:t>A)</w:t>
      </w:r>
      <w:r w:rsidRPr="00DB4CB8">
        <w:rPr>
          <w:sz w:val="20"/>
          <w:szCs w:val="20"/>
          <w:lang w:val="en-US"/>
        </w:rPr>
        <w:t xml:space="preserve"> zonula occludens-1 (ZO-1), </w:t>
      </w:r>
      <w:r w:rsidRPr="00DB4CB8">
        <w:rPr>
          <w:b/>
          <w:bCs/>
          <w:sz w:val="20"/>
          <w:szCs w:val="20"/>
          <w:lang w:val="en-US"/>
        </w:rPr>
        <w:t>B)</w:t>
      </w:r>
      <w:r w:rsidRPr="00DB4CB8">
        <w:rPr>
          <w:sz w:val="20"/>
          <w:szCs w:val="20"/>
          <w:lang w:val="en-US"/>
        </w:rPr>
        <w:t xml:space="preserve"> claudin-4 (CLDN-4), </w:t>
      </w:r>
      <w:r w:rsidRPr="00DB4CB8">
        <w:rPr>
          <w:b/>
          <w:bCs/>
          <w:sz w:val="20"/>
          <w:szCs w:val="20"/>
          <w:lang w:val="en-US"/>
        </w:rPr>
        <w:t>C)</w:t>
      </w:r>
      <w:r w:rsidRPr="00DB4CB8">
        <w:rPr>
          <w:sz w:val="20"/>
          <w:szCs w:val="20"/>
          <w:lang w:val="en-US"/>
        </w:rPr>
        <w:t xml:space="preserve"> </w:t>
      </w:r>
      <w:proofErr w:type="spellStart"/>
      <w:r w:rsidRPr="00DB4CB8">
        <w:rPr>
          <w:sz w:val="20"/>
          <w:szCs w:val="20"/>
          <w:lang w:val="en-US"/>
        </w:rPr>
        <w:t>occludin</w:t>
      </w:r>
      <w:proofErr w:type="spellEnd"/>
      <w:r w:rsidRPr="00DB4CB8">
        <w:rPr>
          <w:sz w:val="20"/>
          <w:szCs w:val="20"/>
          <w:lang w:val="en-US"/>
        </w:rPr>
        <w:t xml:space="preserve"> (OCLD), and </w:t>
      </w:r>
      <w:r w:rsidRPr="00DB4CB8">
        <w:rPr>
          <w:b/>
          <w:bCs/>
          <w:sz w:val="20"/>
          <w:szCs w:val="20"/>
          <w:lang w:val="en-US"/>
        </w:rPr>
        <w:t>D)</w:t>
      </w:r>
      <w:r w:rsidRPr="00DB4CB8">
        <w:rPr>
          <w:sz w:val="20"/>
          <w:szCs w:val="20"/>
          <w:lang w:val="en-US"/>
        </w:rPr>
        <w:t xml:space="preserve"> E-cadherin (E-cad). Data are presented as </w:t>
      </w:r>
      <w:proofErr w:type="spellStart"/>
      <w:r w:rsidRPr="00DB4CB8">
        <w:rPr>
          <w:sz w:val="20"/>
          <w:szCs w:val="20"/>
          <w:lang w:val="en-US"/>
        </w:rPr>
        <w:t>mean±SEM</w:t>
      </w:r>
      <w:proofErr w:type="spellEnd"/>
      <w:r w:rsidR="00DA1400" w:rsidRPr="00DB4CB8">
        <w:rPr>
          <w:sz w:val="20"/>
          <w:szCs w:val="20"/>
          <w:lang w:val="en-US"/>
        </w:rPr>
        <w:t>.</w:t>
      </w:r>
    </w:p>
    <w:p w14:paraId="6D5E2D32" w14:textId="21B5C559" w:rsidR="00A155C3" w:rsidRDefault="00A155C3">
      <w:pPr>
        <w:rPr>
          <w:lang w:val="en-US"/>
        </w:rPr>
      </w:pPr>
    </w:p>
    <w:p w14:paraId="55609D21" w14:textId="1B8E989E" w:rsidR="00A155C3" w:rsidRDefault="00A155C3">
      <w:pPr>
        <w:rPr>
          <w:lang w:val="en-US"/>
        </w:rPr>
      </w:pPr>
    </w:p>
    <w:p w14:paraId="69A525DF" w14:textId="77777777" w:rsidR="00A155C3" w:rsidRPr="00A155C3" w:rsidRDefault="00A155C3">
      <w:pPr>
        <w:rPr>
          <w:lang w:val="en-US"/>
        </w:rPr>
      </w:pPr>
    </w:p>
    <w:sectPr w:rsidR="00A155C3" w:rsidRPr="00A155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5C3"/>
    <w:rsid w:val="00121117"/>
    <w:rsid w:val="001A25F3"/>
    <w:rsid w:val="0035511E"/>
    <w:rsid w:val="00391E30"/>
    <w:rsid w:val="006909CD"/>
    <w:rsid w:val="006D5791"/>
    <w:rsid w:val="009E70AB"/>
    <w:rsid w:val="00A155C3"/>
    <w:rsid w:val="00A96038"/>
    <w:rsid w:val="00B63163"/>
    <w:rsid w:val="00B9147B"/>
    <w:rsid w:val="00C949FC"/>
    <w:rsid w:val="00CB1355"/>
    <w:rsid w:val="00CC6B9D"/>
    <w:rsid w:val="00DA1400"/>
    <w:rsid w:val="00DB4CB8"/>
    <w:rsid w:val="00E37D71"/>
    <w:rsid w:val="00F06820"/>
    <w:rsid w:val="00F1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A1563"/>
  <w15:chartTrackingRefBased/>
  <w15:docId w15:val="{18B0BAC1-0152-4C32-91B0-1B93D91B8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63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TOUTOUNCHI Negisha</dc:creator>
  <cp:keywords/>
  <dc:description/>
  <cp:lastModifiedBy>Megan Bond</cp:lastModifiedBy>
  <cp:revision>2</cp:revision>
  <dcterms:created xsi:type="dcterms:W3CDTF">2021-12-03T09:10:00Z</dcterms:created>
  <dcterms:modified xsi:type="dcterms:W3CDTF">2021-12-03T09:10:00Z</dcterms:modified>
</cp:coreProperties>
</file>