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94" w:rsidRDefault="0043505F"/>
    <w:p w:rsidR="0043505F" w:rsidRDefault="0043505F" w:rsidP="0043505F">
      <w:pPr>
        <w:spacing w:after="0" w:line="480" w:lineRule="auto"/>
        <w:jc w:val="center"/>
        <w:rPr>
          <w:rFonts w:asciiTheme="majorBidi" w:hAnsiTheme="majorBidi" w:cstheme="majorBidi"/>
          <w:b/>
          <w:bCs/>
          <w:lang w:val="en-GB"/>
        </w:rPr>
      </w:pPr>
      <w:r w:rsidRPr="005C08DA">
        <w:rPr>
          <w:rFonts w:asciiTheme="majorBidi" w:hAnsiTheme="majorBidi" w:cstheme="majorBidi"/>
          <w:b/>
          <w:bCs/>
          <w:lang w:val="en-GB"/>
        </w:rPr>
        <w:t>Appendix 1</w:t>
      </w:r>
      <w:r>
        <w:rPr>
          <w:rFonts w:asciiTheme="majorBidi" w:hAnsiTheme="majorBidi" w:cstheme="majorBidi"/>
          <w:b/>
          <w:bCs/>
          <w:lang w:val="en-GB"/>
        </w:rPr>
        <w:t xml:space="preserve"> </w:t>
      </w:r>
    </w:p>
    <w:p w:rsidR="0043505F" w:rsidRPr="005C08DA" w:rsidRDefault="0043505F" w:rsidP="0043505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5C08DA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DATA COLLECTION FORM &amp; SURVEY QUESTIONNAIRE </w:t>
      </w:r>
    </w:p>
    <w:p w:rsidR="0043505F" w:rsidRPr="005C08DA" w:rsidRDefault="0043505F" w:rsidP="0043505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5C08DA">
        <w:rPr>
          <w:rFonts w:ascii="Times New Roman" w:eastAsia="SimSun" w:hAnsi="Times New Roman" w:cs="Times New Roman"/>
          <w:sz w:val="24"/>
          <w:szCs w:val="24"/>
          <w:lang w:val="en-GB"/>
        </w:rPr>
        <w:t>University students’ self-medication practices and pharmacists’ roles: A cross-sectional survey in Hail, Saudi Arabia</w:t>
      </w:r>
    </w:p>
    <w:p w:rsidR="0043505F" w:rsidRPr="005C08DA" w:rsidRDefault="0043505F" w:rsidP="0043505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C08DA">
        <w:rPr>
          <w:rFonts w:ascii="Times New Roman" w:eastAsia="SimSun" w:hAnsi="Times New Roman" w:cs="Times New Roman"/>
          <w:b/>
          <w:sz w:val="24"/>
          <w:szCs w:val="24"/>
        </w:rPr>
        <w:t>SECTION 1. RESPONDENT DEMOGRAPHICS</w:t>
      </w:r>
    </w:p>
    <w:tbl>
      <w:tblPr>
        <w:tblStyle w:val="TableGrid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230"/>
        <w:gridCol w:w="1993"/>
        <w:gridCol w:w="669"/>
        <w:gridCol w:w="648"/>
        <w:gridCol w:w="633"/>
        <w:gridCol w:w="632"/>
        <w:gridCol w:w="339"/>
        <w:gridCol w:w="385"/>
        <w:gridCol w:w="207"/>
        <w:gridCol w:w="226"/>
        <w:gridCol w:w="1243"/>
      </w:tblGrid>
      <w:tr w:rsidR="0043505F" w:rsidRPr="005C08DA" w:rsidTr="0047534A">
        <w:trPr>
          <w:trHeight w:val="338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RESPONDENTS DEMOGRAPHICS </w:t>
            </w:r>
          </w:p>
        </w:tc>
        <w:tc>
          <w:tcPr>
            <w:tcW w:w="6975" w:type="dxa"/>
            <w:gridSpan w:val="10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RESPONSE</w:t>
            </w: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ID NUMBER</w:t>
            </w:r>
          </w:p>
        </w:tc>
        <w:tc>
          <w:tcPr>
            <w:tcW w:w="6975" w:type="dxa"/>
            <w:gridSpan w:val="10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AGE GROUP </w:t>
            </w:r>
          </w:p>
        </w:tc>
        <w:tc>
          <w:tcPr>
            <w:tcW w:w="2061" w:type="dxa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&lt;20</w:t>
            </w:r>
          </w:p>
        </w:tc>
        <w:tc>
          <w:tcPr>
            <w:tcW w:w="2405" w:type="dxa"/>
            <w:gridSpan w:val="4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21-25</w:t>
            </w:r>
          </w:p>
        </w:tc>
        <w:tc>
          <w:tcPr>
            <w:tcW w:w="1182" w:type="dxa"/>
            <w:gridSpan w:val="4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26-30</w:t>
            </w:r>
          </w:p>
        </w:tc>
        <w:tc>
          <w:tcPr>
            <w:tcW w:w="1327" w:type="dxa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&gt;30</w:t>
            </w:r>
          </w:p>
        </w:tc>
      </w:tr>
      <w:tr w:rsidR="0043505F" w:rsidRPr="005C08DA" w:rsidTr="0047534A">
        <w:trPr>
          <w:trHeight w:val="338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4466" w:type="dxa"/>
            <w:gridSpan w:val="5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MALE</w:t>
            </w:r>
          </w:p>
        </w:tc>
        <w:tc>
          <w:tcPr>
            <w:tcW w:w="2509" w:type="dxa"/>
            <w:gridSpan w:val="5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FEMALE</w:t>
            </w: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4466" w:type="dxa"/>
            <w:gridSpan w:val="5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YES</w:t>
            </w:r>
          </w:p>
        </w:tc>
        <w:tc>
          <w:tcPr>
            <w:tcW w:w="2509" w:type="dxa"/>
            <w:gridSpan w:val="5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2061" w:type="dxa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SAUDI</w:t>
            </w:r>
          </w:p>
        </w:tc>
        <w:tc>
          <w:tcPr>
            <w:tcW w:w="2405" w:type="dxa"/>
            <w:gridSpan w:val="4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NON- SAUDI</w:t>
            </w:r>
          </w:p>
        </w:tc>
        <w:tc>
          <w:tcPr>
            <w:tcW w:w="2509" w:type="dxa"/>
            <w:gridSpan w:val="5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OTHER</w:t>
            </w:r>
          </w:p>
        </w:tc>
      </w:tr>
      <w:tr w:rsidR="0043505F" w:rsidRPr="005C08DA" w:rsidTr="0047534A">
        <w:trPr>
          <w:trHeight w:val="338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DRUG ALLERGY </w:t>
            </w:r>
          </w:p>
        </w:tc>
        <w:tc>
          <w:tcPr>
            <w:tcW w:w="4466" w:type="dxa"/>
            <w:gridSpan w:val="5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YES</w:t>
            </w:r>
          </w:p>
        </w:tc>
        <w:tc>
          <w:tcPr>
            <w:tcW w:w="2509" w:type="dxa"/>
            <w:gridSpan w:val="5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  <w:vMerge w:val="restart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UNIVERSITY PROGRAMME </w:t>
            </w:r>
          </w:p>
        </w:tc>
        <w:tc>
          <w:tcPr>
            <w:tcW w:w="0" w:type="auto"/>
            <w:gridSpan w:val="2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FOUNDATION</w:t>
            </w:r>
          </w:p>
        </w:tc>
        <w:tc>
          <w:tcPr>
            <w:tcW w:w="0" w:type="auto"/>
            <w:gridSpan w:val="6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UNDER GRAD</w:t>
            </w:r>
          </w:p>
        </w:tc>
        <w:tc>
          <w:tcPr>
            <w:tcW w:w="1552" w:type="dxa"/>
            <w:gridSpan w:val="2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POST GRAD</w:t>
            </w: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  <w:vMerge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5F" w:rsidRPr="005C08DA" w:rsidRDefault="0043505F" w:rsidP="0047534A">
            <w:pPr>
              <w:tabs>
                <w:tab w:val="left" w:pos="1860"/>
              </w:tabs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UNIVERSITY COURSE</w:t>
            </w:r>
          </w:p>
        </w:tc>
        <w:tc>
          <w:tcPr>
            <w:tcW w:w="2061" w:type="dxa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ARTS AND SOCIAL SCIENCE</w:t>
            </w:r>
          </w:p>
        </w:tc>
        <w:tc>
          <w:tcPr>
            <w:tcW w:w="1803" w:type="dxa"/>
            <w:gridSpan w:val="3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 xml:space="preserve">HOSPITAL FOOD AND LEISURE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gridSpan w:val="3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HEALTH AND MEDICAL SCIENCE</w:t>
            </w:r>
          </w:p>
        </w:tc>
        <w:tc>
          <w:tcPr>
            <w:tcW w:w="1758" w:type="dxa"/>
            <w:gridSpan w:val="3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 xml:space="preserve">BUSINESS AND LAW </w:t>
            </w:r>
          </w:p>
        </w:tc>
      </w:tr>
      <w:tr w:rsidR="0043505F" w:rsidRPr="005C08DA" w:rsidTr="0047534A">
        <w:trPr>
          <w:trHeight w:val="360"/>
        </w:trPr>
        <w:tc>
          <w:tcPr>
            <w:tcW w:w="0" w:type="auto"/>
            <w:vMerge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ENGENERING</w:t>
            </w:r>
          </w:p>
        </w:tc>
        <w:tc>
          <w:tcPr>
            <w:tcW w:w="0" w:type="auto"/>
            <w:gridSpan w:val="5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ARCHITECTURE</w:t>
            </w:r>
          </w:p>
        </w:tc>
        <w:tc>
          <w:tcPr>
            <w:tcW w:w="2155" w:type="dxa"/>
            <w:gridSpan w:val="4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 xml:space="preserve">TECHNOLOGY AND DESIGN </w:t>
            </w:r>
          </w:p>
        </w:tc>
      </w:tr>
      <w:tr w:rsidR="0043505F" w:rsidRPr="005C08DA" w:rsidTr="0047534A">
        <w:trPr>
          <w:trHeight w:val="852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RESIDENCE </w:t>
            </w:r>
          </w:p>
        </w:tc>
        <w:tc>
          <w:tcPr>
            <w:tcW w:w="0" w:type="auto"/>
            <w:gridSpan w:val="3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DAY SCHOLAR</w:t>
            </w:r>
          </w:p>
        </w:tc>
        <w:tc>
          <w:tcPr>
            <w:tcW w:w="3696" w:type="dxa"/>
            <w:gridSpan w:val="7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sz w:val="24"/>
                <w:szCs w:val="24"/>
              </w:rPr>
              <w:t>HOSTELER</w:t>
            </w:r>
          </w:p>
        </w:tc>
      </w:tr>
      <w:tr w:rsidR="0043505F" w:rsidRPr="005C08DA" w:rsidTr="0047534A">
        <w:trPr>
          <w:trHeight w:val="852"/>
        </w:trPr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505F" w:rsidRPr="005C08DA" w:rsidRDefault="0043505F" w:rsidP="0047534A">
            <w:pPr>
              <w:spacing w:line="276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DO YOU SELF MEDICATE </w:t>
            </w:r>
          </w:p>
        </w:tc>
        <w:tc>
          <w:tcPr>
            <w:tcW w:w="0" w:type="auto"/>
            <w:gridSpan w:val="3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3696" w:type="dxa"/>
            <w:gridSpan w:val="7"/>
          </w:tcPr>
          <w:p w:rsidR="0043505F" w:rsidRPr="005C08DA" w:rsidRDefault="0043505F" w:rsidP="0047534A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</w:tbl>
    <w:p w:rsidR="0043505F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C08DA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SECTION 2. </w:t>
      </w: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C08DA">
        <w:rPr>
          <w:rFonts w:ascii="Times New Roman" w:eastAsia="SimSun" w:hAnsi="Times New Roman" w:cs="Times New Roman"/>
          <w:b/>
          <w:sz w:val="24"/>
          <w:szCs w:val="24"/>
        </w:rPr>
        <w:t xml:space="preserve">2a. CONDITIONS FOR SELF-MEDICATION IS PRACTICED </w:t>
      </w:r>
    </w:p>
    <w:tbl>
      <w:tblPr>
        <w:tblStyle w:val="TableGrid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684"/>
        <w:gridCol w:w="2675"/>
      </w:tblGrid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RESPONSE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Headache 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Pain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Fever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Abdominal colic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Cough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Hair health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Skin health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Drowsiness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Flue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Vomiting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Diarrhea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895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Constipation </w:t>
            </w:r>
          </w:p>
        </w:tc>
        <w:tc>
          <w:tcPr>
            <w:tcW w:w="1555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550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</w:tbl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C08DA">
        <w:rPr>
          <w:rFonts w:ascii="Times New Roman" w:eastAsia="SimSun" w:hAnsi="Times New Roman" w:cs="Times New Roman"/>
          <w:b/>
          <w:sz w:val="24"/>
          <w:szCs w:val="24"/>
        </w:rPr>
        <w:t xml:space="preserve">2b. FACTORS FOR SELF-MEDICATION </w:t>
      </w:r>
    </w:p>
    <w:tbl>
      <w:tblPr>
        <w:tblStyle w:val="TableGrid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355"/>
        <w:gridCol w:w="2876"/>
      </w:tblGrid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STATEMENTS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RESPONE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Mild nature of illness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Cost effectiveness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Time saving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Urgency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05F" w:rsidRPr="005C08DA" w:rsidRDefault="0043505F" w:rsidP="0043505F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 w:rsidRPr="005C08DA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SECTION 3. PHARMACIST CONTRIBUTION TOWARDS SELF-MEDICATION </w:t>
      </w:r>
    </w:p>
    <w:tbl>
      <w:tblPr>
        <w:tblStyle w:val="TableGrid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355"/>
        <w:gridCol w:w="2876"/>
      </w:tblGrid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STATEMENTS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RESPONE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Do you consult pharmacist before taking a drug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Ask pharmacist about drug recommended dose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Consult pharmacist for taking the drug for a longer period of time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Report incidence of drug side effects to pharmacist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>Inform the pharmacist about drugs being taken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  <w:tr w:rsidR="0043505F" w:rsidRPr="005C08DA" w:rsidTr="0047534A">
        <w:tc>
          <w:tcPr>
            <w:tcW w:w="1969" w:type="pct"/>
          </w:tcPr>
          <w:p w:rsidR="0043505F" w:rsidRPr="005C08DA" w:rsidRDefault="0043505F" w:rsidP="0047534A">
            <w:pPr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Request pharmacist opinion when taking one or more drugs simultaneously </w:t>
            </w:r>
          </w:p>
        </w:tc>
        <w:tc>
          <w:tcPr>
            <w:tcW w:w="1364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Yes</w:t>
            </w:r>
          </w:p>
        </w:tc>
        <w:tc>
          <w:tcPr>
            <w:tcW w:w="1666" w:type="pct"/>
          </w:tcPr>
          <w:p w:rsidR="0043505F" w:rsidRPr="005C08DA" w:rsidRDefault="0043505F" w:rsidP="0047534A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08DA">
              <w:rPr>
                <w:rFonts w:ascii="Times New Roman" w:eastAsia="SimSun" w:hAnsi="Times New Roman"/>
                <w:sz w:val="24"/>
                <w:szCs w:val="24"/>
              </w:rPr>
              <w:t>No</w:t>
            </w:r>
          </w:p>
        </w:tc>
      </w:tr>
    </w:tbl>
    <w:p w:rsidR="0043505F" w:rsidRPr="005C08DA" w:rsidRDefault="0043505F" w:rsidP="0043505F">
      <w:pPr>
        <w:spacing w:after="0" w:line="480" w:lineRule="auto"/>
        <w:rPr>
          <w:rFonts w:asciiTheme="majorBidi" w:hAnsiTheme="majorBidi" w:cstheme="majorBidi"/>
          <w:b/>
          <w:bCs/>
          <w:lang w:val="en-GB"/>
        </w:rPr>
      </w:pPr>
      <w:r w:rsidRPr="005C08DA">
        <w:rPr>
          <w:rFonts w:asciiTheme="majorBidi" w:hAnsiTheme="majorBidi" w:cstheme="majorBidi"/>
          <w:b/>
          <w:bCs/>
          <w:lang w:val="en-GB"/>
        </w:rPr>
        <w:fldChar w:fldCharType="begin"/>
      </w:r>
      <w:r w:rsidRPr="005C08DA">
        <w:rPr>
          <w:rFonts w:asciiTheme="majorBidi" w:hAnsiTheme="majorBidi" w:cstheme="majorBidi"/>
          <w:b/>
          <w:bCs/>
          <w:lang w:val="en-GB"/>
        </w:rPr>
        <w:instrText xml:space="preserve"> ADDIN EN.REFLIST </w:instrText>
      </w:r>
      <w:r w:rsidRPr="005C08DA">
        <w:rPr>
          <w:rFonts w:asciiTheme="majorBidi" w:hAnsiTheme="majorBidi" w:cstheme="majorBidi"/>
          <w:b/>
          <w:bCs/>
          <w:lang w:val="en-GB"/>
        </w:rPr>
        <w:fldChar w:fldCharType="end"/>
      </w:r>
    </w:p>
    <w:p w:rsidR="0043505F" w:rsidRDefault="0043505F"/>
    <w:sectPr w:rsidR="00435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F"/>
    <w:rsid w:val="0043505F"/>
    <w:rsid w:val="00D20179"/>
    <w:rsid w:val="00F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83E2"/>
  <w15:chartTrackingRefBased/>
  <w15:docId w15:val="{9277EA14-C419-4FCA-9F28-58972ABC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3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Kashifullah Khan AbdulHamid Khan</dc:creator>
  <cp:keywords/>
  <dc:description/>
  <cp:lastModifiedBy>Kashifullah Khan AbdulHamid Khan</cp:lastModifiedBy>
  <cp:revision>1</cp:revision>
  <dcterms:created xsi:type="dcterms:W3CDTF">2021-11-16T10:22:00Z</dcterms:created>
  <dcterms:modified xsi:type="dcterms:W3CDTF">2021-11-16T10:23:00Z</dcterms:modified>
</cp:coreProperties>
</file>