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441E" w14:textId="77777777" w:rsidR="00F95544" w:rsidRPr="0029573A" w:rsidRDefault="00F95544" w:rsidP="00F95544">
      <w:pPr>
        <w:spacing w:line="480" w:lineRule="auto"/>
        <w:rPr>
          <w:rFonts w:ascii="Times New Roman" w:hAnsi="Times New Roman" w:cs="Times New Roman"/>
          <w:b/>
          <w:bCs/>
          <w:sz w:val="24"/>
          <w:szCs w:val="24"/>
        </w:rPr>
      </w:pPr>
      <w:r w:rsidRPr="0029573A">
        <w:rPr>
          <w:rFonts w:ascii="Times New Roman" w:hAnsi="Times New Roman" w:cs="Times New Roman"/>
          <w:b/>
          <w:bCs/>
          <w:sz w:val="24"/>
          <w:szCs w:val="24"/>
        </w:rPr>
        <w:t xml:space="preserve">Supplementary Information: </w:t>
      </w:r>
    </w:p>
    <w:p w14:paraId="74BCD255" w14:textId="35380FBC" w:rsidR="00F95544" w:rsidRDefault="00F95544" w:rsidP="00F95544">
      <w:pPr>
        <w:spacing w:line="360" w:lineRule="auto"/>
        <w:rPr>
          <w:rFonts w:ascii="Times New Roman" w:hAnsi="Times New Roman" w:cs="Times New Roman"/>
          <w:b/>
          <w:bCs/>
        </w:rPr>
      </w:pPr>
      <w:r w:rsidRPr="003064C6">
        <w:rPr>
          <w:rFonts w:ascii="Times New Roman" w:hAnsi="Times New Roman" w:cs="Times New Roman"/>
          <w:b/>
          <w:bCs/>
        </w:rPr>
        <w:t>Immune characteristics of IgA nephropathy with minimal change disease</w:t>
      </w:r>
    </w:p>
    <w:p w14:paraId="2C7AE271" w14:textId="109F48E1" w:rsidR="0069414C" w:rsidRPr="003064C6" w:rsidRDefault="00F95544" w:rsidP="0069414C">
      <w:pPr>
        <w:spacing w:line="360" w:lineRule="auto"/>
        <w:rPr>
          <w:rFonts w:ascii="Times New Roman" w:hAnsi="Times New Roman" w:cs="Times New Roman"/>
        </w:rPr>
      </w:pPr>
      <w:r w:rsidRPr="00F95544">
        <w:rPr>
          <w:rFonts w:ascii="Times New Roman" w:hAnsi="Times New Roman" w:cs="Times New Roman"/>
          <w:bCs/>
          <w:color w:val="0D0D0D"/>
        </w:rPr>
        <w:t>By</w:t>
      </w:r>
      <w:r w:rsidRPr="003064C6">
        <w:rPr>
          <w:rFonts w:ascii="Times New Roman" w:hAnsi="Times New Roman" w:cs="Times New Roman"/>
          <w:b/>
          <w:color w:val="0D0D0D"/>
        </w:rPr>
        <w:t xml:space="preserve"> </w:t>
      </w:r>
      <w:proofErr w:type="spellStart"/>
      <w:r w:rsidR="0069414C" w:rsidRPr="003064C6">
        <w:rPr>
          <w:rFonts w:ascii="Times New Roman" w:hAnsi="Times New Roman" w:cs="Times New Roman"/>
          <w:color w:val="0D0D0D"/>
        </w:rPr>
        <w:t>Huixian</w:t>
      </w:r>
      <w:proofErr w:type="spellEnd"/>
      <w:r w:rsidR="0069414C" w:rsidRPr="003064C6">
        <w:rPr>
          <w:rFonts w:ascii="Times New Roman" w:hAnsi="Times New Roman" w:cs="Times New Roman"/>
          <w:color w:val="0D0D0D"/>
        </w:rPr>
        <w:t xml:space="preserve"> Li, </w:t>
      </w:r>
      <w:proofErr w:type="spellStart"/>
      <w:r w:rsidR="0069414C" w:rsidRPr="003064C6">
        <w:rPr>
          <w:rFonts w:ascii="Times New Roman" w:hAnsi="Times New Roman" w:cs="Times New Roman"/>
          <w:color w:val="0D0D0D"/>
        </w:rPr>
        <w:t>Wanhong</w:t>
      </w:r>
      <w:proofErr w:type="spellEnd"/>
      <w:r w:rsidR="0069414C" w:rsidRPr="003064C6">
        <w:rPr>
          <w:rFonts w:ascii="Times New Roman" w:hAnsi="Times New Roman" w:cs="Times New Roman"/>
          <w:color w:val="0D0D0D"/>
        </w:rPr>
        <w:t xml:space="preserve"> Lu,</w:t>
      </w:r>
      <w:r w:rsidR="0069414C">
        <w:rPr>
          <w:rFonts w:ascii="Times New Roman" w:hAnsi="Times New Roman" w:cs="Times New Roman"/>
          <w:color w:val="0D0D0D"/>
        </w:rPr>
        <w:t xml:space="preserve"> </w:t>
      </w:r>
      <w:proofErr w:type="spellStart"/>
      <w:r w:rsidR="0069414C">
        <w:rPr>
          <w:rFonts w:ascii="Times New Roman" w:hAnsi="Times New Roman" w:cs="Times New Roman"/>
          <w:color w:val="0D0D0D"/>
        </w:rPr>
        <w:t>Haiyun</w:t>
      </w:r>
      <w:proofErr w:type="spellEnd"/>
      <w:r w:rsidR="0069414C">
        <w:rPr>
          <w:rFonts w:ascii="Times New Roman" w:hAnsi="Times New Roman" w:cs="Times New Roman"/>
          <w:color w:val="0D0D0D"/>
        </w:rPr>
        <w:t xml:space="preserve"> Li, </w:t>
      </w:r>
      <w:proofErr w:type="spellStart"/>
      <w:r w:rsidR="0069414C">
        <w:rPr>
          <w:rFonts w:ascii="Times New Roman" w:hAnsi="Times New Roman" w:cs="Times New Roman"/>
          <w:color w:val="0D0D0D"/>
        </w:rPr>
        <w:t>Xiaoling</w:t>
      </w:r>
      <w:proofErr w:type="spellEnd"/>
      <w:r w:rsidR="0069414C">
        <w:rPr>
          <w:rFonts w:ascii="Times New Roman" w:hAnsi="Times New Roman" w:cs="Times New Roman"/>
          <w:color w:val="0D0D0D"/>
        </w:rPr>
        <w:t xml:space="preserve"> Liu, </w:t>
      </w:r>
      <w:proofErr w:type="spellStart"/>
      <w:r w:rsidR="0069414C">
        <w:rPr>
          <w:rFonts w:ascii="Times New Roman" w:hAnsi="Times New Roman" w:cs="Times New Roman"/>
          <w:color w:val="0D0D0D"/>
        </w:rPr>
        <w:t>X</w:t>
      </w:r>
      <w:r w:rsidR="0069414C">
        <w:rPr>
          <w:rFonts w:ascii="Times New Roman" w:hAnsi="Times New Roman" w:cs="Times New Roman" w:hint="eastAsia"/>
          <w:color w:val="0D0D0D"/>
        </w:rPr>
        <w:t>ue</w:t>
      </w:r>
      <w:proofErr w:type="spellEnd"/>
      <w:r w:rsidR="0069414C">
        <w:rPr>
          <w:rFonts w:ascii="Times New Roman" w:hAnsi="Times New Roman" w:cs="Times New Roman"/>
          <w:color w:val="0D0D0D"/>
        </w:rPr>
        <w:t xml:space="preserve"> Z</w:t>
      </w:r>
      <w:r w:rsidR="0069414C">
        <w:rPr>
          <w:rFonts w:ascii="Times New Roman" w:hAnsi="Times New Roman" w:cs="Times New Roman" w:hint="eastAsia"/>
          <w:color w:val="0D0D0D"/>
        </w:rPr>
        <w:t>hang</w:t>
      </w:r>
      <w:r w:rsidR="0069414C">
        <w:rPr>
          <w:rFonts w:ascii="Times New Roman" w:hAnsi="Times New Roman" w:cs="Times New Roman"/>
          <w:color w:val="0D0D0D"/>
        </w:rPr>
        <w:t xml:space="preserve">, </w:t>
      </w:r>
      <w:proofErr w:type="spellStart"/>
      <w:r w:rsidR="0069414C">
        <w:rPr>
          <w:rFonts w:ascii="Times New Roman" w:hAnsi="Times New Roman" w:cs="Times New Roman"/>
          <w:color w:val="0D0D0D"/>
        </w:rPr>
        <w:t>Liyi</w:t>
      </w:r>
      <w:proofErr w:type="spellEnd"/>
      <w:r w:rsidR="0069414C">
        <w:rPr>
          <w:rFonts w:ascii="Times New Roman" w:hAnsi="Times New Roman" w:cs="Times New Roman"/>
          <w:color w:val="0D0D0D"/>
        </w:rPr>
        <w:t xml:space="preserve"> </w:t>
      </w:r>
      <w:proofErr w:type="spellStart"/>
      <w:r w:rsidR="0069414C">
        <w:rPr>
          <w:rFonts w:ascii="Times New Roman" w:hAnsi="Times New Roman" w:cs="Times New Roman"/>
          <w:color w:val="0D0D0D"/>
        </w:rPr>
        <w:t>X</w:t>
      </w:r>
      <w:r w:rsidR="0069414C">
        <w:rPr>
          <w:rFonts w:ascii="Times New Roman" w:hAnsi="Times New Roman" w:cs="Times New Roman" w:hint="eastAsia"/>
          <w:color w:val="0D0D0D"/>
        </w:rPr>
        <w:t>ie</w:t>
      </w:r>
      <w:proofErr w:type="spellEnd"/>
      <w:r w:rsidR="0069414C">
        <w:rPr>
          <w:rFonts w:ascii="Times New Roman" w:hAnsi="Times New Roman" w:cs="Times New Roman" w:hint="eastAsia"/>
          <w:color w:val="0D0D0D"/>
        </w:rPr>
        <w:t>,</w:t>
      </w:r>
      <w:r w:rsidR="0069414C">
        <w:rPr>
          <w:rFonts w:ascii="Times New Roman" w:hAnsi="Times New Roman" w:cs="Times New Roman"/>
          <w:color w:val="0D0D0D"/>
        </w:rPr>
        <w:t xml:space="preserve"> Ping Lan, </w:t>
      </w:r>
      <w:proofErr w:type="spellStart"/>
      <w:r w:rsidR="0069414C">
        <w:rPr>
          <w:rFonts w:ascii="Times New Roman" w:hAnsi="Times New Roman" w:cs="Times New Roman"/>
          <w:color w:val="0D0D0D"/>
        </w:rPr>
        <w:t>Xiaoyang</w:t>
      </w:r>
      <w:proofErr w:type="spellEnd"/>
      <w:r w:rsidR="0069414C">
        <w:rPr>
          <w:rFonts w:ascii="Times New Roman" w:hAnsi="Times New Roman" w:cs="Times New Roman"/>
          <w:color w:val="0D0D0D"/>
        </w:rPr>
        <w:t xml:space="preserve"> Yu, </w:t>
      </w:r>
      <w:proofErr w:type="spellStart"/>
      <w:r w:rsidR="0069414C">
        <w:rPr>
          <w:rFonts w:ascii="Times New Roman" w:hAnsi="Times New Roman" w:cs="Times New Roman"/>
          <w:color w:val="0D0D0D"/>
        </w:rPr>
        <w:t>Yinjuan</w:t>
      </w:r>
      <w:proofErr w:type="spellEnd"/>
      <w:r w:rsidR="0069414C">
        <w:rPr>
          <w:rFonts w:ascii="Times New Roman" w:hAnsi="Times New Roman" w:cs="Times New Roman"/>
          <w:color w:val="0D0D0D"/>
        </w:rPr>
        <w:t xml:space="preserve"> Dai,</w:t>
      </w:r>
      <w:r w:rsidR="0069414C" w:rsidRPr="003064C6">
        <w:rPr>
          <w:rFonts w:ascii="Times New Roman" w:hAnsi="Times New Roman" w:cs="Times New Roman"/>
          <w:color w:val="0D0D0D"/>
        </w:rPr>
        <w:t xml:space="preserve"> </w:t>
      </w:r>
      <w:proofErr w:type="spellStart"/>
      <w:r w:rsidR="0069414C" w:rsidRPr="003064C6">
        <w:rPr>
          <w:rFonts w:ascii="Times New Roman" w:hAnsi="Times New Roman" w:cs="Times New Roman"/>
          <w:color w:val="0D0D0D"/>
        </w:rPr>
        <w:t>Xinfang</w:t>
      </w:r>
      <w:proofErr w:type="spellEnd"/>
      <w:r w:rsidR="0069414C" w:rsidRPr="003064C6">
        <w:rPr>
          <w:rFonts w:ascii="Times New Roman" w:hAnsi="Times New Roman" w:cs="Times New Roman"/>
          <w:color w:val="0D0D0D"/>
        </w:rPr>
        <w:t xml:space="preserve"> </w:t>
      </w:r>
      <w:proofErr w:type="spellStart"/>
      <w:r w:rsidR="0069414C" w:rsidRPr="003064C6">
        <w:rPr>
          <w:rFonts w:ascii="Times New Roman" w:hAnsi="Times New Roman" w:cs="Times New Roman"/>
          <w:color w:val="0D0D0D"/>
        </w:rPr>
        <w:t>Xie</w:t>
      </w:r>
      <w:proofErr w:type="spellEnd"/>
      <w:r w:rsidR="0069414C" w:rsidRPr="003064C6">
        <w:rPr>
          <w:rFonts w:ascii="Times New Roman" w:hAnsi="Times New Roman" w:cs="Times New Roman"/>
          <w:color w:val="0D0D0D"/>
        </w:rPr>
        <w:t xml:space="preserve">, </w:t>
      </w:r>
      <w:proofErr w:type="spellStart"/>
      <w:r w:rsidR="0069414C" w:rsidRPr="00A5128E">
        <w:rPr>
          <w:rFonts w:ascii="Times New Roman" w:hAnsi="Times New Roman" w:cs="Times New Roman"/>
        </w:rPr>
        <w:t>Jicheng</w:t>
      </w:r>
      <w:proofErr w:type="spellEnd"/>
      <w:r w:rsidR="0069414C" w:rsidRPr="00A5128E">
        <w:rPr>
          <w:rFonts w:ascii="Times New Roman" w:hAnsi="Times New Roman" w:cs="Times New Roman"/>
        </w:rPr>
        <w:t xml:space="preserve"> </w:t>
      </w:r>
      <w:proofErr w:type="spellStart"/>
      <w:r w:rsidR="0069414C" w:rsidRPr="00A5128E">
        <w:rPr>
          <w:rFonts w:ascii="Times New Roman" w:hAnsi="Times New Roman" w:cs="Times New Roman"/>
        </w:rPr>
        <w:t>Lv</w:t>
      </w:r>
      <w:proofErr w:type="spellEnd"/>
    </w:p>
    <w:p w14:paraId="18C363E0" w14:textId="1ADB49CA" w:rsidR="00F95544" w:rsidRDefault="00F95544" w:rsidP="00F95544">
      <w:pPr>
        <w:spacing w:line="360" w:lineRule="auto"/>
        <w:rPr>
          <w:rFonts w:ascii="Times New Roman" w:hAnsi="Times New Roman" w:cs="Times New Roman"/>
          <w:color w:val="0D0D0D"/>
        </w:rPr>
      </w:pPr>
    </w:p>
    <w:p w14:paraId="427C6DA4" w14:textId="7B22BE3B" w:rsidR="00852698" w:rsidRPr="00F95544" w:rsidRDefault="00F95544" w:rsidP="00F95544">
      <w:pPr>
        <w:spacing w:line="360" w:lineRule="auto"/>
        <w:rPr>
          <w:rFonts w:ascii="Times New Roman" w:hAnsi="Times New Roman" w:cs="Times New Roman"/>
          <w:b/>
          <w:bCs/>
        </w:rPr>
      </w:pPr>
      <w:r w:rsidRPr="00F95544">
        <w:rPr>
          <w:rFonts w:ascii="Times New Roman" w:hAnsi="Times New Roman" w:cs="Times New Roman"/>
          <w:b/>
          <w:bCs/>
          <w:color w:val="0D0D0D"/>
        </w:rPr>
        <w:t xml:space="preserve">Methods and materials </w:t>
      </w:r>
    </w:p>
    <w:p w14:paraId="14BFFCBF" w14:textId="6921A23A" w:rsidR="00E43718" w:rsidRPr="00E43718" w:rsidRDefault="00E43718" w:rsidP="0069414C">
      <w:pPr>
        <w:autoSpaceDE w:val="0"/>
        <w:autoSpaceDN w:val="0"/>
        <w:adjustRightInd w:val="0"/>
        <w:spacing w:after="0" w:line="480" w:lineRule="auto"/>
        <w:jc w:val="both"/>
        <w:rPr>
          <w:rFonts w:ascii="Times New Roman" w:hAnsi="Times New Roman" w:cs="Times New Roman"/>
          <w:b/>
          <w:bCs/>
        </w:rPr>
      </w:pPr>
      <w:r>
        <w:rPr>
          <w:rFonts w:ascii="Times New Roman" w:hAnsi="Times New Roman" w:cs="Times New Roman"/>
          <w:b/>
          <w:bCs/>
        </w:rPr>
        <w:t xml:space="preserve">Plasma </w:t>
      </w:r>
      <w:r w:rsidRPr="00E43718">
        <w:rPr>
          <w:rFonts w:ascii="Times New Roman" w:hAnsi="Times New Roman" w:cs="Times New Roman"/>
          <w:b/>
          <w:bCs/>
        </w:rPr>
        <w:t>GdIgA1 detection</w:t>
      </w:r>
    </w:p>
    <w:p w14:paraId="52AFE886" w14:textId="17D60D09" w:rsidR="00852698" w:rsidRPr="00E43718" w:rsidRDefault="0069414C" w:rsidP="0069414C">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     </w:t>
      </w:r>
      <w:r w:rsidR="00E43718" w:rsidRPr="003064C6">
        <w:rPr>
          <w:rFonts w:ascii="Times New Roman" w:hAnsi="Times New Roman" w:cs="Times New Roman"/>
        </w:rPr>
        <w:t>Plasma Gd-IgA1 levels were quantified by using the Gd-IgA1-specific monoclonal antibody KM55 ELISA Kit (IBL, Naka, Japan) according to the suggested procedure</w:t>
      </w:r>
      <w:r w:rsidR="00E43718">
        <w:rPr>
          <w:rFonts w:ascii="Times New Roman" w:hAnsi="Times New Roman" w:cs="Times New Roman"/>
        </w:rPr>
        <w:t>. I</w:t>
      </w:r>
      <w:r w:rsidR="00E43718">
        <w:rPr>
          <w:rFonts w:ascii="Times New Roman" w:hAnsi="Times New Roman" w:cs="Times New Roman" w:hint="eastAsia"/>
        </w:rPr>
        <w:t>n</w:t>
      </w:r>
      <w:r w:rsidR="00E43718">
        <w:rPr>
          <w:rFonts w:ascii="Times New Roman" w:hAnsi="Times New Roman" w:cs="Times New Roman"/>
        </w:rPr>
        <w:t xml:space="preserve"> detail, f</w:t>
      </w:r>
      <w:r w:rsidR="00852698" w:rsidRPr="00E43718">
        <w:rPr>
          <w:rFonts w:ascii="Times New Roman" w:hAnsi="Times New Roman" w:cs="Times New Roman"/>
        </w:rPr>
        <w:t>ifty microliters of diluted plasma samples (1:150) and standard were added into appropriate wells of a plate immobilized with KM55 at 7.5 ug/ml. After incubation for 1h at room temperature and four times washes, dilution with an HRP-conjugated mouse anti-human IgA1 α1 chain-specific monoclonal antibody was added to every well for 30 min at 37</w:t>
      </w:r>
      <w:r w:rsidR="00852698" w:rsidRPr="00E43718">
        <w:rPr>
          <w:rFonts w:ascii="Times New Roman" w:eastAsia="等线" w:hAnsi="Times New Roman" w:cs="Times New Roman"/>
        </w:rPr>
        <w:t>℃</w:t>
      </w:r>
      <w:r w:rsidR="00852698" w:rsidRPr="00E43718">
        <w:rPr>
          <w:rFonts w:ascii="Times New Roman" w:hAnsi="Times New Roman" w:cs="Times New Roman"/>
        </w:rPr>
        <w:t xml:space="preserve">. Then the plate was washed five times and colored by </w:t>
      </w:r>
      <w:r w:rsidR="00E43718" w:rsidRPr="00E43718">
        <w:rPr>
          <w:rFonts w:ascii="Times New Roman" w:hAnsi="Times New Roman" w:cs="Times New Roman"/>
        </w:rPr>
        <w:t>TMB</w:t>
      </w:r>
      <w:r w:rsidR="00852698" w:rsidRPr="00E43718">
        <w:rPr>
          <w:rFonts w:ascii="Times New Roman" w:hAnsi="Times New Roman" w:cs="Times New Roman"/>
        </w:rPr>
        <w:t xml:space="preserve"> </w:t>
      </w:r>
      <w:r w:rsidR="00E43718" w:rsidRPr="00E43718">
        <w:rPr>
          <w:rFonts w:ascii="Times New Roman" w:hAnsi="Times New Roman" w:cs="Times New Roman"/>
        </w:rPr>
        <w:t>solution,</w:t>
      </w:r>
      <w:r w:rsidR="00852698" w:rsidRPr="00E43718">
        <w:rPr>
          <w:rFonts w:ascii="Times New Roman" w:hAnsi="Times New Roman" w:cs="Times New Roman"/>
        </w:rPr>
        <w:t xml:space="preserve"> and the reaction was stopped by 1 mol/L sulfuric acid (Wako, Osaka, Japan</w:t>
      </w:r>
      <w:r w:rsidR="00E43718" w:rsidRPr="00E43718">
        <w:rPr>
          <w:rFonts w:ascii="Times New Roman" w:hAnsi="Times New Roman" w:cs="Times New Roman"/>
        </w:rPr>
        <w:t>)</w:t>
      </w:r>
      <w:r w:rsidR="00852698" w:rsidRPr="00E43718">
        <w:rPr>
          <w:rFonts w:ascii="Times New Roman" w:hAnsi="Times New Roman" w:cs="Times New Roman"/>
        </w:rPr>
        <w:t xml:space="preserve"> Serum Gd-IgA1 levels were extrapolated by referring to a standard curve (4-parameter logistic curve fitting</w:t>
      </w:r>
      <w:r w:rsidR="00E43718" w:rsidRPr="00E43718">
        <w:rPr>
          <w:rFonts w:ascii="Times New Roman" w:hAnsi="Times New Roman" w:cs="Times New Roman"/>
        </w:rPr>
        <w:t xml:space="preserve">) </w:t>
      </w:r>
      <w:r w:rsidR="00852698" w:rsidRPr="00E43718">
        <w:rPr>
          <w:rFonts w:ascii="Times New Roman" w:hAnsi="Times New Roman" w:cs="Times New Roman"/>
        </w:rPr>
        <w:t xml:space="preserve">of optical density (OD) (450 nm) and expressed as ug/ml.  </w:t>
      </w:r>
    </w:p>
    <w:p w14:paraId="54AF63B0" w14:textId="02793A41" w:rsidR="00852698" w:rsidRPr="00E43718" w:rsidRDefault="00E43718" w:rsidP="0069414C">
      <w:pPr>
        <w:autoSpaceDE w:val="0"/>
        <w:autoSpaceDN w:val="0"/>
        <w:adjustRightInd w:val="0"/>
        <w:spacing w:after="0" w:line="480" w:lineRule="auto"/>
        <w:jc w:val="both"/>
        <w:rPr>
          <w:rFonts w:ascii="Times New Roman" w:hAnsi="Times New Roman" w:cs="Times New Roman"/>
          <w:b/>
          <w:bCs/>
        </w:rPr>
      </w:pPr>
      <w:r>
        <w:rPr>
          <w:rFonts w:ascii="Times New Roman" w:hAnsi="Times New Roman" w:cs="Times New Roman"/>
          <w:b/>
          <w:bCs/>
        </w:rPr>
        <w:t>Plasma</w:t>
      </w:r>
      <w:r w:rsidRPr="00E43718">
        <w:rPr>
          <w:rFonts w:ascii="Times New Roman" w:hAnsi="Times New Roman" w:cs="Times New Roman"/>
          <w:b/>
          <w:bCs/>
        </w:rPr>
        <w:t xml:space="preserve"> </w:t>
      </w:r>
      <w:r>
        <w:rPr>
          <w:rFonts w:ascii="Times New Roman" w:hAnsi="Times New Roman" w:cs="Times New Roman"/>
          <w:b/>
          <w:bCs/>
        </w:rPr>
        <w:t xml:space="preserve">IgG </w:t>
      </w:r>
      <w:r w:rsidRPr="00E43718">
        <w:rPr>
          <w:rFonts w:ascii="Times New Roman" w:hAnsi="Times New Roman" w:cs="Times New Roman"/>
          <w:b/>
          <w:bCs/>
        </w:rPr>
        <w:t xml:space="preserve">autoantibodies </w:t>
      </w:r>
      <w:r>
        <w:rPr>
          <w:rFonts w:ascii="Times New Roman" w:hAnsi="Times New Roman" w:cs="Times New Roman"/>
          <w:b/>
          <w:bCs/>
        </w:rPr>
        <w:t>detection</w:t>
      </w:r>
    </w:p>
    <w:p w14:paraId="3CAC91AE" w14:textId="0E372093" w:rsidR="00852698" w:rsidRPr="005E49F9" w:rsidRDefault="0069414C" w:rsidP="0069414C">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    </w:t>
      </w:r>
      <w:r w:rsidR="00852698" w:rsidRPr="005E49F9">
        <w:rPr>
          <w:rFonts w:ascii="Times New Roman" w:hAnsi="Times New Roman" w:cs="Times New Roman"/>
        </w:rPr>
        <w:t>F</w:t>
      </w:r>
      <w:r w:rsidR="00E43718">
        <w:rPr>
          <w:rFonts w:ascii="Times New Roman" w:hAnsi="Times New Roman" w:cs="Times New Roman"/>
        </w:rPr>
        <w:t>(</w:t>
      </w:r>
      <w:r w:rsidR="00852698" w:rsidRPr="005E49F9">
        <w:rPr>
          <w:rFonts w:ascii="Times New Roman" w:hAnsi="Times New Roman" w:cs="Times New Roman"/>
        </w:rPr>
        <w:t>ab</w:t>
      </w:r>
      <w:r w:rsidR="00E43718">
        <w:rPr>
          <w:rFonts w:ascii="Times New Roman" w:hAnsi="Times New Roman" w:cs="Times New Roman"/>
        </w:rPr>
        <w:t>)</w:t>
      </w:r>
      <w:r w:rsidR="00E43718" w:rsidRPr="00E43718">
        <w:rPr>
          <w:rFonts w:ascii="Times New Roman" w:hAnsi="Times New Roman" w:cs="Times New Roman"/>
          <w:vertAlign w:val="subscript"/>
        </w:rPr>
        <w:t>2</w:t>
      </w:r>
      <w:r w:rsidR="00E43718">
        <w:rPr>
          <w:rFonts w:ascii="Times New Roman" w:hAnsi="Times New Roman" w:cs="Times New Roman"/>
        </w:rPr>
        <w:t>-HR</w:t>
      </w:r>
      <w:r w:rsidR="00852698" w:rsidRPr="005E49F9">
        <w:rPr>
          <w:rFonts w:ascii="Times New Roman" w:hAnsi="Times New Roman" w:cs="Times New Roman"/>
        </w:rPr>
        <w:t xml:space="preserve"> fragment containing the hinge region</w:t>
      </w:r>
      <w:r w:rsidR="00E43718">
        <w:rPr>
          <w:rFonts w:ascii="Times New Roman" w:hAnsi="Times New Roman" w:cs="Times New Roman"/>
        </w:rPr>
        <w:t xml:space="preserve"> (HR)</w:t>
      </w:r>
      <w:r w:rsidR="00852698" w:rsidRPr="005E49F9">
        <w:rPr>
          <w:rFonts w:ascii="Times New Roman" w:hAnsi="Times New Roman" w:cs="Times New Roman"/>
        </w:rPr>
        <w:t xml:space="preserve"> of Gd-IgA1 was used as the autoantigen to detect the levels of plasma IgG autoantibodies specific for Gd- IgA1</w:t>
      </w:r>
      <w:r w:rsidR="00852698" w:rsidRPr="005E49F9">
        <w:rPr>
          <w:rFonts w:ascii="Times New Roman" w:eastAsia="AdvOT1ef757c0" w:hAnsi="Times New Roman" w:cs="Times New Roman"/>
        </w:rPr>
        <w:t xml:space="preserve"> </w:t>
      </w:r>
      <w:r w:rsidR="00852698" w:rsidRPr="005E49F9">
        <w:rPr>
          <w:rFonts w:ascii="Times New Roman" w:hAnsi="Times New Roman" w:cs="Times New Roman"/>
        </w:rPr>
        <w:t xml:space="preserve">by enzyme-linked immunosorbent assay (ELISA). Briefly, plasma monomeric IgA1 from an </w:t>
      </w:r>
      <w:proofErr w:type="spellStart"/>
      <w:r w:rsidR="00852698" w:rsidRPr="005E49F9">
        <w:rPr>
          <w:rFonts w:ascii="Times New Roman" w:hAnsi="Times New Roman" w:cs="Times New Roman"/>
        </w:rPr>
        <w:t>IgAN</w:t>
      </w:r>
      <w:proofErr w:type="spellEnd"/>
      <w:r w:rsidR="00852698" w:rsidRPr="005E49F9">
        <w:rPr>
          <w:rFonts w:ascii="Times New Roman" w:hAnsi="Times New Roman" w:cs="Times New Roman"/>
        </w:rPr>
        <w:t xml:space="preserve"> patient was purified by Jacalin (Thermo Scientific, USA) affinity chromatography and an S300 gel filtration molecular sieve (General Electric, USA) by the KTA protein purification system (General Electric Company, USA). The IgG and IgM contained were removed by Protein G and Protein M affinity chromatography columns (General Electric, USA). IgA-specific protease HF48 obtained from Neisseria meningitides (ATCC, US) was used to digest the hinge region of IgA1 between amino acids 238 and 239 for leaving most of the hinge region in the Fab-HR-IgA1 </w:t>
      </w:r>
      <w:r w:rsidR="00852698" w:rsidRPr="005E49F9">
        <w:rPr>
          <w:rFonts w:ascii="Times New Roman" w:hAnsi="Times New Roman" w:cs="Times New Roman"/>
        </w:rPr>
        <w:lastRenderedPageBreak/>
        <w:t>molecule. Fab-HR-IgA1 (autoantigen) was finally purified by a Protein L affinity chromatography column (General Electric, USA).</w:t>
      </w:r>
      <w:r w:rsidR="00E43718">
        <w:rPr>
          <w:rFonts w:ascii="Times New Roman" w:hAnsi="Times New Roman" w:cs="Times New Roman"/>
        </w:rPr>
        <w:t xml:space="preserve"> </w:t>
      </w:r>
      <w:r w:rsidR="00852698" w:rsidRPr="005E49F9">
        <w:rPr>
          <w:rFonts w:ascii="Times New Roman" w:hAnsi="Times New Roman" w:cs="Times New Roman"/>
        </w:rPr>
        <w:t xml:space="preserve">High-binding </w:t>
      </w:r>
      <w:proofErr w:type="spellStart"/>
      <w:r w:rsidR="00852698" w:rsidRPr="005E49F9">
        <w:rPr>
          <w:rFonts w:ascii="Times New Roman" w:hAnsi="Times New Roman" w:cs="Times New Roman"/>
        </w:rPr>
        <w:t>MaxiSorp</w:t>
      </w:r>
      <w:proofErr w:type="spellEnd"/>
      <w:r w:rsidR="00852698" w:rsidRPr="005E49F9">
        <w:rPr>
          <w:rFonts w:ascii="Times New Roman" w:hAnsi="Times New Roman" w:cs="Times New Roman"/>
        </w:rPr>
        <w:t xml:space="preserve"> 96-well plates (Thermo scientific) were coated with 5ug/mL Fab-HR-IgA1 autoantigen in sodium carbonate buffer (pH=9.6) at 4℃ overnight. After washing three times with PBST and blocking with PBST containing 1% bovine serum albumin (BSA) (Sigma Chemical Company, St Louis, MO) for 60 min at 37℃, diluted plasma samples (1:100 in blocking buffer) and standard dilutions ranging from 100 units/ml to 1.5625 units/ml in blocking buffer were added. Then the plates were incubated for 60 min at 37℃. For the measurement of IgG autoantibody, the standards were obtained from the plasma exchange fluid of an </w:t>
      </w:r>
      <w:proofErr w:type="spellStart"/>
      <w:r w:rsidR="00852698" w:rsidRPr="005E49F9">
        <w:rPr>
          <w:rFonts w:ascii="Times New Roman" w:hAnsi="Times New Roman" w:cs="Times New Roman"/>
        </w:rPr>
        <w:t>IgAN</w:t>
      </w:r>
      <w:proofErr w:type="spellEnd"/>
      <w:r w:rsidR="00852698" w:rsidRPr="005E49F9">
        <w:rPr>
          <w:rFonts w:ascii="Times New Roman" w:hAnsi="Times New Roman" w:cs="Times New Roman"/>
        </w:rPr>
        <w:t xml:space="preserve"> patient, which contained high levels of IgG autoantibodies tested with the autoantigen. The dilution (1:</w:t>
      </w:r>
      <w:r w:rsidR="00E43718">
        <w:rPr>
          <w:rFonts w:ascii="Times New Roman" w:hAnsi="Times New Roman" w:cs="Times New Roman"/>
        </w:rPr>
        <w:t>5</w:t>
      </w:r>
      <w:r w:rsidR="00852698" w:rsidRPr="005E49F9">
        <w:rPr>
          <w:rFonts w:ascii="Times New Roman" w:hAnsi="Times New Roman" w:cs="Times New Roman"/>
        </w:rPr>
        <w:t>0) of plasma exchange fluid in the first well was defined as 100 units/ml. After four times washes, an alkaline phosphatase-conjugated goat anti-human IgG monoclonal antibody (Sigma, US) was added to each well for 1 h at 37℃. The plates were then developed with an alkaline phosphatase (AP) liquid substrate system. The results were recorded as the net optical absorbance at 405 nm for the IgG autoantibody in an ELISA reader (Bio-Rad 550, Japan). The results for autoantibody levels are expressed as units/ml.</w:t>
      </w:r>
    </w:p>
    <w:p w14:paraId="31CE8315" w14:textId="77777777" w:rsidR="00BA6654" w:rsidRDefault="00BA6654">
      <w:pPr>
        <w:rPr>
          <w:rFonts w:ascii="Times New Roman" w:hAnsi="Times New Roman" w:cs="Times New Roman"/>
          <w:b/>
          <w:bCs/>
        </w:rPr>
      </w:pPr>
    </w:p>
    <w:p w14:paraId="1DE0D410" w14:textId="2D633812" w:rsidR="00474E9C" w:rsidRDefault="00474E9C">
      <w:pPr>
        <w:rPr>
          <w:rFonts w:ascii="Times New Roman" w:hAnsi="Times New Roman" w:cs="Times New Roman"/>
          <w:b/>
          <w:bCs/>
        </w:rPr>
      </w:pPr>
      <w:r>
        <w:rPr>
          <w:rFonts w:ascii="Times New Roman" w:hAnsi="Times New Roman" w:cs="Times New Roman"/>
          <w:b/>
          <w:bCs/>
        </w:rPr>
        <w:br w:type="page"/>
      </w:r>
    </w:p>
    <w:p w14:paraId="15CFCE0B" w14:textId="78246837" w:rsidR="00271F6B" w:rsidRPr="00297596" w:rsidRDefault="00271F6B" w:rsidP="00271F6B">
      <w:pPr>
        <w:rPr>
          <w:rFonts w:ascii="Times New Roman" w:hAnsi="Times New Roman" w:cs="Times New Roman"/>
          <w:b/>
          <w:bCs/>
          <w:sz w:val="24"/>
          <w:szCs w:val="24"/>
        </w:rPr>
      </w:pPr>
      <w:r w:rsidRPr="00F95544">
        <w:rPr>
          <w:rFonts w:ascii="Times New Roman" w:hAnsi="Times New Roman" w:cs="Times New Roman"/>
          <w:b/>
          <w:bCs/>
        </w:rPr>
        <w:lastRenderedPageBreak/>
        <w:t>Supplemental</w:t>
      </w:r>
      <w:r>
        <w:rPr>
          <w:rFonts w:ascii="Times New Roman" w:hAnsi="Times New Roman" w:cs="Times New Roman"/>
          <w:b/>
          <w:bCs/>
          <w:sz w:val="24"/>
          <w:szCs w:val="24"/>
        </w:rPr>
        <w:t xml:space="preserve"> T</w:t>
      </w:r>
      <w:r w:rsidRPr="00297596">
        <w:rPr>
          <w:rFonts w:ascii="Times New Roman" w:hAnsi="Times New Roman" w:cs="Times New Roman" w:hint="eastAsia"/>
          <w:b/>
          <w:bCs/>
          <w:sz w:val="24"/>
          <w:szCs w:val="24"/>
        </w:rPr>
        <w:t>a</w:t>
      </w:r>
      <w:r w:rsidRPr="00297596">
        <w:rPr>
          <w:rFonts w:ascii="Times New Roman" w:hAnsi="Times New Roman" w:cs="Times New Roman"/>
          <w:b/>
          <w:bCs/>
          <w:sz w:val="24"/>
          <w:szCs w:val="24"/>
        </w:rPr>
        <w:t xml:space="preserve">ble1. </w:t>
      </w:r>
      <w:r>
        <w:rPr>
          <w:rFonts w:ascii="Times New Roman" w:hAnsi="Times New Roman"/>
          <w:b/>
          <w:sz w:val="24"/>
          <w:szCs w:val="24"/>
        </w:rPr>
        <w:t>The baseline clinical and pathological characteristics of IgA nephropathy patients</w:t>
      </w:r>
      <w:r w:rsidDel="000F2CB8">
        <w:rPr>
          <w:rFonts w:ascii="Times New Roman" w:hAnsi="Times New Roman" w:cs="Times New Roman"/>
          <w:b/>
          <w:bCs/>
          <w:sz w:val="24"/>
          <w:szCs w:val="24"/>
        </w:rPr>
        <w:t xml:space="preserve"> </w:t>
      </w:r>
      <w:r>
        <w:rPr>
          <w:rFonts w:ascii="Times New Roman" w:hAnsi="Times New Roman" w:cs="Times New Roman" w:hint="eastAsia"/>
          <w:b/>
          <w:bCs/>
          <w:sz w:val="24"/>
          <w:szCs w:val="24"/>
        </w:rPr>
        <w:t>with</w:t>
      </w:r>
      <w:r>
        <w:rPr>
          <w:rFonts w:ascii="Times New Roman" w:hAnsi="Times New Roman" w:cs="Times New Roman"/>
          <w:b/>
          <w:bCs/>
          <w:sz w:val="24"/>
          <w:szCs w:val="24"/>
        </w:rPr>
        <w:t xml:space="preserve"> and without MCD included.</w:t>
      </w:r>
    </w:p>
    <w:tbl>
      <w:tblPr>
        <w:tblStyle w:val="2"/>
        <w:tblW w:w="7124" w:type="dxa"/>
        <w:tblLook w:val="06A0" w:firstRow="1" w:lastRow="0" w:firstColumn="1" w:lastColumn="0" w:noHBand="1" w:noVBand="1"/>
      </w:tblPr>
      <w:tblGrid>
        <w:gridCol w:w="2167"/>
        <w:gridCol w:w="223"/>
        <w:gridCol w:w="1576"/>
        <w:gridCol w:w="1816"/>
        <w:gridCol w:w="223"/>
        <w:gridCol w:w="1119"/>
      </w:tblGrid>
      <w:tr w:rsidR="00271F6B" w:rsidRPr="009A7526" w14:paraId="5234B226" w14:textId="77777777" w:rsidTr="002A27F8">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60204340"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haracteristics</w:t>
            </w:r>
          </w:p>
        </w:tc>
        <w:tc>
          <w:tcPr>
            <w:tcW w:w="223" w:type="dxa"/>
          </w:tcPr>
          <w:p w14:paraId="50C0E47C" w14:textId="77777777" w:rsidR="00271F6B" w:rsidRPr="009A7526" w:rsidRDefault="00271F6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130A5B04" w14:textId="77777777" w:rsidR="00271F6B" w:rsidRPr="009A7526" w:rsidRDefault="00271F6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9A7526">
              <w:rPr>
                <w:rFonts w:ascii="Times New Roman" w:hAnsi="Times New Roman" w:cs="Times New Roman"/>
                <w:sz w:val="24"/>
                <w:szCs w:val="24"/>
              </w:rPr>
              <w:t>MCD-</w:t>
            </w:r>
            <w:proofErr w:type="spellStart"/>
            <w:r w:rsidRPr="009A7526">
              <w:rPr>
                <w:rFonts w:ascii="Times New Roman" w:hAnsi="Times New Roman" w:cs="Times New Roman"/>
                <w:sz w:val="24"/>
                <w:szCs w:val="24"/>
              </w:rPr>
              <w:t>IgAN</w:t>
            </w:r>
            <w:proofErr w:type="spellEnd"/>
          </w:p>
          <w:p w14:paraId="0F52667F" w14:textId="64887FD3" w:rsidR="00271F6B" w:rsidRPr="009A7526" w:rsidRDefault="00271F6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7526">
              <w:rPr>
                <w:rFonts w:ascii="Times New Roman" w:hAnsi="Times New Roman" w:cs="Times New Roman"/>
                <w:sz w:val="24"/>
                <w:szCs w:val="24"/>
              </w:rPr>
              <w:t>(n=</w:t>
            </w:r>
            <w:r>
              <w:rPr>
                <w:rFonts w:ascii="Times New Roman" w:hAnsi="Times New Roman" w:cs="Times New Roman" w:hint="eastAsia"/>
                <w:sz w:val="24"/>
                <w:szCs w:val="24"/>
              </w:rPr>
              <w:t>24</w:t>
            </w:r>
            <w:r w:rsidRPr="009A7526">
              <w:rPr>
                <w:rFonts w:ascii="Times New Roman" w:hAnsi="Times New Roman" w:cs="Times New Roman"/>
                <w:sz w:val="24"/>
                <w:szCs w:val="24"/>
              </w:rPr>
              <w:t>)</w:t>
            </w:r>
          </w:p>
        </w:tc>
        <w:tc>
          <w:tcPr>
            <w:tcW w:w="1816" w:type="dxa"/>
            <w:vAlign w:val="center"/>
          </w:tcPr>
          <w:p w14:paraId="6732D8E5" w14:textId="77777777" w:rsidR="00271F6B" w:rsidRPr="009A7526" w:rsidRDefault="00271F6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proofErr w:type="spellStart"/>
            <w:r w:rsidRPr="009A7526">
              <w:rPr>
                <w:rFonts w:ascii="Times New Roman" w:hAnsi="Times New Roman" w:cs="Times New Roman"/>
                <w:sz w:val="24"/>
                <w:szCs w:val="24"/>
              </w:rPr>
              <w:t>IgAN</w:t>
            </w:r>
            <w:proofErr w:type="spellEnd"/>
          </w:p>
          <w:p w14:paraId="24B7C354" w14:textId="7B9498C3" w:rsidR="00271F6B" w:rsidRDefault="00271F6B" w:rsidP="002A27F8">
            <w:pPr>
              <w:wordWrap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A7526">
              <w:rPr>
                <w:rFonts w:ascii="Times New Roman" w:hAnsi="Times New Roman" w:cs="Times New Roman"/>
                <w:sz w:val="24"/>
                <w:szCs w:val="24"/>
              </w:rPr>
              <w:t>(n=</w:t>
            </w:r>
            <w:r>
              <w:rPr>
                <w:rFonts w:ascii="Times New Roman" w:hAnsi="Times New Roman" w:cs="Times New Roman" w:hint="eastAsia"/>
                <w:sz w:val="24"/>
                <w:szCs w:val="24"/>
              </w:rPr>
              <w:t>24</w:t>
            </w:r>
            <w:r w:rsidRPr="009A7526">
              <w:rPr>
                <w:rFonts w:ascii="Times New Roman" w:hAnsi="Times New Roman" w:cs="Times New Roman"/>
                <w:sz w:val="24"/>
                <w:szCs w:val="24"/>
              </w:rPr>
              <w:t>)</w:t>
            </w:r>
          </w:p>
        </w:tc>
        <w:tc>
          <w:tcPr>
            <w:tcW w:w="223" w:type="dxa"/>
          </w:tcPr>
          <w:p w14:paraId="38CD23D7" w14:textId="77777777" w:rsidR="00271F6B" w:rsidRDefault="00271F6B" w:rsidP="002A27F8">
            <w:pPr>
              <w:wordWrap w:val="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30E4BD08" w14:textId="77777777" w:rsidR="00271F6B" w:rsidRPr="009A7526" w:rsidRDefault="00271F6B" w:rsidP="002A27F8">
            <w:pPr>
              <w:wordWrap w:val="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 value</w:t>
            </w:r>
          </w:p>
        </w:tc>
      </w:tr>
      <w:tr w:rsidR="00271F6B" w:rsidRPr="009A7526" w14:paraId="3FE89AC4"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4AA33844" w14:textId="77777777" w:rsidR="00271F6B" w:rsidRPr="008C411F" w:rsidRDefault="00271F6B" w:rsidP="002A27F8">
            <w:pPr>
              <w:rPr>
                <w:rFonts w:ascii="Times New Roman" w:hAnsi="Times New Roman" w:cs="Times New Roman"/>
                <w:color w:val="000000" w:themeColor="dark1"/>
              </w:rPr>
            </w:pPr>
            <w:r w:rsidRPr="008C411F">
              <w:rPr>
                <w:rFonts w:ascii="Times New Roman" w:hAnsi="Times New Roman" w:cs="Times New Roman"/>
                <w:color w:val="000000" w:themeColor="dark1"/>
              </w:rPr>
              <w:t>Age (</w:t>
            </w:r>
            <w:proofErr w:type="spellStart"/>
            <w:r w:rsidRPr="008C411F">
              <w:rPr>
                <w:rFonts w:ascii="Times New Roman" w:hAnsi="Times New Roman" w:cs="Times New Roman"/>
                <w:color w:val="000000" w:themeColor="dark1"/>
              </w:rPr>
              <w:t>yr</w:t>
            </w:r>
            <w:proofErr w:type="spellEnd"/>
            <w:r w:rsidRPr="008C411F">
              <w:rPr>
                <w:rFonts w:ascii="Times New Roman" w:hAnsi="Times New Roman" w:cs="Times New Roman"/>
                <w:color w:val="000000" w:themeColor="dark1"/>
              </w:rPr>
              <w:t>; mean ± S</w:t>
            </w:r>
            <w:r>
              <w:rPr>
                <w:rFonts w:ascii="Times New Roman" w:hAnsi="Times New Roman" w:cs="Times New Roman"/>
                <w:color w:val="000000" w:themeColor="dark1"/>
              </w:rPr>
              <w:t>D</w:t>
            </w:r>
            <w:r w:rsidRPr="008C411F">
              <w:rPr>
                <w:rFonts w:ascii="Times New Roman" w:hAnsi="Times New Roman" w:cs="Times New Roman"/>
                <w:color w:val="000000" w:themeColor="dark1"/>
              </w:rPr>
              <w:t>)</w:t>
            </w:r>
          </w:p>
        </w:tc>
        <w:tc>
          <w:tcPr>
            <w:tcW w:w="223" w:type="dxa"/>
          </w:tcPr>
          <w:p w14:paraId="72B26816"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414FF699" w14:textId="2FCAD8B5"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0.6</w:t>
            </w:r>
            <w:r w:rsidRPr="009A7526">
              <w:rPr>
                <w:rFonts w:ascii="Times New Roman" w:eastAsia="宋体" w:hAnsi="Times New Roman" w:cs="Times New Roman"/>
                <w:sz w:val="24"/>
                <w:szCs w:val="24"/>
              </w:rPr>
              <w:t>±</w:t>
            </w:r>
            <w:r>
              <w:rPr>
                <w:rFonts w:ascii="Times New Roman" w:hAnsi="Times New Roman" w:cs="Times New Roman"/>
                <w:sz w:val="24"/>
                <w:szCs w:val="24"/>
              </w:rPr>
              <w:t>1</w:t>
            </w:r>
            <w:r>
              <w:rPr>
                <w:rFonts w:ascii="Times New Roman" w:hAnsi="Times New Roman" w:cs="Times New Roman" w:hint="eastAsia"/>
                <w:sz w:val="24"/>
                <w:szCs w:val="24"/>
              </w:rPr>
              <w:t>3.9</w:t>
            </w:r>
          </w:p>
        </w:tc>
        <w:tc>
          <w:tcPr>
            <w:tcW w:w="1816" w:type="dxa"/>
            <w:vAlign w:val="center"/>
          </w:tcPr>
          <w:p w14:paraId="33B426EC" w14:textId="0AE5B502"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33.9</w:t>
            </w:r>
            <w:r w:rsidRPr="009A7526">
              <w:rPr>
                <w:rFonts w:ascii="Times New Roman" w:eastAsia="宋体" w:hAnsi="Times New Roman" w:cs="Times New Roman"/>
                <w:sz w:val="24"/>
                <w:szCs w:val="24"/>
              </w:rPr>
              <w:t>±</w:t>
            </w:r>
            <w:r>
              <w:rPr>
                <w:rFonts w:ascii="Times New Roman" w:eastAsia="宋体" w:hAnsi="Times New Roman" w:cs="Times New Roman" w:hint="eastAsia"/>
                <w:sz w:val="24"/>
                <w:szCs w:val="24"/>
              </w:rPr>
              <w:t>7.0</w:t>
            </w:r>
          </w:p>
        </w:tc>
        <w:tc>
          <w:tcPr>
            <w:tcW w:w="223" w:type="dxa"/>
          </w:tcPr>
          <w:p w14:paraId="2145EF52"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12FAF07D" w14:textId="0085A009"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w:t>
            </w:r>
            <w:r>
              <w:rPr>
                <w:rFonts w:ascii="Times New Roman" w:hAnsi="Times New Roman" w:cs="Times New Roman" w:hint="eastAsia"/>
                <w:sz w:val="24"/>
                <w:szCs w:val="24"/>
              </w:rPr>
              <w:t>313</w:t>
            </w:r>
          </w:p>
        </w:tc>
      </w:tr>
      <w:tr w:rsidR="00271F6B" w:rsidRPr="009A7526" w14:paraId="0D2F1C69"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59862340"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dark1"/>
              </w:rPr>
              <w:t>Male sex, n (%)</w:t>
            </w:r>
          </w:p>
        </w:tc>
        <w:tc>
          <w:tcPr>
            <w:tcW w:w="223" w:type="dxa"/>
          </w:tcPr>
          <w:p w14:paraId="0A03241F"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358D72E2" w14:textId="1F8796D7" w:rsidR="00271F6B" w:rsidRPr="009A7526"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16(</w:t>
            </w:r>
            <w:r>
              <w:rPr>
                <w:rFonts w:ascii="Times New Roman" w:hAnsi="Times New Roman" w:cs="Times New Roman"/>
                <w:sz w:val="24"/>
                <w:szCs w:val="24"/>
              </w:rPr>
              <w:t>66.7)</w:t>
            </w:r>
          </w:p>
        </w:tc>
        <w:tc>
          <w:tcPr>
            <w:tcW w:w="1816" w:type="dxa"/>
            <w:vAlign w:val="center"/>
          </w:tcPr>
          <w:p w14:paraId="0E7D15BB" w14:textId="47E66C17" w:rsidR="00271F6B"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4(58.3)</w:t>
            </w:r>
          </w:p>
        </w:tc>
        <w:tc>
          <w:tcPr>
            <w:tcW w:w="223" w:type="dxa"/>
          </w:tcPr>
          <w:p w14:paraId="6FB7614D"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691CB3EB" w14:textId="42E60334" w:rsidR="00271F6B" w:rsidRPr="009A7526" w:rsidRDefault="00AD353A"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.766</w:t>
            </w:r>
          </w:p>
        </w:tc>
      </w:tr>
      <w:tr w:rsidR="00271F6B" w:rsidRPr="009A7526" w14:paraId="23B96746"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63619A0C"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dark1"/>
              </w:rPr>
              <w:t>Baseline SBP (mmHg; mean ± SD)</w:t>
            </w:r>
          </w:p>
        </w:tc>
        <w:tc>
          <w:tcPr>
            <w:tcW w:w="223" w:type="dxa"/>
          </w:tcPr>
          <w:p w14:paraId="325F9727"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18367003" w14:textId="660BF0B2"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0" w:name="_Hlk80717221"/>
            <w:r>
              <w:rPr>
                <w:rFonts w:ascii="Times New Roman" w:hAnsi="Times New Roman" w:cs="Times New Roman" w:hint="eastAsia"/>
                <w:sz w:val="24"/>
                <w:szCs w:val="24"/>
              </w:rPr>
              <w:t>1</w:t>
            </w:r>
            <w:r>
              <w:rPr>
                <w:rFonts w:ascii="Times New Roman" w:hAnsi="Times New Roman" w:cs="Times New Roman"/>
                <w:sz w:val="24"/>
                <w:szCs w:val="24"/>
              </w:rPr>
              <w:t>16.</w:t>
            </w:r>
            <w:r w:rsidR="00D47E87">
              <w:rPr>
                <w:rFonts w:ascii="Times New Roman" w:hAnsi="Times New Roman" w:cs="Times New Roman" w:hint="eastAsia"/>
                <w:sz w:val="24"/>
                <w:szCs w:val="24"/>
              </w:rPr>
              <w:t>3</w:t>
            </w:r>
            <w:r w:rsidRPr="009A7526">
              <w:rPr>
                <w:rFonts w:ascii="Times New Roman" w:eastAsia="宋体" w:hAnsi="Times New Roman" w:cs="Times New Roman"/>
                <w:sz w:val="24"/>
                <w:szCs w:val="24"/>
              </w:rPr>
              <w:t>±1</w:t>
            </w:r>
            <w:bookmarkEnd w:id="0"/>
            <w:r w:rsidR="00D47E87">
              <w:rPr>
                <w:rFonts w:ascii="Times New Roman" w:eastAsia="宋体" w:hAnsi="Times New Roman" w:cs="Times New Roman" w:hint="eastAsia"/>
                <w:sz w:val="24"/>
                <w:szCs w:val="24"/>
              </w:rPr>
              <w:t>4.2</w:t>
            </w:r>
          </w:p>
        </w:tc>
        <w:tc>
          <w:tcPr>
            <w:tcW w:w="1816" w:type="dxa"/>
            <w:vAlign w:val="center"/>
          </w:tcPr>
          <w:p w14:paraId="7B73E972" w14:textId="46D87904"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1" w:name="_Hlk80717232"/>
            <w:r>
              <w:rPr>
                <w:rFonts w:ascii="Times New Roman" w:hAnsi="Times New Roman" w:cs="Times New Roman" w:hint="eastAsia"/>
                <w:sz w:val="24"/>
                <w:szCs w:val="24"/>
              </w:rPr>
              <w:t>1</w:t>
            </w:r>
            <w:r>
              <w:rPr>
                <w:rFonts w:ascii="Times New Roman" w:hAnsi="Times New Roman" w:cs="Times New Roman"/>
                <w:sz w:val="24"/>
                <w:szCs w:val="24"/>
              </w:rPr>
              <w:t>3</w:t>
            </w:r>
            <w:r w:rsidR="00D47E87">
              <w:rPr>
                <w:rFonts w:ascii="Times New Roman" w:hAnsi="Times New Roman" w:cs="Times New Roman" w:hint="eastAsia"/>
                <w:sz w:val="24"/>
                <w:szCs w:val="24"/>
              </w:rPr>
              <w:t>2.7</w:t>
            </w:r>
            <w:r w:rsidRPr="009A7526">
              <w:rPr>
                <w:rFonts w:ascii="Times New Roman" w:eastAsia="宋体" w:hAnsi="Times New Roman" w:cs="Times New Roman"/>
                <w:sz w:val="24"/>
                <w:szCs w:val="24"/>
              </w:rPr>
              <w:t>±</w:t>
            </w:r>
            <w:bookmarkEnd w:id="1"/>
            <w:r w:rsidR="00D47E87">
              <w:rPr>
                <w:rFonts w:ascii="Times New Roman" w:eastAsia="宋体" w:hAnsi="Times New Roman" w:cs="Times New Roman" w:hint="eastAsia"/>
                <w:sz w:val="24"/>
                <w:szCs w:val="24"/>
              </w:rPr>
              <w:t>22.7</w:t>
            </w:r>
          </w:p>
        </w:tc>
        <w:tc>
          <w:tcPr>
            <w:tcW w:w="223" w:type="dxa"/>
          </w:tcPr>
          <w:p w14:paraId="28CFA9C2"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41B04E52" w14:textId="25DA5C9C"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.00</w:t>
            </w:r>
            <w:r w:rsidR="00D47E87">
              <w:rPr>
                <w:rFonts w:ascii="Times New Roman" w:hAnsi="Times New Roman" w:cs="Times New Roman" w:hint="eastAsia"/>
                <w:sz w:val="24"/>
                <w:szCs w:val="24"/>
              </w:rPr>
              <w:t>4</w:t>
            </w:r>
          </w:p>
        </w:tc>
      </w:tr>
      <w:tr w:rsidR="00271F6B" w:rsidRPr="009A7526" w14:paraId="482F5874"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1ABBA6D9"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dark1"/>
              </w:rPr>
              <w:t>Baseline DBP (mmHg; mean ± SD)</w:t>
            </w:r>
          </w:p>
        </w:tc>
        <w:tc>
          <w:tcPr>
            <w:tcW w:w="223" w:type="dxa"/>
          </w:tcPr>
          <w:p w14:paraId="2BFC9213"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137CA212" w14:textId="40EE071F"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8</w:t>
            </w:r>
            <w:r w:rsidR="00D47E87">
              <w:rPr>
                <w:rFonts w:ascii="Times New Roman" w:hAnsi="Times New Roman" w:cs="Times New Roman" w:hint="eastAsia"/>
                <w:sz w:val="24"/>
                <w:szCs w:val="24"/>
              </w:rPr>
              <w:t>0.7</w:t>
            </w:r>
            <w:r w:rsidRPr="009A7526">
              <w:rPr>
                <w:rFonts w:ascii="Times New Roman" w:eastAsia="宋体" w:hAnsi="Times New Roman" w:cs="Times New Roman"/>
                <w:sz w:val="24"/>
                <w:szCs w:val="24"/>
              </w:rPr>
              <w:t>±</w:t>
            </w:r>
            <w:r w:rsidR="00D47E87">
              <w:rPr>
                <w:rFonts w:ascii="Times New Roman" w:eastAsia="宋体" w:hAnsi="Times New Roman" w:cs="Times New Roman" w:hint="eastAsia"/>
                <w:sz w:val="24"/>
                <w:szCs w:val="24"/>
              </w:rPr>
              <w:t>9.6</w:t>
            </w:r>
          </w:p>
        </w:tc>
        <w:tc>
          <w:tcPr>
            <w:tcW w:w="1816" w:type="dxa"/>
            <w:vAlign w:val="center"/>
          </w:tcPr>
          <w:p w14:paraId="2F6244BD" w14:textId="31BACA98"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8</w:t>
            </w:r>
            <w:r w:rsidR="00D47E87">
              <w:rPr>
                <w:rFonts w:ascii="Times New Roman" w:hAnsi="Times New Roman" w:cs="Times New Roman" w:hint="eastAsia"/>
                <w:sz w:val="24"/>
                <w:szCs w:val="24"/>
              </w:rPr>
              <w:t>9.0</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w:t>
            </w:r>
            <w:r w:rsidR="00D47E87">
              <w:rPr>
                <w:rFonts w:ascii="Times New Roman" w:eastAsia="宋体" w:hAnsi="Times New Roman" w:cs="Times New Roman" w:hint="eastAsia"/>
                <w:sz w:val="24"/>
                <w:szCs w:val="24"/>
              </w:rPr>
              <w:t>7.2</w:t>
            </w:r>
          </w:p>
        </w:tc>
        <w:tc>
          <w:tcPr>
            <w:tcW w:w="223" w:type="dxa"/>
          </w:tcPr>
          <w:p w14:paraId="67F3C2FA"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0D8BD321" w14:textId="736670F9"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w:t>
            </w:r>
            <w:r w:rsidR="00D47E87">
              <w:rPr>
                <w:rFonts w:ascii="Times New Roman" w:hAnsi="Times New Roman" w:cs="Times New Roman" w:hint="eastAsia"/>
                <w:sz w:val="24"/>
                <w:szCs w:val="24"/>
              </w:rPr>
              <w:t>46</w:t>
            </w:r>
          </w:p>
        </w:tc>
      </w:tr>
      <w:tr w:rsidR="00271F6B" w:rsidRPr="009A7526" w14:paraId="12B63FDE"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5B612E35"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dark1"/>
              </w:rPr>
              <w:t>Baseline proteinuria (g/day; mean ± SD)</w:t>
            </w:r>
          </w:p>
        </w:tc>
        <w:tc>
          <w:tcPr>
            <w:tcW w:w="223" w:type="dxa"/>
          </w:tcPr>
          <w:p w14:paraId="3A369FD0"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5C9DD25E" w14:textId="35A4DD7F"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Hlk80716983"/>
            <w:r>
              <w:rPr>
                <w:rFonts w:ascii="Times New Roman" w:hAnsi="Times New Roman" w:cs="Times New Roman" w:hint="eastAsia"/>
                <w:sz w:val="24"/>
                <w:szCs w:val="24"/>
              </w:rPr>
              <w:t>4</w:t>
            </w:r>
            <w:r>
              <w:rPr>
                <w:rFonts w:ascii="Times New Roman" w:hAnsi="Times New Roman" w:cs="Times New Roman"/>
                <w:sz w:val="24"/>
                <w:szCs w:val="24"/>
              </w:rPr>
              <w:t>.</w:t>
            </w:r>
            <w:r w:rsidR="00D47E87">
              <w:rPr>
                <w:rFonts w:ascii="Times New Roman" w:hAnsi="Times New Roman" w:cs="Times New Roman" w:hint="eastAsia"/>
                <w:sz w:val="24"/>
                <w:szCs w:val="24"/>
              </w:rPr>
              <w:t>10</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w:t>
            </w:r>
            <w:bookmarkEnd w:id="2"/>
            <w:r w:rsidR="00D47E87">
              <w:rPr>
                <w:rFonts w:ascii="Times New Roman" w:eastAsia="宋体" w:hAnsi="Times New Roman" w:cs="Times New Roman" w:hint="eastAsia"/>
                <w:sz w:val="24"/>
                <w:szCs w:val="24"/>
              </w:rPr>
              <w:t>67</w:t>
            </w:r>
          </w:p>
        </w:tc>
        <w:tc>
          <w:tcPr>
            <w:tcW w:w="1816" w:type="dxa"/>
            <w:vAlign w:val="center"/>
          </w:tcPr>
          <w:p w14:paraId="2D9C37E4" w14:textId="50D4ACEA" w:rsidR="00271F6B" w:rsidRDefault="00D47E87"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Hlk80716991"/>
            <w:r>
              <w:rPr>
                <w:rFonts w:ascii="Times New Roman" w:eastAsia="宋体" w:hAnsi="Times New Roman" w:cs="Times New Roman" w:hint="eastAsia"/>
                <w:sz w:val="24"/>
                <w:szCs w:val="24"/>
              </w:rPr>
              <w:t>1.85</w:t>
            </w:r>
            <w:r w:rsidR="00271F6B" w:rsidRPr="009A7526">
              <w:rPr>
                <w:rFonts w:ascii="Times New Roman" w:eastAsia="宋体" w:hAnsi="Times New Roman" w:cs="Times New Roman"/>
                <w:sz w:val="24"/>
                <w:szCs w:val="24"/>
              </w:rPr>
              <w:t>±</w:t>
            </w:r>
            <w:r w:rsidR="00271F6B">
              <w:rPr>
                <w:rFonts w:ascii="Times New Roman" w:eastAsia="宋体" w:hAnsi="Times New Roman" w:cs="Times New Roman"/>
                <w:sz w:val="24"/>
                <w:szCs w:val="24"/>
              </w:rPr>
              <w:t>1.</w:t>
            </w:r>
            <w:bookmarkEnd w:id="3"/>
            <w:r>
              <w:rPr>
                <w:rFonts w:ascii="Times New Roman" w:eastAsia="宋体" w:hAnsi="Times New Roman" w:cs="Times New Roman" w:hint="eastAsia"/>
                <w:sz w:val="24"/>
                <w:szCs w:val="24"/>
              </w:rPr>
              <w:t>56</w:t>
            </w:r>
          </w:p>
        </w:tc>
        <w:tc>
          <w:tcPr>
            <w:tcW w:w="223" w:type="dxa"/>
          </w:tcPr>
          <w:p w14:paraId="5D18F434"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215D4895"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w:t>
            </w:r>
            <w:r>
              <w:rPr>
                <w:rFonts w:ascii="Times New Roman" w:hAnsi="Times New Roman" w:cs="Times New Roman"/>
                <w:sz w:val="24"/>
                <w:szCs w:val="24"/>
              </w:rPr>
              <w:t>0.001</w:t>
            </w:r>
          </w:p>
        </w:tc>
      </w:tr>
      <w:tr w:rsidR="00271F6B" w:rsidRPr="009A7526" w14:paraId="699E2D2B"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74BCE2EA" w14:textId="77777777" w:rsidR="00271F6B" w:rsidRDefault="00271F6B" w:rsidP="002A27F8">
            <w:pPr>
              <w:rPr>
                <w:rFonts w:ascii="Times New Roman" w:hAnsi="Times New Roman" w:cs="Times New Roman"/>
                <w:color w:val="000000" w:themeColor="dark1"/>
              </w:rPr>
            </w:pPr>
            <w:r>
              <w:rPr>
                <w:rFonts w:ascii="Times New Roman" w:hAnsi="Times New Roman" w:cs="Times New Roman"/>
                <w:color w:val="000000" w:themeColor="dark1"/>
              </w:rPr>
              <w:t>Urine red blood cell counts (</w:t>
            </w:r>
            <w:bookmarkStart w:id="4" w:name="_Hlk80717192"/>
            <w:r>
              <w:rPr>
                <w:rFonts w:ascii="Times New Roman" w:hAnsi="Times New Roman" w:cs="Times New Roman"/>
                <w:color w:val="000000" w:themeColor="dark1"/>
              </w:rPr>
              <w:t>10</w:t>
            </w:r>
            <w:r w:rsidRPr="00AA1890">
              <w:rPr>
                <w:rFonts w:ascii="Times New Roman" w:hAnsi="Times New Roman" w:cs="Times New Roman"/>
                <w:color w:val="000000" w:themeColor="dark1"/>
                <w:vertAlign w:val="superscript"/>
              </w:rPr>
              <w:t>6</w:t>
            </w:r>
            <w:r>
              <w:rPr>
                <w:rFonts w:ascii="Times New Roman" w:hAnsi="Times New Roman" w:cs="Times New Roman"/>
                <w:color w:val="000000" w:themeColor="dark1"/>
              </w:rPr>
              <w:t>/ul</w:t>
            </w:r>
            <w:bookmarkEnd w:id="4"/>
            <w:r>
              <w:rPr>
                <w:rFonts w:ascii="Times New Roman" w:hAnsi="Times New Roman" w:cs="Times New Roman"/>
                <w:color w:val="000000" w:themeColor="dark1"/>
              </w:rPr>
              <w:t>)</w:t>
            </w:r>
          </w:p>
        </w:tc>
        <w:tc>
          <w:tcPr>
            <w:tcW w:w="223" w:type="dxa"/>
          </w:tcPr>
          <w:p w14:paraId="0D5A1EDA"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555E3DC7"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Hlk80717157"/>
            <w:r>
              <w:rPr>
                <w:rFonts w:ascii="Times New Roman" w:hAnsi="Times New Roman" w:cs="Times New Roman" w:hint="eastAsia"/>
                <w:sz w:val="24"/>
                <w:szCs w:val="24"/>
              </w:rPr>
              <w:t>1</w:t>
            </w:r>
            <w:r>
              <w:rPr>
                <w:rFonts w:ascii="Times New Roman" w:hAnsi="Times New Roman" w:cs="Times New Roman"/>
                <w:sz w:val="24"/>
                <w:szCs w:val="24"/>
              </w:rPr>
              <w:t>0.9(4.4,32.4)</w:t>
            </w:r>
            <w:bookmarkEnd w:id="5"/>
          </w:p>
        </w:tc>
        <w:tc>
          <w:tcPr>
            <w:tcW w:w="1816" w:type="dxa"/>
            <w:vAlign w:val="center"/>
          </w:tcPr>
          <w:p w14:paraId="1B74D80F"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Hlk80717178"/>
            <w:r>
              <w:rPr>
                <w:rFonts w:ascii="Times New Roman" w:hAnsi="Times New Roman" w:cs="Times New Roman" w:hint="eastAsia"/>
                <w:sz w:val="24"/>
                <w:szCs w:val="24"/>
              </w:rPr>
              <w:t>6</w:t>
            </w:r>
            <w:r>
              <w:rPr>
                <w:rFonts w:ascii="Times New Roman" w:hAnsi="Times New Roman" w:cs="Times New Roman"/>
                <w:sz w:val="24"/>
                <w:szCs w:val="24"/>
              </w:rPr>
              <w:t>4.2(22.5,194.1)</w:t>
            </w:r>
            <w:bookmarkEnd w:id="6"/>
          </w:p>
        </w:tc>
        <w:tc>
          <w:tcPr>
            <w:tcW w:w="223" w:type="dxa"/>
          </w:tcPr>
          <w:p w14:paraId="6C9165FA"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2102204F"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w:t>
            </w:r>
            <w:r>
              <w:rPr>
                <w:rFonts w:ascii="Times New Roman" w:hAnsi="Times New Roman" w:cs="Times New Roman"/>
                <w:sz w:val="24"/>
                <w:szCs w:val="24"/>
              </w:rPr>
              <w:t>0.001</w:t>
            </w:r>
          </w:p>
        </w:tc>
      </w:tr>
      <w:tr w:rsidR="00271F6B" w:rsidRPr="009A7526" w14:paraId="5F816264"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7437CCD8"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dark1"/>
                <w:lang w:val="it-IT"/>
              </w:rPr>
              <w:t xml:space="preserve">Serum creatinine (μmol/L; </w:t>
            </w:r>
            <w:r w:rsidRPr="008C411F">
              <w:rPr>
                <w:rFonts w:ascii="Times New Roman" w:hAnsi="Times New Roman" w:cs="Times New Roman"/>
                <w:color w:val="000000" w:themeColor="dark1"/>
              </w:rPr>
              <w:t>mean ± S</w:t>
            </w:r>
            <w:r>
              <w:rPr>
                <w:rFonts w:ascii="Times New Roman" w:hAnsi="Times New Roman" w:cs="Times New Roman"/>
                <w:color w:val="000000" w:themeColor="dark1"/>
              </w:rPr>
              <w:t xml:space="preserve">D, </w:t>
            </w:r>
            <w:r>
              <w:rPr>
                <w:rFonts w:ascii="Times New Roman" w:hAnsi="Times New Roman" w:cs="Times New Roman"/>
                <w:color w:val="000000" w:themeColor="dark1"/>
                <w:lang w:val="it-IT"/>
              </w:rPr>
              <w:t>median, IQR)</w:t>
            </w:r>
          </w:p>
        </w:tc>
        <w:tc>
          <w:tcPr>
            <w:tcW w:w="223" w:type="dxa"/>
          </w:tcPr>
          <w:p w14:paraId="1BBA6ED6"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5A3ABEAA" w14:textId="2DC3AF1C"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6</w:t>
            </w:r>
            <w:r w:rsidR="00D47E87">
              <w:rPr>
                <w:rFonts w:ascii="Times New Roman" w:hAnsi="Times New Roman" w:cs="Times New Roman" w:hint="eastAsia"/>
                <w:sz w:val="24"/>
                <w:szCs w:val="24"/>
              </w:rPr>
              <w:t>2.7</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w:t>
            </w:r>
            <w:r w:rsidR="00D47E87">
              <w:rPr>
                <w:rFonts w:ascii="Times New Roman" w:eastAsia="宋体" w:hAnsi="Times New Roman" w:cs="Times New Roman" w:hint="eastAsia"/>
                <w:sz w:val="24"/>
                <w:szCs w:val="24"/>
              </w:rPr>
              <w:t>8.1</w:t>
            </w:r>
          </w:p>
        </w:tc>
        <w:tc>
          <w:tcPr>
            <w:tcW w:w="1816" w:type="dxa"/>
            <w:vAlign w:val="center"/>
          </w:tcPr>
          <w:p w14:paraId="1AB15F12" w14:textId="7D3606F7" w:rsidR="00271F6B" w:rsidRDefault="00D47E87"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90.0</w:t>
            </w:r>
            <w:r w:rsidRPr="009A7526">
              <w:rPr>
                <w:rFonts w:ascii="Times New Roman" w:eastAsia="宋体" w:hAnsi="Times New Roman" w:cs="Times New Roman"/>
                <w:sz w:val="24"/>
                <w:szCs w:val="24"/>
              </w:rPr>
              <w:t>±</w:t>
            </w:r>
            <w:r>
              <w:rPr>
                <w:rFonts w:ascii="Times New Roman" w:eastAsia="宋体" w:hAnsi="Times New Roman" w:cs="Times New Roman" w:hint="eastAsia"/>
                <w:sz w:val="24"/>
                <w:szCs w:val="24"/>
              </w:rPr>
              <w:t>50.9</w:t>
            </w:r>
          </w:p>
        </w:tc>
        <w:tc>
          <w:tcPr>
            <w:tcW w:w="223" w:type="dxa"/>
          </w:tcPr>
          <w:p w14:paraId="2198EAD1"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02750D06" w14:textId="030F1675" w:rsidR="00271F6B" w:rsidRPr="009A7526" w:rsidRDefault="00D47E87"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0.019</w:t>
            </w:r>
          </w:p>
        </w:tc>
      </w:tr>
      <w:tr w:rsidR="00271F6B" w:rsidRPr="009A7526" w14:paraId="206E3C3B"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01A86D8D"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dark1"/>
                <w:lang w:val="da-DK"/>
              </w:rPr>
              <w:t>eGFR (ml/min /1.73m</w:t>
            </w:r>
            <w:r>
              <w:rPr>
                <w:rFonts w:ascii="Times New Roman" w:hAnsi="Times New Roman" w:cs="Times New Roman"/>
                <w:color w:val="000000" w:themeColor="dark1"/>
                <w:position w:val="7"/>
                <w:vertAlign w:val="superscript"/>
                <w:lang w:val="da-DK"/>
              </w:rPr>
              <w:t>2</w:t>
            </w:r>
            <w:r>
              <w:rPr>
                <w:rFonts w:ascii="Times New Roman" w:hAnsi="Times New Roman" w:cs="Times New Roman"/>
                <w:color w:val="000000" w:themeColor="dark1"/>
                <w:lang w:val="da-DK"/>
              </w:rPr>
              <w:t>; mean ± SD)</w:t>
            </w:r>
          </w:p>
        </w:tc>
        <w:tc>
          <w:tcPr>
            <w:tcW w:w="223" w:type="dxa"/>
          </w:tcPr>
          <w:p w14:paraId="357F6ED3"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74CB5BC2" w14:textId="2110E3F6"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Hlk80717056"/>
            <w:r>
              <w:rPr>
                <w:rFonts w:ascii="Times New Roman" w:hAnsi="Times New Roman" w:cs="Times New Roman" w:hint="eastAsia"/>
                <w:sz w:val="24"/>
                <w:szCs w:val="24"/>
              </w:rPr>
              <w:t>1</w:t>
            </w:r>
            <w:r>
              <w:rPr>
                <w:rFonts w:ascii="Times New Roman" w:hAnsi="Times New Roman" w:cs="Times New Roman"/>
                <w:sz w:val="24"/>
                <w:szCs w:val="24"/>
              </w:rPr>
              <w:t>2</w:t>
            </w:r>
            <w:r w:rsidR="00D47E87">
              <w:rPr>
                <w:rFonts w:ascii="Times New Roman" w:hAnsi="Times New Roman" w:cs="Times New Roman" w:hint="eastAsia"/>
                <w:sz w:val="24"/>
                <w:szCs w:val="24"/>
              </w:rPr>
              <w:t>4</w:t>
            </w:r>
            <w:r>
              <w:rPr>
                <w:rFonts w:ascii="Times New Roman" w:hAnsi="Times New Roman" w:cs="Times New Roman"/>
                <w:sz w:val="24"/>
                <w:szCs w:val="24"/>
              </w:rPr>
              <w:t>.</w:t>
            </w:r>
            <w:r w:rsidR="00D47E87">
              <w:rPr>
                <w:rFonts w:ascii="Times New Roman" w:hAnsi="Times New Roman" w:cs="Times New Roman" w:hint="eastAsia"/>
                <w:sz w:val="24"/>
                <w:szCs w:val="24"/>
              </w:rPr>
              <w:t>9</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2</w:t>
            </w:r>
            <w:bookmarkEnd w:id="7"/>
            <w:r w:rsidR="00D47E87">
              <w:rPr>
                <w:rFonts w:ascii="Times New Roman" w:eastAsia="宋体" w:hAnsi="Times New Roman" w:cs="Times New Roman" w:hint="eastAsia"/>
                <w:sz w:val="24"/>
                <w:szCs w:val="24"/>
              </w:rPr>
              <w:t>5.8</w:t>
            </w:r>
          </w:p>
        </w:tc>
        <w:tc>
          <w:tcPr>
            <w:tcW w:w="1816" w:type="dxa"/>
            <w:vAlign w:val="center"/>
          </w:tcPr>
          <w:p w14:paraId="388C153E" w14:textId="60B873E6" w:rsidR="00271F6B" w:rsidRDefault="00D47E87"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Hlk80717074"/>
            <w:r>
              <w:rPr>
                <w:rFonts w:ascii="Times New Roman" w:hAnsi="Times New Roman" w:cs="Times New Roman" w:hint="eastAsia"/>
                <w:sz w:val="24"/>
                <w:szCs w:val="24"/>
              </w:rPr>
              <w:t>97.3</w:t>
            </w:r>
            <w:r w:rsidR="00271F6B" w:rsidRPr="009A7526">
              <w:rPr>
                <w:rFonts w:ascii="Times New Roman" w:eastAsia="宋体" w:hAnsi="Times New Roman" w:cs="Times New Roman"/>
                <w:sz w:val="24"/>
                <w:szCs w:val="24"/>
              </w:rPr>
              <w:t>±</w:t>
            </w:r>
            <w:r w:rsidR="00271F6B">
              <w:rPr>
                <w:rFonts w:ascii="Times New Roman" w:eastAsia="宋体" w:hAnsi="Times New Roman" w:cs="Times New Roman"/>
                <w:sz w:val="24"/>
                <w:szCs w:val="24"/>
              </w:rPr>
              <w:t>31.</w:t>
            </w:r>
            <w:bookmarkEnd w:id="8"/>
            <w:r>
              <w:rPr>
                <w:rFonts w:ascii="Times New Roman" w:eastAsia="宋体" w:hAnsi="Times New Roman" w:cs="Times New Roman" w:hint="eastAsia"/>
                <w:sz w:val="24"/>
                <w:szCs w:val="24"/>
              </w:rPr>
              <w:t>8</w:t>
            </w:r>
          </w:p>
        </w:tc>
        <w:tc>
          <w:tcPr>
            <w:tcW w:w="223" w:type="dxa"/>
          </w:tcPr>
          <w:p w14:paraId="7117B76C"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35E4AA83" w14:textId="2A23680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w:t>
            </w:r>
            <w:r w:rsidR="00D47E87">
              <w:rPr>
                <w:rFonts w:ascii="Times New Roman" w:hAnsi="Times New Roman" w:cs="Times New Roman" w:hint="eastAsia"/>
                <w:sz w:val="24"/>
                <w:szCs w:val="24"/>
              </w:rPr>
              <w:t>2</w:t>
            </w:r>
          </w:p>
        </w:tc>
      </w:tr>
      <w:tr w:rsidR="00271F6B" w:rsidRPr="009A7526" w14:paraId="2BF55AAA"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400978B4"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dark1"/>
                <w:lang w:val="da-DK"/>
              </w:rPr>
              <w:t>CKD stage 1</w:t>
            </w:r>
            <w:r>
              <w:rPr>
                <w:rFonts w:ascii="Times New Roman" w:hAnsi="Times New Roman" w:cs="Times New Roman"/>
                <w:color w:val="000000" w:themeColor="dark1"/>
              </w:rPr>
              <w:t>, n (%)</w:t>
            </w:r>
          </w:p>
        </w:tc>
        <w:tc>
          <w:tcPr>
            <w:tcW w:w="223" w:type="dxa"/>
          </w:tcPr>
          <w:p w14:paraId="46685FFE"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2D375B81" w14:textId="0840FAB5"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2</w:t>
            </w:r>
            <w:r w:rsidR="00AD353A">
              <w:rPr>
                <w:rFonts w:ascii="Times New Roman" w:hAnsi="Times New Roman" w:cs="Times New Roman"/>
                <w:sz w:val="24"/>
                <w:szCs w:val="24"/>
              </w:rPr>
              <w:t>3</w:t>
            </w:r>
            <w:r>
              <w:rPr>
                <w:rFonts w:ascii="Times New Roman" w:hAnsi="Times New Roman" w:cs="Times New Roman"/>
                <w:sz w:val="24"/>
                <w:szCs w:val="24"/>
              </w:rPr>
              <w:t>(9</w:t>
            </w:r>
            <w:r w:rsidR="00AD353A">
              <w:rPr>
                <w:rFonts w:ascii="Times New Roman" w:hAnsi="Times New Roman" w:cs="Times New Roman"/>
                <w:sz w:val="24"/>
                <w:szCs w:val="24"/>
              </w:rPr>
              <w:t>5</w:t>
            </w:r>
            <w:r>
              <w:rPr>
                <w:rFonts w:ascii="Times New Roman" w:hAnsi="Times New Roman" w:cs="Times New Roman"/>
                <w:sz w:val="24"/>
                <w:szCs w:val="24"/>
              </w:rPr>
              <w:t>.</w:t>
            </w:r>
            <w:r w:rsidR="00AD353A">
              <w:rPr>
                <w:rFonts w:ascii="Times New Roman" w:hAnsi="Times New Roman" w:cs="Times New Roman"/>
                <w:sz w:val="24"/>
                <w:szCs w:val="24"/>
              </w:rPr>
              <w:t>8</w:t>
            </w:r>
            <w:r>
              <w:rPr>
                <w:rFonts w:ascii="Times New Roman" w:hAnsi="Times New Roman" w:cs="Times New Roman"/>
                <w:sz w:val="24"/>
                <w:szCs w:val="24"/>
              </w:rPr>
              <w:t>)</w:t>
            </w:r>
          </w:p>
        </w:tc>
        <w:tc>
          <w:tcPr>
            <w:tcW w:w="1816" w:type="dxa"/>
            <w:vAlign w:val="center"/>
          </w:tcPr>
          <w:p w14:paraId="3FBE4199" w14:textId="0F473A51" w:rsidR="00271F6B"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r w:rsidR="00271F6B">
              <w:rPr>
                <w:rFonts w:ascii="Times New Roman" w:hAnsi="Times New Roman" w:cs="Times New Roman"/>
                <w:sz w:val="24"/>
                <w:szCs w:val="24"/>
              </w:rPr>
              <w:t>(</w:t>
            </w:r>
            <w:r>
              <w:rPr>
                <w:rFonts w:ascii="Times New Roman" w:hAnsi="Times New Roman" w:cs="Times New Roman"/>
                <w:sz w:val="24"/>
                <w:szCs w:val="24"/>
              </w:rPr>
              <w:t>66.7</w:t>
            </w:r>
            <w:r w:rsidR="00271F6B">
              <w:rPr>
                <w:rFonts w:ascii="Times New Roman" w:hAnsi="Times New Roman" w:cs="Times New Roman"/>
                <w:sz w:val="24"/>
                <w:szCs w:val="24"/>
              </w:rPr>
              <w:t>)</w:t>
            </w:r>
          </w:p>
        </w:tc>
        <w:tc>
          <w:tcPr>
            <w:tcW w:w="223" w:type="dxa"/>
          </w:tcPr>
          <w:p w14:paraId="00E76D57"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495A6584" w14:textId="2F43C57B"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w:t>
            </w:r>
            <w:r w:rsidR="00AD353A">
              <w:rPr>
                <w:rFonts w:ascii="Times New Roman" w:hAnsi="Times New Roman" w:cs="Times New Roman"/>
                <w:sz w:val="24"/>
                <w:szCs w:val="24"/>
              </w:rPr>
              <w:t>7</w:t>
            </w:r>
          </w:p>
        </w:tc>
      </w:tr>
      <w:tr w:rsidR="00271F6B" w:rsidRPr="009A7526" w14:paraId="74DE892F"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7EA3E54D"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dark1"/>
                <w:lang w:val="da-DK"/>
              </w:rPr>
              <w:t>CKD stage 2</w:t>
            </w:r>
            <w:r>
              <w:rPr>
                <w:rFonts w:ascii="Times New Roman" w:hAnsi="Times New Roman" w:cs="Times New Roman"/>
                <w:color w:val="000000" w:themeColor="dark1"/>
              </w:rPr>
              <w:t>, n (%)</w:t>
            </w:r>
          </w:p>
        </w:tc>
        <w:tc>
          <w:tcPr>
            <w:tcW w:w="223" w:type="dxa"/>
          </w:tcPr>
          <w:p w14:paraId="70A0A7FE"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5E59A033" w14:textId="440CE207" w:rsidR="00271F6B" w:rsidRPr="009A7526"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271F6B">
              <w:rPr>
                <w:rFonts w:ascii="Times New Roman" w:hAnsi="Times New Roman" w:cs="Times New Roman"/>
                <w:sz w:val="24"/>
                <w:szCs w:val="24"/>
              </w:rPr>
              <w:t>(</w:t>
            </w:r>
            <w:r>
              <w:rPr>
                <w:rFonts w:ascii="Times New Roman" w:hAnsi="Times New Roman" w:cs="Times New Roman"/>
                <w:sz w:val="24"/>
                <w:szCs w:val="24"/>
              </w:rPr>
              <w:t>4.2</w:t>
            </w:r>
            <w:r w:rsidR="00271F6B">
              <w:rPr>
                <w:rFonts w:ascii="Times New Roman" w:hAnsi="Times New Roman" w:cs="Times New Roman"/>
                <w:sz w:val="24"/>
                <w:szCs w:val="24"/>
              </w:rPr>
              <w:t>)</w:t>
            </w:r>
          </w:p>
        </w:tc>
        <w:tc>
          <w:tcPr>
            <w:tcW w:w="1816" w:type="dxa"/>
            <w:vAlign w:val="center"/>
          </w:tcPr>
          <w:p w14:paraId="2F63B825" w14:textId="796802D2" w:rsidR="00271F6B" w:rsidRPr="009A7526"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271F6B">
              <w:rPr>
                <w:rFonts w:ascii="Times New Roman" w:hAnsi="Times New Roman" w:cs="Times New Roman"/>
                <w:sz w:val="24"/>
                <w:szCs w:val="24"/>
              </w:rPr>
              <w:t>(</w:t>
            </w:r>
            <w:r>
              <w:rPr>
                <w:rFonts w:ascii="Times New Roman" w:hAnsi="Times New Roman" w:cs="Times New Roman"/>
                <w:sz w:val="24"/>
                <w:szCs w:val="24"/>
              </w:rPr>
              <w:t>16.7</w:t>
            </w:r>
            <w:r w:rsidR="00271F6B">
              <w:rPr>
                <w:rFonts w:ascii="Times New Roman" w:hAnsi="Times New Roman" w:cs="Times New Roman"/>
                <w:sz w:val="24"/>
                <w:szCs w:val="24"/>
              </w:rPr>
              <w:t>)</w:t>
            </w:r>
          </w:p>
        </w:tc>
        <w:tc>
          <w:tcPr>
            <w:tcW w:w="223" w:type="dxa"/>
          </w:tcPr>
          <w:p w14:paraId="1F9C2156"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43B79511"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1F6B" w:rsidRPr="009A7526" w14:paraId="0B086D6B"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1841D261"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dark1"/>
                <w:lang w:val="da-DK"/>
              </w:rPr>
              <w:t>CKD stage 3</w:t>
            </w:r>
            <w:r>
              <w:rPr>
                <w:rFonts w:ascii="Times New Roman" w:hAnsi="Times New Roman" w:cs="Times New Roman"/>
                <w:color w:val="000000" w:themeColor="dark1"/>
              </w:rPr>
              <w:t>, n (%)</w:t>
            </w:r>
          </w:p>
        </w:tc>
        <w:tc>
          <w:tcPr>
            <w:tcW w:w="223" w:type="dxa"/>
          </w:tcPr>
          <w:p w14:paraId="303081EB"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4FF4F46E" w14:textId="77777777"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w:t>
            </w:r>
          </w:p>
        </w:tc>
        <w:tc>
          <w:tcPr>
            <w:tcW w:w="1816" w:type="dxa"/>
            <w:vAlign w:val="center"/>
          </w:tcPr>
          <w:p w14:paraId="0351F48F" w14:textId="5E0D76E1" w:rsidR="00271F6B" w:rsidRPr="009A7526"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r w:rsidR="00271F6B">
              <w:rPr>
                <w:rFonts w:ascii="Times New Roman" w:hAnsi="Times New Roman" w:cs="Times New Roman"/>
                <w:sz w:val="24"/>
                <w:szCs w:val="24"/>
              </w:rPr>
              <w:t>(</w:t>
            </w:r>
            <w:r>
              <w:rPr>
                <w:rFonts w:ascii="Times New Roman" w:hAnsi="Times New Roman" w:cs="Times New Roman"/>
                <w:sz w:val="24"/>
                <w:szCs w:val="24"/>
              </w:rPr>
              <w:t>12.5</w:t>
            </w:r>
            <w:r w:rsidR="00271F6B">
              <w:rPr>
                <w:rFonts w:ascii="Times New Roman" w:hAnsi="Times New Roman" w:cs="Times New Roman"/>
                <w:sz w:val="24"/>
                <w:szCs w:val="24"/>
              </w:rPr>
              <w:t>)</w:t>
            </w:r>
          </w:p>
        </w:tc>
        <w:tc>
          <w:tcPr>
            <w:tcW w:w="223" w:type="dxa"/>
          </w:tcPr>
          <w:p w14:paraId="7A1FC832"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3050137D"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1F6B" w:rsidRPr="009A7526" w14:paraId="3873004A"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5D5A4E87"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text1"/>
                <w:lang w:val="da-DK"/>
              </w:rPr>
              <w:t>CKD stage 4</w:t>
            </w:r>
            <w:r>
              <w:rPr>
                <w:rFonts w:ascii="Times New Roman" w:hAnsi="Times New Roman" w:cs="Times New Roman"/>
                <w:color w:val="000000" w:themeColor="text1"/>
              </w:rPr>
              <w:t>, n (%)</w:t>
            </w:r>
          </w:p>
        </w:tc>
        <w:tc>
          <w:tcPr>
            <w:tcW w:w="223" w:type="dxa"/>
          </w:tcPr>
          <w:p w14:paraId="6C8374C5"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0A23A0B5" w14:textId="77777777"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w:t>
            </w:r>
          </w:p>
        </w:tc>
        <w:tc>
          <w:tcPr>
            <w:tcW w:w="1816" w:type="dxa"/>
            <w:vAlign w:val="center"/>
          </w:tcPr>
          <w:p w14:paraId="13D8EC0A" w14:textId="3AC5F017" w:rsidR="00271F6B" w:rsidRPr="009A7526"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271F6B">
              <w:rPr>
                <w:rFonts w:ascii="Times New Roman" w:hAnsi="Times New Roman" w:cs="Times New Roman"/>
                <w:sz w:val="24"/>
                <w:szCs w:val="24"/>
              </w:rPr>
              <w:t>(</w:t>
            </w:r>
            <w:r>
              <w:rPr>
                <w:rFonts w:ascii="Times New Roman" w:hAnsi="Times New Roman" w:cs="Times New Roman"/>
                <w:sz w:val="24"/>
                <w:szCs w:val="24"/>
              </w:rPr>
              <w:t>4.1</w:t>
            </w:r>
            <w:r w:rsidR="00271F6B">
              <w:rPr>
                <w:rFonts w:ascii="Times New Roman" w:hAnsi="Times New Roman" w:cs="Times New Roman"/>
                <w:sz w:val="24"/>
                <w:szCs w:val="24"/>
              </w:rPr>
              <w:t>)</w:t>
            </w:r>
          </w:p>
        </w:tc>
        <w:tc>
          <w:tcPr>
            <w:tcW w:w="223" w:type="dxa"/>
          </w:tcPr>
          <w:p w14:paraId="03E3FC86"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5C5B5FB1"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1F6B" w:rsidRPr="009A7526" w14:paraId="5446AE72"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2EDEDB72" w14:textId="77777777" w:rsidR="00271F6B" w:rsidRDefault="00271F6B" w:rsidP="002A27F8">
            <w:pPr>
              <w:rPr>
                <w:rFonts w:ascii="Times New Roman" w:hAnsi="Times New Roman" w:cs="Times New Roman"/>
                <w:color w:val="000000" w:themeColor="text1"/>
                <w:lang w:val="da-DK"/>
              </w:rPr>
            </w:pPr>
            <w:r>
              <w:rPr>
                <w:rFonts w:ascii="Times New Roman" w:hAnsi="Times New Roman" w:cs="Times New Roman"/>
                <w:color w:val="000000" w:themeColor="text1"/>
                <w:lang w:val="da-DK"/>
              </w:rPr>
              <w:t>CKD stage 5</w:t>
            </w:r>
            <w:r>
              <w:rPr>
                <w:rFonts w:ascii="Times New Roman" w:hAnsi="Times New Roman" w:cs="Times New Roman"/>
                <w:color w:val="000000" w:themeColor="text1"/>
              </w:rPr>
              <w:t>, n (%)</w:t>
            </w:r>
          </w:p>
        </w:tc>
        <w:tc>
          <w:tcPr>
            <w:tcW w:w="223" w:type="dxa"/>
          </w:tcPr>
          <w:p w14:paraId="36955F9C"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1B81AA2F" w14:textId="77777777"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w:t>
            </w:r>
          </w:p>
        </w:tc>
        <w:tc>
          <w:tcPr>
            <w:tcW w:w="1816" w:type="dxa"/>
            <w:vAlign w:val="center"/>
          </w:tcPr>
          <w:p w14:paraId="586A7DA0" w14:textId="123B2662" w:rsidR="00271F6B" w:rsidRPr="009A7526"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271F6B">
              <w:rPr>
                <w:rFonts w:ascii="Times New Roman" w:hAnsi="Times New Roman" w:cs="Times New Roman"/>
                <w:sz w:val="24"/>
                <w:szCs w:val="24"/>
              </w:rPr>
              <w:t>(</w:t>
            </w:r>
            <w:r>
              <w:rPr>
                <w:rFonts w:ascii="Times New Roman" w:hAnsi="Times New Roman" w:cs="Times New Roman"/>
                <w:sz w:val="24"/>
                <w:szCs w:val="24"/>
              </w:rPr>
              <w:t>0</w:t>
            </w:r>
            <w:r w:rsidR="00271F6B">
              <w:rPr>
                <w:rFonts w:ascii="Times New Roman" w:hAnsi="Times New Roman" w:cs="Times New Roman"/>
                <w:sz w:val="24"/>
                <w:szCs w:val="24"/>
              </w:rPr>
              <w:t>)</w:t>
            </w:r>
          </w:p>
        </w:tc>
        <w:tc>
          <w:tcPr>
            <w:tcW w:w="223" w:type="dxa"/>
          </w:tcPr>
          <w:p w14:paraId="086257F1"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3FD472D8"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1F6B" w:rsidRPr="009A7526" w14:paraId="5E3D4C81"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369F2D6C" w14:textId="77777777" w:rsidR="00271F6B" w:rsidRPr="009A7526" w:rsidRDefault="00271F6B" w:rsidP="002A27F8">
            <w:pPr>
              <w:rPr>
                <w:rFonts w:ascii="Times New Roman" w:hAnsi="Times New Roman" w:cs="Times New Roman"/>
                <w:sz w:val="24"/>
                <w:szCs w:val="24"/>
              </w:rPr>
            </w:pPr>
            <w:r>
              <w:rPr>
                <w:rFonts w:ascii="Times New Roman" w:hAnsi="Times New Roman" w:cs="Times New Roman"/>
                <w:color w:val="000000" w:themeColor="text1"/>
              </w:rPr>
              <w:t>Serum albumin (</w:t>
            </w:r>
            <w:r>
              <w:rPr>
                <w:rFonts w:ascii="Times New Roman" w:hAnsi="Times New Roman" w:cs="Times New Roman"/>
                <w:color w:val="000000" w:themeColor="dark1"/>
              </w:rPr>
              <w:t>g/L; mean ± SD</w:t>
            </w:r>
            <w:r>
              <w:rPr>
                <w:rFonts w:ascii="Times New Roman" w:hAnsi="Times New Roman" w:cs="Times New Roman"/>
                <w:color w:val="000000" w:themeColor="text1"/>
              </w:rPr>
              <w:t xml:space="preserve">) </w:t>
            </w:r>
          </w:p>
        </w:tc>
        <w:tc>
          <w:tcPr>
            <w:tcW w:w="223" w:type="dxa"/>
          </w:tcPr>
          <w:p w14:paraId="139E5231"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3BC3DFFE" w14:textId="50903AE5"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Hlk80717110"/>
            <w:r>
              <w:rPr>
                <w:rFonts w:ascii="Times New Roman" w:hAnsi="Times New Roman" w:cs="Times New Roman" w:hint="eastAsia"/>
                <w:sz w:val="24"/>
                <w:szCs w:val="24"/>
              </w:rPr>
              <w:t>2</w:t>
            </w:r>
            <w:r>
              <w:rPr>
                <w:rFonts w:ascii="Times New Roman" w:hAnsi="Times New Roman" w:cs="Times New Roman"/>
                <w:sz w:val="24"/>
                <w:szCs w:val="24"/>
              </w:rPr>
              <w:t>0.0</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6.</w:t>
            </w:r>
            <w:bookmarkEnd w:id="9"/>
            <w:r w:rsidR="00D47E87">
              <w:rPr>
                <w:rFonts w:ascii="Times New Roman" w:eastAsia="宋体" w:hAnsi="Times New Roman" w:cs="Times New Roman" w:hint="eastAsia"/>
                <w:sz w:val="24"/>
                <w:szCs w:val="24"/>
              </w:rPr>
              <w:t>8</w:t>
            </w:r>
          </w:p>
        </w:tc>
        <w:tc>
          <w:tcPr>
            <w:tcW w:w="1816" w:type="dxa"/>
            <w:vAlign w:val="center"/>
          </w:tcPr>
          <w:p w14:paraId="6474E3F8" w14:textId="5259552A"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10" w:name="_Hlk80717121"/>
            <w:r>
              <w:rPr>
                <w:rFonts w:ascii="Times New Roman" w:hAnsi="Times New Roman" w:cs="Times New Roman" w:hint="eastAsia"/>
                <w:sz w:val="24"/>
                <w:szCs w:val="24"/>
              </w:rPr>
              <w:t>3</w:t>
            </w:r>
            <w:r w:rsidR="00D47E87">
              <w:rPr>
                <w:rFonts w:ascii="Times New Roman" w:hAnsi="Times New Roman" w:cs="Times New Roman" w:hint="eastAsia"/>
                <w:sz w:val="24"/>
                <w:szCs w:val="24"/>
              </w:rPr>
              <w:t>8.6</w:t>
            </w:r>
            <w:r w:rsidRPr="009A7526">
              <w:rPr>
                <w:rFonts w:ascii="Times New Roman" w:eastAsia="宋体" w:hAnsi="Times New Roman" w:cs="Times New Roman"/>
                <w:sz w:val="24"/>
                <w:szCs w:val="24"/>
              </w:rPr>
              <w:t>±</w:t>
            </w:r>
            <w:bookmarkEnd w:id="10"/>
            <w:r w:rsidR="00D47E87">
              <w:rPr>
                <w:rFonts w:ascii="Times New Roman" w:eastAsia="宋体" w:hAnsi="Times New Roman" w:cs="Times New Roman" w:hint="eastAsia"/>
                <w:sz w:val="24"/>
                <w:szCs w:val="24"/>
              </w:rPr>
              <w:t>7.0</w:t>
            </w:r>
          </w:p>
        </w:tc>
        <w:tc>
          <w:tcPr>
            <w:tcW w:w="223" w:type="dxa"/>
          </w:tcPr>
          <w:p w14:paraId="735A92FB"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74C5AAFB" w14:textId="77777777"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w:t>
            </w:r>
            <w:r>
              <w:rPr>
                <w:rFonts w:ascii="Times New Roman" w:hAnsi="Times New Roman" w:cs="Times New Roman"/>
                <w:sz w:val="24"/>
                <w:szCs w:val="24"/>
              </w:rPr>
              <w:t>0.001</w:t>
            </w:r>
          </w:p>
        </w:tc>
      </w:tr>
      <w:tr w:rsidR="00271F6B" w:rsidRPr="009A7526" w14:paraId="36D0C3CC"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70ACCB4D" w14:textId="77777777" w:rsidR="00271F6B" w:rsidRPr="004978D4" w:rsidRDefault="00271F6B" w:rsidP="002A27F8">
            <w:pPr>
              <w:rPr>
                <w:rFonts w:ascii="Times New Roman" w:hAnsi="Times New Roman" w:cs="Times New Roman"/>
                <w:color w:val="000000" w:themeColor="dark1"/>
              </w:rPr>
            </w:pPr>
            <w:r w:rsidRPr="004978D4">
              <w:rPr>
                <w:rFonts w:ascii="Times New Roman" w:hAnsi="Times New Roman" w:cs="Times New Roman"/>
                <w:color w:val="000000" w:themeColor="dark1"/>
              </w:rPr>
              <w:t>Hemoglobin (</w:t>
            </w:r>
            <w:r>
              <w:rPr>
                <w:rFonts w:ascii="Times New Roman" w:hAnsi="Times New Roman" w:cs="Times New Roman"/>
                <w:color w:val="000000" w:themeColor="dark1"/>
              </w:rPr>
              <w:t>g/L; mean ± SD</w:t>
            </w:r>
            <w:r w:rsidRPr="004978D4">
              <w:rPr>
                <w:rFonts w:ascii="Times New Roman" w:hAnsi="Times New Roman" w:cs="Times New Roman"/>
                <w:color w:val="000000" w:themeColor="dark1"/>
              </w:rPr>
              <w:t xml:space="preserve">) </w:t>
            </w:r>
          </w:p>
        </w:tc>
        <w:tc>
          <w:tcPr>
            <w:tcW w:w="223" w:type="dxa"/>
          </w:tcPr>
          <w:p w14:paraId="30002C07"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11A5E77B" w14:textId="3BA1FB9D" w:rsidR="00271F6B" w:rsidRPr="009A7526"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51.0</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w:t>
            </w:r>
            <w:r w:rsidR="00D47E87">
              <w:rPr>
                <w:rFonts w:ascii="Times New Roman" w:eastAsia="宋体" w:hAnsi="Times New Roman" w:cs="Times New Roman" w:hint="eastAsia"/>
                <w:sz w:val="24"/>
                <w:szCs w:val="24"/>
              </w:rPr>
              <w:t>7.8</w:t>
            </w:r>
          </w:p>
        </w:tc>
        <w:tc>
          <w:tcPr>
            <w:tcW w:w="1816" w:type="dxa"/>
            <w:vAlign w:val="center"/>
          </w:tcPr>
          <w:p w14:paraId="24AE127B" w14:textId="45C94C5A"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1</w:t>
            </w:r>
            <w:r w:rsidR="00D47E87">
              <w:rPr>
                <w:rFonts w:ascii="Times New Roman" w:hAnsi="Times New Roman" w:cs="Times New Roman" w:hint="eastAsia"/>
                <w:sz w:val="24"/>
                <w:szCs w:val="24"/>
              </w:rPr>
              <w:t>42.2</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2</w:t>
            </w:r>
            <w:r w:rsidR="00D47E87">
              <w:rPr>
                <w:rFonts w:ascii="Times New Roman" w:eastAsia="宋体" w:hAnsi="Times New Roman" w:cs="Times New Roman" w:hint="eastAsia"/>
                <w:sz w:val="24"/>
                <w:szCs w:val="24"/>
              </w:rPr>
              <w:t>2.1</w:t>
            </w:r>
          </w:p>
        </w:tc>
        <w:tc>
          <w:tcPr>
            <w:tcW w:w="223" w:type="dxa"/>
          </w:tcPr>
          <w:p w14:paraId="4507C662"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5652854D" w14:textId="711C8D4A" w:rsidR="00271F6B" w:rsidRPr="009A7526"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w:t>
            </w:r>
            <w:r w:rsidR="00D47E87">
              <w:rPr>
                <w:rFonts w:ascii="Times New Roman" w:hAnsi="Times New Roman" w:cs="Times New Roman" w:hint="eastAsia"/>
                <w:sz w:val="24"/>
                <w:szCs w:val="24"/>
              </w:rPr>
              <w:t>134</w:t>
            </w:r>
          </w:p>
        </w:tc>
      </w:tr>
      <w:tr w:rsidR="00271F6B" w:rsidRPr="009A7526" w14:paraId="119E7957"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01F44760" w14:textId="77777777" w:rsidR="00271F6B" w:rsidRPr="004978D4" w:rsidRDefault="00271F6B" w:rsidP="002A27F8">
            <w:pPr>
              <w:rPr>
                <w:rFonts w:ascii="Times New Roman" w:hAnsi="Times New Roman" w:cs="Times New Roman"/>
                <w:color w:val="000000" w:themeColor="dark1"/>
              </w:rPr>
            </w:pPr>
            <w:r w:rsidRPr="00AC3BE8">
              <w:rPr>
                <w:rFonts w:ascii="Times New Roman" w:hAnsi="Times New Roman" w:cs="Times New Roman"/>
                <w:color w:val="000000" w:themeColor="dark1"/>
              </w:rPr>
              <w:t xml:space="preserve">Oxford classification of </w:t>
            </w:r>
            <w:proofErr w:type="spellStart"/>
            <w:r w:rsidRPr="00AC3BE8">
              <w:rPr>
                <w:rFonts w:ascii="Times New Roman" w:hAnsi="Times New Roman" w:cs="Times New Roman"/>
                <w:color w:val="000000" w:themeColor="dark1"/>
              </w:rPr>
              <w:t>IgAN</w:t>
            </w:r>
            <w:proofErr w:type="spellEnd"/>
            <w:r w:rsidRPr="00AC3BE8">
              <w:rPr>
                <w:rFonts w:ascii="Times New Roman" w:hAnsi="Times New Roman" w:cs="Times New Roman"/>
                <w:color w:val="000000" w:themeColor="dark1"/>
              </w:rPr>
              <w:t>, n (%)</w:t>
            </w:r>
          </w:p>
        </w:tc>
        <w:tc>
          <w:tcPr>
            <w:tcW w:w="223" w:type="dxa"/>
          </w:tcPr>
          <w:p w14:paraId="1362CE52"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5091EC38"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16" w:type="dxa"/>
            <w:vAlign w:val="center"/>
          </w:tcPr>
          <w:p w14:paraId="091FF551"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23" w:type="dxa"/>
          </w:tcPr>
          <w:p w14:paraId="2A12D727"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2FD4CBE2"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1F6B" w:rsidRPr="009A7526" w14:paraId="2619EBB7"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07A1C917" w14:textId="77777777" w:rsidR="00271F6B" w:rsidRPr="004978D4" w:rsidRDefault="00271F6B" w:rsidP="002A27F8">
            <w:pPr>
              <w:rPr>
                <w:rFonts w:ascii="Times New Roman" w:hAnsi="Times New Roman" w:cs="Times New Roman"/>
                <w:color w:val="000000" w:themeColor="dark1"/>
              </w:rPr>
            </w:pPr>
            <w:r>
              <w:rPr>
                <w:rFonts w:ascii="Times New Roman" w:hAnsi="Times New Roman" w:cs="Times New Roman" w:hint="eastAsia"/>
                <w:color w:val="000000" w:themeColor="dark1"/>
              </w:rPr>
              <w:t>M</w:t>
            </w:r>
            <w:r>
              <w:rPr>
                <w:rFonts w:ascii="Times New Roman" w:hAnsi="Times New Roman" w:cs="Times New Roman"/>
                <w:color w:val="000000" w:themeColor="dark1"/>
              </w:rPr>
              <w:t>1</w:t>
            </w:r>
          </w:p>
        </w:tc>
        <w:tc>
          <w:tcPr>
            <w:tcW w:w="223" w:type="dxa"/>
          </w:tcPr>
          <w:p w14:paraId="64AC1999"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395EDCCC" w14:textId="52F7AEBD" w:rsidR="00271F6B"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271F6B">
              <w:rPr>
                <w:rFonts w:ascii="Times New Roman" w:hAnsi="Times New Roman" w:cs="Times New Roman"/>
                <w:sz w:val="24"/>
                <w:szCs w:val="24"/>
              </w:rPr>
              <w:t>(</w:t>
            </w:r>
            <w:r>
              <w:rPr>
                <w:rFonts w:ascii="Times New Roman" w:hAnsi="Times New Roman" w:cs="Times New Roman"/>
                <w:sz w:val="24"/>
                <w:szCs w:val="24"/>
              </w:rPr>
              <w:t>37.5</w:t>
            </w:r>
            <w:r w:rsidR="00271F6B">
              <w:rPr>
                <w:rFonts w:ascii="Times New Roman" w:hAnsi="Times New Roman" w:cs="Times New Roman"/>
                <w:sz w:val="24"/>
                <w:szCs w:val="24"/>
              </w:rPr>
              <w:t>)</w:t>
            </w:r>
          </w:p>
        </w:tc>
        <w:tc>
          <w:tcPr>
            <w:tcW w:w="1816" w:type="dxa"/>
            <w:vAlign w:val="center"/>
          </w:tcPr>
          <w:p w14:paraId="07494C43" w14:textId="0ADDBA4E" w:rsidR="00271F6B"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r w:rsidR="00271F6B">
              <w:rPr>
                <w:rFonts w:ascii="Times New Roman" w:hAnsi="Times New Roman" w:cs="Times New Roman" w:hint="eastAsia"/>
                <w:sz w:val="24"/>
                <w:szCs w:val="24"/>
              </w:rPr>
              <w:t>(</w:t>
            </w:r>
            <w:r>
              <w:rPr>
                <w:rFonts w:ascii="Times New Roman" w:hAnsi="Times New Roman" w:cs="Times New Roman"/>
                <w:sz w:val="24"/>
                <w:szCs w:val="24"/>
              </w:rPr>
              <w:t>98.1</w:t>
            </w:r>
            <w:r w:rsidR="00271F6B">
              <w:rPr>
                <w:rFonts w:ascii="Times New Roman" w:hAnsi="Times New Roman" w:cs="Times New Roman"/>
                <w:sz w:val="24"/>
                <w:szCs w:val="24"/>
              </w:rPr>
              <w:t>)</w:t>
            </w:r>
          </w:p>
        </w:tc>
        <w:tc>
          <w:tcPr>
            <w:tcW w:w="223" w:type="dxa"/>
          </w:tcPr>
          <w:p w14:paraId="21FF6B20"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5EBD7AB9"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w:t>
            </w:r>
            <w:r>
              <w:rPr>
                <w:rFonts w:ascii="Times New Roman" w:hAnsi="Times New Roman" w:cs="Times New Roman"/>
                <w:sz w:val="24"/>
                <w:szCs w:val="24"/>
              </w:rPr>
              <w:t>0.001</w:t>
            </w:r>
          </w:p>
        </w:tc>
      </w:tr>
      <w:tr w:rsidR="00271F6B" w:rsidRPr="009A7526" w14:paraId="0231C98D"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4B74A385" w14:textId="77777777" w:rsidR="00271F6B" w:rsidRPr="004978D4" w:rsidRDefault="00271F6B" w:rsidP="002A27F8">
            <w:pPr>
              <w:rPr>
                <w:rFonts w:ascii="Times New Roman" w:hAnsi="Times New Roman" w:cs="Times New Roman"/>
                <w:color w:val="000000" w:themeColor="dark1"/>
              </w:rPr>
            </w:pPr>
            <w:r>
              <w:rPr>
                <w:rFonts w:ascii="Times New Roman" w:hAnsi="Times New Roman" w:cs="Times New Roman" w:hint="eastAsia"/>
                <w:color w:val="000000" w:themeColor="dark1"/>
              </w:rPr>
              <w:t>E</w:t>
            </w:r>
            <w:r>
              <w:rPr>
                <w:rFonts w:ascii="Times New Roman" w:hAnsi="Times New Roman" w:cs="Times New Roman"/>
                <w:color w:val="000000" w:themeColor="dark1"/>
              </w:rPr>
              <w:t>1</w:t>
            </w:r>
          </w:p>
        </w:tc>
        <w:tc>
          <w:tcPr>
            <w:tcW w:w="223" w:type="dxa"/>
          </w:tcPr>
          <w:p w14:paraId="54B20F90"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4E0BF6E1"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w:t>
            </w:r>
          </w:p>
        </w:tc>
        <w:tc>
          <w:tcPr>
            <w:tcW w:w="1816" w:type="dxa"/>
            <w:vAlign w:val="center"/>
          </w:tcPr>
          <w:p w14:paraId="3C0B0156" w14:textId="3CF295F7" w:rsidR="00271F6B"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r w:rsidR="00271F6B">
              <w:rPr>
                <w:rFonts w:ascii="Times New Roman" w:hAnsi="Times New Roman" w:cs="Times New Roman"/>
                <w:sz w:val="24"/>
                <w:szCs w:val="24"/>
              </w:rPr>
              <w:t>(</w:t>
            </w:r>
            <w:r>
              <w:rPr>
                <w:rFonts w:ascii="Times New Roman" w:hAnsi="Times New Roman" w:cs="Times New Roman"/>
                <w:sz w:val="24"/>
                <w:szCs w:val="24"/>
              </w:rPr>
              <w:t>20.8</w:t>
            </w:r>
            <w:r w:rsidR="00271F6B">
              <w:rPr>
                <w:rFonts w:ascii="Times New Roman" w:hAnsi="Times New Roman" w:cs="Times New Roman"/>
                <w:sz w:val="24"/>
                <w:szCs w:val="24"/>
              </w:rPr>
              <w:t>)</w:t>
            </w:r>
          </w:p>
        </w:tc>
        <w:tc>
          <w:tcPr>
            <w:tcW w:w="223" w:type="dxa"/>
          </w:tcPr>
          <w:p w14:paraId="0D3F13CA"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47E6F42A" w14:textId="42DF433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w:t>
            </w:r>
            <w:r w:rsidR="00AD353A">
              <w:rPr>
                <w:rFonts w:ascii="Times New Roman" w:hAnsi="Times New Roman" w:cs="Times New Roman"/>
                <w:sz w:val="24"/>
                <w:szCs w:val="24"/>
              </w:rPr>
              <w:t>05</w:t>
            </w:r>
          </w:p>
        </w:tc>
      </w:tr>
      <w:tr w:rsidR="00271F6B" w:rsidRPr="009A7526" w14:paraId="2B21078E"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4B0DD4FA" w14:textId="77777777" w:rsidR="00271F6B" w:rsidRDefault="00271F6B" w:rsidP="002A27F8">
            <w:pPr>
              <w:rPr>
                <w:rFonts w:ascii="Times New Roman" w:hAnsi="Times New Roman" w:cs="Times New Roman"/>
                <w:color w:val="000000" w:themeColor="dark1"/>
              </w:rPr>
            </w:pPr>
            <w:r>
              <w:rPr>
                <w:rFonts w:ascii="Times New Roman" w:hAnsi="Times New Roman" w:cs="Times New Roman" w:hint="eastAsia"/>
                <w:color w:val="000000" w:themeColor="dark1"/>
              </w:rPr>
              <w:t>S</w:t>
            </w:r>
            <w:r>
              <w:rPr>
                <w:rFonts w:ascii="Times New Roman" w:hAnsi="Times New Roman" w:cs="Times New Roman"/>
                <w:color w:val="000000" w:themeColor="dark1"/>
              </w:rPr>
              <w:t>1</w:t>
            </w:r>
          </w:p>
        </w:tc>
        <w:tc>
          <w:tcPr>
            <w:tcW w:w="223" w:type="dxa"/>
          </w:tcPr>
          <w:p w14:paraId="6CB061D9"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45A6A94F"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w:t>
            </w:r>
          </w:p>
        </w:tc>
        <w:tc>
          <w:tcPr>
            <w:tcW w:w="1816" w:type="dxa"/>
            <w:vAlign w:val="center"/>
          </w:tcPr>
          <w:p w14:paraId="25BA0FB2" w14:textId="69D1E3AD" w:rsidR="00271F6B"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r w:rsidR="00271F6B">
              <w:rPr>
                <w:rFonts w:ascii="Times New Roman" w:hAnsi="Times New Roman" w:cs="Times New Roman"/>
                <w:sz w:val="24"/>
                <w:szCs w:val="24"/>
              </w:rPr>
              <w:t>(</w:t>
            </w:r>
            <w:r>
              <w:rPr>
                <w:rFonts w:ascii="Times New Roman" w:hAnsi="Times New Roman" w:cs="Times New Roman"/>
                <w:sz w:val="24"/>
                <w:szCs w:val="24"/>
              </w:rPr>
              <w:t>83</w:t>
            </w:r>
            <w:r w:rsidR="00271F6B">
              <w:rPr>
                <w:rFonts w:ascii="Times New Roman" w:hAnsi="Times New Roman" w:cs="Times New Roman"/>
                <w:sz w:val="24"/>
                <w:szCs w:val="24"/>
              </w:rPr>
              <w:t>.</w:t>
            </w:r>
            <w:r>
              <w:rPr>
                <w:rFonts w:ascii="Times New Roman" w:hAnsi="Times New Roman" w:cs="Times New Roman"/>
                <w:sz w:val="24"/>
                <w:szCs w:val="24"/>
              </w:rPr>
              <w:t>3</w:t>
            </w:r>
            <w:r w:rsidR="00271F6B">
              <w:rPr>
                <w:rFonts w:ascii="Times New Roman" w:hAnsi="Times New Roman" w:cs="Times New Roman"/>
                <w:sz w:val="24"/>
                <w:szCs w:val="24"/>
              </w:rPr>
              <w:t>)</w:t>
            </w:r>
          </w:p>
        </w:tc>
        <w:tc>
          <w:tcPr>
            <w:tcW w:w="223" w:type="dxa"/>
          </w:tcPr>
          <w:p w14:paraId="6DF8EAE4"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015814C2"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&lt;</w:t>
            </w:r>
            <w:r>
              <w:rPr>
                <w:rFonts w:ascii="Times New Roman" w:hAnsi="Times New Roman" w:cs="Times New Roman"/>
                <w:sz w:val="24"/>
                <w:szCs w:val="24"/>
              </w:rPr>
              <w:t>0.001</w:t>
            </w:r>
          </w:p>
        </w:tc>
      </w:tr>
      <w:tr w:rsidR="00271F6B" w:rsidRPr="009A7526" w14:paraId="6CB9F332"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2D2BAB74" w14:textId="77777777" w:rsidR="00271F6B" w:rsidRDefault="00271F6B" w:rsidP="002A27F8">
            <w:pPr>
              <w:rPr>
                <w:rFonts w:ascii="Times New Roman" w:hAnsi="Times New Roman" w:cs="Times New Roman"/>
                <w:color w:val="000000" w:themeColor="dark1"/>
              </w:rPr>
            </w:pPr>
            <w:r>
              <w:rPr>
                <w:rFonts w:ascii="Times New Roman" w:hAnsi="Times New Roman" w:cs="Times New Roman" w:hint="eastAsia"/>
                <w:color w:val="000000" w:themeColor="dark1"/>
              </w:rPr>
              <w:t>T</w:t>
            </w:r>
            <w:r>
              <w:rPr>
                <w:rFonts w:ascii="Times New Roman" w:hAnsi="Times New Roman" w:cs="Times New Roman"/>
                <w:color w:val="000000" w:themeColor="dark1"/>
              </w:rPr>
              <w:t>1/T2</w:t>
            </w:r>
          </w:p>
        </w:tc>
        <w:tc>
          <w:tcPr>
            <w:tcW w:w="223" w:type="dxa"/>
          </w:tcPr>
          <w:p w14:paraId="7F5D5073"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39E44307"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w:t>
            </w:r>
          </w:p>
        </w:tc>
        <w:tc>
          <w:tcPr>
            <w:tcW w:w="1816" w:type="dxa"/>
            <w:vAlign w:val="center"/>
          </w:tcPr>
          <w:p w14:paraId="04EC2D5A" w14:textId="157273F8" w:rsidR="00271F6B" w:rsidRDefault="00AD353A"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r w:rsidR="00271F6B">
              <w:rPr>
                <w:rFonts w:ascii="Times New Roman" w:hAnsi="Times New Roman" w:cs="Times New Roman"/>
                <w:sz w:val="24"/>
                <w:szCs w:val="24"/>
              </w:rPr>
              <w:t>(</w:t>
            </w:r>
            <w:r>
              <w:rPr>
                <w:rFonts w:ascii="Times New Roman" w:hAnsi="Times New Roman" w:cs="Times New Roman"/>
                <w:sz w:val="24"/>
                <w:szCs w:val="24"/>
              </w:rPr>
              <w:t>29.2</w:t>
            </w:r>
            <w:r w:rsidR="00271F6B">
              <w:rPr>
                <w:rFonts w:ascii="Times New Roman" w:hAnsi="Times New Roman" w:cs="Times New Roman"/>
                <w:sz w:val="24"/>
                <w:szCs w:val="24"/>
              </w:rPr>
              <w:t>)</w:t>
            </w:r>
          </w:p>
        </w:tc>
        <w:tc>
          <w:tcPr>
            <w:tcW w:w="223" w:type="dxa"/>
          </w:tcPr>
          <w:p w14:paraId="739485F2"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23E39438" w14:textId="6EB8F634" w:rsidR="00271F6B" w:rsidRDefault="00AD353A"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0.009</w:t>
            </w:r>
          </w:p>
        </w:tc>
      </w:tr>
      <w:tr w:rsidR="00271F6B" w:rsidRPr="009A7526" w14:paraId="3D84E9DC" w14:textId="77777777" w:rsidTr="002A27F8">
        <w:trPr>
          <w:trHeight w:val="380"/>
        </w:trPr>
        <w:tc>
          <w:tcPr>
            <w:cnfStyle w:val="001000000000" w:firstRow="0" w:lastRow="0" w:firstColumn="1" w:lastColumn="0" w:oddVBand="0" w:evenVBand="0" w:oddHBand="0" w:evenHBand="0" w:firstRowFirstColumn="0" w:firstRowLastColumn="0" w:lastRowFirstColumn="0" w:lastRowLastColumn="0"/>
            <w:tcW w:w="2167" w:type="dxa"/>
            <w:vAlign w:val="center"/>
          </w:tcPr>
          <w:p w14:paraId="34B3B09D" w14:textId="77777777" w:rsidR="00271F6B" w:rsidRDefault="00271F6B" w:rsidP="002A27F8">
            <w:pPr>
              <w:rPr>
                <w:rFonts w:ascii="Times New Roman" w:hAnsi="Times New Roman" w:cs="Times New Roman"/>
                <w:color w:val="000000" w:themeColor="dark1"/>
              </w:rPr>
            </w:pPr>
            <w:r>
              <w:rPr>
                <w:rFonts w:ascii="Times New Roman" w:hAnsi="Times New Roman" w:cs="Times New Roman" w:hint="eastAsia"/>
                <w:color w:val="000000" w:themeColor="dark1"/>
              </w:rPr>
              <w:t>C</w:t>
            </w:r>
            <w:r>
              <w:rPr>
                <w:rFonts w:ascii="Times New Roman" w:hAnsi="Times New Roman" w:cs="Times New Roman"/>
                <w:color w:val="000000" w:themeColor="dark1"/>
              </w:rPr>
              <w:t>1/2</w:t>
            </w:r>
          </w:p>
        </w:tc>
        <w:tc>
          <w:tcPr>
            <w:tcW w:w="223" w:type="dxa"/>
          </w:tcPr>
          <w:p w14:paraId="6C8B3CCA"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576" w:type="dxa"/>
            <w:vAlign w:val="center"/>
          </w:tcPr>
          <w:p w14:paraId="34A815B5" w14:textId="77777777" w:rsidR="00271F6B" w:rsidRDefault="00271F6B"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w:t>
            </w:r>
          </w:p>
        </w:tc>
        <w:tc>
          <w:tcPr>
            <w:tcW w:w="1816" w:type="dxa"/>
            <w:vAlign w:val="center"/>
          </w:tcPr>
          <w:p w14:paraId="2F559234" w14:textId="167CC560" w:rsidR="00271F6B" w:rsidRDefault="0090429E" w:rsidP="002A27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r w:rsidR="00271F6B">
              <w:rPr>
                <w:rFonts w:ascii="Times New Roman" w:hAnsi="Times New Roman" w:cs="Times New Roman"/>
                <w:sz w:val="24"/>
                <w:szCs w:val="24"/>
              </w:rPr>
              <w:t>(</w:t>
            </w:r>
            <w:r w:rsidR="00C0001A">
              <w:rPr>
                <w:rFonts w:ascii="Times New Roman" w:hAnsi="Times New Roman" w:cs="Times New Roman"/>
                <w:sz w:val="24"/>
                <w:szCs w:val="24"/>
              </w:rPr>
              <w:t>25</w:t>
            </w:r>
            <w:r w:rsidR="00271F6B">
              <w:rPr>
                <w:rFonts w:ascii="Times New Roman" w:hAnsi="Times New Roman" w:cs="Times New Roman"/>
                <w:sz w:val="24"/>
                <w:szCs w:val="24"/>
              </w:rPr>
              <w:t>)</w:t>
            </w:r>
          </w:p>
        </w:tc>
        <w:tc>
          <w:tcPr>
            <w:tcW w:w="223" w:type="dxa"/>
          </w:tcPr>
          <w:p w14:paraId="00D69961" w14:textId="77777777"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19" w:type="dxa"/>
            <w:vAlign w:val="center"/>
          </w:tcPr>
          <w:p w14:paraId="43C6D277" w14:textId="6A37573C" w:rsidR="00271F6B" w:rsidRDefault="00271F6B" w:rsidP="002A27F8">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hint="eastAsia"/>
                <w:sz w:val="24"/>
                <w:szCs w:val="24"/>
              </w:rPr>
              <w:t>0</w:t>
            </w:r>
            <w:r>
              <w:rPr>
                <w:rFonts w:ascii="Times New Roman" w:hAnsi="Times New Roman" w:cs="Times New Roman"/>
                <w:sz w:val="24"/>
                <w:szCs w:val="24"/>
              </w:rPr>
              <w:t>.00</w:t>
            </w:r>
            <w:r w:rsidR="0090429E">
              <w:rPr>
                <w:rFonts w:ascii="Times New Roman" w:hAnsi="Times New Roman" w:cs="Times New Roman"/>
                <w:sz w:val="24"/>
                <w:szCs w:val="24"/>
              </w:rPr>
              <w:t>9</w:t>
            </w:r>
          </w:p>
        </w:tc>
      </w:tr>
    </w:tbl>
    <w:p w14:paraId="0DB8DBAE" w14:textId="19DFE2DD" w:rsidR="00271F6B" w:rsidRDefault="00271F6B">
      <w:pPr>
        <w:rPr>
          <w:rFonts w:ascii="Times New Roman" w:hAnsi="Times New Roman" w:cs="Times New Roman"/>
          <w:b/>
          <w:bCs/>
        </w:rPr>
      </w:pPr>
    </w:p>
    <w:p w14:paraId="3D0EFFEB" w14:textId="77777777" w:rsidR="00271F6B" w:rsidRDefault="00271F6B">
      <w:pPr>
        <w:rPr>
          <w:rFonts w:ascii="Times New Roman" w:hAnsi="Times New Roman" w:cs="Times New Roman"/>
          <w:b/>
          <w:bCs/>
        </w:rPr>
      </w:pPr>
      <w:r>
        <w:rPr>
          <w:rFonts w:ascii="Times New Roman" w:hAnsi="Times New Roman" w:cs="Times New Roman"/>
          <w:b/>
          <w:bCs/>
        </w:rPr>
        <w:br w:type="page"/>
      </w:r>
    </w:p>
    <w:p w14:paraId="037CA6BA" w14:textId="77777777" w:rsidR="00271F6B" w:rsidRDefault="00271F6B" w:rsidP="00271F6B">
      <w:pPr>
        <w:rPr>
          <w:rFonts w:ascii="Times New Roman" w:hAnsi="Times New Roman" w:cs="Times New Roman"/>
          <w:b/>
          <w:bCs/>
        </w:rPr>
      </w:pPr>
    </w:p>
    <w:p w14:paraId="6014E491" w14:textId="01B0B662" w:rsidR="00271F6B" w:rsidRDefault="00271F6B" w:rsidP="00271F6B">
      <w:pPr>
        <w:rPr>
          <w:rFonts w:ascii="Times New Roman" w:hAnsi="Times New Roman" w:cs="Times New Roman"/>
          <w:b/>
        </w:rPr>
      </w:pPr>
      <w:r w:rsidRPr="00F95544">
        <w:rPr>
          <w:rFonts w:ascii="Times New Roman" w:hAnsi="Times New Roman" w:cs="Times New Roman"/>
          <w:b/>
          <w:bCs/>
        </w:rPr>
        <w:t>Supplemental Table S</w:t>
      </w:r>
      <w:r>
        <w:rPr>
          <w:rFonts w:ascii="Times New Roman" w:hAnsi="Times New Roman" w:cs="Times New Roman" w:hint="eastAsia"/>
          <w:b/>
          <w:bCs/>
        </w:rPr>
        <w:t>2</w:t>
      </w:r>
      <w:r>
        <w:rPr>
          <w:rFonts w:ascii="Times New Roman" w:hAnsi="Times New Roman" w:cs="Times New Roman"/>
          <w:b/>
          <w:bCs/>
        </w:rPr>
        <w:t xml:space="preserve">. </w:t>
      </w:r>
      <w:r w:rsidRPr="00753079">
        <w:rPr>
          <w:rFonts w:ascii="Times New Roman" w:hAnsi="Times New Roman" w:cs="Times New Roman"/>
          <w:b/>
        </w:rPr>
        <w:t>The baseline clinical and pathological characteristics of</w:t>
      </w:r>
      <w:r w:rsidRPr="003064C6">
        <w:rPr>
          <w:rFonts w:ascii="Times New Roman" w:hAnsi="Times New Roman" w:cs="Times New Roman"/>
          <w:b/>
        </w:rPr>
        <w:t xml:space="preserve"> </w:t>
      </w:r>
      <w:r w:rsidRPr="003064C6">
        <w:rPr>
          <w:rFonts w:ascii="Times New Roman" w:hAnsi="Times New Roman" w:cs="Times New Roman"/>
          <w:b/>
          <w:bCs/>
        </w:rPr>
        <w:t>MCD-</w:t>
      </w:r>
      <w:proofErr w:type="spellStart"/>
      <w:r w:rsidRPr="003064C6">
        <w:rPr>
          <w:rFonts w:ascii="Times New Roman" w:hAnsi="Times New Roman" w:cs="Times New Roman"/>
          <w:b/>
          <w:bCs/>
        </w:rPr>
        <w:t>IgAN</w:t>
      </w:r>
      <w:proofErr w:type="spellEnd"/>
      <w:r w:rsidRPr="003064C6">
        <w:rPr>
          <w:rFonts w:ascii="Times New Roman" w:hAnsi="Times New Roman" w:cs="Times New Roman"/>
          <w:b/>
        </w:rPr>
        <w:t xml:space="preserve"> and typical</w:t>
      </w:r>
      <w:r w:rsidRPr="00753079">
        <w:rPr>
          <w:rFonts w:ascii="Times New Roman" w:hAnsi="Times New Roman" w:cs="Times New Roman"/>
          <w:b/>
        </w:rPr>
        <w:t xml:space="preserve"> </w:t>
      </w:r>
      <w:proofErr w:type="spellStart"/>
      <w:r w:rsidRPr="00753079">
        <w:rPr>
          <w:rFonts w:ascii="Times New Roman" w:hAnsi="Times New Roman" w:cs="Times New Roman"/>
          <w:b/>
        </w:rPr>
        <w:t>Ig</w:t>
      </w:r>
      <w:r w:rsidRPr="003064C6">
        <w:rPr>
          <w:rFonts w:ascii="Times New Roman" w:hAnsi="Times New Roman" w:cs="Times New Roman"/>
          <w:b/>
        </w:rPr>
        <w:t>AN</w:t>
      </w:r>
      <w:proofErr w:type="spellEnd"/>
      <w:r w:rsidRPr="003064C6">
        <w:rPr>
          <w:rFonts w:ascii="Times New Roman" w:hAnsi="Times New Roman" w:cs="Times New Roman"/>
          <w:b/>
        </w:rPr>
        <w:t xml:space="preserve"> patients</w:t>
      </w:r>
    </w:p>
    <w:tbl>
      <w:tblPr>
        <w:tblStyle w:val="2"/>
        <w:tblW w:w="9360" w:type="dxa"/>
        <w:tblLook w:val="06A0" w:firstRow="1" w:lastRow="0" w:firstColumn="1" w:lastColumn="0" w:noHBand="1" w:noVBand="1"/>
      </w:tblPr>
      <w:tblGrid>
        <w:gridCol w:w="2445"/>
        <w:gridCol w:w="1856"/>
        <w:gridCol w:w="1765"/>
        <w:gridCol w:w="1765"/>
        <w:gridCol w:w="1529"/>
      </w:tblGrid>
      <w:tr w:rsidR="008C29EB" w14:paraId="1191E73C" w14:textId="12A58DFD" w:rsidTr="008C29EB">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2445" w:type="dxa"/>
          </w:tcPr>
          <w:p w14:paraId="1C9174F5" w14:textId="77777777" w:rsidR="008C29EB" w:rsidRPr="00BA0AC4" w:rsidRDefault="008C29EB" w:rsidP="002A27F8">
            <w:pP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haracteristics</w:t>
            </w:r>
          </w:p>
        </w:tc>
        <w:tc>
          <w:tcPr>
            <w:tcW w:w="1856" w:type="dxa"/>
          </w:tcPr>
          <w:p w14:paraId="13408C29" w14:textId="77777777" w:rsidR="008C29EB" w:rsidRPr="00BA0AC4" w:rsidRDefault="008C29E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0AC4">
              <w:rPr>
                <w:rFonts w:ascii="Times New Roman" w:hAnsi="Times New Roman" w:cs="Times New Roman" w:hint="eastAsia"/>
                <w:sz w:val="24"/>
                <w:szCs w:val="24"/>
              </w:rPr>
              <w:t>M</w:t>
            </w:r>
            <w:r w:rsidRPr="00BA0AC4">
              <w:rPr>
                <w:rFonts w:ascii="Times New Roman" w:hAnsi="Times New Roman" w:cs="Times New Roman"/>
                <w:sz w:val="24"/>
                <w:szCs w:val="24"/>
              </w:rPr>
              <w:t>CD-</w:t>
            </w:r>
            <w:proofErr w:type="spellStart"/>
            <w:r w:rsidRPr="00BA0AC4">
              <w:rPr>
                <w:rFonts w:ascii="Times New Roman" w:hAnsi="Times New Roman" w:cs="Times New Roman"/>
                <w:sz w:val="24"/>
                <w:szCs w:val="24"/>
              </w:rPr>
              <w:t>I</w:t>
            </w:r>
            <w:r w:rsidRPr="00BA0AC4">
              <w:rPr>
                <w:rFonts w:ascii="Times New Roman" w:hAnsi="Times New Roman" w:cs="Times New Roman" w:hint="eastAsia"/>
                <w:sz w:val="24"/>
                <w:szCs w:val="24"/>
              </w:rPr>
              <w:t>gAN</w:t>
            </w:r>
            <w:proofErr w:type="spellEnd"/>
          </w:p>
          <w:p w14:paraId="2E4DBA5E" w14:textId="172B8EE7" w:rsidR="008C29EB" w:rsidRPr="00BA0AC4" w:rsidRDefault="008C29E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0AC4">
              <w:rPr>
                <w:rFonts w:ascii="Times New Roman" w:hAnsi="Times New Roman" w:cs="Times New Roman" w:hint="eastAsia"/>
                <w:sz w:val="24"/>
                <w:szCs w:val="24"/>
              </w:rPr>
              <w:t>(</w:t>
            </w:r>
            <w:r w:rsidRPr="00BA0AC4">
              <w:rPr>
                <w:rFonts w:ascii="Times New Roman" w:hAnsi="Times New Roman" w:cs="Times New Roman"/>
                <w:sz w:val="24"/>
                <w:szCs w:val="24"/>
              </w:rPr>
              <w:t>n=</w:t>
            </w:r>
            <w:r>
              <w:rPr>
                <w:rFonts w:ascii="Times New Roman" w:hAnsi="Times New Roman" w:cs="Times New Roman"/>
                <w:sz w:val="24"/>
                <w:szCs w:val="24"/>
              </w:rPr>
              <w:t>8</w:t>
            </w:r>
            <w:r w:rsidRPr="00BA0AC4">
              <w:rPr>
                <w:rFonts w:ascii="Times New Roman" w:hAnsi="Times New Roman" w:cs="Times New Roman"/>
                <w:sz w:val="24"/>
                <w:szCs w:val="24"/>
              </w:rPr>
              <w:t>)</w:t>
            </w:r>
          </w:p>
        </w:tc>
        <w:tc>
          <w:tcPr>
            <w:tcW w:w="1765" w:type="dxa"/>
          </w:tcPr>
          <w:p w14:paraId="76F367D6" w14:textId="77777777" w:rsidR="008C29EB" w:rsidRPr="00BA0AC4" w:rsidRDefault="008C29E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BA0AC4">
              <w:rPr>
                <w:rFonts w:ascii="Times New Roman" w:hAnsi="Times New Roman" w:cs="Times New Roman" w:hint="eastAsia"/>
                <w:sz w:val="24"/>
                <w:szCs w:val="24"/>
              </w:rPr>
              <w:t>I</w:t>
            </w:r>
            <w:r w:rsidRPr="00BA0AC4">
              <w:rPr>
                <w:rFonts w:ascii="Times New Roman" w:hAnsi="Times New Roman" w:cs="Times New Roman"/>
                <w:sz w:val="24"/>
                <w:szCs w:val="24"/>
              </w:rPr>
              <w:t>gAN</w:t>
            </w:r>
            <w:proofErr w:type="spellEnd"/>
          </w:p>
          <w:p w14:paraId="72E365B7" w14:textId="5A8F211F" w:rsidR="008C29EB" w:rsidRPr="00BA0AC4" w:rsidRDefault="008C29E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0AC4">
              <w:rPr>
                <w:rFonts w:ascii="Times New Roman" w:hAnsi="Times New Roman" w:cs="Times New Roman"/>
                <w:sz w:val="24"/>
                <w:szCs w:val="24"/>
              </w:rPr>
              <w:t>(n=</w:t>
            </w:r>
            <w:r>
              <w:rPr>
                <w:rFonts w:ascii="Times New Roman" w:hAnsi="Times New Roman" w:cs="Times New Roman"/>
                <w:sz w:val="24"/>
                <w:szCs w:val="24"/>
              </w:rPr>
              <w:t>7</w:t>
            </w:r>
            <w:r w:rsidRPr="00BA0AC4">
              <w:rPr>
                <w:rFonts w:ascii="Times New Roman" w:hAnsi="Times New Roman" w:cs="Times New Roman"/>
                <w:sz w:val="24"/>
                <w:szCs w:val="24"/>
              </w:rPr>
              <w:t>)</w:t>
            </w:r>
          </w:p>
        </w:tc>
        <w:tc>
          <w:tcPr>
            <w:tcW w:w="1765" w:type="dxa"/>
          </w:tcPr>
          <w:p w14:paraId="18C209C1" w14:textId="77777777" w:rsidR="008C29EB" w:rsidRPr="00BA0AC4" w:rsidRDefault="008C29E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0AC4">
              <w:rPr>
                <w:rFonts w:ascii="Times New Roman" w:hAnsi="Times New Roman" w:cs="Times New Roman" w:hint="eastAsia"/>
                <w:sz w:val="24"/>
                <w:szCs w:val="24"/>
              </w:rPr>
              <w:t>M</w:t>
            </w:r>
            <w:r w:rsidRPr="00BA0AC4">
              <w:rPr>
                <w:rFonts w:ascii="Times New Roman" w:hAnsi="Times New Roman" w:cs="Times New Roman"/>
                <w:sz w:val="24"/>
                <w:szCs w:val="24"/>
              </w:rPr>
              <w:t>CD</w:t>
            </w:r>
          </w:p>
          <w:p w14:paraId="66FCF6B8" w14:textId="608CDA5C" w:rsidR="008C29EB" w:rsidRPr="00BA0AC4" w:rsidRDefault="008C29E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0AC4">
              <w:rPr>
                <w:rFonts w:ascii="Times New Roman" w:hAnsi="Times New Roman" w:cs="Times New Roman"/>
                <w:sz w:val="24"/>
                <w:szCs w:val="24"/>
              </w:rPr>
              <w:t>(n=</w:t>
            </w:r>
            <w:r>
              <w:rPr>
                <w:rFonts w:ascii="Times New Roman" w:hAnsi="Times New Roman" w:cs="Times New Roman"/>
                <w:sz w:val="24"/>
                <w:szCs w:val="24"/>
              </w:rPr>
              <w:t>5</w:t>
            </w:r>
            <w:r w:rsidRPr="00BA0AC4">
              <w:rPr>
                <w:rFonts w:ascii="Times New Roman" w:hAnsi="Times New Roman" w:cs="Times New Roman"/>
                <w:sz w:val="24"/>
                <w:szCs w:val="24"/>
              </w:rPr>
              <w:t>)</w:t>
            </w:r>
          </w:p>
        </w:tc>
        <w:tc>
          <w:tcPr>
            <w:tcW w:w="1529" w:type="dxa"/>
          </w:tcPr>
          <w:p w14:paraId="7444D569" w14:textId="7FA53E2B" w:rsidR="008C29EB" w:rsidRPr="00114B9F" w:rsidRDefault="008C29EB" w:rsidP="002A27F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114B9F">
              <w:rPr>
                <w:rFonts w:ascii="Times New Roman" w:hAnsi="Times New Roman" w:cs="Times New Roman"/>
                <w:color w:val="FF0000"/>
                <w:sz w:val="24"/>
                <w:szCs w:val="24"/>
              </w:rPr>
              <w:t>P*</w:t>
            </w:r>
          </w:p>
        </w:tc>
      </w:tr>
      <w:tr w:rsidR="008C29EB" w14:paraId="2450B05F" w14:textId="0FBC0752" w:rsidTr="008C29EB">
        <w:trPr>
          <w:trHeight w:val="477"/>
        </w:trPr>
        <w:tc>
          <w:tcPr>
            <w:cnfStyle w:val="001000000000" w:firstRow="0" w:lastRow="0" w:firstColumn="1" w:lastColumn="0" w:oddVBand="0" w:evenVBand="0" w:oddHBand="0" w:evenHBand="0" w:firstRowFirstColumn="0" w:firstRowLastColumn="0" w:lastRowFirstColumn="0" w:lastRowLastColumn="0"/>
            <w:tcW w:w="2445" w:type="dxa"/>
          </w:tcPr>
          <w:p w14:paraId="25609BFA" w14:textId="5AEA5661" w:rsidR="008C29EB" w:rsidRPr="00BA0AC4" w:rsidRDefault="008C29EB" w:rsidP="002A27F8">
            <w:pPr>
              <w:rPr>
                <w:rFonts w:ascii="Times New Roman" w:hAnsi="Times New Roman" w:cs="Times New Roman"/>
                <w:sz w:val="24"/>
                <w:szCs w:val="24"/>
              </w:rPr>
            </w:pPr>
            <w:r w:rsidRPr="00BA0AC4">
              <w:rPr>
                <w:rFonts w:ascii="Times New Roman" w:hAnsi="Times New Roman" w:cs="Times New Roman" w:hint="eastAsia"/>
                <w:sz w:val="24"/>
                <w:szCs w:val="24"/>
              </w:rPr>
              <w:t>A</w:t>
            </w:r>
            <w:r w:rsidRPr="00BA0AC4">
              <w:rPr>
                <w:rFonts w:ascii="Times New Roman" w:hAnsi="Times New Roman" w:cs="Times New Roman"/>
                <w:sz w:val="24"/>
                <w:szCs w:val="24"/>
              </w:rPr>
              <w:t>ge</w:t>
            </w:r>
            <w:r w:rsidR="00F2699D">
              <w:rPr>
                <w:rFonts w:ascii="Times New Roman" w:hAnsi="Times New Roman" w:cs="Times New Roman"/>
                <w:sz w:val="24"/>
                <w:szCs w:val="24"/>
              </w:rPr>
              <w:t xml:space="preserve"> </w:t>
            </w:r>
            <w:r w:rsidRPr="008C411F">
              <w:rPr>
                <w:rFonts w:ascii="Times New Roman" w:hAnsi="Times New Roman" w:cs="Times New Roman"/>
                <w:color w:val="000000" w:themeColor="dark1"/>
              </w:rPr>
              <w:t>(</w:t>
            </w:r>
            <w:proofErr w:type="spellStart"/>
            <w:r w:rsidRPr="008C411F">
              <w:rPr>
                <w:rFonts w:ascii="Times New Roman" w:hAnsi="Times New Roman" w:cs="Times New Roman"/>
                <w:color w:val="000000" w:themeColor="dark1"/>
              </w:rPr>
              <w:t>yr</w:t>
            </w:r>
            <w:proofErr w:type="spellEnd"/>
            <w:r w:rsidRPr="008C411F">
              <w:rPr>
                <w:rFonts w:ascii="Times New Roman" w:hAnsi="Times New Roman" w:cs="Times New Roman"/>
                <w:color w:val="000000" w:themeColor="dark1"/>
              </w:rPr>
              <w:t>; mean ± S</w:t>
            </w:r>
            <w:r>
              <w:rPr>
                <w:rFonts w:ascii="Times New Roman" w:hAnsi="Times New Roman" w:cs="Times New Roman"/>
                <w:color w:val="000000" w:themeColor="dark1"/>
              </w:rPr>
              <w:t>D</w:t>
            </w:r>
            <w:r w:rsidRPr="008C411F">
              <w:rPr>
                <w:rFonts w:ascii="Times New Roman" w:hAnsi="Times New Roman" w:cs="Times New Roman"/>
                <w:color w:val="000000" w:themeColor="dark1"/>
              </w:rPr>
              <w:t>)</w:t>
            </w:r>
          </w:p>
        </w:tc>
        <w:tc>
          <w:tcPr>
            <w:tcW w:w="1856" w:type="dxa"/>
          </w:tcPr>
          <w:p w14:paraId="064C7B9F"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3</w:t>
            </w:r>
            <w:r w:rsidRPr="00BA0AC4">
              <w:rPr>
                <w:rFonts w:ascii="Times New Roman" w:eastAsia="宋体" w:hAnsi="Times New Roman" w:cs="Times New Roman"/>
                <w:sz w:val="24"/>
                <w:szCs w:val="24"/>
              </w:rPr>
              <w:t>1.5</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12.5</w:t>
            </w:r>
          </w:p>
        </w:tc>
        <w:tc>
          <w:tcPr>
            <w:tcW w:w="1765" w:type="dxa"/>
          </w:tcPr>
          <w:p w14:paraId="3F2F4646"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4</w:t>
            </w:r>
            <w:r w:rsidRPr="00BA0AC4">
              <w:rPr>
                <w:rFonts w:ascii="Times New Roman" w:eastAsia="宋体" w:hAnsi="Times New Roman" w:cs="Times New Roman"/>
                <w:sz w:val="24"/>
                <w:szCs w:val="24"/>
              </w:rPr>
              <w:t>1.3</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12.3</w:t>
            </w:r>
          </w:p>
        </w:tc>
        <w:tc>
          <w:tcPr>
            <w:tcW w:w="1765" w:type="dxa"/>
          </w:tcPr>
          <w:p w14:paraId="13A7B829"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3</w:t>
            </w:r>
            <w:r w:rsidRPr="00BA0AC4">
              <w:rPr>
                <w:rFonts w:ascii="Times New Roman" w:eastAsia="宋体" w:hAnsi="Times New Roman" w:cs="Times New Roman"/>
                <w:sz w:val="24"/>
                <w:szCs w:val="24"/>
              </w:rPr>
              <w:t>6.2</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20.1</w:t>
            </w:r>
          </w:p>
        </w:tc>
        <w:tc>
          <w:tcPr>
            <w:tcW w:w="1529" w:type="dxa"/>
          </w:tcPr>
          <w:p w14:paraId="3B71971A" w14:textId="22E4AB51" w:rsidR="008C29EB" w:rsidRPr="00114B9F" w:rsidRDefault="006A719D"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sidRPr="00114B9F">
              <w:rPr>
                <w:rFonts w:ascii="Times New Roman" w:eastAsia="宋体" w:hAnsi="Times New Roman" w:cs="Times New Roman" w:hint="eastAsia"/>
                <w:color w:val="FF0000"/>
                <w:sz w:val="24"/>
                <w:szCs w:val="24"/>
              </w:rPr>
              <w:t>0</w:t>
            </w:r>
            <w:r w:rsidRPr="00114B9F">
              <w:rPr>
                <w:rFonts w:ascii="Times New Roman" w:eastAsia="宋体" w:hAnsi="Times New Roman" w:cs="Times New Roman"/>
                <w:color w:val="FF0000"/>
                <w:sz w:val="24"/>
                <w:szCs w:val="24"/>
              </w:rPr>
              <w:t>.497</w:t>
            </w:r>
          </w:p>
        </w:tc>
      </w:tr>
      <w:tr w:rsidR="008C29EB" w14:paraId="3D2700F4" w14:textId="0FBE90C6" w:rsidTr="008C29EB">
        <w:trPr>
          <w:trHeight w:val="477"/>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468AFE2F" w14:textId="77777777" w:rsidR="008C29EB" w:rsidRPr="00BA0AC4" w:rsidRDefault="008C29EB" w:rsidP="002A27F8">
            <w:pPr>
              <w:rPr>
                <w:rFonts w:ascii="Times New Roman" w:hAnsi="Times New Roman" w:cs="Times New Roman"/>
                <w:sz w:val="24"/>
                <w:szCs w:val="24"/>
              </w:rPr>
            </w:pPr>
            <w:r w:rsidRPr="00BA0AC4">
              <w:rPr>
                <w:rFonts w:ascii="Times New Roman" w:hAnsi="Times New Roman" w:cs="Times New Roman"/>
                <w:sz w:val="24"/>
                <w:szCs w:val="24"/>
              </w:rPr>
              <w:t>Male sex, n (%)</w:t>
            </w:r>
          </w:p>
        </w:tc>
        <w:tc>
          <w:tcPr>
            <w:tcW w:w="1856" w:type="dxa"/>
          </w:tcPr>
          <w:p w14:paraId="5D462A76" w14:textId="2BA67916" w:rsidR="008C29EB" w:rsidRPr="00E00590" w:rsidRDefault="006A719D"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Pr>
                <w:rFonts w:ascii="Times New Roman" w:eastAsia="宋体" w:hAnsi="Times New Roman" w:cs="Times New Roman" w:hint="eastAsia"/>
                <w:color w:val="FF0000"/>
                <w:sz w:val="24"/>
                <w:szCs w:val="24"/>
              </w:rPr>
              <w:t>5</w:t>
            </w:r>
            <w:r w:rsidR="003867C1">
              <w:rPr>
                <w:rFonts w:ascii="Times New Roman" w:eastAsia="宋体" w:hAnsi="Times New Roman" w:cs="Times New Roman"/>
                <w:color w:val="FF0000"/>
                <w:sz w:val="24"/>
                <w:szCs w:val="24"/>
              </w:rPr>
              <w:t>(62.</w:t>
            </w:r>
            <w:r w:rsidR="002E070B">
              <w:rPr>
                <w:rFonts w:ascii="Times New Roman" w:eastAsia="宋体" w:hAnsi="Times New Roman" w:cs="Times New Roman"/>
                <w:color w:val="FF0000"/>
                <w:sz w:val="24"/>
                <w:szCs w:val="24"/>
              </w:rPr>
              <w:t>5</w:t>
            </w:r>
            <w:r w:rsidR="003867C1">
              <w:rPr>
                <w:rFonts w:ascii="Times New Roman" w:eastAsia="宋体" w:hAnsi="Times New Roman" w:cs="Times New Roman"/>
                <w:color w:val="FF0000"/>
                <w:sz w:val="24"/>
                <w:szCs w:val="24"/>
              </w:rPr>
              <w:t>)</w:t>
            </w:r>
          </w:p>
        </w:tc>
        <w:tc>
          <w:tcPr>
            <w:tcW w:w="1765" w:type="dxa"/>
          </w:tcPr>
          <w:p w14:paraId="67D7E574" w14:textId="39C02214" w:rsidR="008C29EB" w:rsidRPr="00E00590" w:rsidRDefault="006A719D"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Pr>
                <w:rFonts w:ascii="Times New Roman" w:eastAsia="宋体" w:hAnsi="Times New Roman" w:cs="Times New Roman" w:hint="eastAsia"/>
                <w:color w:val="FF0000"/>
                <w:sz w:val="24"/>
                <w:szCs w:val="24"/>
              </w:rPr>
              <w:t>5</w:t>
            </w:r>
            <w:r w:rsidR="003867C1">
              <w:rPr>
                <w:rFonts w:ascii="Times New Roman" w:eastAsia="宋体" w:hAnsi="Times New Roman" w:cs="Times New Roman"/>
                <w:color w:val="FF0000"/>
                <w:sz w:val="24"/>
                <w:szCs w:val="24"/>
              </w:rPr>
              <w:t>(71.4)</w:t>
            </w:r>
          </w:p>
        </w:tc>
        <w:tc>
          <w:tcPr>
            <w:tcW w:w="1765" w:type="dxa"/>
          </w:tcPr>
          <w:p w14:paraId="608A8541" w14:textId="1AB31252" w:rsidR="008C29EB" w:rsidRPr="00E00590" w:rsidRDefault="006A719D"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Pr>
                <w:rFonts w:ascii="Times New Roman" w:eastAsia="宋体" w:hAnsi="Times New Roman" w:cs="Times New Roman" w:hint="eastAsia"/>
                <w:color w:val="FF0000"/>
                <w:sz w:val="24"/>
                <w:szCs w:val="24"/>
              </w:rPr>
              <w:t>3</w:t>
            </w:r>
            <w:r w:rsidR="003867C1">
              <w:rPr>
                <w:rFonts w:ascii="Times New Roman" w:eastAsia="宋体" w:hAnsi="Times New Roman" w:cs="Times New Roman"/>
                <w:color w:val="FF0000"/>
                <w:sz w:val="24"/>
                <w:szCs w:val="24"/>
              </w:rPr>
              <w:t>(60)</w:t>
            </w:r>
          </w:p>
        </w:tc>
        <w:tc>
          <w:tcPr>
            <w:tcW w:w="1529" w:type="dxa"/>
          </w:tcPr>
          <w:p w14:paraId="1CC4A49E" w14:textId="1477DE47" w:rsidR="008C29EB" w:rsidRPr="00114B9F" w:rsidRDefault="003867C1"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sidRPr="00114B9F">
              <w:rPr>
                <w:rFonts w:ascii="Times New Roman" w:eastAsia="宋体" w:hAnsi="Times New Roman" w:cs="Times New Roman" w:hint="eastAsia"/>
                <w:color w:val="FF0000"/>
                <w:sz w:val="24"/>
                <w:szCs w:val="24"/>
              </w:rPr>
              <w:t>0</w:t>
            </w:r>
            <w:r w:rsidRPr="00114B9F">
              <w:rPr>
                <w:rFonts w:ascii="Times New Roman" w:eastAsia="宋体" w:hAnsi="Times New Roman" w:cs="Times New Roman"/>
                <w:color w:val="FF0000"/>
                <w:sz w:val="24"/>
                <w:szCs w:val="24"/>
              </w:rPr>
              <w:t>.928</w:t>
            </w:r>
          </w:p>
        </w:tc>
      </w:tr>
      <w:tr w:rsidR="008C29EB" w14:paraId="7A8DCECC" w14:textId="3EEC0D14" w:rsidTr="008C29EB">
        <w:trPr>
          <w:trHeight w:val="477"/>
        </w:trPr>
        <w:tc>
          <w:tcPr>
            <w:cnfStyle w:val="001000000000" w:firstRow="0" w:lastRow="0" w:firstColumn="1" w:lastColumn="0" w:oddVBand="0" w:evenVBand="0" w:oddHBand="0" w:evenHBand="0" w:firstRowFirstColumn="0" w:firstRowLastColumn="0" w:lastRowFirstColumn="0" w:lastRowLastColumn="0"/>
            <w:tcW w:w="2445" w:type="dxa"/>
          </w:tcPr>
          <w:p w14:paraId="1C5C7187" w14:textId="77777777" w:rsidR="008C29EB" w:rsidRPr="00BA0AC4" w:rsidRDefault="008C29EB" w:rsidP="002A27F8">
            <w:pPr>
              <w:rPr>
                <w:rFonts w:ascii="Times New Roman" w:hAnsi="Times New Roman" w:cs="Times New Roman"/>
                <w:sz w:val="24"/>
                <w:szCs w:val="24"/>
              </w:rPr>
            </w:pPr>
            <w:r w:rsidRPr="00BA0AC4">
              <w:rPr>
                <w:rFonts w:ascii="Times New Roman" w:hAnsi="Times New Roman" w:cs="Times New Roman"/>
                <w:sz w:val="24"/>
                <w:szCs w:val="24"/>
              </w:rPr>
              <w:t>Baseline proteinuria (g/day; mean ± SD)</w:t>
            </w:r>
          </w:p>
        </w:tc>
        <w:tc>
          <w:tcPr>
            <w:tcW w:w="1856" w:type="dxa"/>
          </w:tcPr>
          <w:p w14:paraId="217BF633"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4</w:t>
            </w:r>
            <w:r w:rsidRPr="00BA0AC4">
              <w:rPr>
                <w:rFonts w:ascii="Times New Roman" w:eastAsia="宋体" w:hAnsi="Times New Roman" w:cs="Times New Roman"/>
                <w:sz w:val="24"/>
                <w:szCs w:val="24"/>
              </w:rPr>
              <w:t>.64</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1.65</w:t>
            </w:r>
          </w:p>
        </w:tc>
        <w:tc>
          <w:tcPr>
            <w:tcW w:w="1765" w:type="dxa"/>
          </w:tcPr>
          <w:p w14:paraId="2BA0D82C"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1</w:t>
            </w:r>
            <w:r w:rsidRPr="00BA0AC4">
              <w:rPr>
                <w:rFonts w:ascii="Times New Roman" w:eastAsia="宋体" w:hAnsi="Times New Roman" w:cs="Times New Roman"/>
                <w:sz w:val="24"/>
                <w:szCs w:val="24"/>
              </w:rPr>
              <w:t>.22</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0.65</w:t>
            </w:r>
          </w:p>
        </w:tc>
        <w:tc>
          <w:tcPr>
            <w:tcW w:w="1765" w:type="dxa"/>
          </w:tcPr>
          <w:p w14:paraId="5491DB10"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4</w:t>
            </w:r>
            <w:r w:rsidRPr="00BA0AC4">
              <w:rPr>
                <w:rFonts w:ascii="Times New Roman" w:eastAsia="宋体" w:hAnsi="Times New Roman" w:cs="Times New Roman"/>
                <w:sz w:val="24"/>
                <w:szCs w:val="24"/>
              </w:rPr>
              <w:t>.61</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1.37</w:t>
            </w:r>
          </w:p>
        </w:tc>
        <w:tc>
          <w:tcPr>
            <w:tcW w:w="1529" w:type="dxa"/>
          </w:tcPr>
          <w:p w14:paraId="00BE7D47" w14:textId="2B043176" w:rsidR="008C29EB" w:rsidRPr="00114B9F" w:rsidRDefault="00F2699D"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sidRPr="00114B9F">
              <w:rPr>
                <w:rFonts w:ascii="Times New Roman" w:eastAsia="宋体" w:hAnsi="Times New Roman" w:cs="Times New Roman" w:hint="eastAsia"/>
                <w:color w:val="FF0000"/>
                <w:sz w:val="24"/>
                <w:szCs w:val="24"/>
              </w:rPr>
              <w:t>0</w:t>
            </w:r>
            <w:r w:rsidRPr="00114B9F">
              <w:rPr>
                <w:rFonts w:ascii="Times New Roman" w:eastAsia="宋体" w:hAnsi="Times New Roman" w:cs="Times New Roman"/>
                <w:color w:val="FF0000"/>
                <w:sz w:val="24"/>
                <w:szCs w:val="24"/>
              </w:rPr>
              <w:t>.969</w:t>
            </w:r>
          </w:p>
        </w:tc>
      </w:tr>
      <w:tr w:rsidR="008C29EB" w14:paraId="63B56F6C" w14:textId="26D8CB6F" w:rsidTr="008C29EB">
        <w:trPr>
          <w:trHeight w:val="477"/>
        </w:trPr>
        <w:tc>
          <w:tcPr>
            <w:cnfStyle w:val="001000000000" w:firstRow="0" w:lastRow="0" w:firstColumn="1" w:lastColumn="0" w:oddVBand="0" w:evenVBand="0" w:oddHBand="0" w:evenHBand="0" w:firstRowFirstColumn="0" w:firstRowLastColumn="0" w:lastRowFirstColumn="0" w:lastRowLastColumn="0"/>
            <w:tcW w:w="2445" w:type="dxa"/>
          </w:tcPr>
          <w:p w14:paraId="2D436E15" w14:textId="77777777" w:rsidR="008C29EB" w:rsidRPr="00BA0AC4" w:rsidRDefault="008C29EB" w:rsidP="002A27F8">
            <w:pPr>
              <w:rPr>
                <w:rFonts w:ascii="Times New Roman" w:hAnsi="Times New Roman" w:cs="Times New Roman"/>
                <w:sz w:val="24"/>
                <w:szCs w:val="24"/>
              </w:rPr>
            </w:pPr>
            <w:r w:rsidRPr="00BA0AC4">
              <w:rPr>
                <w:rFonts w:ascii="Times New Roman" w:hAnsi="Times New Roman" w:cs="Times New Roman"/>
                <w:sz w:val="24"/>
                <w:szCs w:val="24"/>
              </w:rPr>
              <w:t>Serum creatinine (</w:t>
            </w:r>
            <w:proofErr w:type="spellStart"/>
            <w:r w:rsidRPr="00BA0AC4">
              <w:rPr>
                <w:rFonts w:ascii="Times New Roman" w:hAnsi="Times New Roman" w:cs="Times New Roman"/>
                <w:sz w:val="24"/>
                <w:szCs w:val="24"/>
              </w:rPr>
              <w:t>μmol</w:t>
            </w:r>
            <w:proofErr w:type="spellEnd"/>
            <w:r w:rsidRPr="00BA0AC4">
              <w:rPr>
                <w:rFonts w:ascii="Times New Roman" w:hAnsi="Times New Roman" w:cs="Times New Roman"/>
                <w:sz w:val="24"/>
                <w:szCs w:val="24"/>
              </w:rPr>
              <w:t>/L; mean ± SD, median, IQR)</w:t>
            </w:r>
          </w:p>
        </w:tc>
        <w:tc>
          <w:tcPr>
            <w:tcW w:w="1856" w:type="dxa"/>
          </w:tcPr>
          <w:p w14:paraId="0EE2ECC8"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6</w:t>
            </w:r>
            <w:r w:rsidRPr="00BA0AC4">
              <w:rPr>
                <w:rFonts w:ascii="Times New Roman" w:eastAsia="宋体" w:hAnsi="Times New Roman" w:cs="Times New Roman"/>
                <w:sz w:val="24"/>
                <w:szCs w:val="24"/>
              </w:rPr>
              <w:t>5.9</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17.1</w:t>
            </w:r>
          </w:p>
        </w:tc>
        <w:tc>
          <w:tcPr>
            <w:tcW w:w="1765" w:type="dxa"/>
          </w:tcPr>
          <w:p w14:paraId="32A25D45"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8</w:t>
            </w:r>
            <w:r w:rsidRPr="00BA0AC4">
              <w:rPr>
                <w:rFonts w:ascii="Times New Roman" w:eastAsia="宋体" w:hAnsi="Times New Roman" w:cs="Times New Roman"/>
                <w:sz w:val="24"/>
                <w:szCs w:val="24"/>
              </w:rPr>
              <w:t>4.8</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28.8</w:t>
            </w:r>
          </w:p>
        </w:tc>
        <w:tc>
          <w:tcPr>
            <w:tcW w:w="1765" w:type="dxa"/>
          </w:tcPr>
          <w:p w14:paraId="19E0E4C7"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6</w:t>
            </w:r>
            <w:r w:rsidRPr="00BA0AC4">
              <w:rPr>
                <w:rFonts w:ascii="Times New Roman" w:eastAsia="宋体" w:hAnsi="Times New Roman" w:cs="Times New Roman"/>
                <w:sz w:val="24"/>
                <w:szCs w:val="24"/>
              </w:rPr>
              <w:t>4.6</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26.3</w:t>
            </w:r>
          </w:p>
        </w:tc>
        <w:tc>
          <w:tcPr>
            <w:tcW w:w="1529" w:type="dxa"/>
          </w:tcPr>
          <w:p w14:paraId="66013578" w14:textId="47670B97" w:rsidR="008C29EB" w:rsidRPr="00114B9F" w:rsidRDefault="006A719D"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sidRPr="00114B9F">
              <w:rPr>
                <w:rFonts w:ascii="Times New Roman" w:eastAsia="宋体" w:hAnsi="Times New Roman" w:cs="Times New Roman" w:hint="eastAsia"/>
                <w:color w:val="FF0000"/>
                <w:sz w:val="24"/>
                <w:szCs w:val="24"/>
              </w:rPr>
              <w:t>0</w:t>
            </w:r>
            <w:r w:rsidRPr="00114B9F">
              <w:rPr>
                <w:rFonts w:ascii="Times New Roman" w:eastAsia="宋体" w:hAnsi="Times New Roman" w:cs="Times New Roman"/>
                <w:color w:val="FF0000"/>
                <w:sz w:val="24"/>
                <w:szCs w:val="24"/>
              </w:rPr>
              <w:t>.887</w:t>
            </w:r>
          </w:p>
        </w:tc>
      </w:tr>
      <w:tr w:rsidR="008C29EB" w14:paraId="1E844459" w14:textId="576D2142" w:rsidTr="008C29EB">
        <w:trPr>
          <w:trHeight w:val="477"/>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428066DD" w14:textId="77777777" w:rsidR="008C29EB" w:rsidRPr="00BA0AC4" w:rsidRDefault="008C29EB" w:rsidP="002A27F8">
            <w:pPr>
              <w:rPr>
                <w:rFonts w:ascii="Times New Roman" w:hAnsi="Times New Roman" w:cs="Times New Roman"/>
                <w:sz w:val="24"/>
                <w:szCs w:val="24"/>
              </w:rPr>
            </w:pPr>
            <w:r w:rsidRPr="00BA0AC4">
              <w:rPr>
                <w:rFonts w:ascii="Times New Roman" w:hAnsi="Times New Roman" w:cs="Times New Roman"/>
                <w:sz w:val="24"/>
                <w:szCs w:val="24"/>
              </w:rPr>
              <w:t>eGFR (ml/min /1.73m2; mean ± SD)</w:t>
            </w:r>
          </w:p>
        </w:tc>
        <w:tc>
          <w:tcPr>
            <w:tcW w:w="1856" w:type="dxa"/>
          </w:tcPr>
          <w:p w14:paraId="52F703F3"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28.7</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24.5</w:t>
            </w:r>
          </w:p>
        </w:tc>
        <w:tc>
          <w:tcPr>
            <w:tcW w:w="1765" w:type="dxa"/>
          </w:tcPr>
          <w:p w14:paraId="695F6F0C"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Pr>
                <w:rFonts w:ascii="Times New Roman" w:eastAsia="宋体" w:hAnsi="Times New Roman" w:cs="Times New Roman" w:hint="eastAsia"/>
                <w:sz w:val="24"/>
                <w:szCs w:val="24"/>
              </w:rPr>
              <w:t>8</w:t>
            </w:r>
            <w:r>
              <w:rPr>
                <w:rFonts w:ascii="Times New Roman" w:eastAsia="宋体" w:hAnsi="Times New Roman" w:cs="Times New Roman"/>
                <w:sz w:val="24"/>
                <w:szCs w:val="24"/>
              </w:rPr>
              <w:t>9.8</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25.8</w:t>
            </w:r>
          </w:p>
        </w:tc>
        <w:tc>
          <w:tcPr>
            <w:tcW w:w="1765" w:type="dxa"/>
          </w:tcPr>
          <w:p w14:paraId="0D33FD2C"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37.2</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29.9</w:t>
            </w:r>
          </w:p>
        </w:tc>
        <w:tc>
          <w:tcPr>
            <w:tcW w:w="1529" w:type="dxa"/>
          </w:tcPr>
          <w:p w14:paraId="10A1CF46" w14:textId="121BBBF0" w:rsidR="008C29EB" w:rsidRPr="00114B9F" w:rsidRDefault="006A719D"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sidRPr="00114B9F">
              <w:rPr>
                <w:rFonts w:ascii="Times New Roman" w:eastAsia="宋体" w:hAnsi="Times New Roman" w:cs="Times New Roman" w:hint="eastAsia"/>
                <w:color w:val="FF0000"/>
                <w:sz w:val="24"/>
                <w:szCs w:val="24"/>
              </w:rPr>
              <w:t>0</w:t>
            </w:r>
            <w:r w:rsidRPr="00114B9F">
              <w:rPr>
                <w:rFonts w:ascii="Times New Roman" w:eastAsia="宋体" w:hAnsi="Times New Roman" w:cs="Times New Roman"/>
                <w:color w:val="FF0000"/>
                <w:sz w:val="24"/>
                <w:szCs w:val="24"/>
              </w:rPr>
              <w:t>.451</w:t>
            </w:r>
          </w:p>
        </w:tc>
      </w:tr>
      <w:tr w:rsidR="008C29EB" w14:paraId="472A966A" w14:textId="2A99724B" w:rsidTr="008C29EB">
        <w:trPr>
          <w:trHeight w:val="477"/>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533EC91F" w14:textId="77777777" w:rsidR="008C29EB" w:rsidRPr="00BA0AC4" w:rsidRDefault="008C29EB" w:rsidP="002A27F8">
            <w:pPr>
              <w:rPr>
                <w:rFonts w:ascii="Times New Roman" w:hAnsi="Times New Roman" w:cs="Times New Roman"/>
                <w:sz w:val="24"/>
                <w:szCs w:val="24"/>
              </w:rPr>
            </w:pPr>
            <w:r w:rsidRPr="00BA0AC4">
              <w:rPr>
                <w:rFonts w:ascii="Times New Roman" w:hAnsi="Times New Roman" w:cs="Times New Roman"/>
                <w:sz w:val="24"/>
                <w:szCs w:val="24"/>
              </w:rPr>
              <w:t xml:space="preserve">Serum albumin (g/L; mean ± SD) </w:t>
            </w:r>
          </w:p>
        </w:tc>
        <w:tc>
          <w:tcPr>
            <w:tcW w:w="1856" w:type="dxa"/>
          </w:tcPr>
          <w:p w14:paraId="2AB68C58"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1</w:t>
            </w:r>
            <w:r w:rsidRPr="00BA0AC4">
              <w:rPr>
                <w:rFonts w:ascii="Times New Roman" w:eastAsia="宋体" w:hAnsi="Times New Roman" w:cs="Times New Roman"/>
                <w:sz w:val="24"/>
                <w:szCs w:val="24"/>
              </w:rPr>
              <w:t>8.7</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6.2</w:t>
            </w:r>
          </w:p>
        </w:tc>
        <w:tc>
          <w:tcPr>
            <w:tcW w:w="1765" w:type="dxa"/>
          </w:tcPr>
          <w:p w14:paraId="3832DCE4"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3</w:t>
            </w:r>
            <w:r w:rsidRPr="00BA0AC4">
              <w:rPr>
                <w:rFonts w:ascii="Times New Roman" w:eastAsia="宋体" w:hAnsi="Times New Roman" w:cs="Times New Roman"/>
                <w:sz w:val="24"/>
                <w:szCs w:val="24"/>
              </w:rPr>
              <w:t>7.3</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3.9</w:t>
            </w:r>
          </w:p>
        </w:tc>
        <w:tc>
          <w:tcPr>
            <w:tcW w:w="1765" w:type="dxa"/>
          </w:tcPr>
          <w:p w14:paraId="1250F744"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1</w:t>
            </w:r>
            <w:r w:rsidRPr="00BA0AC4">
              <w:rPr>
                <w:rFonts w:ascii="Times New Roman" w:eastAsia="宋体" w:hAnsi="Times New Roman" w:cs="Times New Roman"/>
                <w:sz w:val="24"/>
                <w:szCs w:val="24"/>
              </w:rPr>
              <w:t>7.0</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3.5</w:t>
            </w:r>
          </w:p>
        </w:tc>
        <w:tc>
          <w:tcPr>
            <w:tcW w:w="1529" w:type="dxa"/>
          </w:tcPr>
          <w:p w14:paraId="5BC2741F" w14:textId="7E84F064" w:rsidR="008C29EB" w:rsidRPr="00114B9F" w:rsidRDefault="006A719D"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sidRPr="00114B9F">
              <w:rPr>
                <w:rFonts w:ascii="Times New Roman" w:eastAsia="宋体" w:hAnsi="Times New Roman" w:cs="Times New Roman" w:hint="eastAsia"/>
                <w:color w:val="FF0000"/>
                <w:sz w:val="24"/>
                <w:szCs w:val="24"/>
              </w:rPr>
              <w:t>0</w:t>
            </w:r>
            <w:r w:rsidRPr="00114B9F">
              <w:rPr>
                <w:rFonts w:ascii="Times New Roman" w:eastAsia="宋体" w:hAnsi="Times New Roman" w:cs="Times New Roman"/>
                <w:color w:val="FF0000"/>
                <w:sz w:val="24"/>
                <w:szCs w:val="24"/>
              </w:rPr>
              <w:t>.423</w:t>
            </w:r>
          </w:p>
        </w:tc>
      </w:tr>
      <w:tr w:rsidR="008C29EB" w14:paraId="55416668" w14:textId="4DEDB109" w:rsidTr="008C29EB">
        <w:trPr>
          <w:trHeight w:val="477"/>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47D92884" w14:textId="77777777" w:rsidR="008C29EB" w:rsidRPr="00BA0AC4" w:rsidRDefault="008C29EB" w:rsidP="002A27F8">
            <w:pPr>
              <w:rPr>
                <w:rFonts w:ascii="Times New Roman" w:hAnsi="Times New Roman" w:cs="Times New Roman"/>
                <w:sz w:val="24"/>
                <w:szCs w:val="24"/>
              </w:rPr>
            </w:pPr>
            <w:r w:rsidRPr="00BA0AC4">
              <w:rPr>
                <w:rFonts w:ascii="Times New Roman" w:hAnsi="Times New Roman" w:cs="Times New Roman"/>
                <w:sz w:val="24"/>
                <w:szCs w:val="24"/>
              </w:rPr>
              <w:t xml:space="preserve">Hemoglobin (g/L; mean ± SD) </w:t>
            </w:r>
          </w:p>
        </w:tc>
        <w:tc>
          <w:tcPr>
            <w:tcW w:w="1856" w:type="dxa"/>
          </w:tcPr>
          <w:p w14:paraId="70F418C8"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1</w:t>
            </w:r>
            <w:r w:rsidRPr="00BA0AC4">
              <w:rPr>
                <w:rFonts w:ascii="Times New Roman" w:eastAsia="宋体" w:hAnsi="Times New Roman" w:cs="Times New Roman"/>
                <w:sz w:val="24"/>
                <w:szCs w:val="24"/>
              </w:rPr>
              <w:t>59.6</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15.5</w:t>
            </w:r>
          </w:p>
        </w:tc>
        <w:tc>
          <w:tcPr>
            <w:tcW w:w="1765" w:type="dxa"/>
          </w:tcPr>
          <w:p w14:paraId="5F679FC6"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1</w:t>
            </w:r>
            <w:r w:rsidRPr="00BA0AC4">
              <w:rPr>
                <w:rFonts w:ascii="Times New Roman" w:eastAsia="宋体" w:hAnsi="Times New Roman" w:cs="Times New Roman"/>
                <w:sz w:val="24"/>
                <w:szCs w:val="24"/>
              </w:rPr>
              <w:t>36.3</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19.8</w:t>
            </w:r>
          </w:p>
        </w:tc>
        <w:tc>
          <w:tcPr>
            <w:tcW w:w="1765" w:type="dxa"/>
          </w:tcPr>
          <w:p w14:paraId="25695728" w14:textId="77777777" w:rsidR="008C29EB" w:rsidRPr="00BA0AC4" w:rsidRDefault="008C29EB"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sz w:val="24"/>
                <w:szCs w:val="24"/>
              </w:rPr>
            </w:pPr>
            <w:r w:rsidRPr="00BA0AC4">
              <w:rPr>
                <w:rFonts w:ascii="Times New Roman" w:eastAsia="宋体" w:hAnsi="Times New Roman" w:cs="Times New Roman" w:hint="eastAsia"/>
                <w:sz w:val="24"/>
                <w:szCs w:val="24"/>
              </w:rPr>
              <w:t>1</w:t>
            </w:r>
            <w:r w:rsidRPr="00BA0AC4">
              <w:rPr>
                <w:rFonts w:ascii="Times New Roman" w:eastAsia="宋体" w:hAnsi="Times New Roman" w:cs="Times New Roman"/>
                <w:sz w:val="24"/>
                <w:szCs w:val="24"/>
              </w:rPr>
              <w:t>42.1</w:t>
            </w:r>
            <w:r w:rsidRPr="009A7526">
              <w:rPr>
                <w:rFonts w:ascii="Times New Roman" w:eastAsia="宋体" w:hAnsi="Times New Roman" w:cs="Times New Roman"/>
                <w:sz w:val="24"/>
                <w:szCs w:val="24"/>
              </w:rPr>
              <w:t>±</w:t>
            </w:r>
            <w:r>
              <w:rPr>
                <w:rFonts w:ascii="Times New Roman" w:eastAsia="宋体" w:hAnsi="Times New Roman" w:cs="Times New Roman"/>
                <w:sz w:val="24"/>
                <w:szCs w:val="24"/>
              </w:rPr>
              <w:t>28.8</w:t>
            </w:r>
          </w:p>
        </w:tc>
        <w:tc>
          <w:tcPr>
            <w:tcW w:w="1529" w:type="dxa"/>
          </w:tcPr>
          <w:p w14:paraId="32AD9610" w14:textId="60DB1B98" w:rsidR="008C29EB" w:rsidRPr="00114B9F" w:rsidRDefault="006A719D" w:rsidP="002A27F8">
            <w:pPr>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FF0000"/>
                <w:sz w:val="24"/>
                <w:szCs w:val="24"/>
              </w:rPr>
            </w:pPr>
            <w:r w:rsidRPr="00114B9F">
              <w:rPr>
                <w:rFonts w:ascii="Times New Roman" w:eastAsia="宋体" w:hAnsi="Times New Roman" w:cs="Times New Roman" w:hint="eastAsia"/>
                <w:color w:val="FF0000"/>
                <w:sz w:val="24"/>
                <w:szCs w:val="24"/>
              </w:rPr>
              <w:t>0</w:t>
            </w:r>
            <w:r w:rsidRPr="00114B9F">
              <w:rPr>
                <w:rFonts w:ascii="Times New Roman" w:eastAsia="宋体" w:hAnsi="Times New Roman" w:cs="Times New Roman"/>
                <w:color w:val="FF0000"/>
                <w:sz w:val="24"/>
                <w:szCs w:val="24"/>
              </w:rPr>
              <w:t>.09</w:t>
            </w:r>
          </w:p>
        </w:tc>
      </w:tr>
    </w:tbl>
    <w:p w14:paraId="0713B3A8" w14:textId="7A472557" w:rsidR="00DD7505" w:rsidRDefault="008C29EB">
      <w:pPr>
        <w:rPr>
          <w:rFonts w:ascii="Times New Roman" w:hAnsi="Times New Roman" w:cs="Times New Roman"/>
          <w:b/>
          <w:bCs/>
        </w:rPr>
      </w:pPr>
      <w:r>
        <w:rPr>
          <w:rFonts w:ascii="Times New Roman" w:hAnsi="Times New Roman" w:cs="Times New Roman"/>
          <w:b/>
          <w:bCs/>
        </w:rPr>
        <w:t>*p value between MCD-</w:t>
      </w:r>
      <w:proofErr w:type="spellStart"/>
      <w:r>
        <w:rPr>
          <w:rFonts w:ascii="Times New Roman" w:hAnsi="Times New Roman" w:cs="Times New Roman"/>
          <w:b/>
          <w:bCs/>
        </w:rPr>
        <w:t>IgAN</w:t>
      </w:r>
      <w:proofErr w:type="spellEnd"/>
      <w:r>
        <w:rPr>
          <w:rFonts w:ascii="Times New Roman" w:hAnsi="Times New Roman" w:cs="Times New Roman"/>
          <w:b/>
          <w:bCs/>
        </w:rPr>
        <w:t xml:space="preserve"> and MCD group.</w:t>
      </w:r>
    </w:p>
    <w:p w14:paraId="16707830" w14:textId="77777777" w:rsidR="00DD7505" w:rsidRDefault="00DD7505">
      <w:pPr>
        <w:rPr>
          <w:rFonts w:ascii="Times New Roman" w:hAnsi="Times New Roman" w:cs="Times New Roman"/>
          <w:b/>
          <w:bCs/>
        </w:rPr>
      </w:pPr>
      <w:r>
        <w:rPr>
          <w:rFonts w:ascii="Times New Roman" w:hAnsi="Times New Roman" w:cs="Times New Roman"/>
          <w:b/>
          <w:bCs/>
        </w:rPr>
        <w:br w:type="page"/>
      </w:r>
    </w:p>
    <w:p w14:paraId="4F794489" w14:textId="7E4205E5" w:rsidR="00114B9F" w:rsidRPr="00DD7505" w:rsidRDefault="00DD7505" w:rsidP="00DD7505">
      <w:pPr>
        <w:jc w:val="center"/>
        <w:rPr>
          <w:rFonts w:ascii="Times New Roman" w:hAnsi="Times New Roman" w:cs="Times New Roman"/>
          <w:b/>
          <w:bCs/>
          <w:sz w:val="24"/>
          <w:szCs w:val="24"/>
        </w:rPr>
      </w:pPr>
      <w:r w:rsidRPr="00DD7505">
        <w:rPr>
          <w:rFonts w:ascii="Times New Roman" w:hAnsi="Times New Roman" w:cs="Times New Roman"/>
          <w:b/>
          <w:bCs/>
          <w:noProof/>
          <w:sz w:val="24"/>
          <w:szCs w:val="24"/>
        </w:rPr>
        <w:lastRenderedPageBreak/>
        <w:drawing>
          <wp:anchor distT="0" distB="0" distL="114300" distR="114300" simplePos="0" relativeHeight="251658240" behindDoc="1" locked="0" layoutInCell="1" allowOverlap="1" wp14:anchorId="3E06F69C" wp14:editId="727C0A5A">
            <wp:simplePos x="0" y="0"/>
            <wp:positionH relativeFrom="margin">
              <wp:align>center</wp:align>
            </wp:positionH>
            <wp:positionV relativeFrom="paragraph">
              <wp:posOffset>120650</wp:posOffset>
            </wp:positionV>
            <wp:extent cx="6666865" cy="3750945"/>
            <wp:effectExtent l="0" t="0" r="635" b="190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pic:nvPicPr>
                  <pic:blipFill>
                    <a:blip r:embed="rId6">
                      <a:extLst>
                        <a:ext uri="{28A0092B-C50C-407E-A947-70E740481C1C}">
                          <a14:useLocalDpi xmlns:a14="http://schemas.microsoft.com/office/drawing/2010/main" val="0"/>
                        </a:ext>
                      </a:extLst>
                    </a:blip>
                    <a:stretch>
                      <a:fillRect/>
                    </a:stretch>
                  </pic:blipFill>
                  <pic:spPr>
                    <a:xfrm>
                      <a:off x="0" y="0"/>
                      <a:ext cx="6666865" cy="3750945"/>
                    </a:xfrm>
                    <a:prstGeom prst="rect">
                      <a:avLst/>
                    </a:prstGeom>
                  </pic:spPr>
                </pic:pic>
              </a:graphicData>
            </a:graphic>
            <wp14:sizeRelH relativeFrom="margin">
              <wp14:pctWidth>0</wp14:pctWidth>
            </wp14:sizeRelH>
            <wp14:sizeRelV relativeFrom="margin">
              <wp14:pctHeight>0</wp14:pctHeight>
            </wp14:sizeRelV>
          </wp:anchor>
        </w:drawing>
      </w:r>
      <w:r w:rsidRPr="00DD7505">
        <w:rPr>
          <w:rFonts w:ascii="Times New Roman" w:hAnsi="Times New Roman" w:cs="Times New Roman"/>
          <w:b/>
          <w:bCs/>
          <w:sz w:val="24"/>
          <w:szCs w:val="24"/>
        </w:rPr>
        <w:t>Figure S1. The flowchart of 27 MCD-</w:t>
      </w:r>
      <w:proofErr w:type="spellStart"/>
      <w:r w:rsidRPr="00DD7505">
        <w:rPr>
          <w:rFonts w:ascii="Times New Roman" w:hAnsi="Times New Roman" w:cs="Times New Roman"/>
          <w:b/>
          <w:bCs/>
          <w:sz w:val="24"/>
          <w:szCs w:val="24"/>
        </w:rPr>
        <w:t>IgAN</w:t>
      </w:r>
      <w:proofErr w:type="spellEnd"/>
      <w:r w:rsidRPr="00DD7505">
        <w:rPr>
          <w:rFonts w:ascii="Times New Roman" w:hAnsi="Times New Roman" w:cs="Times New Roman"/>
          <w:b/>
          <w:bCs/>
          <w:sz w:val="24"/>
          <w:szCs w:val="24"/>
        </w:rPr>
        <w:t xml:space="preserve"> patients enrolled in the study.</w:t>
      </w:r>
    </w:p>
    <w:p w14:paraId="2BE3D1B5" w14:textId="502A58D3" w:rsidR="00114B9F" w:rsidRDefault="00114B9F" w:rsidP="00DD7505">
      <w:pPr>
        <w:jc w:val="center"/>
        <w:rPr>
          <w:rFonts w:ascii="Times New Roman" w:hAnsi="Times New Roman" w:cs="Times New Roman"/>
          <w:b/>
          <w:bCs/>
        </w:rPr>
      </w:pPr>
      <w:r>
        <w:rPr>
          <w:rFonts w:ascii="Times New Roman" w:hAnsi="Times New Roman" w:cs="Times New Roman"/>
          <w:b/>
          <w:bCs/>
        </w:rPr>
        <w:br w:type="page"/>
      </w:r>
    </w:p>
    <w:p w14:paraId="0D31D8CA" w14:textId="163A7A78" w:rsidR="00832619" w:rsidRDefault="00207144" w:rsidP="0000303E">
      <w:pPr>
        <w:jc w:val="center"/>
        <w:rPr>
          <w:rFonts w:ascii="Times New Roman" w:hAnsi="Times New Roman" w:cs="Times New Roman"/>
          <w:b/>
          <w:bCs/>
        </w:rPr>
      </w:pPr>
      <w:r>
        <w:rPr>
          <w:noProof/>
        </w:rPr>
        <w:lastRenderedPageBreak/>
        <w:drawing>
          <wp:inline distT="0" distB="0" distL="0" distR="0" wp14:anchorId="19C18B51" wp14:editId="613E340F">
            <wp:extent cx="4333090" cy="3517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6581" cy="3528853"/>
                    </a:xfrm>
                    <a:prstGeom prst="rect">
                      <a:avLst/>
                    </a:prstGeom>
                    <a:noFill/>
                    <a:ln>
                      <a:noFill/>
                    </a:ln>
                  </pic:spPr>
                </pic:pic>
              </a:graphicData>
            </a:graphic>
          </wp:inline>
        </w:drawing>
      </w:r>
    </w:p>
    <w:p w14:paraId="5C791141" w14:textId="24454C76" w:rsidR="00207144" w:rsidRPr="0000303E" w:rsidRDefault="0000303E">
      <w:pPr>
        <w:rPr>
          <w:rFonts w:ascii="Times New Roman" w:hAnsi="Times New Roman" w:cs="Times New Roman"/>
          <w:b/>
          <w:bCs/>
          <w:sz w:val="28"/>
          <w:szCs w:val="28"/>
        </w:rPr>
      </w:pPr>
      <w:r w:rsidRPr="0000303E">
        <w:rPr>
          <w:rFonts w:ascii="Times New Roman" w:hAnsi="Times New Roman" w:cs="Times New Roman" w:hint="eastAsia"/>
          <w:b/>
          <w:bCs/>
          <w:sz w:val="28"/>
          <w:szCs w:val="28"/>
        </w:rPr>
        <w:t>F</w:t>
      </w:r>
      <w:r w:rsidRPr="0000303E">
        <w:rPr>
          <w:rFonts w:ascii="Times New Roman" w:hAnsi="Times New Roman" w:cs="Times New Roman"/>
          <w:b/>
          <w:bCs/>
          <w:sz w:val="28"/>
          <w:szCs w:val="28"/>
        </w:rPr>
        <w:t xml:space="preserve">igure </w:t>
      </w:r>
      <w:r w:rsidR="00DD7505">
        <w:rPr>
          <w:rFonts w:ascii="Times New Roman" w:hAnsi="Times New Roman" w:cs="Times New Roman"/>
          <w:b/>
          <w:bCs/>
          <w:sz w:val="28"/>
          <w:szCs w:val="28"/>
        </w:rPr>
        <w:t>S2</w:t>
      </w:r>
      <w:r w:rsidRPr="0000303E">
        <w:rPr>
          <w:rFonts w:ascii="Times New Roman" w:hAnsi="Times New Roman" w:cs="Times New Roman"/>
          <w:b/>
          <w:bCs/>
          <w:sz w:val="28"/>
          <w:szCs w:val="28"/>
        </w:rPr>
        <w:t>.</w:t>
      </w:r>
      <w:r w:rsidRPr="0000303E">
        <w:rPr>
          <w:rFonts w:ascii="Times New Roman" w:hAnsi="Times New Roman" w:cs="Times New Roman"/>
          <w:sz w:val="28"/>
          <w:szCs w:val="28"/>
        </w:rPr>
        <w:t xml:space="preserve"> Urinary MCP-1/creatinine levels in MCD-</w:t>
      </w:r>
      <w:proofErr w:type="spellStart"/>
      <w:r w:rsidRPr="0000303E">
        <w:rPr>
          <w:rFonts w:ascii="Times New Roman" w:hAnsi="Times New Roman" w:cs="Times New Roman"/>
          <w:sz w:val="28"/>
          <w:szCs w:val="28"/>
        </w:rPr>
        <w:t>IgAN</w:t>
      </w:r>
      <w:proofErr w:type="spellEnd"/>
      <w:r w:rsidRPr="0000303E">
        <w:rPr>
          <w:rFonts w:ascii="Times New Roman" w:hAnsi="Times New Roman" w:cs="Times New Roman"/>
          <w:sz w:val="28"/>
          <w:szCs w:val="28"/>
        </w:rPr>
        <w:t xml:space="preserve"> patients, </w:t>
      </w:r>
      <w:proofErr w:type="spellStart"/>
      <w:r w:rsidRPr="0000303E">
        <w:rPr>
          <w:rFonts w:ascii="Times New Roman" w:hAnsi="Times New Roman" w:cs="Times New Roman"/>
          <w:sz w:val="28"/>
          <w:szCs w:val="28"/>
        </w:rPr>
        <w:t>IgAN</w:t>
      </w:r>
      <w:proofErr w:type="spellEnd"/>
      <w:r w:rsidRPr="0000303E">
        <w:rPr>
          <w:rFonts w:ascii="Times New Roman" w:hAnsi="Times New Roman" w:cs="Times New Roman"/>
          <w:sz w:val="28"/>
          <w:szCs w:val="28"/>
        </w:rPr>
        <w:t xml:space="preserve"> patients, MCD patients and healthy controls.</w:t>
      </w:r>
    </w:p>
    <w:sectPr w:rsidR="00207144" w:rsidRPr="00003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8B20" w14:textId="77777777" w:rsidR="00BF2AE6" w:rsidRDefault="00BF2AE6" w:rsidP="00E00590">
      <w:pPr>
        <w:spacing w:after="0" w:line="240" w:lineRule="auto"/>
      </w:pPr>
      <w:r>
        <w:separator/>
      </w:r>
    </w:p>
  </w:endnote>
  <w:endnote w:type="continuationSeparator" w:id="0">
    <w:p w14:paraId="6B260DC8" w14:textId="77777777" w:rsidR="00BF2AE6" w:rsidRDefault="00BF2AE6" w:rsidP="00E0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vOT1ef757c0">
    <w:altName w:val="微软雅黑"/>
    <w:panose1 w:val="00000000000000000000"/>
    <w:charset w:val="86"/>
    <w:family w:val="auto"/>
    <w:notTrueType/>
    <w:pitch w:val="default"/>
    <w:sig w:usb0="00000003"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4117" w14:textId="77777777" w:rsidR="00BF2AE6" w:rsidRDefault="00BF2AE6" w:rsidP="00E00590">
      <w:pPr>
        <w:spacing w:after="0" w:line="240" w:lineRule="auto"/>
      </w:pPr>
      <w:r>
        <w:separator/>
      </w:r>
    </w:p>
  </w:footnote>
  <w:footnote w:type="continuationSeparator" w:id="0">
    <w:p w14:paraId="37662568" w14:textId="77777777" w:rsidR="00BF2AE6" w:rsidRDefault="00BF2AE6" w:rsidP="00E00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98"/>
    <w:rsid w:val="0000303E"/>
    <w:rsid w:val="00010A47"/>
    <w:rsid w:val="00114B9F"/>
    <w:rsid w:val="00121B3F"/>
    <w:rsid w:val="0012794C"/>
    <w:rsid w:val="002029D0"/>
    <w:rsid w:val="00207144"/>
    <w:rsid w:val="0022640A"/>
    <w:rsid w:val="002557A9"/>
    <w:rsid w:val="00271F6B"/>
    <w:rsid w:val="002E070B"/>
    <w:rsid w:val="003416B9"/>
    <w:rsid w:val="003867C1"/>
    <w:rsid w:val="00452B5B"/>
    <w:rsid w:val="00474E9C"/>
    <w:rsid w:val="005F11AA"/>
    <w:rsid w:val="006265BC"/>
    <w:rsid w:val="0069414C"/>
    <w:rsid w:val="006A719D"/>
    <w:rsid w:val="00832619"/>
    <w:rsid w:val="00852698"/>
    <w:rsid w:val="00866ED7"/>
    <w:rsid w:val="008C29EB"/>
    <w:rsid w:val="008D7B0B"/>
    <w:rsid w:val="008F3889"/>
    <w:rsid w:val="0090429E"/>
    <w:rsid w:val="00915366"/>
    <w:rsid w:val="009C5DFF"/>
    <w:rsid w:val="00A25040"/>
    <w:rsid w:val="00AD353A"/>
    <w:rsid w:val="00B36D8E"/>
    <w:rsid w:val="00BA0AC4"/>
    <w:rsid w:val="00BA6654"/>
    <w:rsid w:val="00BF2AE6"/>
    <w:rsid w:val="00C0001A"/>
    <w:rsid w:val="00CA4162"/>
    <w:rsid w:val="00D47E87"/>
    <w:rsid w:val="00DD612C"/>
    <w:rsid w:val="00DD7505"/>
    <w:rsid w:val="00E00590"/>
    <w:rsid w:val="00E2126E"/>
    <w:rsid w:val="00E43718"/>
    <w:rsid w:val="00F2699D"/>
    <w:rsid w:val="00F95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222F"/>
  <w15:chartTrackingRefBased/>
  <w15:docId w15:val="{FCA69B87-00C3-4B70-AA82-427BD9CC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8326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4">
    <w:name w:val="annotation reference"/>
    <w:basedOn w:val="a0"/>
    <w:uiPriority w:val="99"/>
    <w:semiHidden/>
    <w:unhideWhenUsed/>
    <w:rsid w:val="00271F6B"/>
    <w:rPr>
      <w:sz w:val="16"/>
      <w:szCs w:val="16"/>
    </w:rPr>
  </w:style>
  <w:style w:type="paragraph" w:styleId="a5">
    <w:name w:val="annotation text"/>
    <w:basedOn w:val="a"/>
    <w:link w:val="a6"/>
    <w:uiPriority w:val="99"/>
    <w:semiHidden/>
    <w:unhideWhenUsed/>
    <w:rsid w:val="00271F6B"/>
    <w:pPr>
      <w:widowControl w:val="0"/>
      <w:spacing w:after="0" w:line="240" w:lineRule="auto"/>
      <w:jc w:val="both"/>
    </w:pPr>
    <w:rPr>
      <w:kern w:val="2"/>
      <w:sz w:val="20"/>
      <w:szCs w:val="20"/>
    </w:rPr>
  </w:style>
  <w:style w:type="character" w:customStyle="1" w:styleId="a6">
    <w:name w:val="批注文字 字符"/>
    <w:basedOn w:val="a0"/>
    <w:link w:val="a5"/>
    <w:uiPriority w:val="99"/>
    <w:semiHidden/>
    <w:rsid w:val="00271F6B"/>
    <w:rPr>
      <w:kern w:val="2"/>
      <w:sz w:val="20"/>
      <w:szCs w:val="20"/>
    </w:rPr>
  </w:style>
  <w:style w:type="character" w:styleId="a7">
    <w:name w:val="Hyperlink"/>
    <w:basedOn w:val="a0"/>
    <w:uiPriority w:val="99"/>
    <w:unhideWhenUsed/>
    <w:rsid w:val="00271F6B"/>
    <w:rPr>
      <w:color w:val="0563C1" w:themeColor="hyperlink"/>
      <w:u w:val="single"/>
    </w:rPr>
  </w:style>
  <w:style w:type="paragraph" w:styleId="a8">
    <w:name w:val="header"/>
    <w:basedOn w:val="a"/>
    <w:link w:val="a9"/>
    <w:uiPriority w:val="99"/>
    <w:unhideWhenUsed/>
    <w:rsid w:val="00E00590"/>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E00590"/>
    <w:rPr>
      <w:sz w:val="18"/>
      <w:szCs w:val="18"/>
    </w:rPr>
  </w:style>
  <w:style w:type="paragraph" w:styleId="aa">
    <w:name w:val="footer"/>
    <w:basedOn w:val="a"/>
    <w:link w:val="ab"/>
    <w:uiPriority w:val="99"/>
    <w:unhideWhenUsed/>
    <w:rsid w:val="00E00590"/>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E005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DC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 Xinfang</dc:creator>
  <cp:keywords/>
  <dc:description/>
  <cp:lastModifiedBy>政儒 陈</cp:lastModifiedBy>
  <cp:revision>3</cp:revision>
  <dcterms:created xsi:type="dcterms:W3CDTF">2021-11-12T11:25:00Z</dcterms:created>
  <dcterms:modified xsi:type="dcterms:W3CDTF">2021-11-12T13:19:00Z</dcterms:modified>
</cp:coreProperties>
</file>