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AE27" w14:textId="7FE84C4F" w:rsidR="0024187C" w:rsidRPr="003615F3" w:rsidRDefault="0024187C" w:rsidP="0024187C">
      <w:pPr>
        <w:rPr>
          <w:rFonts w:ascii="Times New Roman" w:hAnsi="Times New Roman" w:cs="Times New Roman"/>
          <w:bCs/>
          <w:sz w:val="24"/>
          <w:szCs w:val="24"/>
        </w:rPr>
      </w:pPr>
      <w:r w:rsidRPr="00BC364C">
        <w:rPr>
          <w:rFonts w:ascii="Times New Roman" w:hAnsi="Times New Roman" w:cs="Times New Roman"/>
          <w:b/>
          <w:sz w:val="24"/>
          <w:szCs w:val="24"/>
        </w:rPr>
        <w:t>SUPPLEMENTARY FILE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364C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3615F3">
        <w:rPr>
          <w:rFonts w:ascii="Times New Roman" w:hAnsi="Times New Roman" w:cs="Times New Roman"/>
          <w:bCs/>
          <w:sz w:val="24"/>
          <w:szCs w:val="24"/>
        </w:rPr>
        <w:t xml:space="preserve">Details for assembly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Meyerozyma guilliermondii </w:t>
      </w:r>
      <w:r>
        <w:rPr>
          <w:rFonts w:ascii="Times New Roman" w:hAnsi="Times New Roman" w:cs="Times New Roman"/>
          <w:bCs/>
          <w:sz w:val="24"/>
          <w:szCs w:val="24"/>
        </w:rPr>
        <w:t>ATCC 6260</w:t>
      </w:r>
      <w:r w:rsidRPr="003615F3">
        <w:rPr>
          <w:rFonts w:ascii="Times New Roman" w:hAnsi="Times New Roman" w:cs="Times New Roman"/>
          <w:bCs/>
          <w:sz w:val="24"/>
          <w:szCs w:val="24"/>
        </w:rPr>
        <w:t xml:space="preserve"> genome sequence data.</w:t>
      </w:r>
    </w:p>
    <w:p w14:paraId="0334F496" w14:textId="70C31D6E" w:rsidR="00385917" w:rsidRPr="007560EB" w:rsidRDefault="00385917" w:rsidP="00385917">
      <w:pPr>
        <w:jc w:val="center"/>
        <w:rPr>
          <w:rFonts w:ascii="Calibri" w:eastAsia="Times New Roman" w:hAnsi="Calibri" w:cs="Times New Roman"/>
          <w:b/>
          <w:bCs/>
          <w:kern w:val="36"/>
          <w:sz w:val="48"/>
          <w:szCs w:val="48"/>
        </w:rPr>
      </w:pPr>
      <w:r w:rsidRPr="007560EB">
        <w:rPr>
          <w:rFonts w:ascii="Calibri" w:eastAsia="Times New Roman" w:hAnsi="Calibri" w:cs="Times New Roman"/>
          <w:b/>
          <w:bCs/>
          <w:kern w:val="36"/>
          <w:sz w:val="48"/>
          <w:szCs w:val="48"/>
        </w:rPr>
        <w:t xml:space="preserve">Assembly of </w:t>
      </w:r>
      <w:r w:rsidR="007560EB" w:rsidRPr="007560EB">
        <w:rPr>
          <w:rFonts w:ascii="Calibri" w:eastAsia="Times New Roman" w:hAnsi="Calibri" w:cs="Times New Roman"/>
          <w:b/>
          <w:bCs/>
          <w:i/>
          <w:kern w:val="36"/>
          <w:sz w:val="48"/>
          <w:szCs w:val="48"/>
        </w:rPr>
        <w:t>M. guilliermondii</w:t>
      </w:r>
    </w:p>
    <w:p w14:paraId="5ED83831" w14:textId="26DE7274" w:rsidR="0007740D" w:rsidRPr="00EE65E4" w:rsidRDefault="00EE5E67" w:rsidP="00AF4A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ED981F1" wp14:editId="395ABE10">
            <wp:extent cx="1849832" cy="7389350"/>
            <wp:effectExtent l="0" t="0" r="4445" b="2540"/>
            <wp:docPr id="9" name="Picture 9" descr="cid:image001.png@01D30C3F.35528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0C3F.355285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97" cy="750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AA9C" w14:textId="60EFDA44" w:rsidR="0007740D" w:rsidRPr="00EE65E4" w:rsidRDefault="0007740D" w:rsidP="0007740D">
      <w:pPr>
        <w:rPr>
          <w:rFonts w:ascii="Times New Roman" w:hAnsi="Times New Roman" w:cs="Times New Roman"/>
          <w:sz w:val="24"/>
          <w:szCs w:val="24"/>
        </w:rPr>
      </w:pPr>
      <w:r w:rsidRPr="00EE65E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5DF86612" w14:textId="77777777" w:rsidR="00EE5E67" w:rsidRDefault="00EE5E67" w:rsidP="00EE5E67">
      <w:pPr>
        <w:pStyle w:val="Heading2"/>
        <w:rPr>
          <w:sz w:val="24"/>
          <w:szCs w:val="24"/>
        </w:rPr>
      </w:pPr>
      <w:r w:rsidRPr="00EE65E4">
        <w:lastRenderedPageBreak/>
        <w:t>Description of Library prep and sequencing</w:t>
      </w:r>
      <w:r w:rsidRPr="00EE65E4">
        <w:rPr>
          <w:sz w:val="24"/>
          <w:szCs w:val="24"/>
        </w:rPr>
        <w:t>.</w:t>
      </w:r>
    </w:p>
    <w:p w14:paraId="1D70A3E5" w14:textId="77777777" w:rsidR="00EE5E67" w:rsidRPr="004C6C8F" w:rsidRDefault="00EE5E67" w:rsidP="00EE5E67"/>
    <w:p w14:paraId="054C5C7D" w14:textId="5B530CB9" w:rsidR="00EE5E67" w:rsidRPr="00930DCF" w:rsidRDefault="00EE5E67" w:rsidP="00EE5E67">
      <w:r w:rsidRPr="00930DCF">
        <w:t>1</w:t>
      </w:r>
      <w:r>
        <w:t xml:space="preserve"> </w:t>
      </w:r>
      <w:r w:rsidRPr="00930DCF">
        <w:t>ug of genomic DNA were sheared in a gTube (Covaris, Woburn, MA) for 1</w:t>
      </w:r>
      <w:r w:rsidR="00285B77">
        <w:t xml:space="preserve"> </w:t>
      </w:r>
      <w:r w:rsidRPr="00930DCF">
        <w:t xml:space="preserve">min at 6,000 rpm in an Eppendorf MiniSpin plus microcentrifuge (Eppendorf, Hauppauge, NY). </w:t>
      </w:r>
    </w:p>
    <w:p w14:paraId="5D84E826" w14:textId="6B60B274" w:rsidR="00EE5E67" w:rsidRPr="00930DCF" w:rsidRDefault="00EE5E67" w:rsidP="00EE5E67">
      <w:r w:rsidRPr="00930DCF">
        <w:t>The sheared DNA was converted into a Nanopore library with the Nanopore Sequencing kit SQK-LSK108 and the Native 1D Barcoding kit EXP-NBD103 (Oxford Nanop</w:t>
      </w:r>
      <w:r w:rsidR="003E3810">
        <w:t>o</w:t>
      </w:r>
      <w:r w:rsidRPr="00930DCF">
        <w:t>re)</w:t>
      </w:r>
    </w:p>
    <w:p w14:paraId="20E02875" w14:textId="6769784B" w:rsidR="00ED2C80" w:rsidRPr="00ED2C80" w:rsidRDefault="00ED2C80" w:rsidP="00ED2C80">
      <w:r w:rsidRPr="00930DCF">
        <w:t xml:space="preserve">The </w:t>
      </w:r>
      <w:r>
        <w:t xml:space="preserve">5 </w:t>
      </w:r>
      <w:r w:rsidRPr="00930DCF">
        <w:t xml:space="preserve">libraries were pooled in equimolar concentration and the pool was sequenced on </w:t>
      </w:r>
      <w:r>
        <w:t>two</w:t>
      </w:r>
      <w:r w:rsidRPr="00930DCF">
        <w:t xml:space="preserve"> SpotON MK I R9.5 flowcell</w:t>
      </w:r>
      <w:r>
        <w:t>s</w:t>
      </w:r>
      <w:r w:rsidRPr="00930DCF">
        <w:t xml:space="preserve"> for 24</w:t>
      </w:r>
      <w:r w:rsidR="00285B77">
        <w:t xml:space="preserve"> </w:t>
      </w:r>
      <w:r w:rsidRPr="00930DCF">
        <w:t>h, using a MinION MK 1B sequenc</w:t>
      </w:r>
      <w:r>
        <w:t>e</w:t>
      </w:r>
      <w:r w:rsidRPr="00930DCF">
        <w:t>r</w:t>
      </w:r>
      <w:r>
        <w:t xml:space="preserve">. Basecalling was done in real time with software </w:t>
      </w:r>
      <w:r w:rsidRPr="00930DCF">
        <w:t>MinK</w:t>
      </w:r>
      <w:r w:rsidR="00285B77">
        <w:t>NOW</w:t>
      </w:r>
      <w:r w:rsidRPr="00930DCF">
        <w:t xml:space="preserve"> version 1.7.7.</w:t>
      </w:r>
    </w:p>
    <w:p w14:paraId="7E7D1150" w14:textId="77777777" w:rsidR="00EE5E67" w:rsidRDefault="00EE5E67" w:rsidP="00EE5E67">
      <w:pPr>
        <w:pStyle w:val="Heading2"/>
      </w:pPr>
    </w:p>
    <w:p w14:paraId="74ECB3C0" w14:textId="77777777" w:rsidR="00EE5E67" w:rsidRDefault="00EE5E67" w:rsidP="00EE5E67">
      <w:pPr>
        <w:pStyle w:val="Heading2"/>
      </w:pPr>
      <w:r>
        <w:t>Data processing steps</w:t>
      </w:r>
    </w:p>
    <w:p w14:paraId="37B8BE91" w14:textId="77777777" w:rsidR="00EE5E67" w:rsidRPr="004C6C8F" w:rsidRDefault="00EE5E67" w:rsidP="00EE5E67"/>
    <w:p w14:paraId="45739738" w14:textId="77777777" w:rsidR="00EE5E67" w:rsidRDefault="00EE5E67" w:rsidP="00EE5E67">
      <w:pPr>
        <w:pStyle w:val="Heading3"/>
        <w:numPr>
          <w:ilvl w:val="0"/>
          <w:numId w:val="4"/>
        </w:numPr>
      </w:pPr>
      <w:r>
        <w:t>Albacore</w:t>
      </w:r>
    </w:p>
    <w:p w14:paraId="1F0E1F54" w14:textId="77777777" w:rsidR="00EE5E67" w:rsidRPr="00EE5E67" w:rsidRDefault="00EE5E67" w:rsidP="00EE5E67"/>
    <w:p w14:paraId="70E2F554" w14:textId="77777777" w:rsidR="00EE5E67" w:rsidRDefault="00EE5E67" w:rsidP="00BA10BF">
      <w:r w:rsidRPr="00482EB9">
        <w:t>ONT Albacore Sequencing Pipeline Software version 1.2.4 was used to demultiplex fast5 files from MinKNOW 1.7.7 basecalling program. The albacore command is</w:t>
      </w:r>
      <w:r>
        <w:t>:</w:t>
      </w:r>
      <w:r w:rsidRPr="00482EB9">
        <w:t xml:space="preserve"> </w:t>
      </w:r>
    </w:p>
    <w:p w14:paraId="4DEA7ADF" w14:textId="77777777" w:rsidR="00EE5E67" w:rsidRDefault="00EE5E67" w:rsidP="00EE5E67">
      <w:r w:rsidRPr="00482EB9">
        <w:t>"</w:t>
      </w:r>
      <w:r w:rsidRPr="004C6C8F">
        <w:rPr>
          <w:rFonts w:ascii="Monaco" w:hAnsi="Monaco"/>
        </w:rPr>
        <w:t>read_fast5_basecaller.py -i pass -t 14 -s newAlbacoreResults -k SQK-LSK108 -f FLO-MIN107 --barcoding --recursive -o fast5,fastq</w:t>
      </w:r>
      <w:r w:rsidRPr="00482EB9">
        <w:t>"</w:t>
      </w:r>
    </w:p>
    <w:p w14:paraId="0FE9049F" w14:textId="0BDDBE55" w:rsidR="00BF40A7" w:rsidRPr="007560EB" w:rsidRDefault="007560EB" w:rsidP="00966392">
      <w:r w:rsidRPr="007560EB">
        <w:t xml:space="preserve">The following table shows the sequence counts and lengths for </w:t>
      </w:r>
      <w:r w:rsidRPr="007560EB">
        <w:rPr>
          <w:i/>
        </w:rPr>
        <w:t>M_guilliermondii</w:t>
      </w:r>
      <w:r w:rsidRPr="007560EB">
        <w:t xml:space="preserve"> nanopore reads</w:t>
      </w:r>
      <w:r w:rsidR="00154A2D" w:rsidRPr="00154A2D">
        <w:rPr>
          <w:i/>
        </w:rPr>
        <w:t>.</w:t>
      </w:r>
    </w:p>
    <w:tbl>
      <w:tblPr>
        <w:tblW w:w="5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1330"/>
      </w:tblGrid>
      <w:tr w:rsidR="007560EB" w:rsidRPr="009C61DE" w14:paraId="6EC34192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7DE329D" w14:textId="1AAC989E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6A">
              <w:rPr>
                <w:rFonts w:ascii="Calibri" w:eastAsia="Times New Roman" w:hAnsi="Calibri" w:cs="Times New Roman"/>
                <w:color w:val="000000"/>
              </w:rPr>
              <w:t>Total bases:</w:t>
            </w:r>
          </w:p>
        </w:tc>
        <w:tc>
          <w:tcPr>
            <w:tcW w:w="1330" w:type="dxa"/>
            <w:vAlign w:val="bottom"/>
          </w:tcPr>
          <w:p w14:paraId="3B3FAE48" w14:textId="1F6E6951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426,097,889</w:t>
            </w:r>
          </w:p>
        </w:tc>
      </w:tr>
      <w:tr w:rsidR="007560EB" w:rsidRPr="009C61DE" w14:paraId="1B66F6C2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3B761EB" w14:textId="7C529127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reads</w:t>
            </w:r>
            <w:r w:rsidRPr="007C55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0" w:type="dxa"/>
            <w:vAlign w:val="bottom"/>
          </w:tcPr>
          <w:p w14:paraId="4FBB99F2" w14:textId="69CB0B42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43,266</w:t>
            </w:r>
          </w:p>
        </w:tc>
      </w:tr>
      <w:tr w:rsidR="007560EB" w:rsidRPr="009C61DE" w14:paraId="4AB76923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815200E" w14:textId="7A27BDFC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6A">
              <w:rPr>
                <w:rFonts w:ascii="Calibri" w:eastAsia="Times New Roman" w:hAnsi="Calibri" w:cs="Times New Roman"/>
                <w:color w:val="000000"/>
              </w:rPr>
              <w:t>Mean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read length (bp)</w:t>
            </w:r>
            <w:r w:rsidRPr="007C55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0" w:type="dxa"/>
            <w:vAlign w:val="bottom"/>
          </w:tcPr>
          <w:p w14:paraId="08AEDADB" w14:textId="2D7BE414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9,848</w:t>
            </w:r>
          </w:p>
        </w:tc>
      </w:tr>
      <w:tr w:rsidR="007560EB" w:rsidRPr="009C61DE" w14:paraId="1E67D6D6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794944D2" w14:textId="46B23322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6A">
              <w:rPr>
                <w:rFonts w:ascii="Calibri" w:eastAsia="Times New Roman" w:hAnsi="Calibri" w:cs="Times New Roman"/>
                <w:color w:val="000000"/>
              </w:rPr>
              <w:t>Median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read length (bp)</w:t>
            </w:r>
            <w:r w:rsidRPr="007C55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0" w:type="dxa"/>
            <w:vAlign w:val="bottom"/>
          </w:tcPr>
          <w:p w14:paraId="4C009563" w14:textId="04E9ABD6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9,506</w:t>
            </w:r>
          </w:p>
        </w:tc>
      </w:tr>
      <w:tr w:rsidR="007560EB" w:rsidRPr="009C61DE" w14:paraId="45EDE398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10A9A2EA" w14:textId="44D84527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6A">
              <w:rPr>
                <w:rFonts w:ascii="Calibri" w:eastAsia="Times New Roman" w:hAnsi="Calibri" w:cs="Times New Roman"/>
                <w:color w:val="000000"/>
              </w:rPr>
              <w:t>Min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read length (bp)</w:t>
            </w:r>
            <w:r w:rsidRPr="007C55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0" w:type="dxa"/>
            <w:vAlign w:val="bottom"/>
          </w:tcPr>
          <w:p w14:paraId="5708F0BB" w14:textId="1371D8AF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</w:tr>
      <w:tr w:rsidR="007560EB" w:rsidRPr="009C61DE" w14:paraId="4FB01D46" w14:textId="77777777" w:rsidTr="007560EB">
        <w:trPr>
          <w:trHeight w:val="288"/>
          <w:jc w:val="center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14:paraId="52411177" w14:textId="63574F44" w:rsidR="007560EB" w:rsidRPr="009C61DE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C556A">
              <w:rPr>
                <w:rFonts w:ascii="Calibri" w:eastAsia="Times New Roman" w:hAnsi="Calibri" w:cs="Times New Roman"/>
                <w:color w:val="000000"/>
              </w:rPr>
              <w:t>Max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read length (bp)</w:t>
            </w:r>
            <w:r w:rsidRPr="007C556A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330" w:type="dxa"/>
            <w:vAlign w:val="bottom"/>
          </w:tcPr>
          <w:p w14:paraId="08A5785D" w14:textId="11925DEF" w:rsidR="007560EB" w:rsidRPr="00BF40A7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34BBB">
              <w:rPr>
                <w:rFonts w:ascii="Calibri" w:eastAsia="Times New Roman" w:hAnsi="Calibri" w:cs="Times New Roman"/>
                <w:color w:val="000000"/>
              </w:rPr>
              <w:t>70,351</w:t>
            </w:r>
          </w:p>
        </w:tc>
      </w:tr>
    </w:tbl>
    <w:p w14:paraId="505271EC" w14:textId="77777777" w:rsidR="008A7B0B" w:rsidRPr="008A7B0B" w:rsidRDefault="008A7B0B" w:rsidP="00966392">
      <w:pPr>
        <w:rPr>
          <w:rFonts w:ascii="Times New Roman" w:hAnsi="Times New Roman" w:cs="Times New Roman"/>
          <w:sz w:val="24"/>
          <w:szCs w:val="24"/>
        </w:rPr>
      </w:pPr>
    </w:p>
    <w:p w14:paraId="7054494C" w14:textId="77777777" w:rsidR="00B41DD3" w:rsidRPr="009C61DE" w:rsidRDefault="00B41DD3" w:rsidP="009C61DE">
      <w:pPr>
        <w:rPr>
          <w:rFonts w:ascii="Times New Roman" w:hAnsi="Times New Roman" w:cs="Times New Roman"/>
          <w:sz w:val="28"/>
          <w:szCs w:val="28"/>
        </w:rPr>
      </w:pPr>
    </w:p>
    <w:p w14:paraId="23A94420" w14:textId="77777777" w:rsidR="00BD4980" w:rsidRDefault="00BD498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3B96DD46" w14:textId="07FD8378" w:rsidR="00BD4980" w:rsidRDefault="00BD4980" w:rsidP="00BD4980">
      <w:pPr>
        <w:pStyle w:val="Heading3"/>
        <w:numPr>
          <w:ilvl w:val="0"/>
          <w:numId w:val="4"/>
        </w:numPr>
      </w:pPr>
      <w:r w:rsidRPr="00FC56B3">
        <w:lastRenderedPageBreak/>
        <w:t xml:space="preserve">FastQC </w:t>
      </w:r>
    </w:p>
    <w:p w14:paraId="25B3A597" w14:textId="77777777" w:rsidR="00BD4980" w:rsidRPr="004C6C8F" w:rsidRDefault="00BD4980" w:rsidP="00BD4980"/>
    <w:p w14:paraId="77E45F8E" w14:textId="77777777" w:rsidR="00BD4980" w:rsidRDefault="00BD4980" w:rsidP="00BD4980">
      <w:r w:rsidRPr="00EE65E4">
        <w:t xml:space="preserve">             </w:t>
      </w:r>
      <w:r>
        <w:t>FastQC v-0.11.4</w:t>
      </w:r>
      <w:r w:rsidRPr="00EE65E4">
        <w:t xml:space="preserve"> software was also used to further access quality scores and other attributes of the data set</w:t>
      </w:r>
      <w:r>
        <w:t xml:space="preserve">s. The following </w:t>
      </w:r>
      <w:r w:rsidRPr="00EE65E4">
        <w:t>figures were selected from the FastQC reports.</w:t>
      </w:r>
    </w:p>
    <w:p w14:paraId="118C6252" w14:textId="625FA5FC" w:rsidR="00B41DD3" w:rsidRPr="007560EB" w:rsidRDefault="00F43B75" w:rsidP="00955EC9">
      <w:pPr>
        <w:pStyle w:val="Heading4"/>
      </w:pPr>
      <w:r w:rsidRPr="007560EB">
        <w:t xml:space="preserve">       </w:t>
      </w:r>
      <w:r w:rsidR="00601F29" w:rsidRPr="007560EB">
        <w:t>Fast</w:t>
      </w:r>
      <w:r w:rsidR="00BD4980" w:rsidRPr="007560EB">
        <w:t>QC</w:t>
      </w:r>
      <w:r w:rsidR="00601F29" w:rsidRPr="007560EB">
        <w:t xml:space="preserve"> results from</w:t>
      </w:r>
      <w:r w:rsidR="006836AD" w:rsidRPr="007560EB">
        <w:t xml:space="preserve"> </w:t>
      </w:r>
      <w:r w:rsidR="007560EB" w:rsidRPr="007560EB">
        <w:t xml:space="preserve">M_guilliermondii_raw.fastq </w:t>
      </w:r>
      <w:r w:rsidR="00955EC9" w:rsidRPr="007560EB">
        <w:t>data</w:t>
      </w:r>
    </w:p>
    <w:p w14:paraId="4F60FEEF" w14:textId="77777777" w:rsidR="009B081D" w:rsidRPr="009B081D" w:rsidRDefault="009B081D" w:rsidP="009B081D"/>
    <w:p w14:paraId="162DC9A2" w14:textId="52901C04" w:rsidR="00AB2159" w:rsidRDefault="007560EB" w:rsidP="00AB21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D8F9FD0" wp14:editId="09F2F104">
            <wp:extent cx="4892040" cy="2194560"/>
            <wp:effectExtent l="0" t="0" r="381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214D6" w14:textId="773460EC" w:rsidR="00F43B75" w:rsidRDefault="00F43B75" w:rsidP="00E427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A9C574" w14:textId="71225267" w:rsidR="006829A8" w:rsidRDefault="007560EB" w:rsidP="007560E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4CC034D3" wp14:editId="1DD85322">
            <wp:extent cx="4772025" cy="3064959"/>
            <wp:effectExtent l="0" t="0" r="3175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89" cy="308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894FD" w14:textId="77777777" w:rsidR="002946B7" w:rsidRDefault="002946B7">
      <w:pP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br w:type="page"/>
      </w:r>
    </w:p>
    <w:p w14:paraId="69764C5A" w14:textId="206843E2" w:rsidR="00F43B75" w:rsidRPr="007560EB" w:rsidRDefault="00094A80" w:rsidP="009B081D">
      <w:pPr>
        <w:pStyle w:val="Heading4"/>
      </w:pPr>
      <w:r w:rsidRPr="007560EB">
        <w:lastRenderedPageBreak/>
        <w:t>Fa</w:t>
      </w:r>
      <w:r w:rsidR="00BD4980" w:rsidRPr="007560EB">
        <w:t>stQC</w:t>
      </w:r>
      <w:r w:rsidR="00173B17" w:rsidRPr="007560EB">
        <w:t xml:space="preserve"> results from </w:t>
      </w:r>
      <w:r w:rsidR="007560EB" w:rsidRPr="007560EB">
        <w:t xml:space="preserve">M_guilliermondii_trimmed.fastq </w:t>
      </w:r>
      <w:r w:rsidR="00955EC9" w:rsidRPr="007560EB">
        <w:t>data</w:t>
      </w:r>
    </w:p>
    <w:p w14:paraId="2607BD93" w14:textId="77777777" w:rsidR="00BD4980" w:rsidRPr="00BD4980" w:rsidRDefault="00BD4980" w:rsidP="00BD4980"/>
    <w:p w14:paraId="70F0392C" w14:textId="204123B4" w:rsidR="007637A5" w:rsidRDefault="007560EB" w:rsidP="0076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7E0374A6" wp14:editId="659EF059">
            <wp:extent cx="4815840" cy="2186940"/>
            <wp:effectExtent l="0" t="0" r="381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7A0CB" w14:textId="778CB534" w:rsidR="002946B7" w:rsidRDefault="007560EB" w:rsidP="007637A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 wp14:anchorId="6C107610" wp14:editId="43B83222">
            <wp:extent cx="4447752" cy="330220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33" cy="33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B157" w14:textId="4445FC24" w:rsidR="00094A80" w:rsidRDefault="00094A80" w:rsidP="00D52C67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DE712A" w14:textId="79794984" w:rsidR="00BD4980" w:rsidRDefault="00BD4980" w:rsidP="00BD4980">
      <w:pPr>
        <w:pStyle w:val="Heading3"/>
        <w:numPr>
          <w:ilvl w:val="0"/>
          <w:numId w:val="4"/>
        </w:numPr>
      </w:pPr>
      <w:r>
        <w:t>Barcode trimming and low quality base</w:t>
      </w:r>
      <w:r w:rsidRPr="00EE65E4">
        <w:t xml:space="preserve"> removal</w:t>
      </w:r>
    </w:p>
    <w:p w14:paraId="54A82F66" w14:textId="77777777" w:rsidR="00BD4980" w:rsidRPr="004C6C8F" w:rsidRDefault="00BD4980" w:rsidP="00BD4980"/>
    <w:p w14:paraId="3D063721" w14:textId="47167CF6" w:rsidR="00BD4980" w:rsidRDefault="00BD4980" w:rsidP="00BD4980">
      <w:r w:rsidRPr="00EE65E4">
        <w:t xml:space="preserve">             An in-house Perl script was used to trim </w:t>
      </w:r>
      <w:r>
        <w:t xml:space="preserve">60 bases </w:t>
      </w:r>
      <w:r w:rsidRPr="00EE65E4">
        <w:t xml:space="preserve">from the </w:t>
      </w:r>
      <w:r>
        <w:t xml:space="preserve">both ends of </w:t>
      </w:r>
      <w:r w:rsidRPr="00EE65E4">
        <w:t xml:space="preserve">raw nanopore reads. </w:t>
      </w:r>
      <w:r>
        <w:t>Reads that are longer than 1,000 bps were selected for assembling purposes. For the Illumina MiSeq reads, Trimmomatic-0.36 was used to remove quality scores less than 30 as well as reads &lt; 50 bp in length</w:t>
      </w:r>
    </w:p>
    <w:p w14:paraId="10580274" w14:textId="77777777" w:rsidR="00BD4980" w:rsidRDefault="00BD4980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180BE5C1" w14:textId="247AA6A6" w:rsidR="00AF0DC4" w:rsidRDefault="003F5711" w:rsidP="00BD4980">
      <w:pPr>
        <w:pStyle w:val="Heading3"/>
        <w:numPr>
          <w:ilvl w:val="0"/>
          <w:numId w:val="4"/>
        </w:numPr>
      </w:pPr>
      <w:r>
        <w:lastRenderedPageBreak/>
        <w:t>Canu-v1.5</w:t>
      </w:r>
      <w:r w:rsidR="009A33E2" w:rsidRPr="00EE65E4">
        <w:t xml:space="preserve"> Assembly</w:t>
      </w:r>
    </w:p>
    <w:p w14:paraId="102E4BA9" w14:textId="77777777" w:rsidR="00BD4980" w:rsidRPr="00BD4980" w:rsidRDefault="00BD4980" w:rsidP="00BD4980"/>
    <w:p w14:paraId="5C33D623" w14:textId="7FCA8F8F" w:rsidR="00A15B4C" w:rsidRDefault="007560EB" w:rsidP="00BD4980">
      <w:pPr>
        <w:sectPr w:rsidR="00A15B4C" w:rsidSect="0024187C">
          <w:pgSz w:w="12240" w:h="15840"/>
          <w:pgMar w:top="1152" w:right="1080" w:bottom="806" w:left="1152" w:header="720" w:footer="720" w:gutter="0"/>
          <w:cols w:space="720"/>
          <w:docGrid w:linePitch="360"/>
        </w:sectPr>
      </w:pPr>
      <w:r w:rsidRPr="007560EB">
        <w:t xml:space="preserve">A total of 40,908 </w:t>
      </w:r>
      <w:r w:rsidRPr="007560EB">
        <w:rPr>
          <w:i/>
        </w:rPr>
        <w:t>M_guilliermondii</w:t>
      </w:r>
      <w:r w:rsidRPr="007560EB">
        <w:t xml:space="preserve"> reads were used in Canu-v1.5. The assembly contains 9 contigs. The following table shows the contigs and their lengths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218"/>
        <w:gridCol w:w="1919"/>
      </w:tblGrid>
      <w:tr w:rsidR="007560EB" w:rsidRPr="006435E8" w14:paraId="4A0507E4" w14:textId="77777777" w:rsidTr="007560EB">
        <w:trPr>
          <w:trHeight w:val="566"/>
          <w:jc w:val="center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CA466B4" w14:textId="77777777" w:rsidR="007560EB" w:rsidRPr="006435E8" w:rsidRDefault="007560EB" w:rsidP="0005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</w:pPr>
            <w:r w:rsidRPr="006435E8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M_guillie</w:t>
            </w:r>
            <w:r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rmondii</w:t>
            </w:r>
            <w:r w:rsidRPr="006435E8">
              <w:rPr>
                <w:rFonts w:ascii="Calibri" w:eastAsia="Times New Roman" w:hAnsi="Calibri" w:cs="Times New Roman"/>
                <w:b/>
                <w:bCs/>
                <w:color w:val="C00000"/>
                <w:sz w:val="28"/>
                <w:szCs w:val="28"/>
              </w:rPr>
              <w:t>CanuAsm(9 Contigs)</w:t>
            </w:r>
          </w:p>
        </w:tc>
      </w:tr>
      <w:tr w:rsidR="007560EB" w:rsidRPr="006435E8" w14:paraId="314D5779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CA373" w14:textId="77777777" w:rsidR="007560EB" w:rsidRPr="006435E8" w:rsidRDefault="007560EB" w:rsidP="0005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5E8">
              <w:rPr>
                <w:rFonts w:ascii="Calibri" w:eastAsia="Times New Roman" w:hAnsi="Calibri" w:cs="Times New Roman"/>
                <w:color w:val="000000"/>
              </w:rPr>
              <w:t>Contig Name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742A8" w14:textId="77777777" w:rsidR="007560EB" w:rsidRPr="006435E8" w:rsidRDefault="007560EB" w:rsidP="00053B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5E8"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F4CC46" w14:textId="77777777" w:rsidR="007560EB" w:rsidRPr="006435E8" w:rsidRDefault="007560EB" w:rsidP="00053B48">
            <w:pPr>
              <w:spacing w:after="0" w:line="240" w:lineRule="auto"/>
              <w:ind w:left="43" w:hanging="43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5E8">
              <w:rPr>
                <w:rFonts w:ascii="Calibri" w:eastAsia="Times New Roman" w:hAnsi="Calibri" w:cs="Times New Roman"/>
                <w:color w:val="000000"/>
              </w:rPr>
              <w:t>Reads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 the contig</w:t>
            </w:r>
          </w:p>
        </w:tc>
      </w:tr>
      <w:tr w:rsidR="007560EB" w:rsidRPr="006435E8" w14:paraId="71FDCEDF" w14:textId="77777777" w:rsidTr="007560EB">
        <w:trPr>
          <w:trHeight w:val="467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7F217FB7" w14:textId="0B4AB7C8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32D899D" w14:textId="5CC86D14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2,084,973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0528DF" w14:textId="6EB1498C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5,791 </w:t>
            </w:r>
          </w:p>
        </w:tc>
      </w:tr>
      <w:tr w:rsidR="007560EB" w:rsidRPr="006435E8" w14:paraId="67716387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0F63560" w14:textId="43118AF5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6A8128" w14:textId="6AD6A763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2,017,825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0E9E134" w14:textId="0766E760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5,510 </w:t>
            </w:r>
          </w:p>
        </w:tc>
      </w:tr>
      <w:tr w:rsidR="007560EB" w:rsidRPr="006435E8" w14:paraId="6E2B8638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4041181" w14:textId="18BCE031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204513" w14:textId="6A4E21B6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1,712,924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06C11F" w14:textId="34723964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4,721 </w:t>
            </w:r>
          </w:p>
        </w:tc>
      </w:tr>
      <w:tr w:rsidR="007560EB" w:rsidRPr="006435E8" w14:paraId="6B1461F5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16C908E2" w14:textId="1AD24F2C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66875D" w14:textId="1439D515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1,249,136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D63DCA5" w14:textId="4B7DAF47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3,559 </w:t>
            </w:r>
          </w:p>
        </w:tc>
      </w:tr>
      <w:tr w:rsidR="007560EB" w:rsidRPr="006435E8" w14:paraId="1A6B441F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7FEE0CE" w14:textId="117E789F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02E86C" w14:textId="04FEA7B5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1,015,533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9B49CF" w14:textId="6A127879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2,698 </w:t>
            </w:r>
          </w:p>
        </w:tc>
      </w:tr>
      <w:tr w:rsidR="007560EB" w:rsidRPr="006435E8" w14:paraId="144B9A1B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20211C67" w14:textId="02DD9E3E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4B5C4F" w14:textId="72E9E241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887,496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32101B7" w14:textId="521C0F26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2,504 </w:t>
            </w:r>
          </w:p>
        </w:tc>
      </w:tr>
      <w:tr w:rsidR="007560EB" w:rsidRPr="006435E8" w14:paraId="34C32842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363C25E" w14:textId="12036D17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52471B5" w14:textId="560213EB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746,158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22AF343" w14:textId="5D23057C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2,474 </w:t>
            </w:r>
          </w:p>
        </w:tc>
      </w:tr>
      <w:tr w:rsidR="007560EB" w:rsidRPr="006435E8" w14:paraId="044941DE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3DEC3A6D" w14:textId="557FA040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A4842" w14:textId="00B997E3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484,065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602CB98" w14:textId="27B16E4E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1,358 </w:t>
            </w:r>
          </w:p>
        </w:tc>
      </w:tr>
      <w:tr w:rsidR="007560EB" w:rsidRPr="006435E8" w14:paraId="280EBA3E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0970853E" w14:textId="50D9DD36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>&gt;tig00000023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CB459B7" w14:textId="4366EFCC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435,472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E2922D" w14:textId="27180236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1,204 </w:t>
            </w:r>
          </w:p>
        </w:tc>
      </w:tr>
      <w:tr w:rsidR="007560EB" w:rsidRPr="006435E8" w14:paraId="65361555" w14:textId="77777777" w:rsidTr="007560EB">
        <w:trPr>
          <w:trHeight w:val="436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14:paraId="580B9398" w14:textId="723EADF0" w:rsidR="007560EB" w:rsidRPr="006435E8" w:rsidRDefault="007560EB" w:rsidP="00053B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total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F2A1B77" w14:textId="4B702A3B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41266">
              <w:t xml:space="preserve">10,633,582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C77A1" w14:textId="77777777" w:rsidR="007560EB" w:rsidRPr="006435E8" w:rsidRDefault="007560EB" w:rsidP="00053B4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CD1DA35" w14:textId="77777777" w:rsidR="00A15B4C" w:rsidRPr="00A15B4C" w:rsidRDefault="00A15B4C" w:rsidP="00A15B4C">
      <w:pPr>
        <w:sectPr w:rsidR="00A15B4C" w:rsidRPr="00A15B4C" w:rsidSect="00AD7CF5">
          <w:type w:val="continuous"/>
          <w:pgSz w:w="12240" w:h="15840"/>
          <w:pgMar w:top="1440" w:right="1080" w:bottom="810" w:left="1440" w:header="720" w:footer="720" w:gutter="0"/>
          <w:cols w:space="720"/>
          <w:docGrid w:linePitch="360"/>
        </w:sectPr>
      </w:pPr>
    </w:p>
    <w:p w14:paraId="5DF117D1" w14:textId="4BAAD308" w:rsidR="0089313D" w:rsidRDefault="0086115E" w:rsidP="00BD4980">
      <w:pPr>
        <w:pStyle w:val="Heading4"/>
      </w:pPr>
      <w:r>
        <w:t>Canu-</w:t>
      </w:r>
      <w:r w:rsidR="003441BA">
        <w:t>v</w:t>
      </w:r>
      <w:r w:rsidR="00FC1DDC">
        <w:t>1.5</w:t>
      </w:r>
      <w:r w:rsidR="00DA7D69" w:rsidRPr="00EE65E4">
        <w:t xml:space="preserve"> Commands:</w:t>
      </w:r>
    </w:p>
    <w:p w14:paraId="6E1765F3" w14:textId="77777777" w:rsidR="00BD4980" w:rsidRPr="00BD4980" w:rsidRDefault="00BD4980" w:rsidP="00BD4980"/>
    <w:p w14:paraId="17F86042" w14:textId="20205D16" w:rsidR="0086115E" w:rsidRDefault="0086115E" w:rsidP="00A41F09">
      <w:pPr>
        <w:rPr>
          <w:rFonts w:ascii="Times New Roman" w:hAnsi="Times New Roman" w:cs="Times New Roman"/>
          <w:sz w:val="24"/>
          <w:szCs w:val="24"/>
        </w:rPr>
      </w:pPr>
      <w:r w:rsidRPr="00EE65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D1CB6FD" wp14:editId="5C84CB7C">
                <wp:extent cx="5995035" cy="1248689"/>
                <wp:effectExtent l="0" t="0" r="24765" b="2159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5035" cy="12486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D1F2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  <w:t>module load Canu/1.5-IGB-gcc-4.9.4-Perl-5.24.1</w:t>
                            </w:r>
                          </w:p>
                          <w:p w14:paraId="1DB003F7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  <w:t>module load Java/1.8.0_121</w:t>
                            </w:r>
                          </w:p>
                          <w:p w14:paraId="0494DF7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  <w:t>module load gnuplot/5.0.6-IGB-gcc-4.9.4</w:t>
                            </w:r>
                          </w:p>
                          <w:p w14:paraId="5E4CBB2E" w14:textId="5C80A168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  <w:t>canu -p asm -d defaultAsm genomeSize=10.6m useGrid=false \</w:t>
                            </w:r>
                          </w:p>
                          <w:p w14:paraId="40B5B857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4"/>
                                <w:szCs w:val="24"/>
                              </w:rPr>
                              <w:t>-nanopore-raw  M_guilliermondii_trimmed.fastq</w:t>
                            </w:r>
                          </w:p>
                          <w:p w14:paraId="0B40BD48" w14:textId="22245E32" w:rsidR="00F31E7C" w:rsidRPr="00DE0C24" w:rsidRDefault="00F31E7C" w:rsidP="00FC1DD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1CB6FD" id="Rectangle 2" o:spid="_x0000_s1026" style="width:472.05pt;height:9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" fillcolor="#f2f2f2 [3052]" strokeweight=".5pt">
                <v:textbox>
                  <w:txbxContent>
                    <w:p w14:paraId="044D1F2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4"/>
                          <w:szCs w:val="24"/>
                        </w:rPr>
                      </w:pPr>
                      <w:r w:rsidRPr="007560EB">
                        <w:rPr>
                          <w:rFonts w:ascii="Monaco" w:hAnsi="Monaco"/>
                          <w:sz w:val="24"/>
                          <w:szCs w:val="24"/>
                        </w:rPr>
                        <w:t>module load Canu/1.5-IGB-gcc-4.9.4-Perl-5.24.1</w:t>
                      </w:r>
                    </w:p>
                    <w:p w14:paraId="1DB003F7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4"/>
                          <w:szCs w:val="24"/>
                        </w:rPr>
                      </w:pPr>
                      <w:r w:rsidRPr="007560EB">
                        <w:rPr>
                          <w:rFonts w:ascii="Monaco" w:hAnsi="Monaco"/>
                          <w:sz w:val="24"/>
                          <w:szCs w:val="24"/>
                        </w:rPr>
                        <w:t>module load Java/1.8.0_121</w:t>
                      </w:r>
                    </w:p>
                    <w:p w14:paraId="0494DF7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4"/>
                          <w:szCs w:val="24"/>
                        </w:rPr>
                      </w:pPr>
                      <w:r w:rsidRPr="007560EB">
                        <w:rPr>
                          <w:rFonts w:ascii="Monaco" w:hAnsi="Monaco"/>
                          <w:sz w:val="24"/>
                          <w:szCs w:val="24"/>
                        </w:rPr>
                        <w:t>module load gnuplot/5.0.6-IGB-gcc-4.9.4</w:t>
                      </w:r>
                    </w:p>
                    <w:p w14:paraId="5E4CBB2E" w14:textId="5C80A168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4"/>
                          <w:szCs w:val="24"/>
                        </w:rPr>
                      </w:pPr>
                      <w:r w:rsidRPr="007560EB">
                        <w:rPr>
                          <w:rFonts w:ascii="Monaco" w:hAnsi="Monaco"/>
                          <w:sz w:val="24"/>
                          <w:szCs w:val="24"/>
                        </w:rPr>
                        <w:t>canu -p asm -d defaultAsm genomeSize=10.6m useGrid=false \</w:t>
                      </w:r>
                    </w:p>
                    <w:p w14:paraId="40B5B857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4"/>
                          <w:szCs w:val="24"/>
                        </w:rPr>
                      </w:pPr>
                      <w:r w:rsidRPr="007560EB">
                        <w:rPr>
                          <w:rFonts w:ascii="Monaco" w:hAnsi="Monaco"/>
                          <w:sz w:val="24"/>
                          <w:szCs w:val="24"/>
                        </w:rPr>
                        <w:t>-nanopore-raw  M_guilliermondii_trimmed.fastq</w:t>
                      </w:r>
                    </w:p>
                    <w:p w14:paraId="0B40BD48" w14:textId="22245E32" w:rsidR="00F31E7C" w:rsidRPr="00DE0C24" w:rsidRDefault="00F31E7C" w:rsidP="00FC1DD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E918FF5" w14:textId="73084A89" w:rsidR="0086115E" w:rsidRDefault="0086115E" w:rsidP="00A41F09">
      <w:pPr>
        <w:rPr>
          <w:rFonts w:ascii="Times New Roman" w:hAnsi="Times New Roman" w:cs="Times New Roman"/>
          <w:sz w:val="24"/>
          <w:szCs w:val="24"/>
        </w:rPr>
      </w:pPr>
    </w:p>
    <w:p w14:paraId="5ECBFD36" w14:textId="77777777" w:rsidR="009F59CB" w:rsidRDefault="009F59C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1A4115C5" w14:textId="2F90BDBE" w:rsidR="008E7D4E" w:rsidRDefault="00F53819" w:rsidP="008160ED">
      <w:pPr>
        <w:pStyle w:val="Heading3"/>
        <w:numPr>
          <w:ilvl w:val="0"/>
          <w:numId w:val="4"/>
        </w:numPr>
      </w:pPr>
      <w:r w:rsidRPr="00F53819">
        <w:lastRenderedPageBreak/>
        <w:t>Nanopolish-v0.7.1</w:t>
      </w:r>
    </w:p>
    <w:p w14:paraId="3688A07F" w14:textId="77777777" w:rsidR="00BD4980" w:rsidRDefault="00BD4980" w:rsidP="00BD4980">
      <w:r>
        <w:br/>
      </w:r>
      <w:r w:rsidRPr="003110E2">
        <w:t>The consensus sequences from the assembly were added to Nanopolish v0.7.1 for error correction. Nanopolish uses the signal-level data from the nanopore with a novel hidden Markov model to achieve a more accurate assembly.</w:t>
      </w:r>
    </w:p>
    <w:p w14:paraId="77FD598C" w14:textId="77777777" w:rsidR="003375FF" w:rsidRDefault="003375FF" w:rsidP="008160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355DED" w14:textId="6C352585" w:rsidR="00F53819" w:rsidRPr="00DA1B83" w:rsidRDefault="008E7D4E" w:rsidP="00DA1B83">
      <w:pPr>
        <w:rPr>
          <w:b/>
          <w:sz w:val="24"/>
          <w:szCs w:val="24"/>
        </w:rPr>
      </w:pPr>
      <w:r w:rsidRPr="00121F6B">
        <w:rPr>
          <w:b/>
          <w:sz w:val="24"/>
          <w:szCs w:val="24"/>
          <w:u w:val="single"/>
        </w:rPr>
        <w:t>Nanopolish commands</w:t>
      </w:r>
      <w:r w:rsidRPr="00DA1B83">
        <w:rPr>
          <w:b/>
          <w:sz w:val="24"/>
          <w:szCs w:val="24"/>
        </w:rPr>
        <w:t>:</w:t>
      </w:r>
    </w:p>
    <w:p w14:paraId="510B3456" w14:textId="648ADB9C" w:rsidR="00DA1B83" w:rsidRDefault="00BD4980" w:rsidP="00BD49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3E17D1C1" wp14:editId="16743434">
                <wp:extent cx="6337935" cy="2790273"/>
                <wp:effectExtent l="0" t="0" r="37465" b="29210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935" cy="27902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296E7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nanopolish/0.7.1-IGB-gcc-4.9.4-159d92b</w:t>
                            </w:r>
                          </w:p>
                          <w:p w14:paraId="29B3D551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parallel/20170622-IGB-gcc-4.9.4</w:t>
                            </w:r>
                          </w:p>
                          <w:p w14:paraId="730B3D25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BWA/0.7.15-IGB-gcc-4.9.4</w:t>
                            </w:r>
                          </w:p>
                          <w:p w14:paraId="1135A18A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SAMtools/1.5-IGB-gcc-4.9.4</w:t>
                            </w:r>
                          </w:p>
                          <w:p w14:paraId="5182F097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nanopolish extract fast5 &gt; reads.fasta</w:t>
                            </w:r>
                          </w:p>
                          <w:p w14:paraId="2754B94F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bwa index M_guilliermondiiCanuAsm.fasta</w:t>
                            </w:r>
                          </w:p>
                          <w:p w14:paraId="7855C71D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bwa mem -x ont2d -t 12 M_guilliermondiiCanuAsm.fasta reads.fasta | \</w:t>
                            </w:r>
                          </w:p>
                          <w:p w14:paraId="0DC4A550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samtools sort -o reads.sorted.bam -T reads.tmp -</w:t>
                            </w:r>
                          </w:p>
                          <w:p w14:paraId="4C06B89E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samtools index reads.sorted.bam</w:t>
                            </w:r>
                          </w:p>
                          <w:p w14:paraId="38E554F9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python nanopolish_makerange.py M_guilliermondiiCanuAsm.fasta | parallel \</w:t>
                            </w:r>
                          </w:p>
                          <w:p w14:paraId="50F9AA8D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 xml:space="preserve">    --results nanopolish.results -P 12 \</w:t>
                            </w:r>
                          </w:p>
                          <w:p w14:paraId="1510B1C0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 xml:space="preserve">    nanopolish variants --consensus polished.{1}.fa -w {1} -r reads.fasta \</w:t>
                            </w:r>
                          </w:p>
                          <w:p w14:paraId="3C7FD403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 xml:space="preserve">    -b reads.sorted.bam -g M_guilliermondiiCanuAsm.fasta -t 4 \</w:t>
                            </w:r>
                          </w:p>
                          <w:p w14:paraId="0EF558F3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 xml:space="preserve">    --min-candidate-frequency 0.1</w:t>
                            </w:r>
                          </w:p>
                          <w:p w14:paraId="75621E4B" w14:textId="2C4ABCA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python nano</w:t>
                            </w:r>
                            <w:r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polish_merge.py polished.*.fa &gt;</w:t>
                            </w: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M_guilliermondiiCanuAsmPolished.fasta</w:t>
                            </w:r>
                          </w:p>
                          <w:p w14:paraId="5031100B" w14:textId="77777777" w:rsidR="007560EB" w:rsidRPr="007560EB" w:rsidRDefault="007560EB" w:rsidP="007560E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F24DEFA" w14:textId="77777777" w:rsidR="00BD4980" w:rsidRPr="00270DA7" w:rsidRDefault="00BD4980" w:rsidP="00BD4980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17D1C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width:499.05pt;height:2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" fillcolor="#f2f2f2 [3052]" strokeweight=".5pt">
                <v:textbox>
                  <w:txbxContent>
                    <w:p w14:paraId="039296E7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nanopolish/0.7.1-IGB-gcc-4.9.4-159d92b</w:t>
                      </w:r>
                    </w:p>
                    <w:p w14:paraId="29B3D551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parallel/20170622-IGB-gcc-4.9.4</w:t>
                      </w:r>
                    </w:p>
                    <w:p w14:paraId="730B3D25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BWA/0.7.15-IGB-gcc-4.9.4</w:t>
                      </w:r>
                    </w:p>
                    <w:p w14:paraId="1135A18A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SAMtools/1.5-IGB-gcc-4.9.4</w:t>
                      </w:r>
                    </w:p>
                    <w:p w14:paraId="5182F097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nanopolish extract fast5 &gt; reads.fasta</w:t>
                      </w:r>
                    </w:p>
                    <w:p w14:paraId="2754B94F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bwa index M_guilliermondiiCanuAsm.fasta</w:t>
                      </w:r>
                    </w:p>
                    <w:p w14:paraId="7855C71D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bwa mem -x ont2d -t 12 M_guilliermondiiCanuAsm.fasta reads.fasta | \</w:t>
                      </w:r>
                    </w:p>
                    <w:p w14:paraId="0DC4A550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samtools sort -o reads.sorted.bam -T reads.tmp -</w:t>
                      </w:r>
                    </w:p>
                    <w:p w14:paraId="4C06B89E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samtools index reads.sorted.bam</w:t>
                      </w:r>
                    </w:p>
                    <w:p w14:paraId="38E554F9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python nanopolish_makerange.py M_guilliermondiiCanuAsm.fasta | parallel \</w:t>
                      </w:r>
                    </w:p>
                    <w:p w14:paraId="50F9AA8D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 xml:space="preserve">    --results nanopolish.results -P 12 \</w:t>
                      </w:r>
                    </w:p>
                    <w:p w14:paraId="1510B1C0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 xml:space="preserve">    nanopolish variants --consensus polished.{1}.fa -w {1} -r reads.fasta \</w:t>
                      </w:r>
                    </w:p>
                    <w:p w14:paraId="3C7FD403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 xml:space="preserve">    -b reads.sorted.bam -g M_guilliermondiiCanuAsm.fasta -t 4 \</w:t>
                      </w:r>
                    </w:p>
                    <w:p w14:paraId="0EF558F3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 xml:space="preserve">    --min-candidate-frequency 0.1</w:t>
                      </w:r>
                    </w:p>
                    <w:p w14:paraId="75621E4B" w14:textId="2C4ABCA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python nano</w:t>
                      </w:r>
                      <w:r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polish_merge.py polished.*.fa &gt;</w:t>
                      </w: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M_guilliermondiiCanuAsmPolished.fasta</w:t>
                      </w:r>
                    </w:p>
                    <w:p w14:paraId="5031100B" w14:textId="77777777" w:rsidR="007560EB" w:rsidRPr="007560EB" w:rsidRDefault="007560EB" w:rsidP="007560E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</w:p>
                    <w:p w14:paraId="1F24DEFA" w14:textId="77777777" w:rsidR="00BD4980" w:rsidRPr="00270DA7" w:rsidRDefault="00BD4980" w:rsidP="00BD4980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5E3B457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7B8A3310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7FD5D542" w14:textId="77777777" w:rsidR="00DA1B83" w:rsidRDefault="00DA1B83" w:rsidP="00BD498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9634D45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0198397F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47E2600E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28BC54A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71C82C5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7BD1A611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34DCC699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14BBAF21" w14:textId="77777777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7F3A4CC4" w14:textId="3DAFC3C3" w:rsidR="00DA1B83" w:rsidRDefault="00DA1B83" w:rsidP="00F53819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14:paraId="58C5E86D" w14:textId="77777777" w:rsidR="009F59CB" w:rsidRDefault="009F59CB">
      <w:p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br w:type="page"/>
      </w:r>
    </w:p>
    <w:p w14:paraId="59F62DB7" w14:textId="1F1BCF51" w:rsidR="00761D0E" w:rsidRPr="00A46201" w:rsidRDefault="00D3395D" w:rsidP="00BD4980">
      <w:pPr>
        <w:pStyle w:val="Heading3"/>
        <w:numPr>
          <w:ilvl w:val="0"/>
          <w:numId w:val="4"/>
        </w:numPr>
      </w:pPr>
      <w:r>
        <w:lastRenderedPageBreak/>
        <w:t>PIL</w:t>
      </w:r>
      <w:r w:rsidR="003E7E71" w:rsidRPr="00A46201">
        <w:t>ON</w:t>
      </w:r>
      <w:r w:rsidR="006151E0">
        <w:t>-v1.2</w:t>
      </w:r>
      <w:r w:rsidR="00194E9E">
        <w:t>2</w:t>
      </w:r>
    </w:p>
    <w:p w14:paraId="5CF490B8" w14:textId="77777777" w:rsidR="00887BFC" w:rsidRDefault="00887BFC" w:rsidP="00887BFC">
      <w:pPr>
        <w:rPr>
          <w:rFonts w:ascii="Times New Roman" w:hAnsi="Times New Roman" w:cs="Times New Roman"/>
          <w:sz w:val="24"/>
          <w:szCs w:val="24"/>
        </w:rPr>
      </w:pPr>
    </w:p>
    <w:p w14:paraId="47A8B39C" w14:textId="08ED1BDA" w:rsidR="009F59CB" w:rsidRDefault="007560EB" w:rsidP="00887BFC">
      <w:pPr>
        <w:pStyle w:val="Heading4"/>
        <w:rPr>
          <w:rFonts w:asciiTheme="minorHAnsi" w:eastAsiaTheme="minorHAnsi" w:hAnsiTheme="minorHAnsi" w:cstheme="minorBidi"/>
          <w:i w:val="0"/>
          <w:iCs w:val="0"/>
          <w:color w:val="auto"/>
        </w:rPr>
      </w:pPr>
      <w:r w:rsidRPr="007560EB">
        <w:rPr>
          <w:rFonts w:asciiTheme="minorHAnsi" w:eastAsiaTheme="minorHAnsi" w:hAnsiTheme="minorHAnsi" w:cstheme="minorBidi"/>
          <w:i w:val="0"/>
          <w:iCs w:val="0"/>
          <w:color w:val="auto"/>
        </w:rPr>
        <w:t>Reads from the Illumina paired end MiSeq run were trimmed with Trimmomatic v-0.</w:t>
      </w:r>
      <w:r w:rsidR="00A177F1" w:rsidRPr="007560EB">
        <w:rPr>
          <w:rFonts w:asciiTheme="minorHAnsi" w:eastAsiaTheme="minorHAnsi" w:hAnsiTheme="minorHAnsi" w:cstheme="minorBidi"/>
          <w:i w:val="0"/>
          <w:iCs w:val="0"/>
          <w:color w:val="auto"/>
        </w:rPr>
        <w:t>3</w:t>
      </w:r>
      <w:r w:rsidR="00A177F1">
        <w:rPr>
          <w:rFonts w:asciiTheme="minorHAnsi" w:eastAsiaTheme="minorHAnsi" w:hAnsiTheme="minorHAnsi" w:cstheme="minorBidi"/>
          <w:i w:val="0"/>
          <w:iCs w:val="0"/>
          <w:color w:val="auto"/>
        </w:rPr>
        <w:t>6</w:t>
      </w:r>
      <w:r w:rsidRPr="007560EB">
        <w:rPr>
          <w:rFonts w:asciiTheme="minorHAnsi" w:eastAsiaTheme="minorHAnsi" w:hAnsiTheme="minorHAnsi" w:cstheme="minorBidi"/>
          <w:i w:val="0"/>
          <w:iCs w:val="0"/>
          <w:color w:val="auto"/>
        </w:rPr>
        <w:t>.  The nucleotide bases with quality scores less than 30 were removed. Reads &gt; 50 bp in length were selected. As a result, total 6,823,960 reads were used to align to the error  corrected genome from Nanopolish with BWA v-0.7.15. The bam file from BWA and the corrected genome were used as input data for PILON software</w:t>
      </w:r>
      <w:r w:rsidR="00530683" w:rsidRPr="00530683">
        <w:rPr>
          <w:rFonts w:asciiTheme="minorHAnsi" w:eastAsiaTheme="minorHAnsi" w:hAnsiTheme="minorHAnsi" w:cstheme="minorBidi"/>
          <w:i w:val="0"/>
          <w:iCs w:val="0"/>
          <w:color w:val="auto"/>
        </w:rPr>
        <w:t>.</w:t>
      </w:r>
    </w:p>
    <w:p w14:paraId="3233CAC6" w14:textId="77777777" w:rsidR="009F59CB" w:rsidRDefault="009F59CB" w:rsidP="00887BFC">
      <w:pPr>
        <w:pStyle w:val="Heading4"/>
        <w:rPr>
          <w:rFonts w:asciiTheme="minorHAnsi" w:eastAsiaTheme="minorHAnsi" w:hAnsiTheme="minorHAnsi" w:cstheme="minorBidi"/>
          <w:i w:val="0"/>
          <w:iCs w:val="0"/>
          <w:color w:val="auto"/>
        </w:rPr>
      </w:pPr>
    </w:p>
    <w:p w14:paraId="616F11AF" w14:textId="2DFF3227" w:rsidR="003D4E01" w:rsidRDefault="003D4E01" w:rsidP="00887BFC">
      <w:pPr>
        <w:pStyle w:val="Heading4"/>
      </w:pPr>
      <w:r w:rsidRPr="00A46201">
        <w:t>PILON</w:t>
      </w:r>
      <w:r w:rsidR="0082435A">
        <w:t>-v1.22</w:t>
      </w:r>
      <w:r w:rsidRPr="00A46201">
        <w:t xml:space="preserve"> Commands</w:t>
      </w:r>
      <w:r>
        <w:t>:</w:t>
      </w:r>
    </w:p>
    <w:p w14:paraId="743FBB65" w14:textId="77777777" w:rsidR="00887BFC" w:rsidRPr="00887BFC" w:rsidRDefault="00887BFC" w:rsidP="00887BFC"/>
    <w:p w14:paraId="4D26420B" w14:textId="2037F841" w:rsidR="003D4E01" w:rsidRDefault="006F331E" w:rsidP="00735628">
      <w:pPr>
        <w:rPr>
          <w:rFonts w:ascii="Times New Roman" w:hAnsi="Times New Roman" w:cs="Times New Roman"/>
          <w:sz w:val="24"/>
          <w:szCs w:val="24"/>
        </w:rPr>
      </w:pPr>
      <w:r w:rsidRPr="00A46201">
        <w:rPr>
          <w:rFonts w:ascii="Times New Roman" w:hAnsi="Times New Roman" w:cs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EF4D73" wp14:editId="64702DFB">
                <wp:simplePos x="0" y="0"/>
                <wp:positionH relativeFrom="margin">
                  <wp:posOffset>44605</wp:posOffset>
                </wp:positionH>
                <wp:positionV relativeFrom="paragraph">
                  <wp:posOffset>6643</wp:posOffset>
                </wp:positionV>
                <wp:extent cx="6438900" cy="2706711"/>
                <wp:effectExtent l="0" t="0" r="38100" b="368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270671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8E0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pilon/1.22-Java-1.8.0_121</w:t>
                            </w:r>
                          </w:p>
                          <w:p w14:paraId="66F6A855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BWA/0.7.15-IGB-gcc-4.9.4</w:t>
                            </w:r>
                          </w:p>
                          <w:p w14:paraId="1FA4BB45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module load SAMtools/1.5-IGB-gcc-4.9.4</w:t>
                            </w:r>
                          </w:p>
                          <w:p w14:paraId="0DB0F93F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# Index the draft genome</w:t>
                            </w:r>
                          </w:p>
                          <w:p w14:paraId="59569BAF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draftAsm= M_guilliermondiiCanuAsmPolished.fasta</w:t>
                            </w:r>
                          </w:p>
                          <w:p w14:paraId="6A9F727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bwa index ${draftAsm}</w:t>
                            </w:r>
                          </w:p>
                          <w:p w14:paraId="01F6728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R1= trimmed_Meyerozyma_guilliermondii_ACTTGAAT_L001_R1_001.fastq</w:t>
                            </w:r>
                          </w:p>
                          <w:p w14:paraId="669398B3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R2= trimmed_Meyerozyma_guilliermondii_ACTTGAAT_L001_R1_001.fastq.</w:t>
                            </w:r>
                          </w:p>
                          <w:p w14:paraId="47560311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# Align paired end reads to the draft assembly</w:t>
                            </w:r>
                          </w:p>
                          <w:p w14:paraId="49C06D34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bwa mem -x ont2d -t 12 $draftAsm $R1 $R2 | samtools sort -o pe_aln_sorted.bam -T reads.tmp -</w:t>
                            </w:r>
                          </w:p>
                          <w:p w14:paraId="762A4F69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samtools index pe_aln_sorted.bam</w:t>
                            </w:r>
                          </w:p>
                          <w:p w14:paraId="50356215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#run pilon</w:t>
                            </w:r>
                          </w:p>
                          <w:p w14:paraId="2B00B20C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 w:cs="Times New Roman"/>
                                <w:sz w:val="20"/>
                                <w:szCs w:val="20"/>
                              </w:rPr>
                              <w:t>java -Xmx20G -jar pilon-1.22.jar --genome $draftAsm --bam pe_aln_sorted.bam --outdir out</w:t>
                            </w:r>
                          </w:p>
                          <w:p w14:paraId="61F399E7" w14:textId="00BB8A6C" w:rsidR="00F31E7C" w:rsidRPr="00887BFC" w:rsidRDefault="00F31E7C" w:rsidP="001B6F23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F4D73" id="Text Box 19" o:spid="_x0000_s1028" type="#_x0000_t202" style="position:absolute;margin-left:3.5pt;margin-top:.5pt;width:507pt;height:2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" fillcolor="#f2f2f2 [3052]" strokeweight=".5pt">
                <v:textbox>
                  <w:txbxContent>
                    <w:p w14:paraId="230A8E0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pilon/1.22-Java-1.8.0_121</w:t>
                      </w:r>
                    </w:p>
                    <w:p w14:paraId="66F6A855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BWA/0.7.15-IGB-gcc-4.9.4</w:t>
                      </w:r>
                    </w:p>
                    <w:p w14:paraId="1FA4BB45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module load SAMtools/1.5-IGB-gcc-4.9.4</w:t>
                      </w:r>
                    </w:p>
                    <w:p w14:paraId="0DB0F93F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# Index the draft genome</w:t>
                      </w:r>
                    </w:p>
                    <w:p w14:paraId="59569BAF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draftAsm= M_guilliermondiiCanuAsmPolished.fasta</w:t>
                      </w:r>
                    </w:p>
                    <w:p w14:paraId="6A9F727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bwa index ${draftAsm}</w:t>
                      </w:r>
                    </w:p>
                    <w:p w14:paraId="01F6728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R1= trimmed_Meyerozyma_guilliermondii_ACTTGAAT_L001_R1_001.fastq</w:t>
                      </w:r>
                    </w:p>
                    <w:p w14:paraId="669398B3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R2= trimmed_Meyerozyma_guilliermondii_ACTTGAAT_L001_R1_001.fastq.</w:t>
                      </w:r>
                    </w:p>
                    <w:p w14:paraId="47560311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# Align paired end reads to the draft assembly</w:t>
                      </w:r>
                    </w:p>
                    <w:p w14:paraId="49C06D34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bwa mem -x ont2d -t 12 $draftAsm $R1 $R2 | samtools sort -o pe_aln_sorted.bam -T reads.tmp -</w:t>
                      </w:r>
                    </w:p>
                    <w:p w14:paraId="762A4F69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samtools index pe_aln_sorted.bam</w:t>
                      </w:r>
                    </w:p>
                    <w:p w14:paraId="50356215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#run pilon</w:t>
                      </w:r>
                    </w:p>
                    <w:p w14:paraId="2B00B20C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 w:cs="Times New Roman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 w:cs="Times New Roman"/>
                          <w:sz w:val="20"/>
                          <w:szCs w:val="20"/>
                        </w:rPr>
                        <w:t>java -Xmx20G -jar pilon-1.22.jar --genome $draftAsm --bam pe_aln_sorted.bam --outdir out</w:t>
                      </w:r>
                    </w:p>
                    <w:p w14:paraId="61F399E7" w14:textId="00BB8A6C" w:rsidR="00F31E7C" w:rsidRPr="00887BFC" w:rsidRDefault="00F31E7C" w:rsidP="001B6F23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DEA714" w14:textId="30E6BD91" w:rsidR="003D4E01" w:rsidRDefault="003D4E01" w:rsidP="00735628">
      <w:pPr>
        <w:rPr>
          <w:rFonts w:ascii="Times New Roman" w:hAnsi="Times New Roman" w:cs="Times New Roman"/>
          <w:sz w:val="24"/>
          <w:szCs w:val="24"/>
        </w:rPr>
      </w:pPr>
    </w:p>
    <w:p w14:paraId="561E25AE" w14:textId="64CBA758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5D985774" w14:textId="578736C2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385FF5C7" w14:textId="2523B5AD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546497B4" w14:textId="2B35F910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321CA803" w14:textId="639DC2FA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106649D8" w14:textId="38B48047" w:rsidR="00FC1689" w:rsidRDefault="00FC1689" w:rsidP="00735628">
      <w:pPr>
        <w:rPr>
          <w:rFonts w:ascii="Times New Roman" w:hAnsi="Times New Roman" w:cs="Times New Roman"/>
          <w:sz w:val="24"/>
          <w:szCs w:val="24"/>
        </w:rPr>
      </w:pPr>
    </w:p>
    <w:p w14:paraId="4334F5B5" w14:textId="7FDC357F" w:rsidR="003A4444" w:rsidRPr="00FC1689" w:rsidRDefault="003A4444" w:rsidP="00FC16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E01">
        <w:rPr>
          <w:rFonts w:ascii="Times New Roman" w:hAnsi="Times New Roman" w:cs="Times New Roman"/>
          <w:b/>
          <w:sz w:val="28"/>
          <w:szCs w:val="28"/>
          <w:u w:val="single"/>
        </w:rPr>
        <w:t>Mummer P</w:t>
      </w:r>
      <w:r w:rsidRPr="00FC1689">
        <w:rPr>
          <w:rFonts w:ascii="Times New Roman" w:hAnsi="Times New Roman" w:cs="Times New Roman"/>
          <w:b/>
          <w:sz w:val="28"/>
          <w:szCs w:val="28"/>
          <w:u w:val="single"/>
        </w:rPr>
        <w:t>lots</w:t>
      </w:r>
    </w:p>
    <w:p w14:paraId="57DBC422" w14:textId="77777777" w:rsidR="00E540D8" w:rsidRDefault="00E540D8" w:rsidP="003A44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9CB6457" w14:textId="3561E933" w:rsidR="00E540D8" w:rsidRPr="00887BFC" w:rsidRDefault="00E540D8" w:rsidP="00887BFC">
      <w:pPr>
        <w:rPr>
          <w:rFonts w:ascii="Calibri" w:hAnsi="Calibri" w:cs="Times New Roman"/>
          <w:b/>
          <w:sz w:val="24"/>
          <w:szCs w:val="24"/>
        </w:rPr>
      </w:pPr>
      <w:r w:rsidRPr="00887BFC">
        <w:rPr>
          <w:rFonts w:ascii="Calibri" w:hAnsi="Calibri" w:cs="Times New Roman"/>
          <w:b/>
          <w:sz w:val="24"/>
          <w:szCs w:val="24"/>
        </w:rPr>
        <w:t>STATS OF FINAL ASSEMBLY</w:t>
      </w:r>
    </w:p>
    <w:tbl>
      <w:tblPr>
        <w:tblW w:w="3909" w:type="dxa"/>
        <w:tblInd w:w="108" w:type="dxa"/>
        <w:tblLook w:val="04A0" w:firstRow="1" w:lastRow="0" w:firstColumn="1" w:lastColumn="0" w:noHBand="0" w:noVBand="1"/>
      </w:tblPr>
      <w:tblGrid>
        <w:gridCol w:w="2600"/>
        <w:gridCol w:w="1309"/>
      </w:tblGrid>
      <w:tr w:rsidR="007560EB" w:rsidRPr="00821B6B" w14:paraId="4C643E7D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57D82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Total bases: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AEA2" w14:textId="1B8A0103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10,700,359</w:t>
            </w:r>
          </w:p>
        </w:tc>
      </w:tr>
      <w:tr w:rsidR="007560EB" w:rsidRPr="00821B6B" w14:paraId="4E770390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1FBF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Number of contigs: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B029" w14:textId="27C6F3C2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</w:tr>
      <w:tr w:rsidR="007560EB" w:rsidRPr="00821B6B" w14:paraId="72D5DDA3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09004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N50 contig length (bp):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1C816" w14:textId="18D8600E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1,721,375</w:t>
            </w:r>
          </w:p>
        </w:tc>
      </w:tr>
      <w:tr w:rsidR="007560EB" w:rsidRPr="00821B6B" w14:paraId="77A0A369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4BAC4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Mean contig length: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B11D" w14:textId="01B36BD1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1,188,928</w:t>
            </w:r>
          </w:p>
        </w:tc>
      </w:tr>
      <w:tr w:rsidR="007560EB" w:rsidRPr="00821B6B" w14:paraId="3E5849E0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F957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Median contig length: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64BB" w14:textId="24964B02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1,023,586</w:t>
            </w:r>
          </w:p>
        </w:tc>
      </w:tr>
      <w:tr w:rsidR="007560EB" w:rsidRPr="00821B6B" w14:paraId="377B5A49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FE73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Min contig length (bp):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6714" w14:textId="026111BB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439,088</w:t>
            </w:r>
          </w:p>
        </w:tc>
      </w:tr>
      <w:tr w:rsidR="007560EB" w:rsidRPr="00821B6B" w14:paraId="5D8ECE09" w14:textId="77777777" w:rsidTr="009F59CB">
        <w:trPr>
          <w:trHeight w:val="3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6B47" w14:textId="77777777" w:rsidR="007560EB" w:rsidRPr="00821B6B" w:rsidRDefault="007560EB" w:rsidP="00821B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21B6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Max contig length (bp):   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4495" w14:textId="38389D51" w:rsidR="007560EB" w:rsidRPr="00821B6B" w:rsidRDefault="007560EB" w:rsidP="00821B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2,095,026</w:t>
            </w:r>
          </w:p>
        </w:tc>
      </w:tr>
    </w:tbl>
    <w:p w14:paraId="4C58F4A7" w14:textId="77777777" w:rsidR="00E540D8" w:rsidRDefault="00E540D8" w:rsidP="003A44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159D2240" w14:textId="77777777" w:rsidR="00E540D8" w:rsidRDefault="00E540D8" w:rsidP="003A44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22B609AE" w14:textId="77777777" w:rsidR="00821B6B" w:rsidRDefault="00821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16C5CA04" w14:textId="1A415B2C" w:rsidR="00821B6B" w:rsidRPr="00183EA7" w:rsidRDefault="00821B6B" w:rsidP="00821B6B">
      <w:pPr>
        <w:pStyle w:val="Heading3"/>
        <w:numPr>
          <w:ilvl w:val="0"/>
          <w:numId w:val="4"/>
        </w:numPr>
      </w:pPr>
      <w:r w:rsidRPr="00183EA7">
        <w:lastRenderedPageBreak/>
        <w:t xml:space="preserve">Comparison to </w:t>
      </w:r>
      <w:r>
        <w:t>NCBI</w:t>
      </w:r>
      <w:r w:rsidRPr="00183EA7">
        <w:t xml:space="preserve"> reference genome</w:t>
      </w:r>
    </w:p>
    <w:p w14:paraId="6E2E599F" w14:textId="77777777" w:rsidR="00E540D8" w:rsidRDefault="00E540D8" w:rsidP="003A4444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14:paraId="61C2ED11" w14:textId="22890A2C" w:rsidR="003A4444" w:rsidRPr="00821B6B" w:rsidRDefault="007560EB" w:rsidP="00821B6B">
      <w:r w:rsidRPr="007560EB">
        <w:t xml:space="preserve">Nucleotide level comparisons between </w:t>
      </w:r>
      <w:r w:rsidRPr="007560EB">
        <w:rPr>
          <w:i/>
        </w:rPr>
        <w:t>M. guilliermondii</w:t>
      </w:r>
      <w:r w:rsidRPr="007560EB">
        <w:t xml:space="preserve"> reference genome from NCBI (GCA_000149425.1_ASM14942v1_genomic.fna) and the newly constructed assembly were done with the dna</w:t>
      </w:r>
      <w:r>
        <w:t>diff program from MUMmer v-3.23</w:t>
      </w:r>
      <w:r w:rsidR="00530683" w:rsidRPr="00530683">
        <w:t>.</w:t>
      </w:r>
    </w:p>
    <w:p w14:paraId="53519207" w14:textId="379445DC" w:rsidR="00B75DDA" w:rsidRDefault="00821B6B" w:rsidP="00821B6B">
      <w:pPr>
        <w:pStyle w:val="Heading4"/>
      </w:pPr>
      <w:r>
        <w:t>d</w:t>
      </w:r>
      <w:r w:rsidR="004069BD" w:rsidRPr="002E0BCA">
        <w:t>nadiff Results:</w:t>
      </w:r>
    </w:p>
    <w:p w14:paraId="2A4FD0EB" w14:textId="77777777" w:rsidR="007560EB" w:rsidRPr="007560EB" w:rsidRDefault="007560EB" w:rsidP="007560EB"/>
    <w:tbl>
      <w:tblPr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3660"/>
        <w:gridCol w:w="4271"/>
      </w:tblGrid>
      <w:tr w:rsidR="007560EB" w:rsidRPr="007560EB" w14:paraId="48E69D57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9249D9A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CBEF2F6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60EB">
              <w:rPr>
                <w:rFonts w:eastAsia="Times New Roman" w:cs="Times New Roman"/>
                <w:color w:val="000000"/>
                <w:sz w:val="20"/>
                <w:szCs w:val="20"/>
              </w:rPr>
              <w:t>GCA_000149425.1_ASM14942v1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747BB549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560EB">
              <w:rPr>
                <w:rFonts w:eastAsia="Times New Roman" w:cs="Times New Roman"/>
                <w:sz w:val="20"/>
                <w:szCs w:val="20"/>
              </w:rPr>
              <w:t>M_guilliermondiiCanuAsmPolishedPilon</w:t>
            </w:r>
          </w:p>
        </w:tc>
      </w:tr>
      <w:tr w:rsidR="007560EB" w:rsidRPr="007560EB" w14:paraId="5A3451A4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22EFB21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TotalSeqs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F6509BC" w14:textId="4A090D73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            9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12336EF4" w14:textId="0336DD4E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  9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7560EB" w:rsidRPr="007560EB" w14:paraId="0C61FD35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2CF9F7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AlignedSeqs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C7E3618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9(100.00%)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40EE2DDB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9(100.00%) </w:t>
            </w:r>
          </w:p>
        </w:tc>
      </w:tr>
      <w:tr w:rsidR="007560EB" w:rsidRPr="007560EB" w14:paraId="7F8E2C8B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63B9B25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AlignedSeqs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7BB9974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9(100.00%)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52FAEE20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9(100.00%) </w:t>
            </w:r>
          </w:p>
        </w:tc>
      </w:tr>
      <w:tr w:rsidR="007560EB" w:rsidRPr="007560EB" w14:paraId="06923FEB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C4FD86B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TotalBases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E2E4787" w14:textId="6F3A9130" w:rsidR="007560EB" w:rsidRPr="007560EB" w:rsidRDefault="005804CE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10,609,954</w:t>
            </w:r>
            <w:r w:rsidR="007560EB"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007AEAE7" w14:textId="202E865D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10,700,359</w:t>
            </w:r>
          </w:p>
        </w:tc>
      </w:tr>
      <w:tr w:rsidR="007560EB" w:rsidRPr="007560EB" w14:paraId="5170D8CD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3AABCFD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AlignedBases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3821181A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10,548,139(99.42%)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68A65DFE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10,642,183(99.46%) </w:t>
            </w:r>
          </w:p>
        </w:tc>
      </w:tr>
      <w:tr w:rsidR="007560EB" w:rsidRPr="007560EB" w14:paraId="258E5EFB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13A1027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UnalignedBases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B8AA6A5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61,815(0.58%)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7127F928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58,176(0.54%) </w:t>
            </w:r>
          </w:p>
        </w:tc>
      </w:tr>
      <w:tr w:rsidR="007560EB" w:rsidRPr="007560EB" w14:paraId="6A410660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1DE88F1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TotalLength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31386383" w14:textId="54764643" w:rsidR="007560EB" w:rsidRPr="007560EB" w:rsidRDefault="005804CE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10,716,969</w:t>
            </w:r>
            <w:r w:rsidR="007560EB"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5B4E69E3" w14:textId="6AD4A085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10,714,766 </w:t>
            </w:r>
          </w:p>
        </w:tc>
      </w:tr>
      <w:tr w:rsidR="007560EB" w:rsidRPr="007560EB" w14:paraId="783EE181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B9E73B4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AvgLength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8C9B0A2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106,108.60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1C8A1471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106,086.79 </w:t>
            </w:r>
          </w:p>
        </w:tc>
      </w:tr>
      <w:tr w:rsidR="007560EB" w:rsidRPr="007560EB" w14:paraId="08FCE03C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5E0362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AvgIdentity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74B48144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          99.95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4BD01686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99.95 </w:t>
            </w:r>
          </w:p>
        </w:tc>
      </w:tr>
      <w:tr w:rsidR="007560EB" w:rsidRPr="007560EB" w14:paraId="4610F1C4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8331132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Insertions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A279C3C" w14:textId="0C1DD95C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    88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2CA160F2" w14:textId="295912A7" w:rsidR="007560EB" w:rsidRPr="007560EB" w:rsidRDefault="005804CE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141</w:t>
            </w:r>
            <w:r w:rsidR="007560EB"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  <w:tr w:rsidR="007560EB" w:rsidRPr="007560EB" w14:paraId="3665853A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317BB7B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InsertionSum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108017E8" w14:textId="5FEB908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64,221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1D21D7EE" w14:textId="592D6230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132,225 </w:t>
            </w:r>
          </w:p>
        </w:tc>
      </w:tr>
      <w:tr w:rsidR="007560EB" w:rsidRPr="007560EB" w14:paraId="31E17306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FB4CBA6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InsertionAvg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05F58762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        729.78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3757799E" w14:textId="77777777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937.77 </w:t>
            </w:r>
          </w:p>
        </w:tc>
      </w:tr>
      <w:tr w:rsidR="007560EB" w:rsidRPr="007560EB" w14:paraId="413FCD1D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10671BE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TotalSNPs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5F464137" w14:textId="30089403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   912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2540C7DA" w14:textId="3D1CBD41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912 </w:t>
            </w:r>
          </w:p>
        </w:tc>
      </w:tr>
      <w:tr w:rsidR="007560EB" w:rsidRPr="007560EB" w14:paraId="6D3FF5A7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AC9FFC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TotalGSNPs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44826734" w14:textId="0EC7806E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   192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59BE1BDE" w14:textId="12953D15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192 </w:t>
            </w:r>
          </w:p>
        </w:tc>
      </w:tr>
      <w:tr w:rsidR="007560EB" w:rsidRPr="007560EB" w14:paraId="70F499DB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9BFF7FC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TotalIndels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6499632C" w14:textId="2B2C0EC2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</w:t>
            </w:r>
            <w:r w:rsidR="005804CE">
              <w:rPr>
                <w:rFonts w:eastAsia="Times New Roman" w:cs="Times New Roman"/>
                <w:color w:val="000000"/>
              </w:rPr>
              <w:t xml:space="preserve">                        3,62</w:t>
            </w:r>
            <w:r w:rsidRPr="007560EB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6B7E8D03" w14:textId="025519A3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3,624 </w:t>
            </w:r>
          </w:p>
        </w:tc>
      </w:tr>
      <w:tr w:rsidR="007560EB" w:rsidRPr="007560EB" w14:paraId="134DCA1F" w14:textId="77777777" w:rsidTr="00053B48">
        <w:trPr>
          <w:trHeight w:val="239"/>
          <w:jc w:val="center"/>
        </w:trPr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2BF6ACE" w14:textId="77777777" w:rsidR="007560EB" w:rsidRPr="007560EB" w:rsidRDefault="007560EB" w:rsidP="00053B4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>TotalGIndels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14:paraId="3471519B" w14:textId="48D3C90E" w:rsidR="007560EB" w:rsidRPr="007560EB" w:rsidRDefault="007560EB" w:rsidP="00053B4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          1,123</w:t>
            </w:r>
          </w:p>
        </w:tc>
        <w:tc>
          <w:tcPr>
            <w:tcW w:w="4271" w:type="dxa"/>
            <w:shd w:val="clear" w:color="auto" w:fill="auto"/>
            <w:noWrap/>
            <w:vAlign w:val="bottom"/>
            <w:hideMark/>
          </w:tcPr>
          <w:p w14:paraId="7A546904" w14:textId="15C52EE0" w:rsidR="007560EB" w:rsidRPr="007560EB" w:rsidRDefault="007560EB" w:rsidP="005804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7560EB">
              <w:rPr>
                <w:rFonts w:eastAsia="Times New Roman" w:cs="Times New Roman"/>
                <w:color w:val="000000"/>
              </w:rPr>
              <w:t xml:space="preserve">                   1,123 </w:t>
            </w:r>
          </w:p>
        </w:tc>
      </w:tr>
    </w:tbl>
    <w:p w14:paraId="6101E8F6" w14:textId="77777777" w:rsidR="00821B6B" w:rsidRDefault="00821B6B" w:rsidP="00821B6B"/>
    <w:p w14:paraId="4BB396FD" w14:textId="70B923E7" w:rsidR="001E6992" w:rsidRPr="00EE65E4" w:rsidRDefault="007560EB" w:rsidP="003A44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60EB">
        <w:t>Mummerplot from MUMmer was used to create a graphical representation of the alignments for the newly constructed assembly and GCA_000149425.1_ASM14942v1genome from NCBI.</w:t>
      </w:r>
    </w:p>
    <w:p w14:paraId="53BCB245" w14:textId="77777777" w:rsidR="00821B6B" w:rsidRDefault="00821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1B10FF1" w14:textId="51876F11" w:rsidR="00924D03" w:rsidRPr="00EE65E4" w:rsidRDefault="00924D03" w:rsidP="00821B6B">
      <w:pPr>
        <w:pStyle w:val="Heading4"/>
      </w:pPr>
      <w:r w:rsidRPr="00EE65E4">
        <w:lastRenderedPageBreak/>
        <w:t>MUMmer-3.23 commands:</w:t>
      </w:r>
    </w:p>
    <w:p w14:paraId="769B854A" w14:textId="2DBC49E2" w:rsidR="003A4444" w:rsidRPr="00EE65E4" w:rsidRDefault="003A4444" w:rsidP="003A4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5551D5" w14:textId="2DE5F32C" w:rsidR="003A4444" w:rsidRPr="00EE65E4" w:rsidRDefault="00924D03" w:rsidP="003A44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65E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90FEBC5" wp14:editId="395FAB9B">
                <wp:extent cx="5882640" cy="1874520"/>
                <wp:effectExtent l="0" t="0" r="35560" b="3048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874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ADB34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module load MUMmer</w:t>
                            </w:r>
                          </w:p>
                          <w:p w14:paraId="71A85B70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# create report</w:t>
                            </w:r>
                          </w:p>
                          <w:p w14:paraId="62C8DA23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dnadiff  GCA_000149425.1_ASM14942v1_genomic.fna\</w:t>
                            </w:r>
                          </w:p>
                          <w:p w14:paraId="4E6553B2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 xml:space="preserve">       M_guilliermondiiCanuAsmPolishedPilon.fasta</w:t>
                            </w:r>
                          </w:p>
                          <w:p w14:paraId="2048AB7B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# create plot</w:t>
                            </w:r>
                          </w:p>
                          <w:p w14:paraId="1EE76307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nucmer -maxmatch  GCA_000149425.1_ASM14942v1_genomic.fna\</w:t>
                            </w:r>
                          </w:p>
                          <w:p w14:paraId="2DCED91D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 xml:space="preserve">     M_guilliermondiiCanuAsmPolishedPilon.fasta</w:t>
                            </w:r>
                          </w:p>
                          <w:p w14:paraId="736BF1A4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delta-filter -m out.delta &gt; out.delta.m</w:t>
                            </w:r>
                          </w:p>
                          <w:p w14:paraId="0F22250E" w14:textId="77777777" w:rsidR="007560EB" w:rsidRPr="007560EB" w:rsidRDefault="007560EB" w:rsidP="007560EB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  <w:r w:rsidRPr="007560EB"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  <w:t>mummerplot –large –layout out.delta.m</w:t>
                            </w:r>
                          </w:p>
                          <w:p w14:paraId="53261842" w14:textId="7FA80A94" w:rsidR="00F31E7C" w:rsidRPr="00821B6B" w:rsidRDefault="00F31E7C" w:rsidP="003854A3">
                            <w:pPr>
                              <w:pStyle w:val="NoSpacing"/>
                              <w:rPr>
                                <w:rFonts w:ascii="Monaco" w:hAnsi="Monac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0FEBC5" id="Text Box 12" o:spid="_x0000_s1029" type="#_x0000_t202" style="width:463.2pt;height:14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" fillcolor="#f2f2f2 [3052]" strokeweight=".5pt">
                <v:textbox>
                  <w:txbxContent>
                    <w:p w14:paraId="6CAADB34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module load MUMmer</w:t>
                      </w:r>
                    </w:p>
                    <w:p w14:paraId="71A85B70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# create report</w:t>
                      </w:r>
                    </w:p>
                    <w:p w14:paraId="62C8DA23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dnadiff  GCA_000149425.1_ASM14942v1_genomic.fna\</w:t>
                      </w:r>
                    </w:p>
                    <w:p w14:paraId="4E6553B2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 xml:space="preserve">       M_guilliermondiiCanuAsmPolishedPilon.fasta</w:t>
                      </w:r>
                    </w:p>
                    <w:p w14:paraId="2048AB7B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# create plot</w:t>
                      </w:r>
                    </w:p>
                    <w:p w14:paraId="1EE76307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nucmer -maxmatch  GCA_000149425.1_ASM14942v1_genomic.fna\</w:t>
                      </w:r>
                    </w:p>
                    <w:p w14:paraId="2DCED91D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 xml:space="preserve">     M_guilliermondiiCanuAsmPolishedPilon.fasta</w:t>
                      </w:r>
                    </w:p>
                    <w:p w14:paraId="736BF1A4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delta-filter -m out.delta &gt; out.delta.m</w:t>
                      </w:r>
                    </w:p>
                    <w:p w14:paraId="0F22250E" w14:textId="77777777" w:rsidR="007560EB" w:rsidRPr="007560EB" w:rsidRDefault="007560EB" w:rsidP="007560EB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  <w:r w:rsidRPr="007560EB">
                        <w:rPr>
                          <w:rFonts w:ascii="Monaco" w:hAnsi="Monaco"/>
                          <w:sz w:val="20"/>
                          <w:szCs w:val="20"/>
                        </w:rPr>
                        <w:t>mummerplot –large –layout out.delta.m</w:t>
                      </w:r>
                    </w:p>
                    <w:p w14:paraId="53261842" w14:textId="7FA80A94" w:rsidR="00F31E7C" w:rsidRPr="00821B6B" w:rsidRDefault="00F31E7C" w:rsidP="003854A3">
                      <w:pPr>
                        <w:pStyle w:val="NoSpacing"/>
                        <w:rPr>
                          <w:rFonts w:ascii="Monaco" w:hAnsi="Monaco"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D9E90C" w14:textId="77777777" w:rsidR="007339EA" w:rsidRDefault="007339EA" w:rsidP="003A44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BE139" w14:textId="7E060828" w:rsidR="00B20762" w:rsidRPr="00530683" w:rsidRDefault="007339EA" w:rsidP="00821B6B">
      <w:pPr>
        <w:pStyle w:val="Heading4"/>
        <w:rPr>
          <w:b/>
        </w:rPr>
      </w:pPr>
      <w:r w:rsidRPr="00B20762">
        <w:rPr>
          <w:b/>
          <w:u w:val="single"/>
        </w:rPr>
        <w:t>Mummer</w:t>
      </w:r>
      <w:r w:rsidR="00B87C2E" w:rsidRPr="00B20762">
        <w:rPr>
          <w:b/>
          <w:u w:val="single"/>
        </w:rPr>
        <w:t xml:space="preserve"> P</w:t>
      </w:r>
      <w:r w:rsidRPr="00B20762">
        <w:rPr>
          <w:b/>
          <w:u w:val="single"/>
        </w:rPr>
        <w:t>lot</w:t>
      </w:r>
      <w:r w:rsidRPr="00B20762">
        <w:rPr>
          <w:b/>
        </w:rPr>
        <w:t>:</w:t>
      </w:r>
      <w:r w:rsidR="00700BA2">
        <w:t xml:space="preserve"> </w:t>
      </w:r>
      <w:r w:rsidR="007560EB" w:rsidRPr="007560EB">
        <w:rPr>
          <w:b/>
        </w:rPr>
        <w:t>GCA_000149425.1_ASM14942v1_genomic.fna vs       M_guilliermondiiCanuAsmPolishedPilon.fasta</w:t>
      </w:r>
    </w:p>
    <w:p w14:paraId="6E6DB343" w14:textId="77777777" w:rsidR="00665681" w:rsidRPr="00B20762" w:rsidRDefault="00665681" w:rsidP="00B20762">
      <w:pPr>
        <w:pStyle w:val="NoSpacing"/>
        <w:rPr>
          <w:sz w:val="24"/>
          <w:szCs w:val="24"/>
        </w:rPr>
      </w:pPr>
    </w:p>
    <w:p w14:paraId="035E6AF8" w14:textId="15CC20E7" w:rsidR="00700BA2" w:rsidRDefault="007560EB" w:rsidP="007339E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16EBA0" wp14:editId="13C65B96">
            <wp:extent cx="6172200" cy="3760317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760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89490" w14:textId="77777777" w:rsidR="00140D52" w:rsidRDefault="00140D52" w:rsidP="007339EA">
      <w:pPr>
        <w:rPr>
          <w:rFonts w:ascii="Times New Roman" w:hAnsi="Times New Roman" w:cs="Times New Roman"/>
          <w:sz w:val="24"/>
          <w:szCs w:val="24"/>
        </w:rPr>
      </w:pPr>
    </w:p>
    <w:p w14:paraId="5F7824AA" w14:textId="446F3AF3" w:rsidR="00140D52" w:rsidRDefault="00140D52" w:rsidP="007339EA">
      <w:pPr>
        <w:rPr>
          <w:rFonts w:ascii="Times New Roman" w:hAnsi="Times New Roman" w:cs="Times New Roman"/>
          <w:sz w:val="24"/>
          <w:szCs w:val="24"/>
        </w:rPr>
      </w:pPr>
    </w:p>
    <w:p w14:paraId="02F58469" w14:textId="77777777" w:rsidR="00010671" w:rsidRDefault="00010671" w:rsidP="00BC72EF">
      <w:pPr>
        <w:rPr>
          <w:rFonts w:ascii="Times New Roman" w:hAnsi="Times New Roman" w:cs="Times New Roman"/>
          <w:sz w:val="24"/>
          <w:szCs w:val="24"/>
        </w:rPr>
      </w:pPr>
    </w:p>
    <w:p w14:paraId="14DE0657" w14:textId="77777777" w:rsidR="00821B6B" w:rsidRDefault="00821B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E74B3B4" w14:textId="2647358C" w:rsidR="00BD4181" w:rsidRDefault="00BD4181" w:rsidP="00821B6B">
      <w:pPr>
        <w:pStyle w:val="Heading3"/>
      </w:pPr>
      <w:r w:rsidRPr="00547BC9">
        <w:lastRenderedPageBreak/>
        <w:t>File</w:t>
      </w:r>
      <w:r w:rsidR="00611C95" w:rsidRPr="00547BC9">
        <w:t>s</w:t>
      </w:r>
      <w:r w:rsidRPr="00547BC9">
        <w:t xml:space="preserve"> Created:</w:t>
      </w:r>
    </w:p>
    <w:p w14:paraId="65D3A85D" w14:textId="77777777" w:rsidR="005B2586" w:rsidRPr="00547BC9" w:rsidRDefault="005B2586" w:rsidP="00EE2C08">
      <w:pPr>
        <w:pStyle w:val="NoSpacing"/>
        <w:rPr>
          <w:b/>
          <w:sz w:val="24"/>
          <w:szCs w:val="24"/>
          <w:u w:val="single"/>
        </w:rPr>
      </w:pPr>
    </w:p>
    <w:p w14:paraId="569C4C0F" w14:textId="77777777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 xml:space="preserve">Raw ONT Data: </w:t>
      </w:r>
    </w:p>
    <w:p w14:paraId="451ECD31" w14:textId="77777777" w:rsidR="007560EB" w:rsidRPr="007560EB" w:rsidRDefault="007560EB" w:rsidP="007560EB">
      <w:pPr>
        <w:pStyle w:val="NoSpacing"/>
      </w:pPr>
      <w:r w:rsidRPr="007560EB">
        <w:t xml:space="preserve">     M_guilliermondii_raw.fasta 43,266 reads</w:t>
      </w:r>
    </w:p>
    <w:p w14:paraId="49B2A04D" w14:textId="77777777" w:rsidR="007560EB" w:rsidRPr="007560EB" w:rsidRDefault="007560EB" w:rsidP="007560EB">
      <w:pPr>
        <w:pStyle w:val="NoSpacing"/>
      </w:pPr>
      <w:r w:rsidRPr="007560EB">
        <w:t xml:space="preserve">     M_guilliermondii_raw.fastq 43,266 reads</w:t>
      </w:r>
    </w:p>
    <w:p w14:paraId="64BC7918" w14:textId="77777777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 xml:space="preserve">     </w:t>
      </w:r>
    </w:p>
    <w:p w14:paraId="2D7E86BB" w14:textId="77777777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 xml:space="preserve">Clean ONT Data: </w:t>
      </w:r>
    </w:p>
    <w:p w14:paraId="6A0374D2" w14:textId="77777777" w:rsidR="007560EB" w:rsidRPr="007560EB" w:rsidRDefault="007560EB" w:rsidP="007560EB">
      <w:pPr>
        <w:pStyle w:val="NoSpacing"/>
      </w:pPr>
      <w:r w:rsidRPr="007560EB">
        <w:t xml:space="preserve">     M_guilliermondii _trimmed.fastq 40,908 reads</w:t>
      </w:r>
    </w:p>
    <w:p w14:paraId="21A581AB" w14:textId="77777777" w:rsidR="007560EB" w:rsidRPr="007560EB" w:rsidRDefault="007560EB" w:rsidP="007560EB">
      <w:pPr>
        <w:pStyle w:val="NoSpacing"/>
        <w:rPr>
          <w:b/>
        </w:rPr>
      </w:pPr>
    </w:p>
    <w:p w14:paraId="656C4DBE" w14:textId="77777777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 xml:space="preserve">Clean Illumina Data: </w:t>
      </w:r>
    </w:p>
    <w:p w14:paraId="06EF5CF3" w14:textId="77777777" w:rsidR="007560EB" w:rsidRPr="007560EB" w:rsidRDefault="007560EB" w:rsidP="007560EB">
      <w:pPr>
        <w:pStyle w:val="NoSpacing"/>
      </w:pPr>
      <w:r w:rsidRPr="007560EB">
        <w:t xml:space="preserve">     trimmed_Meyerozyma_guilliermondii_ACTTGAAT_L001_R1_001.fastq 3,411,980 reads</w:t>
      </w:r>
    </w:p>
    <w:p w14:paraId="27CD9179" w14:textId="77777777" w:rsidR="007560EB" w:rsidRPr="007560EB" w:rsidRDefault="007560EB" w:rsidP="007560EB">
      <w:pPr>
        <w:pStyle w:val="NoSpacing"/>
      </w:pPr>
      <w:r w:rsidRPr="007560EB">
        <w:t xml:space="preserve">     trimmed_Meyerozyma_guilliermondii_ACTTGAAT_L001_R2_001.fastq 3,411,980 reads</w:t>
      </w:r>
    </w:p>
    <w:p w14:paraId="14529578" w14:textId="77777777" w:rsidR="007560EB" w:rsidRPr="007560EB" w:rsidRDefault="007560EB" w:rsidP="007560EB">
      <w:pPr>
        <w:pStyle w:val="NoSpacing"/>
        <w:rPr>
          <w:b/>
        </w:rPr>
      </w:pPr>
    </w:p>
    <w:p w14:paraId="3F3CCD26" w14:textId="77777777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>Final Assembly:</w:t>
      </w:r>
    </w:p>
    <w:p w14:paraId="2CE51346" w14:textId="7AFFEAEC" w:rsidR="007560EB" w:rsidRPr="007560EB" w:rsidRDefault="007560EB" w:rsidP="007560EB">
      <w:pPr>
        <w:pStyle w:val="NoSpacing"/>
      </w:pPr>
      <w:r w:rsidRPr="007560EB">
        <w:t xml:space="preserve">     M_guilliermondiiCanuAsmPolishedPilon.fasta 9 contigs</w:t>
      </w:r>
    </w:p>
    <w:p w14:paraId="6B21240B" w14:textId="77777777" w:rsidR="007560EB" w:rsidRPr="007560EB" w:rsidRDefault="007560EB" w:rsidP="007560EB">
      <w:pPr>
        <w:pStyle w:val="NoSpacing"/>
        <w:rPr>
          <w:b/>
        </w:rPr>
      </w:pPr>
    </w:p>
    <w:p w14:paraId="081D9C52" w14:textId="4585EB53" w:rsidR="007560EB" w:rsidRPr="007560EB" w:rsidRDefault="007560EB" w:rsidP="007560EB">
      <w:pPr>
        <w:pStyle w:val="NoSpacing"/>
        <w:rPr>
          <w:b/>
        </w:rPr>
      </w:pPr>
      <w:r w:rsidRPr="007560EB">
        <w:rPr>
          <w:b/>
        </w:rPr>
        <w:t>Compressed file with all the above files:</w:t>
      </w:r>
    </w:p>
    <w:p w14:paraId="7302B40D" w14:textId="77777777" w:rsidR="007560EB" w:rsidRPr="007560EB" w:rsidRDefault="007560EB" w:rsidP="007560EB">
      <w:pPr>
        <w:pStyle w:val="NoSpacing"/>
      </w:pPr>
      <w:r w:rsidRPr="007560EB">
        <w:t xml:space="preserve">       lhoyer  /  M_guilliermondii  /  M_guilliermondii.tgz</w:t>
      </w:r>
    </w:p>
    <w:p w14:paraId="31FE274C" w14:textId="16947D34" w:rsidR="00CD7B4A" w:rsidRPr="00821B6B" w:rsidRDefault="00CD7B4A" w:rsidP="00530683">
      <w:pPr>
        <w:pStyle w:val="NoSpacing"/>
      </w:pPr>
    </w:p>
    <w:sectPr w:rsidR="00CD7B4A" w:rsidRPr="00821B6B" w:rsidSect="00A15B4C">
      <w:type w:val="continuous"/>
      <w:pgSz w:w="12240" w:h="15840"/>
      <w:pgMar w:top="1440" w:right="108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67D8" w14:textId="77777777" w:rsidR="00311E62" w:rsidRDefault="00311E62" w:rsidP="00CA17CA">
      <w:pPr>
        <w:spacing w:after="0" w:line="240" w:lineRule="auto"/>
      </w:pPr>
      <w:r>
        <w:separator/>
      </w:r>
    </w:p>
  </w:endnote>
  <w:endnote w:type="continuationSeparator" w:id="0">
    <w:p w14:paraId="2416C5B7" w14:textId="77777777" w:rsidR="00311E62" w:rsidRDefault="00311E62" w:rsidP="00C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aco">
    <w:altName w:val="Calibri"/>
    <w:charset w:val="4D"/>
    <w:family w:val="auto"/>
    <w:pitch w:val="variable"/>
    <w:sig w:usb0="A00002FF" w:usb1="500039F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9D4D" w14:textId="77777777" w:rsidR="00311E62" w:rsidRDefault="00311E62" w:rsidP="00CA17CA">
      <w:pPr>
        <w:spacing w:after="0" w:line="240" w:lineRule="auto"/>
      </w:pPr>
      <w:r>
        <w:separator/>
      </w:r>
    </w:p>
  </w:footnote>
  <w:footnote w:type="continuationSeparator" w:id="0">
    <w:p w14:paraId="0EC1C743" w14:textId="77777777" w:rsidR="00311E62" w:rsidRDefault="00311E62" w:rsidP="00CA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D75"/>
    <w:multiLevelType w:val="hybridMultilevel"/>
    <w:tmpl w:val="54AE2F3A"/>
    <w:lvl w:ilvl="0" w:tplc="A0D462D0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731369C"/>
    <w:multiLevelType w:val="hybridMultilevel"/>
    <w:tmpl w:val="E4C6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308A8"/>
    <w:multiLevelType w:val="hybridMultilevel"/>
    <w:tmpl w:val="E4C6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652EA"/>
    <w:multiLevelType w:val="hybridMultilevel"/>
    <w:tmpl w:val="4B740B0C"/>
    <w:lvl w:ilvl="0" w:tplc="08004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F6478"/>
    <w:multiLevelType w:val="hybridMultilevel"/>
    <w:tmpl w:val="E4C6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F02AF"/>
    <w:multiLevelType w:val="hybridMultilevel"/>
    <w:tmpl w:val="E4C6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B775D"/>
    <w:multiLevelType w:val="hybridMultilevel"/>
    <w:tmpl w:val="4B740B0C"/>
    <w:lvl w:ilvl="0" w:tplc="0800490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BF8"/>
    <w:rsid w:val="00001FCD"/>
    <w:rsid w:val="00007CB8"/>
    <w:rsid w:val="00010671"/>
    <w:rsid w:val="0001748B"/>
    <w:rsid w:val="00020E6D"/>
    <w:rsid w:val="0002327C"/>
    <w:rsid w:val="000232B4"/>
    <w:rsid w:val="0003486D"/>
    <w:rsid w:val="00037C78"/>
    <w:rsid w:val="00047686"/>
    <w:rsid w:val="000478C5"/>
    <w:rsid w:val="000538ED"/>
    <w:rsid w:val="00062E2F"/>
    <w:rsid w:val="000725A0"/>
    <w:rsid w:val="00073EF5"/>
    <w:rsid w:val="0007740D"/>
    <w:rsid w:val="00093E04"/>
    <w:rsid w:val="00094A80"/>
    <w:rsid w:val="000B26A4"/>
    <w:rsid w:val="000B3FE3"/>
    <w:rsid w:val="000B6B2B"/>
    <w:rsid w:val="000B7702"/>
    <w:rsid w:val="000B7A2D"/>
    <w:rsid w:val="000C3CD3"/>
    <w:rsid w:val="000D0ED7"/>
    <w:rsid w:val="000D2BAA"/>
    <w:rsid w:val="000F3A14"/>
    <w:rsid w:val="001015F7"/>
    <w:rsid w:val="001019F1"/>
    <w:rsid w:val="00106946"/>
    <w:rsid w:val="00121F6B"/>
    <w:rsid w:val="0013062C"/>
    <w:rsid w:val="0013107A"/>
    <w:rsid w:val="00133A30"/>
    <w:rsid w:val="001373C6"/>
    <w:rsid w:val="001405A7"/>
    <w:rsid w:val="00140D52"/>
    <w:rsid w:val="001426AC"/>
    <w:rsid w:val="00144044"/>
    <w:rsid w:val="001441A4"/>
    <w:rsid w:val="001461D4"/>
    <w:rsid w:val="00146FAA"/>
    <w:rsid w:val="00154A2D"/>
    <w:rsid w:val="00166D6D"/>
    <w:rsid w:val="00171567"/>
    <w:rsid w:val="00173B17"/>
    <w:rsid w:val="00184F6D"/>
    <w:rsid w:val="0019004C"/>
    <w:rsid w:val="001924B8"/>
    <w:rsid w:val="00194E9E"/>
    <w:rsid w:val="001A25E3"/>
    <w:rsid w:val="001A2659"/>
    <w:rsid w:val="001B2B72"/>
    <w:rsid w:val="001B3142"/>
    <w:rsid w:val="001B6F23"/>
    <w:rsid w:val="001B7DDA"/>
    <w:rsid w:val="001C2359"/>
    <w:rsid w:val="001C3142"/>
    <w:rsid w:val="001C5459"/>
    <w:rsid w:val="001D5CEE"/>
    <w:rsid w:val="001E011A"/>
    <w:rsid w:val="001E6992"/>
    <w:rsid w:val="001F16D2"/>
    <w:rsid w:val="001F2B76"/>
    <w:rsid w:val="001F4291"/>
    <w:rsid w:val="001F7971"/>
    <w:rsid w:val="00200123"/>
    <w:rsid w:val="00203627"/>
    <w:rsid w:val="002069D5"/>
    <w:rsid w:val="00213077"/>
    <w:rsid w:val="00213184"/>
    <w:rsid w:val="00220615"/>
    <w:rsid w:val="00221663"/>
    <w:rsid w:val="002411A8"/>
    <w:rsid w:val="0024187C"/>
    <w:rsid w:val="002429F4"/>
    <w:rsid w:val="00243282"/>
    <w:rsid w:val="00245AFE"/>
    <w:rsid w:val="002567BC"/>
    <w:rsid w:val="002577DA"/>
    <w:rsid w:val="00262027"/>
    <w:rsid w:val="00265FAD"/>
    <w:rsid w:val="00266492"/>
    <w:rsid w:val="0026694B"/>
    <w:rsid w:val="002702F4"/>
    <w:rsid w:val="00270DA7"/>
    <w:rsid w:val="00275D47"/>
    <w:rsid w:val="00280A5C"/>
    <w:rsid w:val="00281240"/>
    <w:rsid w:val="00285B77"/>
    <w:rsid w:val="00292425"/>
    <w:rsid w:val="002946B7"/>
    <w:rsid w:val="002967DD"/>
    <w:rsid w:val="002B4884"/>
    <w:rsid w:val="002B55EE"/>
    <w:rsid w:val="002D13F4"/>
    <w:rsid w:val="002D481D"/>
    <w:rsid w:val="002E0BCA"/>
    <w:rsid w:val="002E19F4"/>
    <w:rsid w:val="002E680C"/>
    <w:rsid w:val="002E6EBD"/>
    <w:rsid w:val="002F6034"/>
    <w:rsid w:val="00301545"/>
    <w:rsid w:val="00302C26"/>
    <w:rsid w:val="00305A99"/>
    <w:rsid w:val="0030643E"/>
    <w:rsid w:val="003111D0"/>
    <w:rsid w:val="00311E62"/>
    <w:rsid w:val="00314769"/>
    <w:rsid w:val="00320969"/>
    <w:rsid w:val="003248C8"/>
    <w:rsid w:val="003346B9"/>
    <w:rsid w:val="003375FF"/>
    <w:rsid w:val="00343C62"/>
    <w:rsid w:val="003441BA"/>
    <w:rsid w:val="00345281"/>
    <w:rsid w:val="00346326"/>
    <w:rsid w:val="00360470"/>
    <w:rsid w:val="0036082E"/>
    <w:rsid w:val="00361F7A"/>
    <w:rsid w:val="00365F00"/>
    <w:rsid w:val="003715B7"/>
    <w:rsid w:val="003759F8"/>
    <w:rsid w:val="003844A7"/>
    <w:rsid w:val="003854A3"/>
    <w:rsid w:val="00385917"/>
    <w:rsid w:val="0039469C"/>
    <w:rsid w:val="003A4444"/>
    <w:rsid w:val="003A77F2"/>
    <w:rsid w:val="003B2B08"/>
    <w:rsid w:val="003B2B28"/>
    <w:rsid w:val="003C1BFC"/>
    <w:rsid w:val="003C7266"/>
    <w:rsid w:val="003D0989"/>
    <w:rsid w:val="003D23EC"/>
    <w:rsid w:val="003D4E01"/>
    <w:rsid w:val="003E3810"/>
    <w:rsid w:val="003E5F51"/>
    <w:rsid w:val="003E692B"/>
    <w:rsid w:val="003E7E71"/>
    <w:rsid w:val="003F3A74"/>
    <w:rsid w:val="003F5711"/>
    <w:rsid w:val="003F594A"/>
    <w:rsid w:val="00400DC8"/>
    <w:rsid w:val="00405985"/>
    <w:rsid w:val="00405EB6"/>
    <w:rsid w:val="00406839"/>
    <w:rsid w:val="004069BD"/>
    <w:rsid w:val="00407B8C"/>
    <w:rsid w:val="00407EEE"/>
    <w:rsid w:val="00412F1C"/>
    <w:rsid w:val="0042108A"/>
    <w:rsid w:val="00430860"/>
    <w:rsid w:val="00450C0C"/>
    <w:rsid w:val="00470648"/>
    <w:rsid w:val="00471004"/>
    <w:rsid w:val="00473312"/>
    <w:rsid w:val="00475100"/>
    <w:rsid w:val="00482EB9"/>
    <w:rsid w:val="00483D30"/>
    <w:rsid w:val="004915F9"/>
    <w:rsid w:val="004A0A79"/>
    <w:rsid w:val="004A0E0A"/>
    <w:rsid w:val="004A4FC6"/>
    <w:rsid w:val="004B109E"/>
    <w:rsid w:val="004B44E8"/>
    <w:rsid w:val="004B512A"/>
    <w:rsid w:val="004C0724"/>
    <w:rsid w:val="004C11D6"/>
    <w:rsid w:val="004C23F1"/>
    <w:rsid w:val="004C2AD5"/>
    <w:rsid w:val="004C4667"/>
    <w:rsid w:val="004E2F4D"/>
    <w:rsid w:val="004E436B"/>
    <w:rsid w:val="004F10FF"/>
    <w:rsid w:val="004F66AF"/>
    <w:rsid w:val="0050489C"/>
    <w:rsid w:val="005074A4"/>
    <w:rsid w:val="00513B50"/>
    <w:rsid w:val="00523DD0"/>
    <w:rsid w:val="00530683"/>
    <w:rsid w:val="00531ED9"/>
    <w:rsid w:val="0053240D"/>
    <w:rsid w:val="0053327A"/>
    <w:rsid w:val="00547BC9"/>
    <w:rsid w:val="00555561"/>
    <w:rsid w:val="005668AE"/>
    <w:rsid w:val="00570CFC"/>
    <w:rsid w:val="00576C37"/>
    <w:rsid w:val="00577ECD"/>
    <w:rsid w:val="005804CE"/>
    <w:rsid w:val="00592D6B"/>
    <w:rsid w:val="005A3D55"/>
    <w:rsid w:val="005B0780"/>
    <w:rsid w:val="005B2586"/>
    <w:rsid w:val="005B612D"/>
    <w:rsid w:val="005B7B24"/>
    <w:rsid w:val="005C0E9D"/>
    <w:rsid w:val="005D0C45"/>
    <w:rsid w:val="005E17AF"/>
    <w:rsid w:val="005E1D49"/>
    <w:rsid w:val="005E4DB3"/>
    <w:rsid w:val="005E6D12"/>
    <w:rsid w:val="005F247B"/>
    <w:rsid w:val="005F48F6"/>
    <w:rsid w:val="005F74AD"/>
    <w:rsid w:val="005F7A7E"/>
    <w:rsid w:val="0060174A"/>
    <w:rsid w:val="00601F29"/>
    <w:rsid w:val="00611C95"/>
    <w:rsid w:val="00611FD4"/>
    <w:rsid w:val="006151E0"/>
    <w:rsid w:val="00616DB5"/>
    <w:rsid w:val="00631438"/>
    <w:rsid w:val="00633456"/>
    <w:rsid w:val="00634BBB"/>
    <w:rsid w:val="00643351"/>
    <w:rsid w:val="006435E8"/>
    <w:rsid w:val="00654306"/>
    <w:rsid w:val="00655F9A"/>
    <w:rsid w:val="00657A38"/>
    <w:rsid w:val="00665681"/>
    <w:rsid w:val="00672875"/>
    <w:rsid w:val="006829A8"/>
    <w:rsid w:val="006836AD"/>
    <w:rsid w:val="006848DC"/>
    <w:rsid w:val="006A3360"/>
    <w:rsid w:val="006A6532"/>
    <w:rsid w:val="006A6E89"/>
    <w:rsid w:val="006B158B"/>
    <w:rsid w:val="006C4C68"/>
    <w:rsid w:val="006D28CF"/>
    <w:rsid w:val="006D479A"/>
    <w:rsid w:val="006E430D"/>
    <w:rsid w:val="006F0D56"/>
    <w:rsid w:val="006F138D"/>
    <w:rsid w:val="006F1703"/>
    <w:rsid w:val="006F331E"/>
    <w:rsid w:val="006F4B6D"/>
    <w:rsid w:val="006F710A"/>
    <w:rsid w:val="00700BA2"/>
    <w:rsid w:val="0070424C"/>
    <w:rsid w:val="0070692C"/>
    <w:rsid w:val="00714416"/>
    <w:rsid w:val="00722980"/>
    <w:rsid w:val="007300A9"/>
    <w:rsid w:val="007339EA"/>
    <w:rsid w:val="00735628"/>
    <w:rsid w:val="007358CC"/>
    <w:rsid w:val="007560EB"/>
    <w:rsid w:val="00761D0E"/>
    <w:rsid w:val="007637A5"/>
    <w:rsid w:val="0076467A"/>
    <w:rsid w:val="00767A23"/>
    <w:rsid w:val="0077647F"/>
    <w:rsid w:val="00780918"/>
    <w:rsid w:val="00784DE8"/>
    <w:rsid w:val="00786846"/>
    <w:rsid w:val="00793870"/>
    <w:rsid w:val="007A105C"/>
    <w:rsid w:val="007A28CE"/>
    <w:rsid w:val="007A546B"/>
    <w:rsid w:val="007A6725"/>
    <w:rsid w:val="007A730D"/>
    <w:rsid w:val="007B03D7"/>
    <w:rsid w:val="007B5968"/>
    <w:rsid w:val="007C118F"/>
    <w:rsid w:val="007C556A"/>
    <w:rsid w:val="007D638F"/>
    <w:rsid w:val="007E7004"/>
    <w:rsid w:val="007F02D5"/>
    <w:rsid w:val="007F0E5E"/>
    <w:rsid w:val="007F79DB"/>
    <w:rsid w:val="00813A64"/>
    <w:rsid w:val="008160ED"/>
    <w:rsid w:val="0082089B"/>
    <w:rsid w:val="00821B6B"/>
    <w:rsid w:val="0082435A"/>
    <w:rsid w:val="00836824"/>
    <w:rsid w:val="008456C8"/>
    <w:rsid w:val="00855910"/>
    <w:rsid w:val="008569D4"/>
    <w:rsid w:val="0085744A"/>
    <w:rsid w:val="008579B3"/>
    <w:rsid w:val="0086115E"/>
    <w:rsid w:val="00863F2D"/>
    <w:rsid w:val="00864D1F"/>
    <w:rsid w:val="00870AD5"/>
    <w:rsid w:val="00872A88"/>
    <w:rsid w:val="00872E5D"/>
    <w:rsid w:val="00873167"/>
    <w:rsid w:val="00873E62"/>
    <w:rsid w:val="008800F0"/>
    <w:rsid w:val="0088300F"/>
    <w:rsid w:val="00885417"/>
    <w:rsid w:val="00887BFC"/>
    <w:rsid w:val="0089313D"/>
    <w:rsid w:val="00894692"/>
    <w:rsid w:val="008961FD"/>
    <w:rsid w:val="008A4A5D"/>
    <w:rsid w:val="008A4F37"/>
    <w:rsid w:val="008A7B0B"/>
    <w:rsid w:val="008B0C7A"/>
    <w:rsid w:val="008B7354"/>
    <w:rsid w:val="008B7FAE"/>
    <w:rsid w:val="008C0643"/>
    <w:rsid w:val="008D1B79"/>
    <w:rsid w:val="008D6014"/>
    <w:rsid w:val="008E7D4E"/>
    <w:rsid w:val="00900F9D"/>
    <w:rsid w:val="00910ECC"/>
    <w:rsid w:val="00913F82"/>
    <w:rsid w:val="00917975"/>
    <w:rsid w:val="0092239C"/>
    <w:rsid w:val="00924D03"/>
    <w:rsid w:val="009323E2"/>
    <w:rsid w:val="00942BB7"/>
    <w:rsid w:val="00943BF1"/>
    <w:rsid w:val="00947265"/>
    <w:rsid w:val="0095362C"/>
    <w:rsid w:val="00955EC9"/>
    <w:rsid w:val="009569C6"/>
    <w:rsid w:val="0096157F"/>
    <w:rsid w:val="00961F07"/>
    <w:rsid w:val="009624D8"/>
    <w:rsid w:val="00965DD6"/>
    <w:rsid w:val="00966392"/>
    <w:rsid w:val="00976D86"/>
    <w:rsid w:val="00976DA0"/>
    <w:rsid w:val="009831B6"/>
    <w:rsid w:val="009850B3"/>
    <w:rsid w:val="00985634"/>
    <w:rsid w:val="00990B95"/>
    <w:rsid w:val="009A33E2"/>
    <w:rsid w:val="009A6E18"/>
    <w:rsid w:val="009A6F4C"/>
    <w:rsid w:val="009B081D"/>
    <w:rsid w:val="009B2A0D"/>
    <w:rsid w:val="009B47CD"/>
    <w:rsid w:val="009B527E"/>
    <w:rsid w:val="009B6352"/>
    <w:rsid w:val="009B69C4"/>
    <w:rsid w:val="009C30A0"/>
    <w:rsid w:val="009C61DE"/>
    <w:rsid w:val="009E0C90"/>
    <w:rsid w:val="009E188F"/>
    <w:rsid w:val="009E26F5"/>
    <w:rsid w:val="009E2DC8"/>
    <w:rsid w:val="009E4F0A"/>
    <w:rsid w:val="009E553E"/>
    <w:rsid w:val="009E6C36"/>
    <w:rsid w:val="009F2FF2"/>
    <w:rsid w:val="009F59CB"/>
    <w:rsid w:val="00A0381F"/>
    <w:rsid w:val="00A041B0"/>
    <w:rsid w:val="00A0446E"/>
    <w:rsid w:val="00A0505A"/>
    <w:rsid w:val="00A12AFD"/>
    <w:rsid w:val="00A13968"/>
    <w:rsid w:val="00A15B4C"/>
    <w:rsid w:val="00A177F1"/>
    <w:rsid w:val="00A20400"/>
    <w:rsid w:val="00A265D8"/>
    <w:rsid w:val="00A4031D"/>
    <w:rsid w:val="00A41F09"/>
    <w:rsid w:val="00A4326D"/>
    <w:rsid w:val="00A4580B"/>
    <w:rsid w:val="00A46201"/>
    <w:rsid w:val="00A46CD7"/>
    <w:rsid w:val="00A65AF3"/>
    <w:rsid w:val="00A7141C"/>
    <w:rsid w:val="00A7520C"/>
    <w:rsid w:val="00A81C0C"/>
    <w:rsid w:val="00A82614"/>
    <w:rsid w:val="00A82EB6"/>
    <w:rsid w:val="00A8425F"/>
    <w:rsid w:val="00A90456"/>
    <w:rsid w:val="00A90D04"/>
    <w:rsid w:val="00A96A5A"/>
    <w:rsid w:val="00AB1B23"/>
    <w:rsid w:val="00AB2159"/>
    <w:rsid w:val="00AB3A9A"/>
    <w:rsid w:val="00AB50B7"/>
    <w:rsid w:val="00AC3774"/>
    <w:rsid w:val="00AC673D"/>
    <w:rsid w:val="00AD699C"/>
    <w:rsid w:val="00AD6D3B"/>
    <w:rsid w:val="00AD7CF5"/>
    <w:rsid w:val="00AE0309"/>
    <w:rsid w:val="00AE239F"/>
    <w:rsid w:val="00AF0DC4"/>
    <w:rsid w:val="00AF4ACD"/>
    <w:rsid w:val="00AF4EDA"/>
    <w:rsid w:val="00B03041"/>
    <w:rsid w:val="00B158EA"/>
    <w:rsid w:val="00B20762"/>
    <w:rsid w:val="00B2286B"/>
    <w:rsid w:val="00B26DD5"/>
    <w:rsid w:val="00B27371"/>
    <w:rsid w:val="00B27475"/>
    <w:rsid w:val="00B27868"/>
    <w:rsid w:val="00B41DD3"/>
    <w:rsid w:val="00B50A7F"/>
    <w:rsid w:val="00B545FF"/>
    <w:rsid w:val="00B572CF"/>
    <w:rsid w:val="00B61A5E"/>
    <w:rsid w:val="00B65B29"/>
    <w:rsid w:val="00B75DDA"/>
    <w:rsid w:val="00B77098"/>
    <w:rsid w:val="00B85E5D"/>
    <w:rsid w:val="00B87C2E"/>
    <w:rsid w:val="00B911A5"/>
    <w:rsid w:val="00B931F8"/>
    <w:rsid w:val="00B96D45"/>
    <w:rsid w:val="00BA10BF"/>
    <w:rsid w:val="00BB03A8"/>
    <w:rsid w:val="00BB155C"/>
    <w:rsid w:val="00BB52EE"/>
    <w:rsid w:val="00BB7A05"/>
    <w:rsid w:val="00BC72EF"/>
    <w:rsid w:val="00BD4181"/>
    <w:rsid w:val="00BD4365"/>
    <w:rsid w:val="00BD4980"/>
    <w:rsid w:val="00BE1CAC"/>
    <w:rsid w:val="00BE3EE5"/>
    <w:rsid w:val="00BF40A7"/>
    <w:rsid w:val="00BF5D1A"/>
    <w:rsid w:val="00C01746"/>
    <w:rsid w:val="00C01AE6"/>
    <w:rsid w:val="00C02A0A"/>
    <w:rsid w:val="00C07B69"/>
    <w:rsid w:val="00C118A1"/>
    <w:rsid w:val="00C150BB"/>
    <w:rsid w:val="00C2028E"/>
    <w:rsid w:val="00C263F3"/>
    <w:rsid w:val="00C30D1D"/>
    <w:rsid w:val="00C351F9"/>
    <w:rsid w:val="00C35DF8"/>
    <w:rsid w:val="00C37132"/>
    <w:rsid w:val="00C4072D"/>
    <w:rsid w:val="00C458D9"/>
    <w:rsid w:val="00C52705"/>
    <w:rsid w:val="00C60A1A"/>
    <w:rsid w:val="00C759F6"/>
    <w:rsid w:val="00C77690"/>
    <w:rsid w:val="00C82EDD"/>
    <w:rsid w:val="00C85B40"/>
    <w:rsid w:val="00CA17CA"/>
    <w:rsid w:val="00CA1BF8"/>
    <w:rsid w:val="00CA2AB0"/>
    <w:rsid w:val="00CA39E0"/>
    <w:rsid w:val="00CA74E1"/>
    <w:rsid w:val="00CB6380"/>
    <w:rsid w:val="00CB64ED"/>
    <w:rsid w:val="00CC0490"/>
    <w:rsid w:val="00CC094D"/>
    <w:rsid w:val="00CC257D"/>
    <w:rsid w:val="00CC66E1"/>
    <w:rsid w:val="00CD7B4A"/>
    <w:rsid w:val="00CE44B1"/>
    <w:rsid w:val="00CF1744"/>
    <w:rsid w:val="00D00397"/>
    <w:rsid w:val="00D1474B"/>
    <w:rsid w:val="00D16115"/>
    <w:rsid w:val="00D30C63"/>
    <w:rsid w:val="00D3395D"/>
    <w:rsid w:val="00D35972"/>
    <w:rsid w:val="00D4071D"/>
    <w:rsid w:val="00D52C67"/>
    <w:rsid w:val="00D61FB0"/>
    <w:rsid w:val="00D71EC5"/>
    <w:rsid w:val="00D7200D"/>
    <w:rsid w:val="00D75450"/>
    <w:rsid w:val="00D77614"/>
    <w:rsid w:val="00D83FEB"/>
    <w:rsid w:val="00D84C7B"/>
    <w:rsid w:val="00D95C03"/>
    <w:rsid w:val="00DA1B83"/>
    <w:rsid w:val="00DA7D69"/>
    <w:rsid w:val="00DC18F7"/>
    <w:rsid w:val="00DE0C24"/>
    <w:rsid w:val="00DE2F11"/>
    <w:rsid w:val="00DF275C"/>
    <w:rsid w:val="00E0406E"/>
    <w:rsid w:val="00E11A23"/>
    <w:rsid w:val="00E17295"/>
    <w:rsid w:val="00E20721"/>
    <w:rsid w:val="00E2393D"/>
    <w:rsid w:val="00E3184E"/>
    <w:rsid w:val="00E34499"/>
    <w:rsid w:val="00E373EF"/>
    <w:rsid w:val="00E40B8D"/>
    <w:rsid w:val="00E427C0"/>
    <w:rsid w:val="00E440C1"/>
    <w:rsid w:val="00E474F1"/>
    <w:rsid w:val="00E50D1F"/>
    <w:rsid w:val="00E540D8"/>
    <w:rsid w:val="00E60BE9"/>
    <w:rsid w:val="00E62296"/>
    <w:rsid w:val="00E6446A"/>
    <w:rsid w:val="00E66948"/>
    <w:rsid w:val="00E774D6"/>
    <w:rsid w:val="00E816A9"/>
    <w:rsid w:val="00E96A12"/>
    <w:rsid w:val="00EA6C85"/>
    <w:rsid w:val="00EB5509"/>
    <w:rsid w:val="00EB6AF5"/>
    <w:rsid w:val="00EC7691"/>
    <w:rsid w:val="00ED2C80"/>
    <w:rsid w:val="00ED5FF3"/>
    <w:rsid w:val="00ED797D"/>
    <w:rsid w:val="00EE2C08"/>
    <w:rsid w:val="00EE342E"/>
    <w:rsid w:val="00EE5A6D"/>
    <w:rsid w:val="00EE5E67"/>
    <w:rsid w:val="00EE65E4"/>
    <w:rsid w:val="00EF48E6"/>
    <w:rsid w:val="00F00B89"/>
    <w:rsid w:val="00F130A9"/>
    <w:rsid w:val="00F131D8"/>
    <w:rsid w:val="00F17B9A"/>
    <w:rsid w:val="00F20508"/>
    <w:rsid w:val="00F25A13"/>
    <w:rsid w:val="00F278D9"/>
    <w:rsid w:val="00F3024B"/>
    <w:rsid w:val="00F31E7C"/>
    <w:rsid w:val="00F33ECF"/>
    <w:rsid w:val="00F36C17"/>
    <w:rsid w:val="00F42BAF"/>
    <w:rsid w:val="00F43B75"/>
    <w:rsid w:val="00F50188"/>
    <w:rsid w:val="00F51309"/>
    <w:rsid w:val="00F51C90"/>
    <w:rsid w:val="00F53819"/>
    <w:rsid w:val="00F67D9C"/>
    <w:rsid w:val="00F740CC"/>
    <w:rsid w:val="00F77101"/>
    <w:rsid w:val="00F806A2"/>
    <w:rsid w:val="00F85B52"/>
    <w:rsid w:val="00F85D5F"/>
    <w:rsid w:val="00FA4037"/>
    <w:rsid w:val="00FA5473"/>
    <w:rsid w:val="00FB1FFE"/>
    <w:rsid w:val="00FB3BE9"/>
    <w:rsid w:val="00FC1689"/>
    <w:rsid w:val="00FC1DDC"/>
    <w:rsid w:val="00FC3918"/>
    <w:rsid w:val="00FC56B3"/>
    <w:rsid w:val="00FC5D5E"/>
    <w:rsid w:val="00FC67FF"/>
    <w:rsid w:val="00FC6CB2"/>
    <w:rsid w:val="00FC7C5A"/>
    <w:rsid w:val="00FD09AE"/>
    <w:rsid w:val="00FD4EF7"/>
    <w:rsid w:val="00FD6DD8"/>
    <w:rsid w:val="00FD7BAC"/>
    <w:rsid w:val="00FE5EC1"/>
    <w:rsid w:val="00FF0B54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90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E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5E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49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43E"/>
    <w:rPr>
      <w:color w:val="0000FF"/>
      <w:u w:val="single"/>
    </w:rPr>
  </w:style>
  <w:style w:type="paragraph" w:styleId="NoSpacing">
    <w:name w:val="No Spacing"/>
    <w:uiPriority w:val="1"/>
    <w:qFormat/>
    <w:rsid w:val="003854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CA"/>
  </w:style>
  <w:style w:type="paragraph" w:styleId="Footer">
    <w:name w:val="footer"/>
    <w:basedOn w:val="Normal"/>
    <w:link w:val="FooterChar"/>
    <w:uiPriority w:val="99"/>
    <w:unhideWhenUsed/>
    <w:rsid w:val="00CA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CA"/>
  </w:style>
  <w:style w:type="paragraph" w:styleId="BalloonText">
    <w:name w:val="Balloon Text"/>
    <w:basedOn w:val="Normal"/>
    <w:link w:val="BalloonTextChar"/>
    <w:uiPriority w:val="99"/>
    <w:semiHidden/>
    <w:unhideWhenUsed/>
    <w:rsid w:val="009A33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E2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B69C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69C4"/>
    <w:rPr>
      <w:rFonts w:ascii="Consolas" w:hAnsi="Consolas" w:cs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78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5E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5E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98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0C3F.355285F0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ligong</dc:creator>
  <cp:keywords/>
  <dc:description/>
  <cp:lastModifiedBy>Lois Hoyer</cp:lastModifiedBy>
  <cp:revision>9</cp:revision>
  <cp:lastPrinted>2017-02-06T21:50:00Z</cp:lastPrinted>
  <dcterms:created xsi:type="dcterms:W3CDTF">2017-08-08T21:05:00Z</dcterms:created>
  <dcterms:modified xsi:type="dcterms:W3CDTF">2021-10-06T16:34:00Z</dcterms:modified>
</cp:coreProperties>
</file>