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663"/>
        <w:tblW w:w="6941" w:type="dxa"/>
        <w:tblLook w:val="04A0" w:firstRow="1" w:lastRow="0" w:firstColumn="1" w:lastColumn="0" w:noHBand="0" w:noVBand="1"/>
      </w:tblPr>
      <w:tblGrid>
        <w:gridCol w:w="988"/>
        <w:gridCol w:w="992"/>
        <w:gridCol w:w="850"/>
        <w:gridCol w:w="709"/>
        <w:gridCol w:w="1985"/>
        <w:gridCol w:w="1417"/>
      </w:tblGrid>
      <w:tr w:rsidR="004316A9" w:rsidRPr="00E80500" w14:paraId="7D0F33D9" w14:textId="77777777" w:rsidTr="004316A9">
        <w:trPr>
          <w:trHeight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3447" w14:textId="77777777" w:rsidR="004316A9" w:rsidRPr="00E80500" w:rsidRDefault="004316A9" w:rsidP="004316A9">
            <w:pPr>
              <w:suppressLineNumbers/>
              <w:jc w:val="center"/>
              <w:rPr>
                <w:b/>
                <w:sz w:val="15"/>
                <w:szCs w:val="15"/>
                <w:lang w:val="en-US"/>
              </w:rPr>
            </w:pPr>
            <w:r w:rsidRPr="00E80500">
              <w:rPr>
                <w:b/>
                <w:sz w:val="15"/>
                <w:szCs w:val="15"/>
                <w:lang w:val="en-US"/>
              </w:rPr>
              <w:t>P-Nr.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6D2D" w14:textId="77777777" w:rsidR="004316A9" w:rsidRPr="00E80500" w:rsidRDefault="004316A9" w:rsidP="004316A9">
            <w:pPr>
              <w:suppressLineNumbers/>
              <w:jc w:val="center"/>
              <w:rPr>
                <w:b/>
                <w:sz w:val="15"/>
                <w:szCs w:val="15"/>
                <w:lang w:val="en-US"/>
              </w:rPr>
            </w:pPr>
            <w:r w:rsidRPr="00E80500">
              <w:rPr>
                <w:b/>
                <w:sz w:val="15"/>
                <w:szCs w:val="15"/>
                <w:lang w:val="en-US"/>
              </w:rPr>
              <w:t>Depth (cm)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019B" w14:textId="77777777" w:rsidR="004316A9" w:rsidRPr="00E80500" w:rsidRDefault="004316A9" w:rsidP="004316A9">
            <w:pPr>
              <w:suppressLineNumbers/>
              <w:jc w:val="center"/>
              <w:rPr>
                <w:b/>
                <w:sz w:val="15"/>
                <w:szCs w:val="15"/>
                <w:lang w:val="en-US"/>
              </w:rPr>
            </w:pPr>
            <w:r w:rsidRPr="00E80500">
              <w:rPr>
                <w:b/>
                <w:sz w:val="15"/>
                <w:szCs w:val="15"/>
                <w:lang w:val="en-US"/>
              </w:rPr>
              <w:t>F</w:t>
            </w:r>
            <w:r w:rsidRPr="00E80500">
              <w:rPr>
                <w:b/>
                <w:sz w:val="15"/>
                <w:szCs w:val="15"/>
                <w:vertAlign w:val="superscript"/>
                <w:lang w:val="en-US"/>
              </w:rPr>
              <w:t>14</w:t>
            </w:r>
            <w:r w:rsidRPr="00E80500">
              <w:rPr>
                <w:b/>
                <w:sz w:val="15"/>
                <w:szCs w:val="15"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823C" w14:textId="77777777" w:rsidR="004316A9" w:rsidRPr="00E80500" w:rsidRDefault="004316A9" w:rsidP="004316A9">
            <w:pPr>
              <w:suppressLineNumbers/>
              <w:jc w:val="center"/>
              <w:rPr>
                <w:b/>
                <w:sz w:val="15"/>
                <w:szCs w:val="15"/>
                <w:lang w:val="en-US"/>
              </w:rPr>
            </w:pPr>
            <w:r w:rsidRPr="00E80500">
              <w:rPr>
                <w:b/>
                <w:sz w:val="15"/>
                <w:szCs w:val="15"/>
                <w:lang w:val="en-US"/>
              </w:rPr>
              <w:t>Error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F2FD" w14:textId="77777777" w:rsidR="004316A9" w:rsidRPr="00E80500" w:rsidRDefault="004316A9" w:rsidP="004316A9">
            <w:pPr>
              <w:suppressLineNumbers/>
              <w:jc w:val="center"/>
              <w:rPr>
                <w:rFonts w:eastAsia="Times New Roman" w:cstheme="majorHAnsi"/>
                <w:b/>
                <w:bCs/>
                <w:sz w:val="15"/>
                <w:szCs w:val="15"/>
                <w:lang w:val="en-US" w:eastAsia="en-GB"/>
              </w:rPr>
            </w:pPr>
            <w:r w:rsidRPr="00E80500">
              <w:rPr>
                <w:b/>
                <w:sz w:val="15"/>
                <w:szCs w:val="15"/>
                <w:vertAlign w:val="superscript"/>
                <w:lang w:val="en-US"/>
              </w:rPr>
              <w:t>14</w:t>
            </w:r>
            <w:r w:rsidRPr="00E80500">
              <w:rPr>
                <w:b/>
                <w:sz w:val="15"/>
                <w:szCs w:val="15"/>
                <w:lang w:val="en-US"/>
              </w:rPr>
              <w:t xml:space="preserve">C </w:t>
            </w:r>
            <w:r w:rsidRPr="00E80500">
              <w:rPr>
                <w:rFonts w:eastAsia="Times New Roman" w:cstheme="majorHAnsi"/>
                <w:b/>
                <w:bCs/>
                <w:sz w:val="15"/>
                <w:szCs w:val="15"/>
                <w:lang w:val="en-US" w:eastAsia="en-GB"/>
              </w:rPr>
              <w:t>A</w:t>
            </w:r>
            <w:r w:rsidRPr="00E80500">
              <w:rPr>
                <w:b/>
                <w:sz w:val="15"/>
                <w:szCs w:val="15"/>
                <w:lang w:val="en-US"/>
              </w:rPr>
              <w:t>ge</w:t>
            </w:r>
          </w:p>
          <w:p w14:paraId="58D5C0C8" w14:textId="77777777" w:rsidR="004316A9" w:rsidRPr="00E80500" w:rsidRDefault="004316A9" w:rsidP="004316A9">
            <w:pPr>
              <w:suppressLineNumbers/>
              <w:jc w:val="center"/>
              <w:rPr>
                <w:rFonts w:eastAsia="Times New Roman" w:cstheme="majorHAnsi"/>
                <w:b/>
                <w:bCs/>
                <w:sz w:val="15"/>
                <w:szCs w:val="15"/>
                <w:lang w:val="en-US" w:eastAsia="en-GB"/>
              </w:rPr>
            </w:pPr>
            <w:r w:rsidRPr="00E80500">
              <w:rPr>
                <w:rFonts w:eastAsia="Times New Roman" w:cstheme="majorHAnsi"/>
                <w:b/>
                <w:bCs/>
                <w:sz w:val="15"/>
                <w:szCs w:val="15"/>
                <w:lang w:val="en-US" w:eastAsia="en-GB"/>
              </w:rPr>
              <w:t xml:space="preserve">(Conventional; </w:t>
            </w:r>
            <w:proofErr w:type="spellStart"/>
            <w:r w:rsidRPr="00E80500">
              <w:rPr>
                <w:rFonts w:eastAsia="Times New Roman" w:cstheme="majorHAnsi"/>
                <w:b/>
                <w:bCs/>
                <w:sz w:val="15"/>
                <w:szCs w:val="15"/>
                <w:lang w:val="en-US" w:eastAsia="en-GB"/>
              </w:rPr>
              <w:t>yr</w:t>
            </w:r>
            <w:proofErr w:type="spellEnd"/>
            <w:r w:rsidRPr="00E80500">
              <w:rPr>
                <w:rFonts w:eastAsia="Times New Roman" w:cstheme="majorHAnsi"/>
                <w:b/>
                <w:bCs/>
                <w:sz w:val="15"/>
                <w:szCs w:val="15"/>
                <w:lang w:val="en-US" w:eastAsia="en-GB"/>
              </w:rPr>
              <w:t xml:space="preserve"> BP)</w:t>
            </w:r>
          </w:p>
          <w:p w14:paraId="1B518F93" w14:textId="77777777" w:rsidR="004316A9" w:rsidRPr="00E80500" w:rsidRDefault="004316A9" w:rsidP="004316A9">
            <w:pPr>
              <w:suppressLineNumbers/>
              <w:jc w:val="center"/>
              <w:rPr>
                <w:b/>
                <w:sz w:val="15"/>
                <w:szCs w:val="15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C8DB" w14:textId="77777777" w:rsidR="004316A9" w:rsidRPr="00E80500" w:rsidRDefault="004316A9" w:rsidP="004316A9">
            <w:pPr>
              <w:suppressLineNumbers/>
              <w:jc w:val="center"/>
              <w:rPr>
                <w:b/>
                <w:sz w:val="15"/>
                <w:szCs w:val="15"/>
                <w:lang w:val="en-US"/>
              </w:rPr>
            </w:pPr>
            <w:r w:rsidRPr="00E80500">
              <w:rPr>
                <w:rFonts w:eastAsia="Times New Roman" w:cstheme="majorHAnsi"/>
                <w:b/>
                <w:bCs/>
                <w:sz w:val="15"/>
                <w:szCs w:val="15"/>
                <w:lang w:val="en-US" w:eastAsia="en-GB"/>
              </w:rPr>
              <w:t>Material dated</w:t>
            </w:r>
          </w:p>
        </w:tc>
      </w:tr>
      <w:tr w:rsidR="004316A9" w:rsidRPr="00E80500" w14:paraId="378D6121" w14:textId="77777777" w:rsidTr="004316A9">
        <w:trPr>
          <w:trHeight w:val="28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182C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22608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3211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3-4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8719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0.6546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AA84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0.0014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5B06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3404 ±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E38D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Shells (Gastropods)</w:t>
            </w:r>
          </w:p>
        </w:tc>
      </w:tr>
      <w:tr w:rsidR="004316A9" w:rsidRPr="00E80500" w14:paraId="697F7080" w14:textId="77777777" w:rsidTr="004316A9">
        <w:trPr>
          <w:trHeight w:val="28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FEB6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16516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7025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6-7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2816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1.2211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BC84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0.0019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FCB4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-1605 ± 13</w:t>
            </w:r>
            <w:r>
              <w:rPr>
                <w:color w:val="000000"/>
                <w:sz w:val="15"/>
                <w:szCs w:val="15"/>
                <w:lang w:val="en-US"/>
              </w:rPr>
              <w:t xml:space="preserve"> (modern age)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5CAF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Shell (Bivalve)</w:t>
            </w:r>
          </w:p>
        </w:tc>
      </w:tr>
      <w:tr w:rsidR="004316A9" w:rsidRPr="00E80500" w14:paraId="2F8ACB47" w14:textId="77777777" w:rsidTr="004316A9">
        <w:trPr>
          <w:trHeight w:val="28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D0EA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22609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88DC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11-12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3051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1.2421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8FCE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0.0021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BFC1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-1742 ± 14</w:t>
            </w:r>
            <w:r>
              <w:rPr>
                <w:color w:val="000000"/>
                <w:sz w:val="15"/>
                <w:szCs w:val="15"/>
                <w:lang w:val="en-US"/>
              </w:rPr>
              <w:t xml:space="preserve"> (modern age)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3AF0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Shell (Bivalve)</w:t>
            </w:r>
          </w:p>
        </w:tc>
      </w:tr>
      <w:tr w:rsidR="004316A9" w:rsidRPr="00E80500" w14:paraId="4C7AD55B" w14:textId="77777777" w:rsidTr="004316A9">
        <w:trPr>
          <w:trHeight w:val="28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1E35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22610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D908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23-24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D276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0.7030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C871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0.0015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6D25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2831 ±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F2F7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Shells (Gastropods)</w:t>
            </w:r>
          </w:p>
        </w:tc>
      </w:tr>
      <w:tr w:rsidR="004316A9" w:rsidRPr="00E80500" w14:paraId="10234E21" w14:textId="77777777" w:rsidTr="004316A9">
        <w:trPr>
          <w:trHeight w:val="28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E5EB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22612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2464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34-35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D6C2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0.9281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C6CA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0.0018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0608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599 ±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21CB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Shells (Gastropods)</w:t>
            </w:r>
          </w:p>
        </w:tc>
      </w:tr>
      <w:tr w:rsidR="004316A9" w:rsidRPr="00E80500" w14:paraId="0D679447" w14:textId="77777777" w:rsidTr="004316A9">
        <w:trPr>
          <w:trHeight w:val="28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F240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16284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45CE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36-37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F7C2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0.6929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9423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0.0047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C135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2947 ±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D476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Shells (Gastropods)</w:t>
            </w:r>
          </w:p>
        </w:tc>
      </w:tr>
      <w:tr w:rsidR="004316A9" w:rsidRPr="00E80500" w14:paraId="5C89CCA3" w14:textId="77777777" w:rsidTr="004316A9">
        <w:trPr>
          <w:trHeight w:val="28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205D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16283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6EF1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51-52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079D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0.6711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F9BC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0.0036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8A1E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3204 ±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A587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Shells (Gastropods)</w:t>
            </w:r>
          </w:p>
        </w:tc>
      </w:tr>
      <w:tr w:rsidR="004316A9" w:rsidRPr="00E80500" w14:paraId="7BED91F8" w14:textId="77777777" w:rsidTr="004316A9">
        <w:trPr>
          <w:trHeight w:val="28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6395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22613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17DC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54-55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0667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0.6009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48BB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0.0015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E0F6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4091 ±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0B98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Shells (Gastropods)</w:t>
            </w:r>
          </w:p>
        </w:tc>
      </w:tr>
      <w:tr w:rsidR="004316A9" w:rsidRPr="00E80500" w14:paraId="389C77E8" w14:textId="77777777" w:rsidTr="004316A9">
        <w:trPr>
          <w:trHeight w:val="28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C96F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16578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885B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67-68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ED84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0.5795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AE5A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0.0012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A4E4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4383 ±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6B6A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Shells (Gastropods)</w:t>
            </w:r>
          </w:p>
        </w:tc>
      </w:tr>
      <w:tr w:rsidR="004316A9" w:rsidRPr="00E80500" w14:paraId="1042E215" w14:textId="77777777" w:rsidTr="004316A9">
        <w:trPr>
          <w:trHeight w:val="28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D42C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16282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9478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82-83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9C6D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0.4968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03D4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0.0029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83A7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5620 ±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7AE1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Shells (Gastropods)</w:t>
            </w:r>
          </w:p>
        </w:tc>
      </w:tr>
      <w:tr w:rsidR="004316A9" w:rsidRPr="00E80500" w14:paraId="7B0ED973" w14:textId="77777777" w:rsidTr="004316A9">
        <w:trPr>
          <w:trHeight w:val="28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F905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16579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3A44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82-83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0983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0.5645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B304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0.0012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84C9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4593 ±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CED0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Shells (Gastropods)</w:t>
            </w:r>
          </w:p>
        </w:tc>
      </w:tr>
      <w:tr w:rsidR="004316A9" w:rsidRPr="00E80500" w14:paraId="215E0643" w14:textId="77777777" w:rsidTr="004316A9">
        <w:trPr>
          <w:trHeight w:val="28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1375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22614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1A96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84-85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D757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0.5899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FF58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0.0014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AB89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4240 ±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7512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Shells (Gastropods)</w:t>
            </w:r>
          </w:p>
        </w:tc>
      </w:tr>
      <w:tr w:rsidR="004316A9" w:rsidRPr="00E80500" w14:paraId="7EC359DE" w14:textId="77777777" w:rsidTr="004316A9">
        <w:trPr>
          <w:trHeight w:val="28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0033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22615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5F6B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93-94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833B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0.5330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55E9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0.0013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9F91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5055 ±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41EF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Shells (Gastropods)</w:t>
            </w:r>
          </w:p>
        </w:tc>
      </w:tr>
      <w:tr w:rsidR="004316A9" w:rsidRPr="00E80500" w14:paraId="1A59EB93" w14:textId="77777777" w:rsidTr="004316A9">
        <w:trPr>
          <w:trHeight w:val="28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9701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22616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D6DA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96-97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7311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0.4886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0F0C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0.0012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F7DB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5753 ±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64C0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Shells (Gastropods)</w:t>
            </w:r>
          </w:p>
        </w:tc>
      </w:tr>
      <w:tr w:rsidR="004316A9" w:rsidRPr="00E80500" w14:paraId="60725AF7" w14:textId="77777777" w:rsidTr="004316A9">
        <w:trPr>
          <w:trHeight w:val="28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275E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16281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0723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101-102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6FDB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0.4744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E97D" w14:textId="77777777" w:rsidR="004316A9" w:rsidRPr="00E80500" w:rsidRDefault="004316A9" w:rsidP="004316A9">
            <w:pPr>
              <w:suppressLineNumbers/>
              <w:jc w:val="center"/>
              <w:rPr>
                <w:sz w:val="15"/>
                <w:szCs w:val="15"/>
                <w:lang w:val="en-US"/>
              </w:rPr>
            </w:pPr>
            <w:r w:rsidRPr="00E80500">
              <w:rPr>
                <w:sz w:val="15"/>
                <w:szCs w:val="15"/>
                <w:lang w:val="en-US"/>
              </w:rPr>
              <w:t>0.0028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64CE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5990 ±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318A" w14:textId="77777777" w:rsidR="004316A9" w:rsidRPr="00E80500" w:rsidRDefault="004316A9" w:rsidP="004316A9">
            <w:pPr>
              <w:suppressLineNumbers/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80500">
              <w:rPr>
                <w:color w:val="000000"/>
                <w:sz w:val="15"/>
                <w:szCs w:val="15"/>
                <w:lang w:val="en-US"/>
              </w:rPr>
              <w:t>Shells (Gastropods)</w:t>
            </w:r>
          </w:p>
        </w:tc>
      </w:tr>
    </w:tbl>
    <w:p w14:paraId="47784039" w14:textId="77777777" w:rsidR="004316A9" w:rsidRPr="00E80500" w:rsidRDefault="004316A9" w:rsidP="004316A9">
      <w:pPr>
        <w:pStyle w:val="Caption"/>
        <w:framePr w:w="4405" w:h="334" w:hRule="exact" w:hSpace="180" w:wrap="around" w:vAnchor="text" w:hAnchor="page" w:x="2536" w:y="89"/>
        <w:suppressLineNumbers/>
        <w:rPr>
          <w:lang w:val="en-US"/>
        </w:rPr>
      </w:pPr>
      <w:r w:rsidRPr="00E80500">
        <w:rPr>
          <w:lang w:val="en-US"/>
        </w:rPr>
        <w:t xml:space="preserve">Supplementary Table </w:t>
      </w:r>
      <w:r>
        <w:rPr>
          <w:lang w:val="en-US"/>
        </w:rPr>
        <w:t>S2</w:t>
      </w:r>
      <w:r w:rsidRPr="00E80500">
        <w:rPr>
          <w:lang w:val="en-US"/>
        </w:rPr>
        <w:t xml:space="preserve">: </w:t>
      </w:r>
      <w:r w:rsidRPr="00E80500">
        <w:rPr>
          <w:vertAlign w:val="superscript"/>
          <w:lang w:val="en-US"/>
        </w:rPr>
        <w:t>14</w:t>
      </w:r>
      <w:r w:rsidRPr="00E80500">
        <w:rPr>
          <w:lang w:val="en-US"/>
        </w:rPr>
        <w:t>C dates of Panama Lagoon</w:t>
      </w:r>
    </w:p>
    <w:p w14:paraId="07FA4918" w14:textId="5DF006AE" w:rsidR="00425B41" w:rsidRDefault="00425B41"/>
    <w:p w14:paraId="5C3D1CD9" w14:textId="2F88904B" w:rsidR="004316A9" w:rsidRDefault="004316A9"/>
    <w:p w14:paraId="25145075" w14:textId="175F6FB9" w:rsidR="004316A9" w:rsidRDefault="004316A9"/>
    <w:p w14:paraId="434DD02B" w14:textId="77777777" w:rsidR="004316A9" w:rsidRDefault="004316A9"/>
    <w:p w14:paraId="311D30A2" w14:textId="47DF7CAF" w:rsidR="004316A9" w:rsidRDefault="004316A9"/>
    <w:p w14:paraId="63BF2A80" w14:textId="37CE640A" w:rsidR="004316A9" w:rsidRDefault="004316A9"/>
    <w:p w14:paraId="03E0B0EC" w14:textId="77777777" w:rsidR="004316A9" w:rsidRDefault="004316A9"/>
    <w:sectPr w:rsidR="00431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">
    <w:altName w:val="﷽﷽﷽﷽﷽﷽﷽﷽羟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A9"/>
    <w:rsid w:val="00425B41"/>
    <w:rsid w:val="0043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A6223"/>
  <w15:chartTrackingRefBased/>
  <w15:docId w15:val="{7C477EB2-A03F-894B-882D-C504C18E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6A9"/>
    <w:rPr>
      <w:rFonts w:ascii="Times" w:hAnsi="Times" w:cs="Arial Unicode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316A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Kasun Gayantha</dc:creator>
  <cp:keywords/>
  <dc:description/>
  <cp:lastModifiedBy>Kasun Gayantha</cp:lastModifiedBy>
  <cp:revision>1</cp:revision>
  <dcterms:created xsi:type="dcterms:W3CDTF">2021-12-02T12:05:00Z</dcterms:created>
  <dcterms:modified xsi:type="dcterms:W3CDTF">2021-12-02T12:05:00Z</dcterms:modified>
</cp:coreProperties>
</file>