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424F6A6" w14:textId="77777777" w:rsidR="00C33326" w:rsidRPr="00376CC5" w:rsidRDefault="00C33326" w:rsidP="00C33326">
      <w:pPr>
        <w:pStyle w:val="Title"/>
      </w:pPr>
      <w:r w:rsidRPr="00A93684">
        <w:t>Development and application of Au Nanoparticle-</w:t>
      </w:r>
      <w:proofErr w:type="spellStart"/>
      <w:r w:rsidRPr="00A93684">
        <w:t>nanopolymer</w:t>
      </w:r>
      <w:proofErr w:type="spellEnd"/>
      <w:r w:rsidRPr="00A93684">
        <w:t xml:space="preserve"> composite spheres for environmental monitoring</w:t>
      </w:r>
    </w:p>
    <w:p w14:paraId="2754B723" w14:textId="77777777" w:rsidR="00873959" w:rsidRPr="00376CC5" w:rsidRDefault="00873959" w:rsidP="00873959">
      <w:pPr>
        <w:pStyle w:val="AuthorList"/>
      </w:pPr>
      <w:r>
        <w:t>Robert J. Rauschendorfer</w:t>
      </w:r>
      <w:r w:rsidRPr="00A545C6">
        <w:rPr>
          <w:vertAlign w:val="superscript"/>
        </w:rPr>
        <w:t>1</w:t>
      </w:r>
      <w:r w:rsidRPr="00376CC5">
        <w:t xml:space="preserve">, </w:t>
      </w:r>
      <w:r>
        <w:t>Kyle M. Whitham</w:t>
      </w:r>
      <w:r w:rsidRPr="00A545C6">
        <w:rPr>
          <w:vertAlign w:val="superscript"/>
        </w:rPr>
        <w:t>2</w:t>
      </w:r>
      <w:r w:rsidRPr="00376CC5">
        <w:t>,</w:t>
      </w:r>
      <w:r>
        <w:t xml:space="preserve"> Star Summer</w:t>
      </w:r>
      <w:r w:rsidRPr="00A545C6">
        <w:rPr>
          <w:vertAlign w:val="superscript"/>
        </w:rPr>
        <w:t>2</w:t>
      </w:r>
      <w:r w:rsidRPr="00376CC5">
        <w:t xml:space="preserve">, </w:t>
      </w:r>
      <w:r>
        <w:t>Samantha A. Patrick</w:t>
      </w:r>
      <w:r w:rsidRPr="00A545C6">
        <w:rPr>
          <w:vertAlign w:val="superscript"/>
        </w:rPr>
        <w:t>2</w:t>
      </w:r>
      <w:r w:rsidRPr="005019B6">
        <w:t>,</w:t>
      </w:r>
      <w:r>
        <w:t xml:space="preserve"> </w:t>
      </w:r>
      <w:proofErr w:type="spellStart"/>
      <w:r>
        <w:t>Aliandra</w:t>
      </w:r>
      <w:proofErr w:type="spellEnd"/>
      <w:r>
        <w:t xml:space="preserve"> E. Pierce</w:t>
      </w:r>
      <w:r>
        <w:rPr>
          <w:vertAlign w:val="superscript"/>
        </w:rPr>
        <w:t>2</w:t>
      </w:r>
      <w:r w:rsidRPr="00376CC5">
        <w:t xml:space="preserve">, </w:t>
      </w:r>
      <w:r>
        <w:t>Haley Sefi-Cyr</w:t>
      </w:r>
      <w:r>
        <w:rPr>
          <w:vertAlign w:val="superscript"/>
        </w:rPr>
        <w:t>1</w:t>
      </w:r>
      <w:r w:rsidRPr="00B70D2F">
        <w:rPr>
          <w:vertAlign w:val="subscript"/>
        </w:rPr>
        <w:t>,</w:t>
      </w:r>
      <w:r>
        <w:rPr>
          <w:vertAlign w:val="superscript"/>
        </w:rPr>
        <w:t xml:space="preserve"> </w:t>
      </w:r>
      <w:proofErr w:type="spellStart"/>
      <w:r>
        <w:t>Soheyl</w:t>
      </w:r>
      <w:proofErr w:type="spellEnd"/>
      <w:r>
        <w:t xml:space="preserve"> Tadjiki</w:t>
      </w:r>
      <w:r>
        <w:rPr>
          <w:vertAlign w:val="superscript"/>
        </w:rPr>
        <w:t>3</w:t>
      </w:r>
      <w:r>
        <w:t xml:space="preserve">, </w:t>
      </w:r>
      <w:r w:rsidRPr="000E152E">
        <w:t>Michael D. Kraft</w:t>
      </w:r>
      <w:r w:rsidRPr="000E152E">
        <w:rPr>
          <w:vertAlign w:val="superscript"/>
        </w:rPr>
        <w:t>5</w:t>
      </w:r>
      <w:r>
        <w:t>, Steven R. Emory</w:t>
      </w:r>
      <w:r w:rsidRPr="00A545C6">
        <w:rPr>
          <w:vertAlign w:val="superscript"/>
        </w:rPr>
        <w:t>2</w:t>
      </w:r>
      <w:r w:rsidRPr="00376CC5">
        <w:t xml:space="preserve">, </w:t>
      </w:r>
      <w:r>
        <w:t>David A. Rider</w:t>
      </w:r>
      <w:r>
        <w:rPr>
          <w:vertAlign w:val="superscript"/>
        </w:rPr>
        <w:t>2</w:t>
      </w:r>
      <w:r w:rsidRPr="00A545C6">
        <w:rPr>
          <w:vertAlign w:val="superscript"/>
        </w:rPr>
        <w:t>,</w:t>
      </w:r>
      <w:r>
        <w:rPr>
          <w:vertAlign w:val="superscript"/>
        </w:rPr>
        <w:t>4</w:t>
      </w:r>
      <w:r w:rsidRPr="00376CC5">
        <w:t xml:space="preserve">, </w:t>
      </w:r>
      <w:r>
        <w:t>Manuel D. Montaño</w:t>
      </w:r>
      <w:proofErr w:type="gramStart"/>
      <w:r w:rsidRPr="00A545C6">
        <w:rPr>
          <w:vertAlign w:val="superscript"/>
        </w:rPr>
        <w:t>1</w:t>
      </w:r>
      <w:r>
        <w:rPr>
          <w:vertAlign w:val="superscript"/>
        </w:rPr>
        <w:t>,*</w:t>
      </w:r>
      <w:proofErr w:type="gramEnd"/>
    </w:p>
    <w:p w14:paraId="780283D1" w14:textId="77777777" w:rsidR="00873959" w:rsidRPr="00CD67FF" w:rsidRDefault="00873959" w:rsidP="00CD67FF">
      <w:pPr>
        <w:spacing w:before="0" w:after="0"/>
        <w:rPr>
          <w:rFonts w:cs="Times New Roman"/>
          <w:b/>
          <w:sz w:val="20"/>
          <w:szCs w:val="20"/>
        </w:rPr>
      </w:pPr>
      <w:r w:rsidRPr="00CD67FF">
        <w:rPr>
          <w:rFonts w:cs="Times New Roman"/>
          <w:sz w:val="20"/>
          <w:szCs w:val="20"/>
          <w:vertAlign w:val="superscript"/>
        </w:rPr>
        <w:t>1</w:t>
      </w:r>
      <w:r w:rsidRPr="00CD67FF">
        <w:rPr>
          <w:rFonts w:cs="Times New Roman"/>
          <w:sz w:val="20"/>
          <w:szCs w:val="20"/>
        </w:rPr>
        <w:t>Department of Environmental Sciences, Western Washington University, Bellingham, WA, United States of America</w:t>
      </w:r>
    </w:p>
    <w:p w14:paraId="1387DB6B" w14:textId="77777777" w:rsidR="00873959" w:rsidRPr="00CD67FF" w:rsidRDefault="00873959" w:rsidP="00CD67FF">
      <w:pPr>
        <w:spacing w:before="0" w:after="0"/>
        <w:rPr>
          <w:rFonts w:cs="Times New Roman"/>
          <w:sz w:val="20"/>
          <w:szCs w:val="20"/>
        </w:rPr>
      </w:pPr>
      <w:r w:rsidRPr="00CD67FF">
        <w:rPr>
          <w:rFonts w:cs="Times New Roman"/>
          <w:sz w:val="20"/>
          <w:szCs w:val="20"/>
          <w:vertAlign w:val="superscript"/>
        </w:rPr>
        <w:t>2</w:t>
      </w:r>
      <w:r w:rsidRPr="00CD67FF">
        <w:rPr>
          <w:rFonts w:cs="Times New Roman"/>
          <w:sz w:val="20"/>
          <w:szCs w:val="20"/>
        </w:rPr>
        <w:t xml:space="preserve"> Department of Chemistry, Western Washington University, Bellingham, WA, United States of America</w:t>
      </w:r>
    </w:p>
    <w:p w14:paraId="5DF96053" w14:textId="77777777" w:rsidR="00873959" w:rsidRPr="00CD67FF" w:rsidRDefault="00873959" w:rsidP="00CD67FF">
      <w:pPr>
        <w:spacing w:before="0" w:after="0"/>
        <w:rPr>
          <w:rFonts w:cs="Times New Roman"/>
          <w:sz w:val="20"/>
          <w:szCs w:val="20"/>
        </w:rPr>
      </w:pPr>
      <w:r w:rsidRPr="00CD67FF">
        <w:rPr>
          <w:rFonts w:cs="Times New Roman"/>
          <w:sz w:val="20"/>
          <w:szCs w:val="20"/>
          <w:vertAlign w:val="superscript"/>
        </w:rPr>
        <w:t>3</w:t>
      </w:r>
      <w:r w:rsidRPr="00CD67FF">
        <w:rPr>
          <w:rFonts w:cs="Times New Roman"/>
          <w:sz w:val="20"/>
          <w:szCs w:val="20"/>
        </w:rPr>
        <w:t>Postnova Analytics Inc., Salt Lake City, UT, United States of America</w:t>
      </w:r>
    </w:p>
    <w:p w14:paraId="42F142CB" w14:textId="77777777" w:rsidR="00873959" w:rsidRPr="00CD67FF" w:rsidRDefault="00873959" w:rsidP="00CD67FF">
      <w:pPr>
        <w:spacing w:before="0" w:after="0"/>
        <w:rPr>
          <w:rFonts w:cs="Times New Roman"/>
          <w:sz w:val="20"/>
          <w:szCs w:val="20"/>
        </w:rPr>
      </w:pPr>
      <w:r w:rsidRPr="00CD67FF">
        <w:rPr>
          <w:rFonts w:cs="Times New Roman"/>
          <w:sz w:val="20"/>
          <w:szCs w:val="20"/>
          <w:vertAlign w:val="superscript"/>
        </w:rPr>
        <w:t>4</w:t>
      </w:r>
      <w:r w:rsidRPr="00CD67FF">
        <w:rPr>
          <w:rFonts w:cs="Times New Roman"/>
          <w:sz w:val="20"/>
          <w:szCs w:val="20"/>
        </w:rPr>
        <w:t>Department of Engineering and Design, Western Washington University, Bellingham, WA, United States of America</w:t>
      </w:r>
    </w:p>
    <w:p w14:paraId="3C9C3C24" w14:textId="77777777" w:rsidR="00873959" w:rsidRPr="00CD67FF" w:rsidRDefault="00873959" w:rsidP="00CD67FF">
      <w:pPr>
        <w:spacing w:before="0" w:after="0"/>
        <w:rPr>
          <w:rFonts w:cs="Times New Roman"/>
          <w:b/>
          <w:sz w:val="20"/>
          <w:szCs w:val="20"/>
        </w:rPr>
      </w:pPr>
      <w:r w:rsidRPr="00CD67FF">
        <w:rPr>
          <w:rFonts w:cs="Times New Roman"/>
          <w:sz w:val="20"/>
          <w:szCs w:val="20"/>
          <w:vertAlign w:val="superscript"/>
        </w:rPr>
        <w:t>5</w:t>
      </w:r>
      <w:r w:rsidRPr="00CD67FF">
        <w:rPr>
          <w:rFonts w:cs="Times New Roman"/>
          <w:sz w:val="20"/>
          <w:szCs w:val="20"/>
        </w:rPr>
        <w:t>Scientific Technical Services, Western Washington University, Bellingham, WA, United States of America</w:t>
      </w:r>
    </w:p>
    <w:p w14:paraId="35F9751D" w14:textId="77777777" w:rsidR="00CD67FF" w:rsidRDefault="00CD67FF" w:rsidP="00CD67FF">
      <w:pPr>
        <w:spacing w:before="0" w:after="0"/>
        <w:rPr>
          <w:rFonts w:cs="Times New Roman"/>
          <w:b/>
          <w:szCs w:val="24"/>
        </w:rPr>
      </w:pPr>
    </w:p>
    <w:p w14:paraId="7ECD7B53" w14:textId="3B486400" w:rsidR="00F33E47" w:rsidRPr="008C7627" w:rsidRDefault="00F33E47" w:rsidP="00F33E47">
      <w:pPr>
        <w:spacing w:before="0" w:after="0"/>
        <w:rPr>
          <w:rFonts w:cs="Times New Roman"/>
          <w:szCs w:val="24"/>
        </w:rPr>
      </w:pPr>
      <w:r w:rsidRPr="008C7627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1</w:t>
      </w:r>
      <w:r w:rsidRPr="008C7627">
        <w:rPr>
          <w:rFonts w:cs="Times New Roman"/>
          <w:szCs w:val="24"/>
        </w:rPr>
        <w:tab/>
        <w:t>Operating Conditions AF4</w:t>
      </w:r>
      <w:r>
        <w:rPr>
          <w:rFonts w:cs="Times New Roman"/>
          <w:szCs w:val="24"/>
        </w:rPr>
        <w:t>.</w:t>
      </w:r>
    </w:p>
    <w:p w14:paraId="2C0122F4" w14:textId="72143320" w:rsidR="00F33E47" w:rsidRDefault="00F33E47" w:rsidP="00F33E47">
      <w:pPr>
        <w:spacing w:before="0" w:after="0"/>
        <w:rPr>
          <w:rFonts w:cs="Times New Roman"/>
          <w:szCs w:val="24"/>
        </w:rPr>
      </w:pPr>
      <w:r w:rsidRPr="00F35D83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2</w:t>
      </w:r>
      <w:r w:rsidRPr="00F35D83">
        <w:rPr>
          <w:rFonts w:cs="Times New Roman"/>
          <w:szCs w:val="24"/>
        </w:rPr>
        <w:tab/>
        <w:t>Operating Condition</w:t>
      </w:r>
      <w:r>
        <w:rPr>
          <w:rFonts w:cs="Times New Roman"/>
          <w:szCs w:val="24"/>
        </w:rPr>
        <w:t>s</w:t>
      </w:r>
      <w:r w:rsidRPr="00F35D83">
        <w:rPr>
          <w:rFonts w:cs="Times New Roman"/>
          <w:szCs w:val="24"/>
        </w:rPr>
        <w:t xml:space="preserve"> Sed-FFF</w:t>
      </w:r>
      <w:r>
        <w:rPr>
          <w:rFonts w:cs="Times New Roman"/>
          <w:szCs w:val="24"/>
        </w:rPr>
        <w:t xml:space="preserve"> for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Analysis.</w:t>
      </w:r>
    </w:p>
    <w:p w14:paraId="42A6B199" w14:textId="1D3A017D" w:rsidR="00F33E47" w:rsidRDefault="00F33E47" w:rsidP="00F33E47">
      <w:pPr>
        <w:spacing w:before="0" w:after="0"/>
        <w:rPr>
          <w:rFonts w:cs="Times New Roman"/>
          <w:szCs w:val="24"/>
        </w:rPr>
      </w:pPr>
      <w:r w:rsidRPr="00F35D83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3</w:t>
      </w:r>
      <w:r w:rsidRPr="00F35D83">
        <w:rPr>
          <w:rFonts w:cs="Times New Roman"/>
          <w:szCs w:val="24"/>
        </w:rPr>
        <w:tab/>
        <w:t>Operating Condition</w:t>
      </w:r>
      <w:r>
        <w:rPr>
          <w:rFonts w:cs="Times New Roman"/>
          <w:szCs w:val="24"/>
        </w:rPr>
        <w:t>s</w:t>
      </w:r>
      <w:r w:rsidRPr="00F35D83">
        <w:rPr>
          <w:rFonts w:cs="Times New Roman"/>
          <w:szCs w:val="24"/>
        </w:rPr>
        <w:t xml:space="preserve"> Sed-FFF</w:t>
      </w:r>
      <w:r>
        <w:rPr>
          <w:rFonts w:cs="Times New Roman"/>
          <w:szCs w:val="24"/>
        </w:rPr>
        <w:t xml:space="preserve"> for </w:t>
      </w:r>
      <w:proofErr w:type="spellStart"/>
      <w:r>
        <w:rPr>
          <w:rFonts w:cs="Times New Roman"/>
          <w:szCs w:val="24"/>
        </w:rPr>
        <w:t>Au-Tracer@PMMA</w:t>
      </w:r>
      <w:proofErr w:type="spellEnd"/>
      <w:r>
        <w:rPr>
          <w:rFonts w:cs="Times New Roman"/>
          <w:szCs w:val="24"/>
        </w:rPr>
        <w:t xml:space="preserve"> Analysis.</w:t>
      </w:r>
    </w:p>
    <w:p w14:paraId="41557B97" w14:textId="2391BC83" w:rsidR="00CD67FF" w:rsidRPr="00707ADC" w:rsidRDefault="00CD67FF" w:rsidP="00CD67FF">
      <w:pPr>
        <w:spacing w:before="0" w:after="0"/>
        <w:rPr>
          <w:rFonts w:cs="Times New Roman"/>
          <w:b/>
          <w:bCs/>
        </w:rPr>
      </w:pPr>
      <w:r w:rsidRPr="00602EAB">
        <w:rPr>
          <w:rFonts w:cs="Times New Roman"/>
          <w:b/>
          <w:bCs/>
        </w:rPr>
        <w:t>Table S</w:t>
      </w:r>
      <w:r w:rsidR="00F33E47">
        <w:rPr>
          <w:rFonts w:cs="Times New Roman"/>
          <w:b/>
          <w:bCs/>
        </w:rPr>
        <w:t>4</w:t>
      </w:r>
      <w:r>
        <w:rPr>
          <w:rFonts w:cs="Times New Roman"/>
          <w:b/>
          <w:bCs/>
        </w:rPr>
        <w:tab/>
      </w:r>
      <w:r w:rsidRPr="007E4234">
        <w:rPr>
          <w:rFonts w:cs="Times New Roman"/>
        </w:rPr>
        <w:t>Acquisition Parameters for Raman Microscope</w:t>
      </w:r>
      <w:r>
        <w:rPr>
          <w:rFonts w:cs="Times New Roman"/>
          <w:b/>
          <w:bCs/>
        </w:rPr>
        <w:t>.</w:t>
      </w:r>
    </w:p>
    <w:p w14:paraId="002D526C" w14:textId="5DC05836" w:rsidR="00CD67FF" w:rsidRDefault="00CD67FF" w:rsidP="00CD67FF">
      <w:pPr>
        <w:spacing w:before="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Table S</w:t>
      </w:r>
      <w:r w:rsidR="00F33E47">
        <w:rPr>
          <w:rFonts w:cs="Times New Roman"/>
          <w:b/>
          <w:szCs w:val="24"/>
        </w:rPr>
        <w:t>5</w:t>
      </w:r>
      <w:r>
        <w:rPr>
          <w:rFonts w:cs="Times New Roman"/>
          <w:b/>
          <w:szCs w:val="24"/>
        </w:rPr>
        <w:tab/>
      </w:r>
      <w:r w:rsidRPr="00896E2F">
        <w:rPr>
          <w:rFonts w:cs="Times New Roman"/>
          <w:szCs w:val="24"/>
        </w:rPr>
        <w:t xml:space="preserve">Typical running instrument conditions for </w:t>
      </w:r>
      <w:r>
        <w:rPr>
          <w:rFonts w:cs="Times New Roman"/>
          <w:szCs w:val="24"/>
        </w:rPr>
        <w:t>ICP-MS.</w:t>
      </w:r>
    </w:p>
    <w:p w14:paraId="3704E868" w14:textId="0999330E" w:rsidR="000970F0" w:rsidRDefault="000970F0" w:rsidP="00CD67FF">
      <w:pPr>
        <w:spacing w:before="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S1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Comparison of digested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stocked post filtration</w:t>
      </w:r>
    </w:p>
    <w:p w14:paraId="077F3AB4" w14:textId="554859B4" w:rsidR="00CD67FF" w:rsidRDefault="00CD67FF" w:rsidP="0075550E">
      <w:pPr>
        <w:spacing w:before="0" w:after="0"/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0970F0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>Sampling map of Bellingham Bay</w:t>
      </w:r>
    </w:p>
    <w:p w14:paraId="28073BE3" w14:textId="77777777" w:rsidR="0075550E" w:rsidRDefault="0075550E" w:rsidP="0075550E">
      <w:pPr>
        <w:spacing w:before="0" w:after="0"/>
        <w:ind w:left="1440" w:hanging="1440"/>
        <w:rPr>
          <w:rFonts w:cs="Times New Roman"/>
          <w:szCs w:val="24"/>
        </w:rPr>
      </w:pPr>
      <w:r w:rsidRPr="00DE7287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6</w:t>
      </w:r>
      <w:r>
        <w:rPr>
          <w:rFonts w:cs="Times New Roman"/>
          <w:szCs w:val="24"/>
        </w:rPr>
        <w:tab/>
        <w:t>Carbon and metal content in collected sediment</w:t>
      </w:r>
    </w:p>
    <w:p w14:paraId="43135C5A" w14:textId="34EF5C9A" w:rsidR="00CD67FF" w:rsidRDefault="00CD67FF" w:rsidP="00CD67FF">
      <w:pPr>
        <w:spacing w:before="0" w:after="0"/>
        <w:ind w:left="1440" w:hanging="1440"/>
        <w:rPr>
          <w:rFonts w:cs="Times New Roman"/>
          <w:szCs w:val="24"/>
        </w:rPr>
      </w:pPr>
      <w:r w:rsidRPr="00DE7287">
        <w:rPr>
          <w:rFonts w:cs="Times New Roman"/>
          <w:b/>
          <w:bCs/>
          <w:szCs w:val="24"/>
        </w:rPr>
        <w:t>Table S</w:t>
      </w:r>
      <w:r w:rsidR="00F33E47">
        <w:rPr>
          <w:rFonts w:cs="Times New Roman"/>
          <w:b/>
          <w:bCs/>
          <w:szCs w:val="24"/>
        </w:rPr>
        <w:t>7</w:t>
      </w:r>
      <w:r>
        <w:rPr>
          <w:rFonts w:cs="Times New Roman"/>
          <w:szCs w:val="24"/>
        </w:rPr>
        <w:tab/>
        <w:t>Measured s</w:t>
      </w:r>
      <w:r w:rsidRPr="00DB3A25">
        <w:rPr>
          <w:rFonts w:cs="Times New Roman"/>
          <w:szCs w:val="24"/>
        </w:rPr>
        <w:t>ediment grain size</w:t>
      </w:r>
      <w:r>
        <w:rPr>
          <w:rFonts w:cs="Times New Roman"/>
          <w:szCs w:val="24"/>
        </w:rPr>
        <w:t xml:space="preserve"> (presented as </w:t>
      </w:r>
      <w:proofErr w:type="spellStart"/>
      <w:r>
        <w:rPr>
          <w:rFonts w:cs="Times New Roman"/>
          <w:szCs w:val="24"/>
        </w:rPr>
        <w:t>wt</w:t>
      </w:r>
      <w:proofErr w:type="spellEnd"/>
      <w:r>
        <w:rPr>
          <w:rFonts w:cs="Times New Roman"/>
          <w:szCs w:val="24"/>
        </w:rPr>
        <w:t>%)</w:t>
      </w:r>
    </w:p>
    <w:p w14:paraId="76CF2558" w14:textId="2C4D63F9" w:rsidR="00CD67FF" w:rsidRDefault="00CD67FF" w:rsidP="00CD67FF">
      <w:pPr>
        <w:spacing w:before="0" w:after="0"/>
        <w:ind w:left="1440" w:hanging="1440"/>
        <w:rPr>
          <w:rFonts w:cs="Times New Roman"/>
          <w:szCs w:val="24"/>
        </w:rPr>
      </w:pPr>
      <w:r w:rsidRPr="00F56D60">
        <w:rPr>
          <w:rFonts w:cs="Times New Roman"/>
          <w:b/>
          <w:bCs/>
          <w:szCs w:val="24"/>
        </w:rPr>
        <w:t>Figure S</w:t>
      </w:r>
      <w:r w:rsidR="000970F0">
        <w:rPr>
          <w:rFonts w:cs="Times New Roman"/>
          <w:b/>
          <w:bCs/>
          <w:szCs w:val="24"/>
        </w:rPr>
        <w:t>3</w:t>
      </w:r>
      <w:r w:rsidRPr="00F56D60">
        <w:rPr>
          <w:rFonts w:cs="Times New Roman"/>
          <w:szCs w:val="24"/>
        </w:rPr>
        <w:tab/>
        <w:t>Sediment grain size by weight %</w:t>
      </w:r>
      <w:r>
        <w:rPr>
          <w:rFonts w:cs="Times New Roman"/>
          <w:szCs w:val="24"/>
        </w:rPr>
        <w:t>.</w:t>
      </w:r>
    </w:p>
    <w:p w14:paraId="24873688" w14:textId="33847385" w:rsidR="00CD67FF" w:rsidRDefault="00CD67FF" w:rsidP="00CD67FF">
      <w:pPr>
        <w:spacing w:before="0" w:after="0"/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0970F0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DLS measurement of (A) Core material (B) </w:t>
      </w:r>
      <w:proofErr w:type="spellStart"/>
      <w:r>
        <w:rPr>
          <w:rFonts w:cs="Times New Roman"/>
          <w:szCs w:val="24"/>
        </w:rPr>
        <w:t>Core@PMMA</w:t>
      </w:r>
      <w:proofErr w:type="spellEnd"/>
      <w:r>
        <w:rPr>
          <w:rFonts w:cs="Times New Roman"/>
          <w:szCs w:val="24"/>
        </w:rPr>
        <w:t xml:space="preserve"> and (C) </w:t>
      </w:r>
      <w:proofErr w:type="spellStart"/>
      <w:r>
        <w:rPr>
          <w:rFonts w:cs="Times New Roman"/>
          <w:szCs w:val="24"/>
        </w:rPr>
        <w:t>Au-Tracer@PMMA</w:t>
      </w:r>
      <w:proofErr w:type="spellEnd"/>
      <w:r>
        <w:rPr>
          <w:rFonts w:cs="Times New Roman"/>
          <w:szCs w:val="24"/>
        </w:rPr>
        <w:t>.</w:t>
      </w:r>
    </w:p>
    <w:p w14:paraId="2A23FA6C" w14:textId="5A3DBDF9" w:rsidR="00CD67FF" w:rsidRDefault="00CD67FF" w:rsidP="00CD67FF">
      <w:pPr>
        <w:spacing w:before="0" w:after="0"/>
        <w:ind w:left="1440" w:hanging="144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</w:t>
      </w:r>
      <w:r w:rsidRPr="00DE7287">
        <w:rPr>
          <w:rFonts w:cs="Times New Roman"/>
          <w:b/>
          <w:bCs/>
          <w:szCs w:val="24"/>
        </w:rPr>
        <w:t xml:space="preserve"> S</w:t>
      </w:r>
      <w:r w:rsidR="000970F0">
        <w:rPr>
          <w:rFonts w:cs="Times New Roman"/>
          <w:b/>
          <w:bCs/>
          <w:szCs w:val="24"/>
        </w:rPr>
        <w:t>5</w:t>
      </w:r>
      <w:r>
        <w:rPr>
          <w:rFonts w:cs="Times New Roman"/>
          <w:szCs w:val="24"/>
        </w:rPr>
        <w:tab/>
        <w:t xml:space="preserve">Measured particle number concentration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particle suspension at different dilutions. </w:t>
      </w:r>
    </w:p>
    <w:p w14:paraId="15D8BBFB" w14:textId="77777777" w:rsidR="0075550E" w:rsidRDefault="0075550E" w:rsidP="0075550E">
      <w:pPr>
        <w:spacing w:before="0" w:after="0"/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S6</w:t>
      </w:r>
      <w:r>
        <w:rPr>
          <w:rFonts w:cs="Times New Roman"/>
          <w:b/>
          <w:szCs w:val="24"/>
        </w:rPr>
        <w:tab/>
      </w:r>
      <w:r>
        <w:rPr>
          <w:rFonts w:cs="Times New Roman"/>
          <w:bCs/>
          <w:szCs w:val="24"/>
        </w:rPr>
        <w:t xml:space="preserve">SEM-EDS imaging of </w:t>
      </w:r>
      <w:proofErr w:type="spellStart"/>
      <w:r>
        <w:rPr>
          <w:rFonts w:cs="Times New Roman"/>
          <w:bCs/>
          <w:szCs w:val="24"/>
        </w:rPr>
        <w:t>Au-Tracer@PS</w:t>
      </w:r>
      <w:proofErr w:type="spellEnd"/>
      <w:r>
        <w:rPr>
          <w:rFonts w:cs="Times New Roman"/>
          <w:bCs/>
          <w:szCs w:val="24"/>
        </w:rPr>
        <w:t>,</w:t>
      </w:r>
    </w:p>
    <w:p w14:paraId="7C6D16DB" w14:textId="61DD4D47" w:rsidR="00CD67FF" w:rsidRDefault="00CD67FF" w:rsidP="00CD67FF">
      <w:pPr>
        <w:spacing w:before="0" w:after="0"/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0970F0">
        <w:rPr>
          <w:rFonts w:cs="Times New Roman"/>
          <w:b/>
          <w:szCs w:val="24"/>
        </w:rPr>
        <w:t>7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AF4 and Sed-FFF fractograms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material. </w:t>
      </w:r>
    </w:p>
    <w:p w14:paraId="26F11A3B" w14:textId="54BA736E" w:rsidR="00F33E47" w:rsidRDefault="00F33E47" w:rsidP="00F33E47">
      <w:pPr>
        <w:spacing w:before="0" w:after="0"/>
        <w:rPr>
          <w:rFonts w:cs="Times New Roman"/>
          <w:szCs w:val="24"/>
        </w:rPr>
      </w:pPr>
      <w:r w:rsidRPr="00797C20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8</w:t>
      </w:r>
      <w:r>
        <w:rPr>
          <w:rFonts w:cs="Times New Roman"/>
          <w:szCs w:val="24"/>
        </w:rPr>
        <w:tab/>
        <w:t>Calculated particle densities from Sed-FFF.</w:t>
      </w:r>
    </w:p>
    <w:p w14:paraId="0A881663" w14:textId="21C82813" w:rsidR="00F33E47" w:rsidRDefault="00F33E47" w:rsidP="00F33E47">
      <w:pPr>
        <w:spacing w:before="0" w:after="0"/>
        <w:rPr>
          <w:rFonts w:cs="Times New Roman"/>
        </w:rPr>
      </w:pPr>
      <w:r w:rsidRPr="00602EAB">
        <w:rPr>
          <w:rFonts w:cs="Times New Roman"/>
          <w:b/>
          <w:bCs/>
        </w:rPr>
        <w:t>Table S</w:t>
      </w:r>
      <w:r>
        <w:rPr>
          <w:rFonts w:cs="Times New Roman"/>
          <w:b/>
          <w:bCs/>
        </w:rPr>
        <w:t>9</w:t>
      </w:r>
      <w:r w:rsidRPr="00E913FA">
        <w:rPr>
          <w:rFonts w:cs="Times New Roman"/>
          <w:b/>
          <w:bCs/>
        </w:rPr>
        <w:t xml:space="preserve"> </w:t>
      </w:r>
      <w:r w:rsidRPr="00E913FA">
        <w:rPr>
          <w:rFonts w:cs="Times New Roman"/>
          <w:b/>
          <w:bCs/>
        </w:rPr>
        <w:tab/>
      </w:r>
      <w:r w:rsidRPr="007E4234">
        <w:rPr>
          <w:rFonts w:cs="Times New Roman"/>
        </w:rPr>
        <w:t xml:space="preserve">Raman Band Assignments for </w:t>
      </w:r>
      <w:proofErr w:type="spellStart"/>
      <w:r w:rsidRPr="007E4234">
        <w:rPr>
          <w:rFonts w:cs="Times New Roman"/>
        </w:rPr>
        <w:t>Core@P</w:t>
      </w:r>
      <w:r>
        <w:rPr>
          <w:rFonts w:cs="Times New Roman"/>
        </w:rPr>
        <w:t>S</w:t>
      </w:r>
      <w:proofErr w:type="spellEnd"/>
      <w:r>
        <w:rPr>
          <w:rFonts w:cs="Times New Roman"/>
        </w:rPr>
        <w:t>.</w:t>
      </w:r>
    </w:p>
    <w:p w14:paraId="0D05677F" w14:textId="2A90077E" w:rsidR="00F33E47" w:rsidRPr="00E913FA" w:rsidRDefault="00F33E47" w:rsidP="00F33E47">
      <w:pPr>
        <w:spacing w:before="0" w:after="0"/>
        <w:rPr>
          <w:rFonts w:cs="Times New Roman"/>
          <w:b/>
          <w:bCs/>
        </w:rPr>
      </w:pPr>
      <w:r w:rsidRPr="00602EAB">
        <w:rPr>
          <w:rFonts w:cs="Times New Roman"/>
          <w:b/>
          <w:bCs/>
        </w:rPr>
        <w:t>Table S</w:t>
      </w:r>
      <w:r>
        <w:rPr>
          <w:rFonts w:cs="Times New Roman"/>
          <w:b/>
          <w:bCs/>
        </w:rPr>
        <w:t>10</w:t>
      </w:r>
      <w:r>
        <w:rPr>
          <w:rFonts w:cs="Times New Roman"/>
          <w:b/>
          <w:bCs/>
        </w:rPr>
        <w:tab/>
      </w:r>
      <w:r w:rsidRPr="007E4234">
        <w:rPr>
          <w:rFonts w:cs="Times New Roman"/>
        </w:rPr>
        <w:t xml:space="preserve">Raman Band Assignments for </w:t>
      </w:r>
      <w:proofErr w:type="spellStart"/>
      <w:r w:rsidRPr="007E4234">
        <w:rPr>
          <w:rFonts w:cs="Times New Roman"/>
        </w:rPr>
        <w:t>Core@PMMA</w:t>
      </w:r>
      <w:proofErr w:type="spellEnd"/>
      <w:r>
        <w:rPr>
          <w:rFonts w:cs="Times New Roman"/>
        </w:rPr>
        <w:t>.</w:t>
      </w:r>
    </w:p>
    <w:p w14:paraId="0EB6A8EF" w14:textId="7AE990AA" w:rsidR="00CD67FF" w:rsidRDefault="00CD67FF" w:rsidP="00CD67FF">
      <w:pPr>
        <w:spacing w:before="0" w:after="0"/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A2028C">
        <w:rPr>
          <w:rFonts w:cs="Times New Roman"/>
          <w:b/>
          <w:szCs w:val="24"/>
        </w:rPr>
        <w:t>8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TGA plots for components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and </w:t>
      </w:r>
      <w:proofErr w:type="spellStart"/>
      <w:r>
        <w:rPr>
          <w:rFonts w:cs="Times New Roman"/>
          <w:szCs w:val="24"/>
        </w:rPr>
        <w:t>Au-Tracer@PMMA</w:t>
      </w:r>
      <w:proofErr w:type="spellEnd"/>
      <w:r>
        <w:rPr>
          <w:rFonts w:cs="Times New Roman"/>
          <w:szCs w:val="24"/>
        </w:rPr>
        <w:t xml:space="preserve">. </w:t>
      </w:r>
    </w:p>
    <w:p w14:paraId="1F04CA38" w14:textId="0ED0D452" w:rsidR="00CD67FF" w:rsidRDefault="00CD67FF" w:rsidP="00CD67FF">
      <w:pPr>
        <w:spacing w:before="0" w:after="0"/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A2028C">
        <w:rPr>
          <w:rFonts w:cs="Times New Roman"/>
          <w:b/>
          <w:szCs w:val="24"/>
        </w:rPr>
        <w:t>9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Histogram distribution of </w:t>
      </w:r>
      <w:proofErr w:type="spellStart"/>
      <w:r>
        <w:rPr>
          <w:rFonts w:cs="Times New Roman"/>
          <w:szCs w:val="24"/>
        </w:rPr>
        <w:t>Pt-Tracer@PS</w:t>
      </w:r>
      <w:proofErr w:type="spellEnd"/>
      <w:r>
        <w:rPr>
          <w:rFonts w:cs="Times New Roman"/>
          <w:szCs w:val="24"/>
        </w:rPr>
        <w:t xml:space="preserve"> particles.</w:t>
      </w:r>
    </w:p>
    <w:p w14:paraId="15CE934C" w14:textId="2DC85D9D" w:rsidR="00CD67FF" w:rsidRDefault="00CD67FF" w:rsidP="00CD67FF">
      <w:pPr>
        <w:spacing w:before="0" w:after="0"/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A2028C">
        <w:rPr>
          <w:rFonts w:cs="Times New Roman"/>
          <w:b/>
          <w:szCs w:val="24"/>
        </w:rPr>
        <w:t>10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Histogram distribution of </w:t>
      </w:r>
      <w:proofErr w:type="spellStart"/>
      <w:r>
        <w:rPr>
          <w:rFonts w:cs="Times New Roman"/>
          <w:szCs w:val="24"/>
        </w:rPr>
        <w:t>Pd-Tracer@PS</w:t>
      </w:r>
      <w:proofErr w:type="spellEnd"/>
      <w:r>
        <w:rPr>
          <w:rFonts w:cs="Times New Roman"/>
          <w:szCs w:val="24"/>
        </w:rPr>
        <w:t xml:space="preserve"> particles.</w:t>
      </w:r>
    </w:p>
    <w:p w14:paraId="6643705A" w14:textId="4F03D0EB" w:rsidR="00F33E47" w:rsidRPr="00E913FA" w:rsidRDefault="00F33E47" w:rsidP="00F33E47">
      <w:pPr>
        <w:spacing w:before="0" w:after="0"/>
        <w:rPr>
          <w:rFonts w:cs="Times New Roman"/>
          <w:b/>
          <w:bCs/>
        </w:rPr>
      </w:pPr>
      <w:bookmarkStart w:id="0" w:name="_Hlk78792520"/>
      <w:r w:rsidRPr="00602EAB">
        <w:rPr>
          <w:rFonts w:cs="Times New Roman"/>
          <w:b/>
          <w:bCs/>
        </w:rPr>
        <w:t>Table S</w:t>
      </w:r>
      <w:r>
        <w:rPr>
          <w:rFonts w:cs="Times New Roman"/>
          <w:b/>
          <w:bCs/>
        </w:rPr>
        <w:t>11</w:t>
      </w:r>
      <w:r>
        <w:rPr>
          <w:rFonts w:cs="Times New Roman"/>
          <w:b/>
          <w:bCs/>
        </w:rPr>
        <w:tab/>
      </w:r>
      <w:r>
        <w:rPr>
          <w:rFonts w:cs="Times New Roman"/>
        </w:rPr>
        <w:t>Measured pH values for DOC, salinity aggregation experiments.</w:t>
      </w:r>
    </w:p>
    <w:bookmarkEnd w:id="0"/>
    <w:p w14:paraId="3D375F5C" w14:textId="086E2F9B" w:rsidR="00A2028C" w:rsidRPr="00E913FA" w:rsidRDefault="00A2028C" w:rsidP="00A2028C">
      <w:pPr>
        <w:spacing w:before="0" w:after="0"/>
        <w:rPr>
          <w:rFonts w:cs="Times New Roman"/>
          <w:b/>
          <w:bCs/>
        </w:rPr>
      </w:pPr>
      <w:r w:rsidRPr="00602EAB">
        <w:rPr>
          <w:rFonts w:cs="Times New Roman"/>
          <w:b/>
          <w:bCs/>
        </w:rPr>
        <w:t>Table S</w:t>
      </w:r>
      <w:r>
        <w:rPr>
          <w:rFonts w:cs="Times New Roman"/>
          <w:b/>
          <w:bCs/>
        </w:rPr>
        <w:t>12</w:t>
      </w:r>
      <w:r>
        <w:rPr>
          <w:rFonts w:cs="Times New Roman"/>
          <w:b/>
          <w:bCs/>
        </w:rPr>
        <w:tab/>
      </w:r>
      <w:r>
        <w:rPr>
          <w:rFonts w:cs="Times New Roman"/>
          <w:szCs w:val="24"/>
        </w:rPr>
        <w:t xml:space="preserve">Zeta potential values (measured in mV)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particles</w:t>
      </w:r>
    </w:p>
    <w:p w14:paraId="38E09D8A" w14:textId="41164A61" w:rsidR="00A2028C" w:rsidRPr="00E913FA" w:rsidRDefault="00A2028C" w:rsidP="00A2028C">
      <w:pPr>
        <w:spacing w:before="0" w:after="0"/>
        <w:rPr>
          <w:rFonts w:cs="Times New Roman"/>
          <w:b/>
          <w:bCs/>
        </w:rPr>
      </w:pPr>
      <w:r>
        <w:rPr>
          <w:rFonts w:cs="Times New Roman"/>
          <w:b/>
          <w:bCs/>
        </w:rPr>
        <w:t>Figure</w:t>
      </w:r>
      <w:r w:rsidRPr="00602EAB">
        <w:rPr>
          <w:rFonts w:cs="Times New Roman"/>
          <w:b/>
          <w:bCs/>
        </w:rPr>
        <w:t xml:space="preserve"> S</w:t>
      </w:r>
      <w:r>
        <w:rPr>
          <w:rFonts w:cs="Times New Roman"/>
          <w:b/>
          <w:bCs/>
        </w:rPr>
        <w:t>1</w:t>
      </w:r>
      <w:r w:rsidR="0036107B">
        <w:rPr>
          <w:rFonts w:cs="Times New Roman"/>
          <w:b/>
          <w:bCs/>
        </w:rPr>
        <w:t>1</w:t>
      </w:r>
      <w:r>
        <w:rPr>
          <w:rFonts w:cs="Times New Roman"/>
          <w:b/>
          <w:bCs/>
        </w:rPr>
        <w:tab/>
      </w:r>
      <w:r w:rsidRPr="00762768">
        <w:rPr>
          <w:rFonts w:cs="Times New Roman"/>
          <w:bCs/>
          <w:szCs w:val="24"/>
          <w:vertAlign w:val="superscript"/>
        </w:rPr>
        <w:t>197</w:t>
      </w:r>
      <w:r w:rsidRPr="00762768">
        <w:rPr>
          <w:rFonts w:cs="Times New Roman"/>
          <w:bCs/>
          <w:szCs w:val="24"/>
        </w:rPr>
        <w:t>Au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Mass distribution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particles</w:t>
      </w:r>
      <w:r>
        <w:rPr>
          <w:rFonts w:cs="Times New Roman"/>
        </w:rPr>
        <w:t>.</w:t>
      </w:r>
    </w:p>
    <w:p w14:paraId="65D423EF" w14:textId="4AD3D68E" w:rsidR="00A2028C" w:rsidRPr="00E913FA" w:rsidRDefault="00A2028C" w:rsidP="00A2028C">
      <w:pPr>
        <w:spacing w:before="0" w:after="0"/>
        <w:rPr>
          <w:rFonts w:cs="Times New Roman"/>
          <w:b/>
          <w:bCs/>
        </w:rPr>
      </w:pPr>
      <w:r>
        <w:rPr>
          <w:rFonts w:cs="Times New Roman"/>
          <w:b/>
          <w:bCs/>
        </w:rPr>
        <w:t>Figure</w:t>
      </w:r>
      <w:r w:rsidRPr="00602EAB">
        <w:rPr>
          <w:rFonts w:cs="Times New Roman"/>
          <w:b/>
          <w:bCs/>
        </w:rPr>
        <w:t xml:space="preserve"> S</w:t>
      </w:r>
      <w:r>
        <w:rPr>
          <w:rFonts w:cs="Times New Roman"/>
          <w:b/>
          <w:bCs/>
        </w:rPr>
        <w:t>1</w:t>
      </w:r>
      <w:r w:rsidR="0036107B">
        <w:rPr>
          <w:rFonts w:cs="Times New Roman"/>
          <w:b/>
          <w:bCs/>
        </w:rPr>
        <w:t>2</w:t>
      </w:r>
      <w:r>
        <w:rPr>
          <w:rFonts w:cs="Times New Roman"/>
          <w:b/>
          <w:bCs/>
        </w:rPr>
        <w:tab/>
      </w:r>
      <w:r w:rsidRPr="00762768">
        <w:rPr>
          <w:rFonts w:cs="Times New Roman"/>
          <w:bCs/>
          <w:szCs w:val="24"/>
        </w:rPr>
        <w:t xml:space="preserve">Equivalent diameter of </w:t>
      </w:r>
      <w:r w:rsidRPr="00762768">
        <w:rPr>
          <w:rFonts w:cs="Times New Roman"/>
          <w:bCs/>
          <w:szCs w:val="24"/>
          <w:vertAlign w:val="superscript"/>
        </w:rPr>
        <w:t>197</w:t>
      </w:r>
      <w:r w:rsidRPr="00762768">
        <w:rPr>
          <w:rFonts w:cs="Times New Roman"/>
          <w:bCs/>
          <w:szCs w:val="24"/>
        </w:rPr>
        <w:t xml:space="preserve">Au Mass of </w:t>
      </w:r>
      <w:proofErr w:type="spellStart"/>
      <w:r w:rsidRPr="00762768">
        <w:rPr>
          <w:rFonts w:cs="Times New Roman"/>
          <w:bCs/>
          <w:szCs w:val="24"/>
        </w:rPr>
        <w:t>Au-Tracer@PS</w:t>
      </w:r>
      <w:proofErr w:type="spellEnd"/>
      <w:r w:rsidRPr="00762768">
        <w:rPr>
          <w:rFonts w:cs="Times New Roman"/>
          <w:bCs/>
          <w:szCs w:val="24"/>
        </w:rPr>
        <w:t xml:space="preserve"> particles</w:t>
      </w:r>
      <w:r>
        <w:rPr>
          <w:rFonts w:cs="Times New Roman"/>
        </w:rPr>
        <w:t>.</w:t>
      </w:r>
    </w:p>
    <w:p w14:paraId="337D3025" w14:textId="77777777" w:rsidR="00CD67FF" w:rsidRDefault="00CD67FF" w:rsidP="00602EAB">
      <w:pPr>
        <w:spacing w:before="0" w:after="0"/>
        <w:rPr>
          <w:rFonts w:cs="Times New Roman"/>
          <w:b/>
          <w:bCs/>
        </w:rPr>
      </w:pPr>
    </w:p>
    <w:p w14:paraId="532357FC" w14:textId="77777777" w:rsidR="00CD67FF" w:rsidRDefault="00CD67FF" w:rsidP="00602EAB">
      <w:pPr>
        <w:spacing w:before="0" w:after="0"/>
        <w:rPr>
          <w:rFonts w:cs="Times New Roman"/>
          <w:b/>
          <w:bCs/>
        </w:rPr>
      </w:pPr>
    </w:p>
    <w:p w14:paraId="49EBDB6D" w14:textId="77777777" w:rsidR="00CD67FF" w:rsidRDefault="00CD67FF" w:rsidP="00602EAB">
      <w:pPr>
        <w:spacing w:before="0" w:after="0"/>
        <w:rPr>
          <w:rFonts w:cs="Times New Roman"/>
          <w:b/>
          <w:bCs/>
        </w:rPr>
      </w:pPr>
    </w:p>
    <w:p w14:paraId="590B664F" w14:textId="77777777" w:rsidR="00CD67FF" w:rsidRDefault="00CD67FF" w:rsidP="00602EAB">
      <w:pPr>
        <w:spacing w:before="0" w:after="0"/>
        <w:rPr>
          <w:rFonts w:cs="Times New Roman"/>
          <w:b/>
          <w:bCs/>
        </w:rPr>
      </w:pPr>
    </w:p>
    <w:p w14:paraId="0B130A77" w14:textId="77777777" w:rsidR="00CD67FF" w:rsidRDefault="00CD67FF" w:rsidP="00602EAB">
      <w:pPr>
        <w:spacing w:before="0" w:after="0"/>
        <w:rPr>
          <w:rFonts w:cs="Times New Roman"/>
          <w:b/>
          <w:bCs/>
        </w:rPr>
      </w:pPr>
    </w:p>
    <w:p w14:paraId="3D6B31D5" w14:textId="6EDCB892" w:rsidR="003F215F" w:rsidRPr="008C7627" w:rsidRDefault="003F215F" w:rsidP="003F215F">
      <w:pPr>
        <w:spacing w:before="0" w:after="0"/>
        <w:rPr>
          <w:rFonts w:cs="Times New Roman"/>
          <w:szCs w:val="24"/>
        </w:rPr>
      </w:pPr>
      <w:r w:rsidRPr="008C7627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1.</w:t>
      </w:r>
      <w:r w:rsidRPr="008C7627">
        <w:rPr>
          <w:rFonts w:cs="Times New Roman"/>
          <w:szCs w:val="24"/>
        </w:rPr>
        <w:tab/>
        <w:t>Operating Conditions AF4</w:t>
      </w:r>
      <w:r>
        <w:rPr>
          <w:rFonts w:cs="Times New Roman"/>
          <w:szCs w:val="24"/>
        </w:rPr>
        <w:t>.</w:t>
      </w:r>
    </w:p>
    <w:tbl>
      <w:tblPr>
        <w:tblStyle w:val="TableGrid"/>
        <w:tblW w:w="9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711"/>
        <w:gridCol w:w="4711"/>
      </w:tblGrid>
      <w:tr w:rsidR="003F215F" w:rsidRPr="00896E2F" w14:paraId="0874DC79" w14:textId="77777777" w:rsidTr="00445B58">
        <w:tc>
          <w:tcPr>
            <w:tcW w:w="9422" w:type="dxa"/>
            <w:gridSpan w:val="2"/>
            <w:tcBorders>
              <w:left w:val="nil"/>
            </w:tcBorders>
          </w:tcPr>
          <w:p w14:paraId="546381BC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AF4 (</w:t>
            </w:r>
            <w:proofErr w:type="spellStart"/>
            <w:r>
              <w:rPr>
                <w:rFonts w:cs="Times New Roman"/>
                <w:b/>
                <w:szCs w:val="24"/>
              </w:rPr>
              <w:t>Postnova</w:t>
            </w:r>
            <w:proofErr w:type="spellEnd"/>
            <w:r>
              <w:rPr>
                <w:rFonts w:cs="Times New Roman"/>
                <w:b/>
                <w:szCs w:val="24"/>
              </w:rPr>
              <w:t>, AF2000)</w:t>
            </w:r>
          </w:p>
        </w:tc>
      </w:tr>
      <w:tr w:rsidR="003F215F" w:rsidRPr="00896E2F" w14:paraId="063A213E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063AB2E7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96E2F">
              <w:rPr>
                <w:rFonts w:cs="Times New Roman"/>
                <w:b/>
                <w:szCs w:val="24"/>
              </w:rPr>
              <w:t>Instrument Parameter</w:t>
            </w:r>
          </w:p>
        </w:tc>
        <w:tc>
          <w:tcPr>
            <w:tcW w:w="4711" w:type="dxa"/>
            <w:tcBorders>
              <w:right w:val="nil"/>
            </w:tcBorders>
          </w:tcPr>
          <w:p w14:paraId="14EDEA17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96E2F">
              <w:rPr>
                <w:rFonts w:cs="Times New Roman"/>
                <w:b/>
                <w:szCs w:val="24"/>
              </w:rPr>
              <w:t>Value</w:t>
            </w:r>
          </w:p>
        </w:tc>
      </w:tr>
      <w:tr w:rsidR="003F215F" w:rsidRPr="00896E2F" w14:paraId="12C1D8FF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7F19F36E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Channel Flow Rate</w:t>
            </w:r>
          </w:p>
        </w:tc>
        <w:tc>
          <w:tcPr>
            <w:tcW w:w="4711" w:type="dxa"/>
            <w:tcBorders>
              <w:right w:val="nil"/>
            </w:tcBorders>
          </w:tcPr>
          <w:p w14:paraId="219CADBC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896E2F">
              <w:rPr>
                <w:rFonts w:cs="Times New Roman"/>
                <w:szCs w:val="24"/>
              </w:rPr>
              <w:t xml:space="preserve"> m</w:t>
            </w:r>
            <w:r>
              <w:rPr>
                <w:rFonts w:cs="Times New Roman"/>
                <w:szCs w:val="24"/>
              </w:rPr>
              <w:t xml:space="preserve">L </w:t>
            </w:r>
            <w:proofErr w:type="gramStart"/>
            <w:r w:rsidRPr="00896E2F">
              <w:rPr>
                <w:rFonts w:cs="Times New Roman"/>
                <w:szCs w:val="24"/>
              </w:rPr>
              <w:t>min</w:t>
            </w:r>
            <w:r w:rsidRPr="00F35D83">
              <w:rPr>
                <w:rFonts w:cs="Times New Roman"/>
                <w:szCs w:val="24"/>
                <w:vertAlign w:val="superscript"/>
              </w:rPr>
              <w:t>-1</w:t>
            </w:r>
            <w:proofErr w:type="gramEnd"/>
          </w:p>
        </w:tc>
      </w:tr>
      <w:tr w:rsidR="003F215F" w:rsidRPr="00896E2F" w14:paraId="29B13EA9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31AE5DFE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Cross Flow Rate (Initial / Final)</w:t>
            </w:r>
          </w:p>
        </w:tc>
        <w:tc>
          <w:tcPr>
            <w:tcW w:w="4711" w:type="dxa"/>
            <w:tcBorders>
              <w:right w:val="nil"/>
            </w:tcBorders>
          </w:tcPr>
          <w:p w14:paraId="0958AB53" w14:textId="77777777" w:rsidR="003F215F" w:rsidRPr="00F35D83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0.5</w:t>
            </w:r>
            <w:r w:rsidRPr="00896E2F">
              <w:rPr>
                <w:rFonts w:cs="Times New Roman"/>
                <w:szCs w:val="24"/>
              </w:rPr>
              <w:t xml:space="preserve"> m</w:t>
            </w:r>
            <w:r>
              <w:rPr>
                <w:rFonts w:cs="Times New Roman"/>
                <w:szCs w:val="24"/>
              </w:rPr>
              <w:t xml:space="preserve">L </w:t>
            </w:r>
            <w:r w:rsidRPr="00896E2F">
              <w:rPr>
                <w:rFonts w:cs="Times New Roman"/>
                <w:szCs w:val="24"/>
              </w:rPr>
              <w:t>min</w:t>
            </w:r>
            <w:r w:rsidRPr="00F35D83">
              <w:rPr>
                <w:rFonts w:cs="Times New Roman"/>
                <w:szCs w:val="24"/>
                <w:vertAlign w:val="superscript"/>
              </w:rPr>
              <w:t>-1</w:t>
            </w:r>
            <w:r>
              <w:rPr>
                <w:rFonts w:cs="Times New Roman"/>
                <w:szCs w:val="24"/>
                <w:vertAlign w:val="superscript"/>
              </w:rPr>
              <w:t xml:space="preserve"> </w:t>
            </w:r>
            <w:r>
              <w:rPr>
                <w:rFonts w:cs="Times New Roman"/>
                <w:szCs w:val="24"/>
              </w:rPr>
              <w:t>/ 0.1</w:t>
            </w:r>
            <w:r w:rsidRPr="00896E2F">
              <w:rPr>
                <w:rFonts w:cs="Times New Roman"/>
                <w:szCs w:val="24"/>
              </w:rPr>
              <w:t xml:space="preserve"> m</w:t>
            </w:r>
            <w:r>
              <w:rPr>
                <w:rFonts w:cs="Times New Roman"/>
                <w:szCs w:val="24"/>
              </w:rPr>
              <w:t xml:space="preserve">L </w:t>
            </w:r>
            <w:r w:rsidRPr="00896E2F">
              <w:rPr>
                <w:rFonts w:cs="Times New Roman"/>
                <w:szCs w:val="24"/>
              </w:rPr>
              <w:t>min</w:t>
            </w:r>
            <w:r w:rsidRPr="00F35D83">
              <w:rPr>
                <w:rFonts w:cs="Times New Roman"/>
                <w:szCs w:val="24"/>
                <w:vertAlign w:val="superscript"/>
              </w:rPr>
              <w:t>-1</w:t>
            </w:r>
          </w:p>
        </w:tc>
      </w:tr>
      <w:tr w:rsidR="003F215F" w:rsidRPr="00896E2F" w14:paraId="6A97B5FF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0FBD9305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Cross Flow Decay Type (Exponent)</w:t>
            </w:r>
          </w:p>
        </w:tc>
        <w:tc>
          <w:tcPr>
            <w:tcW w:w="4711" w:type="dxa"/>
            <w:tcBorders>
              <w:right w:val="nil"/>
            </w:tcBorders>
          </w:tcPr>
          <w:p w14:paraId="76BDCE13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Power (0.5)</w:t>
            </w:r>
          </w:p>
        </w:tc>
      </w:tr>
      <w:tr w:rsidR="003F215F" w:rsidRPr="00896E2F" w14:paraId="20E4FBAD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592DE4A8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Pre-decay period / Decay Period</w:t>
            </w:r>
          </w:p>
        </w:tc>
        <w:tc>
          <w:tcPr>
            <w:tcW w:w="4711" w:type="dxa"/>
            <w:tcBorders>
              <w:right w:val="nil"/>
            </w:tcBorders>
          </w:tcPr>
          <w:p w14:paraId="50A9E5E2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min / 35 min</w:t>
            </w:r>
          </w:p>
        </w:tc>
      </w:tr>
      <w:tr w:rsidR="003F215F" w:rsidRPr="00896E2F" w14:paraId="53CB62FF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0B97D6E5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Injection flow rate</w:t>
            </w:r>
          </w:p>
        </w:tc>
        <w:tc>
          <w:tcPr>
            <w:tcW w:w="4711" w:type="dxa"/>
            <w:tcBorders>
              <w:right w:val="nil"/>
            </w:tcBorders>
          </w:tcPr>
          <w:p w14:paraId="5B1BC7C3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0.2 mL </w:t>
            </w:r>
            <w:proofErr w:type="gramStart"/>
            <w:r>
              <w:rPr>
                <w:rFonts w:cs="Times New Roman"/>
                <w:szCs w:val="24"/>
              </w:rPr>
              <w:t>min</w:t>
            </w:r>
            <w:r w:rsidRPr="00F35D83">
              <w:rPr>
                <w:rFonts w:cs="Times New Roman"/>
                <w:szCs w:val="24"/>
                <w:vertAlign w:val="superscript"/>
              </w:rPr>
              <w:t>-1</w:t>
            </w:r>
            <w:proofErr w:type="gramEnd"/>
          </w:p>
        </w:tc>
      </w:tr>
      <w:tr w:rsidR="003F215F" w:rsidRPr="00896E2F" w14:paraId="22EA3E66" w14:textId="77777777" w:rsidTr="00445B58">
        <w:tc>
          <w:tcPr>
            <w:tcW w:w="4711" w:type="dxa"/>
            <w:tcBorders>
              <w:left w:val="nil"/>
              <w:bottom w:val="single" w:sz="4" w:space="0" w:color="auto"/>
            </w:tcBorders>
            <w:vAlign w:val="center"/>
          </w:tcPr>
          <w:p w14:paraId="3CA1C4B3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Injection/focusing Time (Focus flow rate)</w:t>
            </w:r>
          </w:p>
        </w:tc>
        <w:tc>
          <w:tcPr>
            <w:tcW w:w="4711" w:type="dxa"/>
            <w:tcBorders>
              <w:bottom w:val="single" w:sz="4" w:space="0" w:color="auto"/>
              <w:right w:val="nil"/>
            </w:tcBorders>
          </w:tcPr>
          <w:p w14:paraId="2503EEBB" w14:textId="77777777" w:rsidR="003F215F" w:rsidRPr="00F35D83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F35D83">
              <w:rPr>
                <w:rFonts w:cs="Times New Roman"/>
                <w:szCs w:val="24"/>
              </w:rPr>
              <w:t>15 min</w:t>
            </w:r>
            <w:r>
              <w:rPr>
                <w:rFonts w:cs="Times New Roman"/>
                <w:szCs w:val="24"/>
              </w:rPr>
              <w:t xml:space="preserve"> (1.3 mL </w:t>
            </w:r>
            <w:proofErr w:type="gramStart"/>
            <w:r>
              <w:rPr>
                <w:rFonts w:cs="Times New Roman"/>
                <w:szCs w:val="24"/>
              </w:rPr>
              <w:t>min</w:t>
            </w:r>
            <w:r w:rsidRPr="00F35D83">
              <w:rPr>
                <w:rFonts w:cs="Times New Roman"/>
                <w:szCs w:val="24"/>
                <w:vertAlign w:val="superscript"/>
              </w:rPr>
              <w:t>-1</w:t>
            </w:r>
            <w:proofErr w:type="gramEnd"/>
            <w:r>
              <w:rPr>
                <w:rFonts w:cs="Times New Roman"/>
                <w:szCs w:val="24"/>
              </w:rPr>
              <w:t>)</w:t>
            </w:r>
          </w:p>
        </w:tc>
      </w:tr>
      <w:tr w:rsidR="003F215F" w:rsidRPr="00896E2F" w14:paraId="0CF3D935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0F6886F4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Injection Volume</w:t>
            </w:r>
          </w:p>
        </w:tc>
        <w:tc>
          <w:tcPr>
            <w:tcW w:w="4711" w:type="dxa"/>
            <w:tcBorders>
              <w:right w:val="nil"/>
            </w:tcBorders>
          </w:tcPr>
          <w:p w14:paraId="380E0573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20 </w:t>
            </w:r>
            <w:proofErr w:type="spellStart"/>
            <w:r>
              <w:rPr>
                <w:rFonts w:cs="Times New Roman"/>
                <w:szCs w:val="24"/>
              </w:rPr>
              <w:t>μL</w:t>
            </w:r>
            <w:proofErr w:type="spellEnd"/>
          </w:p>
        </w:tc>
      </w:tr>
      <w:tr w:rsidR="003F215F" w:rsidRPr="00896E2F" w14:paraId="50FA1864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01E08439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Membrane</w:t>
            </w:r>
          </w:p>
        </w:tc>
        <w:tc>
          <w:tcPr>
            <w:tcW w:w="4711" w:type="dxa"/>
            <w:tcBorders>
              <w:right w:val="nil"/>
            </w:tcBorders>
          </w:tcPr>
          <w:p w14:paraId="1D3D3A81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10 </w:t>
            </w:r>
            <w:proofErr w:type="spellStart"/>
            <w:r>
              <w:rPr>
                <w:rFonts w:cs="Times New Roman"/>
                <w:szCs w:val="24"/>
              </w:rPr>
              <w:t>kDa</w:t>
            </w:r>
            <w:proofErr w:type="spellEnd"/>
            <w:r>
              <w:rPr>
                <w:rFonts w:cs="Times New Roman"/>
                <w:szCs w:val="24"/>
              </w:rPr>
              <w:t xml:space="preserve"> Regenerated Cellulose</w:t>
            </w:r>
          </w:p>
        </w:tc>
      </w:tr>
      <w:tr w:rsidR="003F215F" w:rsidRPr="00896E2F" w14:paraId="02098E77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2586A7A5" w14:textId="77777777" w:rsidR="003F215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Spacer</w:t>
            </w:r>
          </w:p>
        </w:tc>
        <w:tc>
          <w:tcPr>
            <w:tcW w:w="4711" w:type="dxa"/>
            <w:tcBorders>
              <w:right w:val="nil"/>
            </w:tcBorders>
          </w:tcPr>
          <w:p w14:paraId="39DA2D53" w14:textId="77777777" w:rsidR="003F215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350 </w:t>
            </w:r>
            <w:proofErr w:type="spellStart"/>
            <w:r>
              <w:rPr>
                <w:rFonts w:cs="Times New Roman"/>
                <w:szCs w:val="24"/>
              </w:rPr>
              <w:t>μm</w:t>
            </w:r>
            <w:proofErr w:type="spellEnd"/>
          </w:p>
        </w:tc>
      </w:tr>
      <w:tr w:rsidR="003F215F" w:rsidRPr="00896E2F" w14:paraId="1F601A02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43AB1F61" w14:textId="77777777" w:rsidR="003F215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Carrier Solution</w:t>
            </w:r>
          </w:p>
        </w:tc>
        <w:tc>
          <w:tcPr>
            <w:tcW w:w="4711" w:type="dxa"/>
            <w:tcBorders>
              <w:right w:val="nil"/>
            </w:tcBorders>
          </w:tcPr>
          <w:p w14:paraId="16DFB644" w14:textId="77777777" w:rsidR="003F215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0.05% (v/v) FL-70 + 3 mM NaN</w:t>
            </w:r>
            <w:r w:rsidRPr="00F35D83">
              <w:rPr>
                <w:rFonts w:cs="Times New Roman"/>
                <w:szCs w:val="24"/>
                <w:vertAlign w:val="subscript"/>
              </w:rPr>
              <w:t>3</w:t>
            </w:r>
          </w:p>
        </w:tc>
      </w:tr>
    </w:tbl>
    <w:p w14:paraId="44D28742" w14:textId="77777777" w:rsidR="003F215F" w:rsidRDefault="003F215F" w:rsidP="003F215F">
      <w:pPr>
        <w:spacing w:before="0" w:after="0"/>
        <w:rPr>
          <w:rFonts w:cs="Times New Roman"/>
          <w:b/>
          <w:bCs/>
          <w:szCs w:val="24"/>
        </w:rPr>
      </w:pPr>
    </w:p>
    <w:p w14:paraId="0176D6FC" w14:textId="4B7BFE6F" w:rsidR="003F215F" w:rsidRDefault="003F215F" w:rsidP="003F215F">
      <w:pPr>
        <w:spacing w:before="0" w:after="0"/>
        <w:rPr>
          <w:rFonts w:cs="Times New Roman"/>
          <w:szCs w:val="24"/>
        </w:rPr>
      </w:pPr>
      <w:r w:rsidRPr="00F35D83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2.</w:t>
      </w:r>
      <w:r w:rsidRPr="00F35D83">
        <w:rPr>
          <w:rFonts w:cs="Times New Roman"/>
          <w:szCs w:val="24"/>
        </w:rPr>
        <w:tab/>
        <w:t>Operating Condition</w:t>
      </w:r>
      <w:r>
        <w:rPr>
          <w:rFonts w:cs="Times New Roman"/>
          <w:szCs w:val="24"/>
        </w:rPr>
        <w:t>s</w:t>
      </w:r>
      <w:r w:rsidRPr="00F35D83">
        <w:rPr>
          <w:rFonts w:cs="Times New Roman"/>
          <w:szCs w:val="24"/>
        </w:rPr>
        <w:t xml:space="preserve"> Sed-FFF</w:t>
      </w:r>
      <w:r>
        <w:rPr>
          <w:rFonts w:cs="Times New Roman"/>
          <w:szCs w:val="24"/>
        </w:rPr>
        <w:t xml:space="preserve"> for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Analysis.</w:t>
      </w:r>
    </w:p>
    <w:tbl>
      <w:tblPr>
        <w:tblStyle w:val="TableGrid"/>
        <w:tblW w:w="9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711"/>
        <w:gridCol w:w="4711"/>
      </w:tblGrid>
      <w:tr w:rsidR="003F215F" w:rsidRPr="00896E2F" w14:paraId="0322DDD8" w14:textId="77777777" w:rsidTr="00445B58">
        <w:tc>
          <w:tcPr>
            <w:tcW w:w="9422" w:type="dxa"/>
            <w:gridSpan w:val="2"/>
            <w:tcBorders>
              <w:left w:val="nil"/>
            </w:tcBorders>
          </w:tcPr>
          <w:p w14:paraId="47221F98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Sed-FFF (</w:t>
            </w:r>
            <w:proofErr w:type="spellStart"/>
            <w:r>
              <w:rPr>
                <w:rFonts w:cs="Times New Roman"/>
                <w:b/>
                <w:szCs w:val="24"/>
              </w:rPr>
              <w:t>Postnova</w:t>
            </w:r>
            <w:proofErr w:type="spellEnd"/>
            <w:r>
              <w:rPr>
                <w:rFonts w:cs="Times New Roman"/>
                <w:b/>
                <w:szCs w:val="24"/>
              </w:rPr>
              <w:t>, CF2000)</w:t>
            </w:r>
          </w:p>
        </w:tc>
      </w:tr>
      <w:tr w:rsidR="003F215F" w:rsidRPr="00896E2F" w14:paraId="2ABBC757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6BA55B51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96E2F">
              <w:rPr>
                <w:rFonts w:cs="Times New Roman"/>
                <w:b/>
                <w:szCs w:val="24"/>
              </w:rPr>
              <w:t>Instrument Parameter</w:t>
            </w:r>
          </w:p>
        </w:tc>
        <w:tc>
          <w:tcPr>
            <w:tcW w:w="4711" w:type="dxa"/>
            <w:tcBorders>
              <w:right w:val="nil"/>
            </w:tcBorders>
          </w:tcPr>
          <w:p w14:paraId="41AD26F1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96E2F">
              <w:rPr>
                <w:rFonts w:cs="Times New Roman"/>
                <w:b/>
                <w:szCs w:val="24"/>
              </w:rPr>
              <w:t>Value</w:t>
            </w:r>
          </w:p>
        </w:tc>
      </w:tr>
      <w:tr w:rsidR="003F215F" w:rsidRPr="00896E2F" w14:paraId="153A5BD4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00DB1BA4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Field</w:t>
            </w:r>
          </w:p>
        </w:tc>
        <w:tc>
          <w:tcPr>
            <w:tcW w:w="4711" w:type="dxa"/>
            <w:tcBorders>
              <w:right w:val="nil"/>
            </w:tcBorders>
          </w:tcPr>
          <w:p w14:paraId="70C01D8B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1000 RPM</w:t>
            </w:r>
          </w:p>
        </w:tc>
      </w:tr>
      <w:tr w:rsidR="003F215F" w:rsidRPr="00F35D83" w14:paraId="7BF5C656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7AE19C78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Channel Flow Rate</w:t>
            </w:r>
          </w:p>
        </w:tc>
        <w:tc>
          <w:tcPr>
            <w:tcW w:w="4711" w:type="dxa"/>
            <w:tcBorders>
              <w:right w:val="nil"/>
            </w:tcBorders>
          </w:tcPr>
          <w:p w14:paraId="3C3C9A3C" w14:textId="77777777" w:rsidR="003F215F" w:rsidRPr="00F35D83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896E2F">
              <w:rPr>
                <w:rFonts w:cs="Times New Roman"/>
                <w:szCs w:val="24"/>
              </w:rPr>
              <w:t xml:space="preserve"> m</w:t>
            </w:r>
            <w:r>
              <w:rPr>
                <w:rFonts w:cs="Times New Roman"/>
                <w:szCs w:val="24"/>
              </w:rPr>
              <w:t xml:space="preserve">L </w:t>
            </w:r>
            <w:proofErr w:type="gramStart"/>
            <w:r w:rsidRPr="00896E2F">
              <w:rPr>
                <w:rFonts w:cs="Times New Roman"/>
                <w:szCs w:val="24"/>
              </w:rPr>
              <w:t>min</w:t>
            </w:r>
            <w:r w:rsidRPr="00F35D83">
              <w:rPr>
                <w:rFonts w:cs="Times New Roman"/>
                <w:szCs w:val="24"/>
                <w:vertAlign w:val="superscript"/>
              </w:rPr>
              <w:t>-1</w:t>
            </w:r>
            <w:proofErr w:type="gramEnd"/>
          </w:p>
        </w:tc>
      </w:tr>
      <w:tr w:rsidR="003F215F" w:rsidRPr="00896E2F" w14:paraId="0BC27A9B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1EC6C994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Relaxation Time</w:t>
            </w:r>
          </w:p>
        </w:tc>
        <w:tc>
          <w:tcPr>
            <w:tcW w:w="4711" w:type="dxa"/>
            <w:tcBorders>
              <w:right w:val="nil"/>
            </w:tcBorders>
          </w:tcPr>
          <w:p w14:paraId="4B3001D1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 min</w:t>
            </w:r>
          </w:p>
        </w:tc>
      </w:tr>
      <w:tr w:rsidR="003F215F" w:rsidRPr="00896E2F" w14:paraId="0607D11C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3EE65151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Channel Thickness</w:t>
            </w:r>
          </w:p>
        </w:tc>
        <w:tc>
          <w:tcPr>
            <w:tcW w:w="4711" w:type="dxa"/>
            <w:tcBorders>
              <w:right w:val="nil"/>
            </w:tcBorders>
          </w:tcPr>
          <w:p w14:paraId="24CA756E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131 </w:t>
            </w:r>
            <w:proofErr w:type="spellStart"/>
            <w:r>
              <w:rPr>
                <w:rFonts w:cs="Times New Roman"/>
                <w:szCs w:val="24"/>
              </w:rPr>
              <w:t>μm</w:t>
            </w:r>
            <w:proofErr w:type="spellEnd"/>
          </w:p>
        </w:tc>
      </w:tr>
      <w:tr w:rsidR="003F215F" w:rsidRPr="00896E2F" w14:paraId="4073C645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74EDD1F8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Injection Volume</w:t>
            </w:r>
          </w:p>
        </w:tc>
        <w:tc>
          <w:tcPr>
            <w:tcW w:w="4711" w:type="dxa"/>
            <w:tcBorders>
              <w:right w:val="nil"/>
            </w:tcBorders>
          </w:tcPr>
          <w:p w14:paraId="629D1D24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50 </w:t>
            </w:r>
            <w:proofErr w:type="spellStart"/>
            <w:r>
              <w:rPr>
                <w:rFonts w:cs="Times New Roman"/>
                <w:szCs w:val="24"/>
              </w:rPr>
              <w:t>μL</w:t>
            </w:r>
            <w:proofErr w:type="spellEnd"/>
          </w:p>
        </w:tc>
      </w:tr>
      <w:tr w:rsidR="003F215F" w14:paraId="0EC1D6BC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348A16E4" w14:textId="77777777" w:rsidR="003F215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Carrier Solution</w:t>
            </w:r>
          </w:p>
        </w:tc>
        <w:tc>
          <w:tcPr>
            <w:tcW w:w="4711" w:type="dxa"/>
            <w:tcBorders>
              <w:right w:val="nil"/>
            </w:tcBorders>
          </w:tcPr>
          <w:p w14:paraId="309CE9CB" w14:textId="77777777" w:rsidR="003F215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0.05% (v/v) FL-70 + 3 mM NaN</w:t>
            </w:r>
            <w:r w:rsidRPr="00F35D83">
              <w:rPr>
                <w:rFonts w:cs="Times New Roman"/>
                <w:szCs w:val="24"/>
                <w:vertAlign w:val="subscript"/>
              </w:rPr>
              <w:t>3</w:t>
            </w:r>
          </w:p>
        </w:tc>
      </w:tr>
    </w:tbl>
    <w:p w14:paraId="58837BDD" w14:textId="77777777" w:rsidR="003F215F" w:rsidRDefault="003F215F" w:rsidP="003F215F">
      <w:pPr>
        <w:spacing w:before="0" w:after="0"/>
        <w:rPr>
          <w:rFonts w:cs="Times New Roman"/>
          <w:b/>
          <w:bCs/>
          <w:szCs w:val="24"/>
        </w:rPr>
      </w:pPr>
    </w:p>
    <w:p w14:paraId="3D579070" w14:textId="7F466ACC" w:rsidR="003F215F" w:rsidRDefault="003F215F" w:rsidP="003F215F">
      <w:pPr>
        <w:spacing w:before="0" w:after="0"/>
        <w:rPr>
          <w:rFonts w:cs="Times New Roman"/>
          <w:szCs w:val="24"/>
        </w:rPr>
      </w:pPr>
      <w:r w:rsidRPr="00F35D83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3.</w:t>
      </w:r>
      <w:r w:rsidRPr="00F35D83">
        <w:rPr>
          <w:rFonts w:cs="Times New Roman"/>
          <w:szCs w:val="24"/>
        </w:rPr>
        <w:tab/>
        <w:t>Operating Condition</w:t>
      </w:r>
      <w:r>
        <w:rPr>
          <w:rFonts w:cs="Times New Roman"/>
          <w:szCs w:val="24"/>
        </w:rPr>
        <w:t>s</w:t>
      </w:r>
      <w:r w:rsidRPr="00F35D83">
        <w:rPr>
          <w:rFonts w:cs="Times New Roman"/>
          <w:szCs w:val="24"/>
        </w:rPr>
        <w:t xml:space="preserve"> Sed-FFF</w:t>
      </w:r>
      <w:r>
        <w:rPr>
          <w:rFonts w:cs="Times New Roman"/>
          <w:szCs w:val="24"/>
        </w:rPr>
        <w:t xml:space="preserve"> for </w:t>
      </w:r>
      <w:proofErr w:type="spellStart"/>
      <w:r>
        <w:rPr>
          <w:rFonts w:cs="Times New Roman"/>
          <w:szCs w:val="24"/>
        </w:rPr>
        <w:t>Au-Tracer@PMMA</w:t>
      </w:r>
      <w:proofErr w:type="spellEnd"/>
      <w:r>
        <w:rPr>
          <w:rFonts w:cs="Times New Roman"/>
          <w:szCs w:val="24"/>
        </w:rPr>
        <w:t xml:space="preserve"> Analysis.</w:t>
      </w:r>
    </w:p>
    <w:tbl>
      <w:tblPr>
        <w:tblStyle w:val="TableGrid"/>
        <w:tblW w:w="9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711"/>
        <w:gridCol w:w="4711"/>
      </w:tblGrid>
      <w:tr w:rsidR="003F215F" w:rsidRPr="00896E2F" w14:paraId="16DEFACD" w14:textId="77777777" w:rsidTr="00445B58">
        <w:tc>
          <w:tcPr>
            <w:tcW w:w="9422" w:type="dxa"/>
            <w:gridSpan w:val="2"/>
            <w:tcBorders>
              <w:left w:val="nil"/>
            </w:tcBorders>
          </w:tcPr>
          <w:p w14:paraId="634CDD9F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Sed-FFF (</w:t>
            </w:r>
            <w:proofErr w:type="spellStart"/>
            <w:r>
              <w:rPr>
                <w:rFonts w:cs="Times New Roman"/>
                <w:b/>
                <w:szCs w:val="24"/>
              </w:rPr>
              <w:t>Postnova</w:t>
            </w:r>
            <w:proofErr w:type="spellEnd"/>
            <w:r>
              <w:rPr>
                <w:rFonts w:cs="Times New Roman"/>
                <w:b/>
                <w:szCs w:val="24"/>
              </w:rPr>
              <w:t>, CF2000)</w:t>
            </w:r>
          </w:p>
        </w:tc>
      </w:tr>
      <w:tr w:rsidR="003F215F" w:rsidRPr="00896E2F" w14:paraId="2ACFE7F8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03483C61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96E2F">
              <w:rPr>
                <w:rFonts w:cs="Times New Roman"/>
                <w:b/>
                <w:szCs w:val="24"/>
              </w:rPr>
              <w:t>Instrument Parameter</w:t>
            </w:r>
          </w:p>
        </w:tc>
        <w:tc>
          <w:tcPr>
            <w:tcW w:w="4711" w:type="dxa"/>
            <w:tcBorders>
              <w:right w:val="nil"/>
            </w:tcBorders>
          </w:tcPr>
          <w:p w14:paraId="054107AB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96E2F">
              <w:rPr>
                <w:rFonts w:cs="Times New Roman"/>
                <w:b/>
                <w:szCs w:val="24"/>
              </w:rPr>
              <w:t>Value</w:t>
            </w:r>
          </w:p>
        </w:tc>
      </w:tr>
      <w:tr w:rsidR="003F215F" w:rsidRPr="00896E2F" w14:paraId="032AD11F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0502CC16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Field</w:t>
            </w:r>
          </w:p>
        </w:tc>
        <w:tc>
          <w:tcPr>
            <w:tcW w:w="4711" w:type="dxa"/>
            <w:tcBorders>
              <w:right w:val="nil"/>
            </w:tcBorders>
          </w:tcPr>
          <w:p w14:paraId="575C18A8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300 RPM</w:t>
            </w:r>
          </w:p>
        </w:tc>
      </w:tr>
      <w:tr w:rsidR="003F215F" w:rsidRPr="00F35D83" w14:paraId="2B27C347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1CA5333C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Channel Flow Rate</w:t>
            </w:r>
          </w:p>
        </w:tc>
        <w:tc>
          <w:tcPr>
            <w:tcW w:w="4711" w:type="dxa"/>
            <w:tcBorders>
              <w:right w:val="nil"/>
            </w:tcBorders>
          </w:tcPr>
          <w:p w14:paraId="08AB3548" w14:textId="77777777" w:rsidR="003F215F" w:rsidRPr="00F35D83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896E2F">
              <w:rPr>
                <w:rFonts w:cs="Times New Roman"/>
                <w:szCs w:val="24"/>
              </w:rPr>
              <w:t xml:space="preserve"> m</w:t>
            </w:r>
            <w:r>
              <w:rPr>
                <w:rFonts w:cs="Times New Roman"/>
                <w:szCs w:val="24"/>
              </w:rPr>
              <w:t xml:space="preserve">L </w:t>
            </w:r>
            <w:proofErr w:type="gramStart"/>
            <w:r w:rsidRPr="00896E2F">
              <w:rPr>
                <w:rFonts w:cs="Times New Roman"/>
                <w:szCs w:val="24"/>
              </w:rPr>
              <w:t>min</w:t>
            </w:r>
            <w:r w:rsidRPr="00F35D83">
              <w:rPr>
                <w:rFonts w:cs="Times New Roman"/>
                <w:szCs w:val="24"/>
                <w:vertAlign w:val="superscript"/>
              </w:rPr>
              <w:t>-1</w:t>
            </w:r>
            <w:proofErr w:type="gramEnd"/>
          </w:p>
        </w:tc>
      </w:tr>
      <w:tr w:rsidR="003F215F" w:rsidRPr="00896E2F" w14:paraId="3EE3F156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2F7B5682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Relaxation Time</w:t>
            </w:r>
          </w:p>
        </w:tc>
        <w:tc>
          <w:tcPr>
            <w:tcW w:w="4711" w:type="dxa"/>
            <w:tcBorders>
              <w:right w:val="nil"/>
            </w:tcBorders>
          </w:tcPr>
          <w:p w14:paraId="29B2794B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 min</w:t>
            </w:r>
          </w:p>
        </w:tc>
      </w:tr>
      <w:tr w:rsidR="003F215F" w:rsidRPr="00896E2F" w14:paraId="1EC8CFA5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49AE47D5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Channel Thickness</w:t>
            </w:r>
          </w:p>
        </w:tc>
        <w:tc>
          <w:tcPr>
            <w:tcW w:w="4711" w:type="dxa"/>
            <w:tcBorders>
              <w:right w:val="nil"/>
            </w:tcBorders>
          </w:tcPr>
          <w:p w14:paraId="3E069D2E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131 </w:t>
            </w:r>
            <w:proofErr w:type="spellStart"/>
            <w:r>
              <w:rPr>
                <w:rFonts w:cs="Times New Roman"/>
                <w:szCs w:val="24"/>
              </w:rPr>
              <w:t>μm</w:t>
            </w:r>
            <w:proofErr w:type="spellEnd"/>
          </w:p>
        </w:tc>
      </w:tr>
      <w:tr w:rsidR="003F215F" w:rsidRPr="00896E2F" w14:paraId="45681F41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18D2AFEE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Injection Volume</w:t>
            </w:r>
          </w:p>
        </w:tc>
        <w:tc>
          <w:tcPr>
            <w:tcW w:w="4711" w:type="dxa"/>
            <w:tcBorders>
              <w:right w:val="nil"/>
            </w:tcBorders>
          </w:tcPr>
          <w:p w14:paraId="65B3FFC5" w14:textId="77777777" w:rsidR="003F215F" w:rsidRPr="00896E2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100 </w:t>
            </w:r>
            <w:proofErr w:type="spellStart"/>
            <w:r>
              <w:rPr>
                <w:rFonts w:cs="Times New Roman"/>
                <w:szCs w:val="24"/>
              </w:rPr>
              <w:t>μL</w:t>
            </w:r>
            <w:proofErr w:type="spellEnd"/>
          </w:p>
        </w:tc>
      </w:tr>
      <w:tr w:rsidR="003F215F" w14:paraId="449325B2" w14:textId="77777777" w:rsidTr="00445B58">
        <w:tc>
          <w:tcPr>
            <w:tcW w:w="4711" w:type="dxa"/>
            <w:tcBorders>
              <w:left w:val="nil"/>
            </w:tcBorders>
            <w:vAlign w:val="center"/>
          </w:tcPr>
          <w:p w14:paraId="4683CFAA" w14:textId="77777777" w:rsidR="003F215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Carrier Solution</w:t>
            </w:r>
          </w:p>
        </w:tc>
        <w:tc>
          <w:tcPr>
            <w:tcW w:w="4711" w:type="dxa"/>
            <w:tcBorders>
              <w:right w:val="nil"/>
            </w:tcBorders>
          </w:tcPr>
          <w:p w14:paraId="49C2786F" w14:textId="77777777" w:rsidR="003F215F" w:rsidRDefault="003F215F" w:rsidP="00445B5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0.05% (v/v) FL-70 + 3 mM NaN</w:t>
            </w:r>
            <w:r w:rsidRPr="00F35D83">
              <w:rPr>
                <w:rFonts w:cs="Times New Roman"/>
                <w:szCs w:val="24"/>
                <w:vertAlign w:val="subscript"/>
              </w:rPr>
              <w:t>3</w:t>
            </w:r>
          </w:p>
        </w:tc>
      </w:tr>
    </w:tbl>
    <w:p w14:paraId="474F0477" w14:textId="77777777" w:rsidR="003F215F" w:rsidRDefault="003F215F" w:rsidP="00602EAB">
      <w:pPr>
        <w:spacing w:before="0" w:after="0"/>
        <w:rPr>
          <w:rFonts w:cs="Times New Roman"/>
          <w:b/>
          <w:bCs/>
        </w:rPr>
      </w:pPr>
    </w:p>
    <w:p w14:paraId="2C1315A9" w14:textId="2476DE99" w:rsidR="00602EAB" w:rsidRPr="00707ADC" w:rsidRDefault="00602EAB" w:rsidP="00602EAB">
      <w:pPr>
        <w:spacing w:before="0" w:after="0"/>
        <w:rPr>
          <w:rFonts w:cs="Times New Roman"/>
          <w:b/>
          <w:bCs/>
        </w:rPr>
      </w:pPr>
      <w:r w:rsidRPr="00602EAB">
        <w:rPr>
          <w:rFonts w:cs="Times New Roman"/>
          <w:b/>
          <w:bCs/>
        </w:rPr>
        <w:t>Table S</w:t>
      </w:r>
      <w:r w:rsidR="003F215F">
        <w:rPr>
          <w:rFonts w:cs="Times New Roman"/>
          <w:b/>
          <w:bCs/>
        </w:rPr>
        <w:t>4</w:t>
      </w:r>
      <w:r w:rsidRPr="00707ADC">
        <w:rPr>
          <w:rFonts w:cs="Times New Roman"/>
          <w:b/>
          <w:bCs/>
        </w:rPr>
        <w:t xml:space="preserve">.  </w:t>
      </w:r>
      <w:r w:rsidRPr="007E4234">
        <w:rPr>
          <w:rFonts w:cs="Times New Roman"/>
        </w:rPr>
        <w:t>Acquisition Parameters for Raman Microscope</w:t>
      </w:r>
      <w:r w:rsidR="00CD67FF">
        <w:rPr>
          <w:rFonts w:cs="Times New Roman"/>
          <w:b/>
          <w:bCs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7"/>
        <w:gridCol w:w="4730"/>
      </w:tblGrid>
      <w:tr w:rsidR="00602EAB" w:rsidRPr="00CD67FF" w14:paraId="4E616FF1" w14:textId="77777777" w:rsidTr="005D72D8">
        <w:tc>
          <w:tcPr>
            <w:tcW w:w="2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B9B3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CD67FF">
              <w:rPr>
                <w:rFonts w:cs="Times New Roman"/>
                <w:b/>
                <w:bCs/>
                <w:szCs w:val="24"/>
              </w:rPr>
              <w:t>Parameter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0B08E7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CD67FF">
              <w:rPr>
                <w:rFonts w:cs="Times New Roman"/>
                <w:b/>
                <w:bCs/>
                <w:szCs w:val="24"/>
              </w:rPr>
              <w:t>Setting</w:t>
            </w:r>
          </w:p>
        </w:tc>
      </w:tr>
      <w:tr w:rsidR="00602EAB" w:rsidRPr="00CD67FF" w14:paraId="2C73C014" w14:textId="77777777" w:rsidTr="005D72D8">
        <w:tc>
          <w:tcPr>
            <w:tcW w:w="2581" w:type="pct"/>
            <w:tcBorders>
              <w:top w:val="single" w:sz="4" w:space="0" w:color="auto"/>
              <w:right w:val="single" w:sz="4" w:space="0" w:color="auto"/>
            </w:tcBorders>
          </w:tcPr>
          <w:p w14:paraId="0B104B4B" w14:textId="77777777" w:rsidR="00602EAB" w:rsidRPr="00CD67FF" w:rsidRDefault="00602EAB" w:rsidP="005D72D8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Objective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</w:tcBorders>
          </w:tcPr>
          <w:p w14:paraId="0B252E74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Leica N Plan 50×L, NA = 0.50</w:t>
            </w:r>
          </w:p>
        </w:tc>
      </w:tr>
      <w:tr w:rsidR="00602EAB" w:rsidRPr="00CD67FF" w14:paraId="6AD56688" w14:textId="77777777" w:rsidTr="005D72D8">
        <w:tc>
          <w:tcPr>
            <w:tcW w:w="2581" w:type="pct"/>
            <w:tcBorders>
              <w:right w:val="single" w:sz="4" w:space="0" w:color="auto"/>
            </w:tcBorders>
          </w:tcPr>
          <w:p w14:paraId="6F9C91FC" w14:textId="77777777" w:rsidR="00602EAB" w:rsidRPr="00CD67FF" w:rsidRDefault="00602EAB" w:rsidP="005D72D8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Laser &amp; Excitation Wavelength</w:t>
            </w:r>
          </w:p>
        </w:tc>
        <w:tc>
          <w:tcPr>
            <w:tcW w:w="2419" w:type="pct"/>
            <w:tcBorders>
              <w:left w:val="single" w:sz="4" w:space="0" w:color="auto"/>
            </w:tcBorders>
          </w:tcPr>
          <w:p w14:paraId="64995EC4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proofErr w:type="spellStart"/>
            <w:r w:rsidRPr="00CD67FF">
              <w:rPr>
                <w:rFonts w:cs="Times New Roman"/>
                <w:szCs w:val="24"/>
              </w:rPr>
              <w:t>HeNe</w:t>
            </w:r>
            <w:proofErr w:type="spellEnd"/>
            <w:r w:rsidRPr="00CD67FF">
              <w:rPr>
                <w:rFonts w:cs="Times New Roman"/>
                <w:szCs w:val="24"/>
              </w:rPr>
              <w:t>, 632.8 nm</w:t>
            </w:r>
          </w:p>
        </w:tc>
      </w:tr>
      <w:tr w:rsidR="00602EAB" w:rsidRPr="00CD67FF" w14:paraId="427EC2D5" w14:textId="77777777" w:rsidTr="005D72D8">
        <w:tc>
          <w:tcPr>
            <w:tcW w:w="2581" w:type="pct"/>
            <w:tcBorders>
              <w:right w:val="single" w:sz="4" w:space="0" w:color="auto"/>
            </w:tcBorders>
          </w:tcPr>
          <w:p w14:paraId="17CB6DBD" w14:textId="77777777" w:rsidR="00602EAB" w:rsidRPr="00CD67FF" w:rsidRDefault="00602EAB" w:rsidP="005D72D8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Spot Size on Sample</w:t>
            </w:r>
          </w:p>
        </w:tc>
        <w:tc>
          <w:tcPr>
            <w:tcW w:w="2419" w:type="pct"/>
            <w:tcBorders>
              <w:left w:val="single" w:sz="4" w:space="0" w:color="auto"/>
            </w:tcBorders>
          </w:tcPr>
          <w:p w14:paraId="723DA8B9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 xml:space="preserve">1.3 </w:t>
            </w:r>
            <w:proofErr w:type="spellStart"/>
            <w:r w:rsidRPr="00CD67FF">
              <w:rPr>
                <w:rFonts w:cs="Times New Roman"/>
                <w:szCs w:val="24"/>
              </w:rPr>
              <w:t>μm</w:t>
            </w:r>
            <w:proofErr w:type="spellEnd"/>
          </w:p>
        </w:tc>
      </w:tr>
      <w:tr w:rsidR="00602EAB" w:rsidRPr="00CD67FF" w14:paraId="1A82D24A" w14:textId="77777777" w:rsidTr="005D72D8">
        <w:tc>
          <w:tcPr>
            <w:tcW w:w="2581" w:type="pct"/>
            <w:tcBorders>
              <w:right w:val="single" w:sz="4" w:space="0" w:color="auto"/>
            </w:tcBorders>
          </w:tcPr>
          <w:p w14:paraId="14054883" w14:textId="77777777" w:rsidR="00602EAB" w:rsidRPr="00CD67FF" w:rsidRDefault="00602EAB" w:rsidP="005D72D8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Laser Power at Sample</w:t>
            </w:r>
          </w:p>
        </w:tc>
        <w:tc>
          <w:tcPr>
            <w:tcW w:w="2419" w:type="pct"/>
            <w:tcBorders>
              <w:left w:val="single" w:sz="4" w:space="0" w:color="auto"/>
            </w:tcBorders>
          </w:tcPr>
          <w:p w14:paraId="29BB88FB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 xml:space="preserve">5.0 </w:t>
            </w:r>
            <w:proofErr w:type="spellStart"/>
            <w:r w:rsidRPr="00CD67FF">
              <w:rPr>
                <w:rFonts w:cs="Times New Roman"/>
                <w:szCs w:val="24"/>
              </w:rPr>
              <w:t>mW</w:t>
            </w:r>
            <w:proofErr w:type="spellEnd"/>
          </w:p>
        </w:tc>
      </w:tr>
      <w:tr w:rsidR="00602EAB" w:rsidRPr="00CD67FF" w14:paraId="023D0440" w14:textId="77777777" w:rsidTr="005D72D8">
        <w:tc>
          <w:tcPr>
            <w:tcW w:w="2581" w:type="pct"/>
            <w:tcBorders>
              <w:right w:val="single" w:sz="4" w:space="0" w:color="auto"/>
            </w:tcBorders>
          </w:tcPr>
          <w:p w14:paraId="27CA10D7" w14:textId="77777777" w:rsidR="00602EAB" w:rsidRPr="00CD67FF" w:rsidRDefault="00602EAB" w:rsidP="005D72D8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Power Density</w:t>
            </w:r>
          </w:p>
        </w:tc>
        <w:tc>
          <w:tcPr>
            <w:tcW w:w="2419" w:type="pct"/>
            <w:tcBorders>
              <w:left w:val="single" w:sz="4" w:space="0" w:color="auto"/>
            </w:tcBorders>
          </w:tcPr>
          <w:p w14:paraId="0DF4C52D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 xml:space="preserve">3.8 </w:t>
            </w:r>
            <w:proofErr w:type="spellStart"/>
            <w:r w:rsidRPr="00CD67FF">
              <w:rPr>
                <w:rFonts w:cs="Times New Roman"/>
                <w:szCs w:val="24"/>
              </w:rPr>
              <w:t>mW</w:t>
            </w:r>
            <w:proofErr w:type="spellEnd"/>
            <w:r w:rsidRPr="00CD67FF">
              <w:rPr>
                <w:rFonts w:cs="Times New Roman"/>
                <w:szCs w:val="24"/>
              </w:rPr>
              <w:t>/μm</w:t>
            </w:r>
            <w:r w:rsidRPr="00CD67FF">
              <w:rPr>
                <w:rFonts w:cs="Times New Roman"/>
                <w:szCs w:val="24"/>
                <w:vertAlign w:val="superscript"/>
              </w:rPr>
              <w:t>2</w:t>
            </w:r>
          </w:p>
        </w:tc>
      </w:tr>
      <w:tr w:rsidR="00602EAB" w:rsidRPr="00CD67FF" w14:paraId="02262CA8" w14:textId="77777777" w:rsidTr="005D72D8">
        <w:tc>
          <w:tcPr>
            <w:tcW w:w="2581" w:type="pct"/>
            <w:tcBorders>
              <w:right w:val="single" w:sz="4" w:space="0" w:color="auto"/>
            </w:tcBorders>
          </w:tcPr>
          <w:p w14:paraId="79D8C7DD" w14:textId="77777777" w:rsidR="00602EAB" w:rsidRPr="00CD67FF" w:rsidRDefault="00602EAB" w:rsidP="005D72D8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Integration Time</w:t>
            </w:r>
          </w:p>
        </w:tc>
        <w:tc>
          <w:tcPr>
            <w:tcW w:w="2419" w:type="pct"/>
            <w:tcBorders>
              <w:left w:val="single" w:sz="4" w:space="0" w:color="auto"/>
            </w:tcBorders>
          </w:tcPr>
          <w:p w14:paraId="0C786778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10 s</w:t>
            </w:r>
          </w:p>
        </w:tc>
      </w:tr>
      <w:tr w:rsidR="00602EAB" w:rsidRPr="00CD67FF" w14:paraId="2C0D973E" w14:textId="77777777" w:rsidTr="005D72D8">
        <w:tc>
          <w:tcPr>
            <w:tcW w:w="2581" w:type="pct"/>
            <w:tcBorders>
              <w:bottom w:val="single" w:sz="4" w:space="0" w:color="auto"/>
              <w:right w:val="single" w:sz="4" w:space="0" w:color="auto"/>
            </w:tcBorders>
          </w:tcPr>
          <w:p w14:paraId="0D8BD624" w14:textId="77777777" w:rsidR="00602EAB" w:rsidRPr="00CD67FF" w:rsidRDefault="00602EAB" w:rsidP="005D72D8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Spectra Averaged per Sample</w:t>
            </w:r>
          </w:p>
        </w:tc>
        <w:tc>
          <w:tcPr>
            <w:tcW w:w="2419" w:type="pct"/>
            <w:tcBorders>
              <w:left w:val="single" w:sz="4" w:space="0" w:color="auto"/>
              <w:bottom w:val="single" w:sz="4" w:space="0" w:color="auto"/>
            </w:tcBorders>
          </w:tcPr>
          <w:p w14:paraId="48A2E3E5" w14:textId="77777777" w:rsidR="00602EAB" w:rsidRPr="00CD67FF" w:rsidRDefault="00602EAB" w:rsidP="005D72D8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D67FF">
              <w:rPr>
                <w:rFonts w:cs="Times New Roman"/>
                <w:szCs w:val="24"/>
              </w:rPr>
              <w:t>12</w:t>
            </w:r>
          </w:p>
        </w:tc>
      </w:tr>
    </w:tbl>
    <w:p w14:paraId="6E326288" w14:textId="77777777" w:rsidR="00CD67FF" w:rsidRDefault="00CD67FF" w:rsidP="008E6D1E">
      <w:pPr>
        <w:rPr>
          <w:rFonts w:cs="Times New Roman"/>
          <w:b/>
          <w:szCs w:val="24"/>
        </w:rPr>
      </w:pPr>
    </w:p>
    <w:p w14:paraId="25B92F0F" w14:textId="407B93DD" w:rsidR="008E6D1E" w:rsidRDefault="008E6D1E" w:rsidP="008E6D1E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Table S</w:t>
      </w:r>
      <w:r w:rsidR="003F215F">
        <w:rPr>
          <w:rFonts w:cs="Times New Roman"/>
          <w:b/>
          <w:szCs w:val="24"/>
        </w:rPr>
        <w:t>5</w:t>
      </w:r>
      <w:r>
        <w:rPr>
          <w:rFonts w:cs="Times New Roman"/>
          <w:b/>
          <w:szCs w:val="24"/>
        </w:rPr>
        <w:tab/>
      </w:r>
      <w:r w:rsidRPr="00896E2F">
        <w:rPr>
          <w:rFonts w:cs="Times New Roman"/>
          <w:szCs w:val="24"/>
        </w:rPr>
        <w:t xml:space="preserve">Typical running instrument conditions for </w:t>
      </w:r>
      <w:r>
        <w:rPr>
          <w:rFonts w:cs="Times New Roman"/>
          <w:szCs w:val="24"/>
        </w:rPr>
        <w:t>ICP-MS</w:t>
      </w:r>
      <w:r w:rsidR="00CD67FF">
        <w:rPr>
          <w:rFonts w:cs="Times New Roman"/>
          <w:szCs w:val="24"/>
        </w:rPr>
        <w:t>.</w:t>
      </w:r>
    </w:p>
    <w:tbl>
      <w:tblPr>
        <w:tblStyle w:val="TableGrid"/>
        <w:tblW w:w="9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711"/>
        <w:gridCol w:w="4711"/>
      </w:tblGrid>
      <w:tr w:rsidR="008E6D1E" w:rsidRPr="00896E2F" w14:paraId="0F32E04E" w14:textId="77777777" w:rsidTr="005D72D8">
        <w:tc>
          <w:tcPr>
            <w:tcW w:w="9422" w:type="dxa"/>
            <w:gridSpan w:val="2"/>
            <w:tcBorders>
              <w:left w:val="nil"/>
            </w:tcBorders>
          </w:tcPr>
          <w:p w14:paraId="4C4F09AC" w14:textId="1B3D6B2F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ICP-MS (</w:t>
            </w:r>
            <w:r w:rsidR="00A312DE">
              <w:rPr>
                <w:rFonts w:cs="Times New Roman"/>
                <w:b/>
                <w:szCs w:val="24"/>
              </w:rPr>
              <w:t>Agilent 7500ce</w:t>
            </w:r>
            <w:r>
              <w:rPr>
                <w:rFonts w:cs="Times New Roman"/>
                <w:b/>
                <w:szCs w:val="24"/>
              </w:rPr>
              <w:t>)</w:t>
            </w:r>
          </w:p>
        </w:tc>
      </w:tr>
      <w:tr w:rsidR="008E6D1E" w:rsidRPr="00896E2F" w14:paraId="6FC490A2" w14:textId="77777777" w:rsidTr="005D72D8">
        <w:tc>
          <w:tcPr>
            <w:tcW w:w="4711" w:type="dxa"/>
            <w:tcBorders>
              <w:left w:val="nil"/>
            </w:tcBorders>
            <w:vAlign w:val="center"/>
          </w:tcPr>
          <w:p w14:paraId="2DD3DB7E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96E2F">
              <w:rPr>
                <w:rFonts w:cs="Times New Roman"/>
                <w:b/>
                <w:szCs w:val="24"/>
              </w:rPr>
              <w:t>Instrument Parameter</w:t>
            </w:r>
          </w:p>
        </w:tc>
        <w:tc>
          <w:tcPr>
            <w:tcW w:w="4711" w:type="dxa"/>
            <w:tcBorders>
              <w:right w:val="nil"/>
            </w:tcBorders>
          </w:tcPr>
          <w:p w14:paraId="33982B5E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96E2F">
              <w:rPr>
                <w:rFonts w:cs="Times New Roman"/>
                <w:b/>
                <w:szCs w:val="24"/>
              </w:rPr>
              <w:t>Value</w:t>
            </w:r>
          </w:p>
        </w:tc>
      </w:tr>
      <w:tr w:rsidR="008E6D1E" w:rsidRPr="00896E2F" w14:paraId="13CF9301" w14:textId="77777777" w:rsidTr="005D72D8">
        <w:tc>
          <w:tcPr>
            <w:tcW w:w="4711" w:type="dxa"/>
            <w:tcBorders>
              <w:left w:val="nil"/>
            </w:tcBorders>
            <w:vAlign w:val="center"/>
          </w:tcPr>
          <w:p w14:paraId="62ED8EBC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896E2F">
              <w:rPr>
                <w:rFonts w:cs="Times New Roman"/>
                <w:szCs w:val="24"/>
              </w:rPr>
              <w:t>Nebulizer Gas Flow</w:t>
            </w:r>
          </w:p>
        </w:tc>
        <w:tc>
          <w:tcPr>
            <w:tcW w:w="4711" w:type="dxa"/>
            <w:tcBorders>
              <w:right w:val="nil"/>
            </w:tcBorders>
          </w:tcPr>
          <w:p w14:paraId="4E89B41D" w14:textId="2A7F61B2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896E2F">
              <w:rPr>
                <w:rFonts w:cs="Times New Roman"/>
                <w:szCs w:val="24"/>
              </w:rPr>
              <w:t>0.</w:t>
            </w:r>
            <w:r w:rsidR="00A312DE">
              <w:rPr>
                <w:rFonts w:cs="Times New Roman"/>
                <w:szCs w:val="24"/>
              </w:rPr>
              <w:t>81</w:t>
            </w:r>
            <w:r w:rsidRPr="00896E2F">
              <w:rPr>
                <w:rFonts w:cs="Times New Roman"/>
                <w:szCs w:val="24"/>
              </w:rPr>
              <w:t xml:space="preserve"> ml/min</w:t>
            </w:r>
          </w:p>
        </w:tc>
      </w:tr>
      <w:tr w:rsidR="008E6D1E" w:rsidRPr="00896E2F" w14:paraId="436C125A" w14:textId="77777777" w:rsidTr="005D72D8">
        <w:tc>
          <w:tcPr>
            <w:tcW w:w="4711" w:type="dxa"/>
            <w:tcBorders>
              <w:left w:val="nil"/>
            </w:tcBorders>
            <w:vAlign w:val="center"/>
          </w:tcPr>
          <w:p w14:paraId="1D47585E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Sample Flow Rate</w:t>
            </w:r>
          </w:p>
        </w:tc>
        <w:tc>
          <w:tcPr>
            <w:tcW w:w="4711" w:type="dxa"/>
            <w:tcBorders>
              <w:right w:val="nil"/>
            </w:tcBorders>
          </w:tcPr>
          <w:p w14:paraId="5515E12B" w14:textId="73D3C4A0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0.3</w:t>
            </w:r>
            <w:r w:rsidR="00A312DE">
              <w:rPr>
                <w:rFonts w:cs="Times New Roman"/>
                <w:szCs w:val="24"/>
              </w:rPr>
              <w:t>4</w:t>
            </w:r>
            <w:r w:rsidRPr="00896E2F">
              <w:rPr>
                <w:rFonts w:cs="Times New Roman"/>
                <w:szCs w:val="24"/>
              </w:rPr>
              <w:t xml:space="preserve"> ml/min</w:t>
            </w:r>
          </w:p>
        </w:tc>
      </w:tr>
      <w:tr w:rsidR="008E6D1E" w:rsidRPr="00896E2F" w14:paraId="4280F0AC" w14:textId="77777777" w:rsidTr="005D72D8">
        <w:tc>
          <w:tcPr>
            <w:tcW w:w="4711" w:type="dxa"/>
            <w:tcBorders>
              <w:left w:val="nil"/>
            </w:tcBorders>
            <w:vAlign w:val="center"/>
          </w:tcPr>
          <w:p w14:paraId="2408D778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Spray Chamber</w:t>
            </w:r>
          </w:p>
        </w:tc>
        <w:tc>
          <w:tcPr>
            <w:tcW w:w="4711" w:type="dxa"/>
            <w:tcBorders>
              <w:right w:val="nil"/>
            </w:tcBorders>
          </w:tcPr>
          <w:p w14:paraId="023EE918" w14:textId="7F0CD67A" w:rsidR="008E6D1E" w:rsidRPr="00896E2F" w:rsidRDefault="00A312D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Scott Double Pass</w:t>
            </w:r>
          </w:p>
        </w:tc>
      </w:tr>
      <w:tr w:rsidR="008E6D1E" w:rsidRPr="00896E2F" w14:paraId="6FB34874" w14:textId="77777777" w:rsidTr="005D72D8">
        <w:tc>
          <w:tcPr>
            <w:tcW w:w="4711" w:type="dxa"/>
            <w:tcBorders>
              <w:left w:val="nil"/>
            </w:tcBorders>
            <w:vAlign w:val="center"/>
          </w:tcPr>
          <w:p w14:paraId="679DBDBE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896E2F">
              <w:rPr>
                <w:rFonts w:cs="Times New Roman"/>
                <w:szCs w:val="24"/>
              </w:rPr>
              <w:t>ICP RF Power</w:t>
            </w:r>
          </w:p>
        </w:tc>
        <w:tc>
          <w:tcPr>
            <w:tcW w:w="4711" w:type="dxa"/>
            <w:tcBorders>
              <w:right w:val="nil"/>
            </w:tcBorders>
          </w:tcPr>
          <w:p w14:paraId="298508E7" w14:textId="7DD85925" w:rsidR="008E6D1E" w:rsidRPr="00896E2F" w:rsidRDefault="00A312D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1500</w:t>
            </w:r>
            <w:r w:rsidR="008E6D1E" w:rsidRPr="00896E2F">
              <w:rPr>
                <w:rFonts w:cs="Times New Roman"/>
                <w:szCs w:val="24"/>
              </w:rPr>
              <w:t xml:space="preserve"> W</w:t>
            </w:r>
          </w:p>
        </w:tc>
      </w:tr>
      <w:tr w:rsidR="008E6D1E" w:rsidRPr="00896E2F" w14:paraId="2AB11B33" w14:textId="77777777" w:rsidTr="005D72D8">
        <w:tc>
          <w:tcPr>
            <w:tcW w:w="4711" w:type="dxa"/>
            <w:tcBorders>
              <w:left w:val="nil"/>
            </w:tcBorders>
            <w:vAlign w:val="center"/>
          </w:tcPr>
          <w:p w14:paraId="4BEF6F5E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Dwell time</w:t>
            </w:r>
          </w:p>
        </w:tc>
        <w:tc>
          <w:tcPr>
            <w:tcW w:w="4711" w:type="dxa"/>
            <w:tcBorders>
              <w:right w:val="nil"/>
            </w:tcBorders>
          </w:tcPr>
          <w:p w14:paraId="3B905246" w14:textId="11C293BE" w:rsidR="008E6D1E" w:rsidRPr="00896E2F" w:rsidRDefault="00A312D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  <w:r w:rsidR="008E6D1E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</w:t>
            </w:r>
            <w:r w:rsidR="008E6D1E">
              <w:rPr>
                <w:rFonts w:cs="Times New Roman"/>
                <w:szCs w:val="24"/>
              </w:rPr>
              <w:t>s</w:t>
            </w:r>
            <w:proofErr w:type="spellEnd"/>
          </w:p>
        </w:tc>
      </w:tr>
      <w:tr w:rsidR="008E6D1E" w:rsidRPr="00896E2F" w14:paraId="2A5A6986" w14:textId="77777777" w:rsidTr="005D72D8">
        <w:tc>
          <w:tcPr>
            <w:tcW w:w="4711" w:type="dxa"/>
            <w:tcBorders>
              <w:left w:val="nil"/>
              <w:bottom w:val="single" w:sz="4" w:space="0" w:color="auto"/>
            </w:tcBorders>
            <w:vAlign w:val="center"/>
          </w:tcPr>
          <w:p w14:paraId="676D5036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Transport efficiency</w:t>
            </w:r>
          </w:p>
        </w:tc>
        <w:tc>
          <w:tcPr>
            <w:tcW w:w="4711" w:type="dxa"/>
            <w:tcBorders>
              <w:bottom w:val="single" w:sz="4" w:space="0" w:color="auto"/>
              <w:right w:val="nil"/>
            </w:tcBorders>
          </w:tcPr>
          <w:p w14:paraId="67AB1BE7" w14:textId="4306EB83" w:rsidR="008E6D1E" w:rsidRPr="00896E2F" w:rsidRDefault="00A312D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4-6</w:t>
            </w:r>
            <w:r w:rsidR="008E6D1E">
              <w:rPr>
                <w:rFonts w:cs="Times New Roman"/>
                <w:szCs w:val="24"/>
              </w:rPr>
              <w:t>%</w:t>
            </w:r>
          </w:p>
        </w:tc>
      </w:tr>
      <w:tr w:rsidR="008E6D1E" w:rsidRPr="00896E2F" w14:paraId="156F8B7A" w14:textId="77777777" w:rsidTr="005D72D8">
        <w:tc>
          <w:tcPr>
            <w:tcW w:w="4711" w:type="dxa"/>
            <w:tcBorders>
              <w:left w:val="nil"/>
            </w:tcBorders>
            <w:vAlign w:val="center"/>
          </w:tcPr>
          <w:p w14:paraId="698F1624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Analytes</w:t>
            </w:r>
          </w:p>
        </w:tc>
        <w:tc>
          <w:tcPr>
            <w:tcW w:w="4711" w:type="dxa"/>
            <w:tcBorders>
              <w:right w:val="nil"/>
            </w:tcBorders>
          </w:tcPr>
          <w:p w14:paraId="31514277" w14:textId="54C07E99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B9754B">
              <w:rPr>
                <w:rFonts w:cs="Times New Roman"/>
                <w:szCs w:val="24"/>
                <w:vertAlign w:val="superscript"/>
              </w:rPr>
              <w:t>197</w:t>
            </w:r>
            <w:r>
              <w:rPr>
                <w:rFonts w:cs="Times New Roman"/>
                <w:szCs w:val="24"/>
              </w:rPr>
              <w:t xml:space="preserve">Au, </w:t>
            </w:r>
            <w:r w:rsidR="00A312DE">
              <w:rPr>
                <w:rFonts w:cs="Times New Roman"/>
                <w:szCs w:val="24"/>
                <w:vertAlign w:val="superscript"/>
              </w:rPr>
              <w:t>105</w:t>
            </w:r>
            <w:r w:rsidR="00A312DE">
              <w:rPr>
                <w:rFonts w:cs="Times New Roman"/>
                <w:szCs w:val="24"/>
              </w:rPr>
              <w:t xml:space="preserve">Pd, </w:t>
            </w:r>
            <w:r w:rsidR="00A312DE">
              <w:rPr>
                <w:rFonts w:cs="Times New Roman"/>
                <w:szCs w:val="24"/>
                <w:vertAlign w:val="superscript"/>
              </w:rPr>
              <w:t>195</w:t>
            </w:r>
            <w:r w:rsidR="00A312DE">
              <w:rPr>
                <w:rFonts w:cs="Times New Roman"/>
                <w:szCs w:val="24"/>
              </w:rPr>
              <w:t>Pt</w:t>
            </w:r>
          </w:p>
        </w:tc>
      </w:tr>
      <w:tr w:rsidR="008E6D1E" w:rsidRPr="00896E2F" w14:paraId="1887D903" w14:textId="77777777" w:rsidTr="005D72D8">
        <w:tc>
          <w:tcPr>
            <w:tcW w:w="4711" w:type="dxa"/>
            <w:tcBorders>
              <w:left w:val="nil"/>
            </w:tcBorders>
            <w:vAlign w:val="center"/>
          </w:tcPr>
          <w:p w14:paraId="73467C4B" w14:textId="77777777" w:rsidR="008E6D1E" w:rsidRPr="00896E2F" w:rsidRDefault="008E6D1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Analysis Time</w:t>
            </w:r>
          </w:p>
        </w:tc>
        <w:tc>
          <w:tcPr>
            <w:tcW w:w="4711" w:type="dxa"/>
            <w:tcBorders>
              <w:right w:val="nil"/>
            </w:tcBorders>
          </w:tcPr>
          <w:p w14:paraId="721B3331" w14:textId="217C54F6" w:rsidR="008E6D1E" w:rsidRPr="00896E2F" w:rsidRDefault="00A312DE" w:rsidP="00602EA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  <w:r w:rsidR="008E6D1E">
              <w:rPr>
                <w:rFonts w:cs="Times New Roman"/>
                <w:szCs w:val="24"/>
              </w:rPr>
              <w:t xml:space="preserve"> s</w:t>
            </w:r>
          </w:p>
        </w:tc>
      </w:tr>
    </w:tbl>
    <w:p w14:paraId="5CA3B1BE" w14:textId="2E612E06" w:rsidR="003F215F" w:rsidRDefault="003F215F" w:rsidP="00602EAB">
      <w:pPr>
        <w:spacing w:before="0" w:after="200" w:line="276" w:lineRule="auto"/>
        <w:jc w:val="center"/>
        <w:rPr>
          <w:rFonts w:cs="Times New Roman"/>
          <w:b/>
          <w:szCs w:val="24"/>
        </w:rPr>
      </w:pPr>
    </w:p>
    <w:p w14:paraId="612F7964" w14:textId="54A96FA6" w:rsidR="00243D20" w:rsidRDefault="00243D20" w:rsidP="00602EAB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5F779E0" wp14:editId="020B4A0A">
            <wp:extent cx="2971800" cy="2520696"/>
            <wp:effectExtent l="0" t="0" r="0" b="0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a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2A18" w14:textId="77208EBD" w:rsidR="00243D20" w:rsidRDefault="00243D20" w:rsidP="00243D20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S1</w:t>
      </w:r>
      <w:r>
        <w:rPr>
          <w:rFonts w:cs="Times New Roman"/>
          <w:b/>
          <w:szCs w:val="24"/>
        </w:rPr>
        <w:tab/>
      </w:r>
      <w:r w:rsidR="00FA0509">
        <w:rPr>
          <w:rFonts w:cs="Times New Roman"/>
          <w:szCs w:val="24"/>
        </w:rPr>
        <w:t xml:space="preserve">Comparison of digested </w:t>
      </w:r>
      <w:proofErr w:type="spellStart"/>
      <w:r w:rsidR="00FA0509">
        <w:rPr>
          <w:rFonts w:cs="Times New Roman"/>
          <w:szCs w:val="24"/>
        </w:rPr>
        <w:t>Au-Tracer@PS</w:t>
      </w:r>
      <w:proofErr w:type="spellEnd"/>
      <w:r w:rsidR="00FA0509">
        <w:rPr>
          <w:rFonts w:cs="Times New Roman"/>
          <w:szCs w:val="24"/>
        </w:rPr>
        <w:t xml:space="preserve"> stocked post filtration with 0.22 </w:t>
      </w:r>
      <w:proofErr w:type="spellStart"/>
      <w:r w:rsidR="00FA0509">
        <w:rPr>
          <w:rFonts w:cs="Times New Roman"/>
          <w:szCs w:val="24"/>
        </w:rPr>
        <w:t>μm</w:t>
      </w:r>
      <w:proofErr w:type="spellEnd"/>
      <w:r w:rsidR="00FA0509">
        <w:rPr>
          <w:rFonts w:cs="Times New Roman"/>
          <w:szCs w:val="24"/>
        </w:rPr>
        <w:t xml:space="preserve"> cellulose syringe filter in three different media. Measurements were taken from a </w:t>
      </w:r>
      <w:proofErr w:type="gramStart"/>
      <w:r w:rsidR="00FA0509">
        <w:rPr>
          <w:rFonts w:cs="Times New Roman"/>
          <w:szCs w:val="24"/>
        </w:rPr>
        <w:t>freshly-prepared</w:t>
      </w:r>
      <w:proofErr w:type="gramEnd"/>
      <w:r w:rsidR="00FA0509">
        <w:rPr>
          <w:rFonts w:cs="Times New Roman"/>
          <w:szCs w:val="24"/>
        </w:rPr>
        <w:t xml:space="preserve"> stock and one equilibrated for 48hrs.</w:t>
      </w:r>
    </w:p>
    <w:p w14:paraId="032D13B4" w14:textId="77777777" w:rsidR="00243D20" w:rsidRDefault="00243D20" w:rsidP="00602EAB">
      <w:pPr>
        <w:spacing w:before="0" w:after="200" w:line="276" w:lineRule="auto"/>
        <w:jc w:val="center"/>
        <w:rPr>
          <w:rFonts w:cs="Times New Roman"/>
          <w:b/>
          <w:szCs w:val="24"/>
        </w:rPr>
      </w:pPr>
    </w:p>
    <w:p w14:paraId="029C8A2E" w14:textId="4997C6CB" w:rsidR="00243D20" w:rsidRDefault="00243D20" w:rsidP="00243D20">
      <w:pPr>
        <w:keepNext/>
        <w:spacing w:before="0" w:after="200" w:line="276" w:lineRule="auto"/>
        <w:jc w:val="center"/>
      </w:pPr>
    </w:p>
    <w:p w14:paraId="62828661" w14:textId="380372CA" w:rsidR="00602EAB" w:rsidRDefault="00570E7A" w:rsidP="00602EAB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1161A45" wp14:editId="5CF48DAD">
            <wp:extent cx="5971309" cy="3901440"/>
            <wp:effectExtent l="0" t="0" r="0" b="381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309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1B45" w14:textId="0AF3E29C" w:rsidR="00602EAB" w:rsidRDefault="00602EAB" w:rsidP="00602EAB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243D20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>Sampling map of Bellingham Bay</w:t>
      </w:r>
      <w:r w:rsidR="006E5B17">
        <w:rPr>
          <w:rFonts w:cs="Times New Roman"/>
          <w:szCs w:val="24"/>
        </w:rPr>
        <w:t xml:space="preserve"> (</w:t>
      </w:r>
      <w:r w:rsidR="006E5B17" w:rsidRPr="006E5B17">
        <w:rPr>
          <w:rFonts w:cs="Times New Roman"/>
          <w:i/>
          <w:iCs/>
          <w:szCs w:val="24"/>
        </w:rPr>
        <w:t xml:space="preserve">Source: </w:t>
      </w:r>
      <w:proofErr w:type="spellStart"/>
      <w:r w:rsidR="00570E7A">
        <w:rPr>
          <w:rFonts w:cs="Times New Roman"/>
          <w:i/>
          <w:iCs/>
          <w:szCs w:val="24"/>
        </w:rPr>
        <w:t>GeoJSON</w:t>
      </w:r>
      <w:proofErr w:type="spellEnd"/>
      <w:r w:rsidR="00570E7A">
        <w:rPr>
          <w:rFonts w:cs="Times New Roman"/>
          <w:i/>
          <w:iCs/>
          <w:szCs w:val="24"/>
        </w:rPr>
        <w:t xml:space="preserve"> </w:t>
      </w:r>
      <w:proofErr w:type="gramStart"/>
      <w:r w:rsidR="00570E7A">
        <w:rPr>
          <w:rFonts w:cs="Times New Roman"/>
          <w:i/>
          <w:iCs/>
          <w:szCs w:val="24"/>
        </w:rPr>
        <w:t>open source</w:t>
      </w:r>
      <w:proofErr w:type="gramEnd"/>
      <w:r w:rsidR="00570E7A">
        <w:rPr>
          <w:rFonts w:cs="Times New Roman"/>
          <w:i/>
          <w:iCs/>
          <w:szCs w:val="24"/>
        </w:rPr>
        <w:t xml:space="preserve"> mapping software</w:t>
      </w:r>
      <w:r w:rsidR="006E5B17">
        <w:rPr>
          <w:rFonts w:cs="Times New Roman"/>
          <w:szCs w:val="24"/>
        </w:rPr>
        <w:t>)</w:t>
      </w:r>
      <w:r w:rsidR="00CD67FF">
        <w:rPr>
          <w:rFonts w:cs="Times New Roman"/>
          <w:szCs w:val="24"/>
        </w:rPr>
        <w:t>.</w:t>
      </w:r>
    </w:p>
    <w:p w14:paraId="714D9923" w14:textId="55A3D17F" w:rsidR="00602EAB" w:rsidRDefault="00602EAB" w:rsidP="00602EAB">
      <w:pPr>
        <w:ind w:left="1440" w:hanging="1440"/>
        <w:rPr>
          <w:rFonts w:cs="Times New Roman"/>
          <w:szCs w:val="24"/>
        </w:rPr>
      </w:pPr>
      <w:r w:rsidRPr="00DE7287">
        <w:rPr>
          <w:rFonts w:cs="Times New Roman"/>
          <w:b/>
          <w:bCs/>
          <w:szCs w:val="24"/>
        </w:rPr>
        <w:t>Table S</w:t>
      </w:r>
      <w:r w:rsidR="003F215F">
        <w:rPr>
          <w:rFonts w:cs="Times New Roman"/>
          <w:b/>
          <w:bCs/>
          <w:szCs w:val="24"/>
        </w:rPr>
        <w:t>6</w:t>
      </w:r>
      <w:r>
        <w:rPr>
          <w:rFonts w:cs="Times New Roman"/>
          <w:szCs w:val="24"/>
        </w:rPr>
        <w:tab/>
        <w:t>Carbon and metal content in collected sediment</w:t>
      </w:r>
    </w:p>
    <w:tbl>
      <w:tblPr>
        <w:tblStyle w:val="TableGrid1"/>
        <w:tblW w:w="5000" w:type="pct"/>
        <w:jc w:val="center"/>
        <w:tblLook w:val="04A0" w:firstRow="1" w:lastRow="0" w:firstColumn="1" w:lastColumn="0" w:noHBand="0" w:noVBand="1"/>
      </w:tblPr>
      <w:tblGrid>
        <w:gridCol w:w="562"/>
        <w:gridCol w:w="1099"/>
        <w:gridCol w:w="976"/>
        <w:gridCol w:w="942"/>
        <w:gridCol w:w="996"/>
        <w:gridCol w:w="942"/>
        <w:gridCol w:w="942"/>
        <w:gridCol w:w="762"/>
        <w:gridCol w:w="844"/>
        <w:gridCol w:w="772"/>
        <w:gridCol w:w="930"/>
      </w:tblGrid>
      <w:tr w:rsidR="00602EAB" w:rsidRPr="00350078" w14:paraId="7829A761" w14:textId="77777777" w:rsidTr="005D72D8">
        <w:trPr>
          <w:jc w:val="center"/>
        </w:trPr>
        <w:tc>
          <w:tcPr>
            <w:tcW w:w="288" w:type="pct"/>
            <w:shd w:val="clear" w:color="auto" w:fill="D0CECE"/>
            <w:vAlign w:val="center"/>
          </w:tcPr>
          <w:p w14:paraId="48F8DACF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Site</w:t>
            </w:r>
          </w:p>
        </w:tc>
        <w:tc>
          <w:tcPr>
            <w:tcW w:w="563" w:type="pct"/>
            <w:shd w:val="clear" w:color="auto" w:fill="D0CECE"/>
            <w:vAlign w:val="center"/>
          </w:tcPr>
          <w:p w14:paraId="0DEF2439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TC Conc. (g/kg)</w:t>
            </w:r>
          </w:p>
        </w:tc>
        <w:tc>
          <w:tcPr>
            <w:tcW w:w="500" w:type="pct"/>
            <w:shd w:val="clear" w:color="auto" w:fill="D0CECE"/>
            <w:vAlign w:val="center"/>
          </w:tcPr>
          <w:p w14:paraId="2A4D5D33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BC Conc. (g/kg)</w:t>
            </w:r>
          </w:p>
        </w:tc>
        <w:tc>
          <w:tcPr>
            <w:tcW w:w="482" w:type="pct"/>
            <w:shd w:val="clear" w:color="auto" w:fill="D0CECE"/>
            <w:vAlign w:val="center"/>
          </w:tcPr>
          <w:p w14:paraId="74FD33BB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Mn Conc. (mg/kg)</w:t>
            </w:r>
          </w:p>
        </w:tc>
        <w:tc>
          <w:tcPr>
            <w:tcW w:w="510" w:type="pct"/>
            <w:shd w:val="clear" w:color="auto" w:fill="D0CECE"/>
            <w:vAlign w:val="center"/>
          </w:tcPr>
          <w:p w14:paraId="30B694B4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Ni Conc. (mg/kg)</w:t>
            </w:r>
          </w:p>
        </w:tc>
        <w:tc>
          <w:tcPr>
            <w:tcW w:w="482" w:type="pct"/>
            <w:shd w:val="clear" w:color="auto" w:fill="D0CECE"/>
            <w:vAlign w:val="center"/>
          </w:tcPr>
          <w:p w14:paraId="67739C53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Cu Conc. (mg/kg)</w:t>
            </w:r>
          </w:p>
        </w:tc>
        <w:tc>
          <w:tcPr>
            <w:tcW w:w="482" w:type="pct"/>
            <w:shd w:val="clear" w:color="auto" w:fill="D0CECE"/>
            <w:vAlign w:val="center"/>
          </w:tcPr>
          <w:p w14:paraId="5940FB4F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Zn Conc. (mg/kg)</w:t>
            </w:r>
          </w:p>
        </w:tc>
        <w:tc>
          <w:tcPr>
            <w:tcW w:w="390" w:type="pct"/>
            <w:shd w:val="clear" w:color="auto" w:fill="D0CECE"/>
            <w:vAlign w:val="center"/>
          </w:tcPr>
          <w:p w14:paraId="2CF5F9C4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Al Conc. (g/kg)</w:t>
            </w:r>
          </w:p>
        </w:tc>
        <w:tc>
          <w:tcPr>
            <w:tcW w:w="432" w:type="pct"/>
            <w:shd w:val="clear" w:color="auto" w:fill="D0CECE"/>
            <w:vAlign w:val="center"/>
          </w:tcPr>
          <w:p w14:paraId="737B958A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Fe Conc. (g/kg)</w:t>
            </w:r>
          </w:p>
        </w:tc>
        <w:tc>
          <w:tcPr>
            <w:tcW w:w="395" w:type="pct"/>
            <w:shd w:val="clear" w:color="auto" w:fill="D0CECE"/>
            <w:vAlign w:val="center"/>
          </w:tcPr>
          <w:p w14:paraId="6724B7F5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Mg Conc. (g/kg)</w:t>
            </w:r>
          </w:p>
        </w:tc>
        <w:tc>
          <w:tcPr>
            <w:tcW w:w="476" w:type="pct"/>
            <w:shd w:val="clear" w:color="auto" w:fill="D0CECE"/>
            <w:vAlign w:val="center"/>
          </w:tcPr>
          <w:p w14:paraId="06B21058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Ca Conc. (g/kg)</w:t>
            </w:r>
          </w:p>
        </w:tc>
      </w:tr>
      <w:tr w:rsidR="00602EAB" w:rsidRPr="00B15A88" w14:paraId="56DDE371" w14:textId="77777777" w:rsidTr="005D72D8">
        <w:trPr>
          <w:jc w:val="center"/>
        </w:trPr>
        <w:tc>
          <w:tcPr>
            <w:tcW w:w="288" w:type="pct"/>
            <w:tcMar>
              <w:left w:w="0" w:type="dxa"/>
              <w:right w:w="0" w:type="dxa"/>
            </w:tcMar>
            <w:vAlign w:val="center"/>
          </w:tcPr>
          <w:p w14:paraId="710722E8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A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  <w:vAlign w:val="center"/>
          </w:tcPr>
          <w:p w14:paraId="39D3030F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1.4 ± 0.1</w:t>
            </w:r>
          </w:p>
        </w:tc>
        <w:tc>
          <w:tcPr>
            <w:tcW w:w="500" w:type="pct"/>
            <w:tcMar>
              <w:left w:w="0" w:type="dxa"/>
              <w:right w:w="0" w:type="dxa"/>
            </w:tcMar>
            <w:vAlign w:val="center"/>
          </w:tcPr>
          <w:p w14:paraId="6F293C20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0.07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±0.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01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1BF48420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451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6</w:t>
            </w:r>
          </w:p>
        </w:tc>
        <w:tc>
          <w:tcPr>
            <w:tcW w:w="510" w:type="pct"/>
            <w:tcMar>
              <w:left w:w="0" w:type="dxa"/>
              <w:right w:w="0" w:type="dxa"/>
            </w:tcMar>
            <w:vAlign w:val="center"/>
          </w:tcPr>
          <w:p w14:paraId="0E7D73B4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12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9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1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5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7DCC7D14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6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1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28E76D6A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4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4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390" w:type="pct"/>
            <w:tcMar>
              <w:left w:w="0" w:type="dxa"/>
              <w:right w:w="0" w:type="dxa"/>
            </w:tcMar>
            <w:vAlign w:val="center"/>
          </w:tcPr>
          <w:p w14:paraId="515D4CCE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Times New Roman"/>
                <w:sz w:val="22"/>
              </w:rPr>
              <w:t>2</w:t>
            </w:r>
            <w:r w:rsidRPr="00350078">
              <w:rPr>
                <w:rFonts w:ascii="Calibri" w:eastAsia="Calibri" w:hAnsi="Calibri" w:cs="Times New Roman"/>
                <w:sz w:val="22"/>
              </w:rPr>
              <w:t>2</w:t>
            </w:r>
            <w:r w:rsidRPr="00B15A88">
              <w:rPr>
                <w:rFonts w:ascii="Calibri" w:eastAsia="Calibri" w:hAnsi="Calibri" w:cs="Times New Roman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Times New Roman"/>
                <w:sz w:val="22"/>
              </w:rPr>
              <w:t>2</w:t>
            </w:r>
          </w:p>
        </w:tc>
        <w:tc>
          <w:tcPr>
            <w:tcW w:w="43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5857C0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Times New Roman"/>
                <w:sz w:val="22"/>
              </w:rPr>
              <w:t>6</w:t>
            </w:r>
            <w:r w:rsidRPr="00350078">
              <w:rPr>
                <w:rFonts w:ascii="Calibri" w:eastAsia="Calibri" w:hAnsi="Calibri" w:cs="Times New Roman"/>
                <w:sz w:val="22"/>
              </w:rPr>
              <w:t>1</w:t>
            </w:r>
            <w:r w:rsidRPr="00B15A88">
              <w:rPr>
                <w:rFonts w:ascii="Calibri" w:eastAsia="Calibri" w:hAnsi="Calibri" w:cs="Times New Roman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Times New Roman"/>
                <w:sz w:val="22"/>
              </w:rPr>
              <w:t>6</w:t>
            </w:r>
          </w:p>
        </w:tc>
        <w:tc>
          <w:tcPr>
            <w:tcW w:w="395" w:type="pct"/>
            <w:tcMar>
              <w:left w:w="0" w:type="dxa"/>
              <w:right w:w="0" w:type="dxa"/>
            </w:tcMar>
            <w:vAlign w:val="center"/>
          </w:tcPr>
          <w:p w14:paraId="6F2B1D37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5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6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5</w:t>
            </w:r>
          </w:p>
        </w:tc>
        <w:tc>
          <w:tcPr>
            <w:tcW w:w="476" w:type="pct"/>
            <w:tcMar>
              <w:left w:w="0" w:type="dxa"/>
              <w:right w:w="0" w:type="dxa"/>
            </w:tcMar>
            <w:vAlign w:val="center"/>
          </w:tcPr>
          <w:p w14:paraId="640CB739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15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</w:p>
        </w:tc>
      </w:tr>
      <w:tr w:rsidR="00602EAB" w:rsidRPr="00B15A88" w14:paraId="332BCA8F" w14:textId="77777777" w:rsidTr="005D72D8">
        <w:trPr>
          <w:jc w:val="center"/>
        </w:trPr>
        <w:tc>
          <w:tcPr>
            <w:tcW w:w="288" w:type="pct"/>
            <w:tcMar>
              <w:left w:w="0" w:type="dxa"/>
              <w:right w:w="0" w:type="dxa"/>
            </w:tcMar>
            <w:vAlign w:val="center"/>
          </w:tcPr>
          <w:p w14:paraId="196B48CF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B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  <w:vAlign w:val="center"/>
          </w:tcPr>
          <w:p w14:paraId="43D4F01C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1.6 ± 0.2</w:t>
            </w:r>
          </w:p>
        </w:tc>
        <w:tc>
          <w:tcPr>
            <w:tcW w:w="500" w:type="pct"/>
            <w:tcMar>
              <w:left w:w="0" w:type="dxa"/>
              <w:right w:w="0" w:type="dxa"/>
            </w:tcMar>
            <w:vAlign w:val="center"/>
          </w:tcPr>
          <w:p w14:paraId="5B0C43E1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0.07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±0.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03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0094E330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267 ± 11</w:t>
            </w:r>
          </w:p>
        </w:tc>
        <w:tc>
          <w:tcPr>
            <w:tcW w:w="510" w:type="pct"/>
            <w:tcMar>
              <w:left w:w="0" w:type="dxa"/>
              <w:right w:w="0" w:type="dxa"/>
            </w:tcMar>
            <w:vAlign w:val="center"/>
          </w:tcPr>
          <w:p w14:paraId="6ADC50BF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12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18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2112A4F4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24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3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634EE381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4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390" w:type="pct"/>
            <w:tcMar>
              <w:left w:w="0" w:type="dxa"/>
              <w:right w:w="0" w:type="dxa"/>
            </w:tcMar>
            <w:vAlign w:val="center"/>
          </w:tcPr>
          <w:p w14:paraId="647AB4E9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Times New Roman"/>
                <w:sz w:val="22"/>
              </w:rPr>
              <w:t>2</w:t>
            </w:r>
            <w:r w:rsidRPr="00350078">
              <w:rPr>
                <w:rFonts w:ascii="Calibri" w:eastAsia="Calibri" w:hAnsi="Calibri" w:cs="Times New Roman"/>
                <w:sz w:val="22"/>
              </w:rPr>
              <w:t>2</w:t>
            </w:r>
            <w:r w:rsidRPr="00B15A88">
              <w:rPr>
                <w:rFonts w:ascii="Calibri" w:eastAsia="Calibri" w:hAnsi="Calibri" w:cs="Times New Roman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Times New Roman"/>
                <w:sz w:val="22"/>
              </w:rPr>
              <w:t>3</w:t>
            </w:r>
          </w:p>
        </w:tc>
        <w:tc>
          <w:tcPr>
            <w:tcW w:w="43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7B41CF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Times New Roman"/>
                <w:sz w:val="22"/>
              </w:rPr>
              <w:t>6</w:t>
            </w:r>
            <w:r w:rsidRPr="00350078">
              <w:rPr>
                <w:rFonts w:ascii="Calibri" w:eastAsia="Calibri" w:hAnsi="Calibri" w:cs="Times New Roman"/>
                <w:sz w:val="22"/>
              </w:rPr>
              <w:t>2</w:t>
            </w:r>
            <w:r w:rsidRPr="00B15A88">
              <w:rPr>
                <w:rFonts w:ascii="Calibri" w:eastAsia="Calibri" w:hAnsi="Calibri" w:cs="Times New Roman"/>
                <w:sz w:val="22"/>
              </w:rPr>
              <w:t xml:space="preserve"> ± 4</w:t>
            </w:r>
          </w:p>
        </w:tc>
        <w:tc>
          <w:tcPr>
            <w:tcW w:w="395" w:type="pct"/>
            <w:tcMar>
              <w:left w:w="0" w:type="dxa"/>
              <w:right w:w="0" w:type="dxa"/>
            </w:tcMar>
            <w:vAlign w:val="center"/>
          </w:tcPr>
          <w:p w14:paraId="5D988301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55 ± 6</w:t>
            </w:r>
          </w:p>
        </w:tc>
        <w:tc>
          <w:tcPr>
            <w:tcW w:w="476" w:type="pct"/>
            <w:tcMar>
              <w:left w:w="0" w:type="dxa"/>
              <w:right w:w="0" w:type="dxa"/>
            </w:tcMar>
            <w:vAlign w:val="center"/>
          </w:tcPr>
          <w:p w14:paraId="3EE6B147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7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1</w:t>
            </w:r>
          </w:p>
        </w:tc>
      </w:tr>
      <w:tr w:rsidR="00602EAB" w:rsidRPr="00B15A88" w14:paraId="120E1176" w14:textId="77777777" w:rsidTr="005D72D8">
        <w:trPr>
          <w:jc w:val="center"/>
        </w:trPr>
        <w:tc>
          <w:tcPr>
            <w:tcW w:w="288" w:type="pct"/>
            <w:tcMar>
              <w:left w:w="0" w:type="dxa"/>
              <w:right w:w="0" w:type="dxa"/>
            </w:tcMar>
            <w:vAlign w:val="center"/>
          </w:tcPr>
          <w:p w14:paraId="32069AA7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C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  <w:vAlign w:val="center"/>
          </w:tcPr>
          <w:p w14:paraId="4267D62E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6.5 ± 0.5</w:t>
            </w:r>
          </w:p>
        </w:tc>
        <w:tc>
          <w:tcPr>
            <w:tcW w:w="500" w:type="pct"/>
            <w:tcMar>
              <w:left w:w="0" w:type="dxa"/>
              <w:right w:w="0" w:type="dxa"/>
            </w:tcMar>
            <w:vAlign w:val="center"/>
          </w:tcPr>
          <w:p w14:paraId="24907090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0.07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±0.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01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543B1396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319 ± 1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510" w:type="pct"/>
            <w:tcMar>
              <w:left w:w="0" w:type="dxa"/>
              <w:right w:w="0" w:type="dxa"/>
            </w:tcMar>
            <w:vAlign w:val="center"/>
          </w:tcPr>
          <w:p w14:paraId="796B4212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9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9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22D2B1EA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40 ± 3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08001DC7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58 ± 1</w:t>
            </w:r>
          </w:p>
        </w:tc>
        <w:tc>
          <w:tcPr>
            <w:tcW w:w="390" w:type="pct"/>
            <w:tcMar>
              <w:left w:w="0" w:type="dxa"/>
              <w:right w:w="0" w:type="dxa"/>
            </w:tcMar>
            <w:vAlign w:val="center"/>
          </w:tcPr>
          <w:p w14:paraId="0782FE83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350078">
              <w:rPr>
                <w:rFonts w:ascii="Calibri" w:eastAsia="Calibri" w:hAnsi="Calibri" w:cs="Times New Roman"/>
                <w:sz w:val="22"/>
              </w:rPr>
              <w:t>30</w:t>
            </w:r>
            <w:r w:rsidRPr="00B15A88">
              <w:rPr>
                <w:rFonts w:ascii="Calibri" w:eastAsia="Calibri" w:hAnsi="Calibri" w:cs="Times New Roman"/>
                <w:sz w:val="22"/>
              </w:rPr>
              <w:t xml:space="preserve"> ± 2</w:t>
            </w:r>
          </w:p>
        </w:tc>
        <w:tc>
          <w:tcPr>
            <w:tcW w:w="43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6AA94D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Times New Roman"/>
                <w:sz w:val="22"/>
              </w:rPr>
              <w:t xml:space="preserve">69 ± </w:t>
            </w:r>
            <w:r w:rsidRPr="00350078">
              <w:rPr>
                <w:rFonts w:ascii="Calibri" w:eastAsia="Calibri" w:hAnsi="Calibri" w:cs="Times New Roman"/>
                <w:sz w:val="22"/>
              </w:rPr>
              <w:t>1</w:t>
            </w:r>
          </w:p>
        </w:tc>
        <w:tc>
          <w:tcPr>
            <w:tcW w:w="395" w:type="pct"/>
            <w:tcMar>
              <w:left w:w="0" w:type="dxa"/>
              <w:right w:w="0" w:type="dxa"/>
            </w:tcMar>
            <w:vAlign w:val="center"/>
          </w:tcPr>
          <w:p w14:paraId="61EDD446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4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8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0.4</w:t>
            </w:r>
          </w:p>
        </w:tc>
        <w:tc>
          <w:tcPr>
            <w:tcW w:w="476" w:type="pct"/>
            <w:tcMar>
              <w:left w:w="0" w:type="dxa"/>
              <w:right w:w="0" w:type="dxa"/>
            </w:tcMar>
            <w:vAlign w:val="center"/>
          </w:tcPr>
          <w:p w14:paraId="7BF57172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17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</w:p>
        </w:tc>
      </w:tr>
      <w:tr w:rsidR="00602EAB" w:rsidRPr="00B15A88" w14:paraId="1EBA56CC" w14:textId="77777777" w:rsidTr="005D72D8">
        <w:trPr>
          <w:jc w:val="center"/>
        </w:trPr>
        <w:tc>
          <w:tcPr>
            <w:tcW w:w="288" w:type="pct"/>
            <w:tcMar>
              <w:left w:w="0" w:type="dxa"/>
              <w:right w:w="0" w:type="dxa"/>
            </w:tcMar>
            <w:vAlign w:val="center"/>
          </w:tcPr>
          <w:p w14:paraId="40C096D6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D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  <w:vAlign w:val="center"/>
          </w:tcPr>
          <w:p w14:paraId="376767B5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2.2 ± 0.1</w:t>
            </w:r>
          </w:p>
        </w:tc>
        <w:tc>
          <w:tcPr>
            <w:tcW w:w="500" w:type="pct"/>
            <w:tcMar>
              <w:left w:w="0" w:type="dxa"/>
              <w:right w:w="0" w:type="dxa"/>
            </w:tcMar>
            <w:vAlign w:val="center"/>
          </w:tcPr>
          <w:p w14:paraId="15026E09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0.09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±0.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02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19441C99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350 ± 5</w:t>
            </w:r>
          </w:p>
        </w:tc>
        <w:tc>
          <w:tcPr>
            <w:tcW w:w="510" w:type="pct"/>
            <w:tcMar>
              <w:left w:w="0" w:type="dxa"/>
              <w:right w:w="0" w:type="dxa"/>
            </w:tcMar>
            <w:vAlign w:val="center"/>
          </w:tcPr>
          <w:p w14:paraId="6509DE70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11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8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4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46A76C1E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7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4</w:t>
            </w:r>
          </w:p>
        </w:tc>
        <w:tc>
          <w:tcPr>
            <w:tcW w:w="482" w:type="pct"/>
            <w:tcMar>
              <w:left w:w="0" w:type="dxa"/>
              <w:right w:w="0" w:type="dxa"/>
            </w:tcMar>
            <w:vAlign w:val="center"/>
          </w:tcPr>
          <w:p w14:paraId="1FEB974A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48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390" w:type="pct"/>
            <w:tcMar>
              <w:left w:w="0" w:type="dxa"/>
              <w:right w:w="0" w:type="dxa"/>
            </w:tcMar>
            <w:vAlign w:val="center"/>
          </w:tcPr>
          <w:p w14:paraId="2C17A3F0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Times New Roman"/>
                <w:sz w:val="22"/>
              </w:rPr>
              <w:t>2</w:t>
            </w:r>
            <w:r w:rsidRPr="00350078">
              <w:rPr>
                <w:rFonts w:ascii="Calibri" w:eastAsia="Calibri" w:hAnsi="Calibri" w:cs="Times New Roman"/>
                <w:sz w:val="22"/>
              </w:rPr>
              <w:t>4</w:t>
            </w:r>
            <w:r w:rsidRPr="00B15A88">
              <w:rPr>
                <w:rFonts w:ascii="Calibri" w:eastAsia="Calibri" w:hAnsi="Calibri" w:cs="Times New Roman"/>
                <w:sz w:val="22"/>
              </w:rPr>
              <w:t xml:space="preserve"> ± 3</w:t>
            </w:r>
          </w:p>
        </w:tc>
        <w:tc>
          <w:tcPr>
            <w:tcW w:w="43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F8EE8E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Times New Roman"/>
                <w:sz w:val="22"/>
              </w:rPr>
              <w:t>6</w:t>
            </w:r>
            <w:r w:rsidRPr="00350078">
              <w:rPr>
                <w:rFonts w:ascii="Calibri" w:eastAsia="Calibri" w:hAnsi="Calibri" w:cs="Times New Roman"/>
                <w:sz w:val="22"/>
              </w:rPr>
              <w:t>2</w:t>
            </w:r>
            <w:r w:rsidRPr="00B15A88">
              <w:rPr>
                <w:rFonts w:ascii="Calibri" w:eastAsia="Calibri" w:hAnsi="Calibri" w:cs="Times New Roman"/>
                <w:sz w:val="22"/>
              </w:rPr>
              <w:t xml:space="preserve"> ± 5</w:t>
            </w:r>
          </w:p>
        </w:tc>
        <w:tc>
          <w:tcPr>
            <w:tcW w:w="395" w:type="pct"/>
            <w:tcMar>
              <w:left w:w="0" w:type="dxa"/>
              <w:right w:w="0" w:type="dxa"/>
            </w:tcMar>
            <w:vAlign w:val="center"/>
          </w:tcPr>
          <w:p w14:paraId="65E4722F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5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3</w:t>
            </w: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 w:rsidRPr="00350078">
              <w:rPr>
                <w:rFonts w:ascii="Calibri" w:eastAsia="Calibri" w:hAnsi="Calibri" w:cs="Calibri"/>
                <w:color w:val="000000"/>
                <w:sz w:val="22"/>
              </w:rPr>
              <w:t>3</w:t>
            </w:r>
          </w:p>
        </w:tc>
        <w:tc>
          <w:tcPr>
            <w:tcW w:w="476" w:type="pct"/>
            <w:tcMar>
              <w:left w:w="0" w:type="dxa"/>
              <w:right w:w="0" w:type="dxa"/>
            </w:tcMar>
            <w:vAlign w:val="center"/>
          </w:tcPr>
          <w:p w14:paraId="07FD628C" w14:textId="77777777" w:rsidR="00602EAB" w:rsidRPr="00B15A88" w:rsidRDefault="00602EAB" w:rsidP="005D72D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B15A88">
              <w:rPr>
                <w:rFonts w:ascii="Calibri" w:eastAsia="Calibri" w:hAnsi="Calibri" w:cs="Calibri"/>
                <w:color w:val="000000"/>
                <w:sz w:val="22"/>
              </w:rPr>
              <w:t>17 ± 0.2</w:t>
            </w:r>
          </w:p>
        </w:tc>
      </w:tr>
    </w:tbl>
    <w:p w14:paraId="46BEAB4C" w14:textId="50AE6C42" w:rsidR="00602EAB" w:rsidRDefault="00602EAB" w:rsidP="00602EAB">
      <w:pPr>
        <w:ind w:left="1440" w:hanging="1440"/>
        <w:rPr>
          <w:rFonts w:cs="Times New Roman"/>
          <w:szCs w:val="24"/>
        </w:rPr>
      </w:pPr>
      <w:r w:rsidRPr="00DE7287">
        <w:rPr>
          <w:rFonts w:cs="Times New Roman"/>
          <w:b/>
          <w:bCs/>
          <w:szCs w:val="24"/>
        </w:rPr>
        <w:t>Table S</w:t>
      </w:r>
      <w:r w:rsidR="003F215F">
        <w:rPr>
          <w:rFonts w:cs="Times New Roman"/>
          <w:b/>
          <w:bCs/>
          <w:szCs w:val="24"/>
        </w:rPr>
        <w:t>7</w:t>
      </w:r>
      <w:r>
        <w:rPr>
          <w:rFonts w:cs="Times New Roman"/>
          <w:szCs w:val="24"/>
        </w:rPr>
        <w:tab/>
      </w:r>
      <w:r w:rsidR="00DB3A25">
        <w:rPr>
          <w:rFonts w:cs="Times New Roman"/>
          <w:szCs w:val="24"/>
        </w:rPr>
        <w:t>Measured s</w:t>
      </w:r>
      <w:r w:rsidRPr="00DB3A25">
        <w:rPr>
          <w:rFonts w:cs="Times New Roman"/>
          <w:szCs w:val="24"/>
        </w:rPr>
        <w:t>ediment grain size</w:t>
      </w:r>
      <w:r w:rsidR="00DB3A25">
        <w:rPr>
          <w:rFonts w:cs="Times New Roman"/>
          <w:szCs w:val="24"/>
        </w:rPr>
        <w:t xml:space="preserve"> </w:t>
      </w:r>
      <w:r w:rsidR="00F56D60">
        <w:rPr>
          <w:rFonts w:cs="Times New Roman"/>
          <w:szCs w:val="24"/>
        </w:rPr>
        <w:t xml:space="preserve">(presented as </w:t>
      </w:r>
      <w:proofErr w:type="spellStart"/>
      <w:r w:rsidR="00F56D60">
        <w:rPr>
          <w:rFonts w:cs="Times New Roman"/>
          <w:szCs w:val="24"/>
        </w:rPr>
        <w:t>wt</w:t>
      </w:r>
      <w:proofErr w:type="spellEnd"/>
      <w:r w:rsidR="00F56D60">
        <w:rPr>
          <w:rFonts w:cs="Times New Roman"/>
          <w:szCs w:val="24"/>
        </w:rPr>
        <w:t xml:space="preserve"> %)</w:t>
      </w:r>
    </w:p>
    <w:tbl>
      <w:tblPr>
        <w:tblStyle w:val="TableGrid2"/>
        <w:tblW w:w="5000" w:type="pct"/>
        <w:jc w:val="center"/>
        <w:tblLook w:val="04A0" w:firstRow="1" w:lastRow="0" w:firstColumn="1" w:lastColumn="0" w:noHBand="0" w:noVBand="1"/>
      </w:tblPr>
      <w:tblGrid>
        <w:gridCol w:w="1048"/>
        <w:gridCol w:w="1629"/>
        <w:gridCol w:w="1821"/>
        <w:gridCol w:w="1821"/>
        <w:gridCol w:w="1725"/>
        <w:gridCol w:w="1723"/>
      </w:tblGrid>
      <w:tr w:rsidR="00DB3A25" w:rsidRPr="00DB3A25" w14:paraId="6E220F44" w14:textId="77777777" w:rsidTr="00DB3A25">
        <w:trPr>
          <w:trHeight w:val="755"/>
          <w:jc w:val="center"/>
        </w:trPr>
        <w:tc>
          <w:tcPr>
            <w:tcW w:w="537" w:type="pct"/>
            <w:shd w:val="clear" w:color="auto" w:fill="D0CECE"/>
            <w:vAlign w:val="center"/>
          </w:tcPr>
          <w:p w14:paraId="44A108F7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Site</w:t>
            </w:r>
          </w:p>
        </w:tc>
        <w:tc>
          <w:tcPr>
            <w:tcW w:w="834" w:type="pct"/>
            <w:shd w:val="clear" w:color="auto" w:fill="D0CECE"/>
            <w:vAlign w:val="center"/>
          </w:tcPr>
          <w:p w14:paraId="70E1D3E1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Percent Coarse Sand (2000-500µm)</w:t>
            </w:r>
          </w:p>
        </w:tc>
        <w:tc>
          <w:tcPr>
            <w:tcW w:w="932" w:type="pct"/>
            <w:shd w:val="clear" w:color="auto" w:fill="D0CECE"/>
            <w:vAlign w:val="center"/>
          </w:tcPr>
          <w:p w14:paraId="228A4B03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Percent Medium Sand (500-250µm)</w:t>
            </w:r>
          </w:p>
        </w:tc>
        <w:tc>
          <w:tcPr>
            <w:tcW w:w="932" w:type="pct"/>
            <w:shd w:val="clear" w:color="auto" w:fill="D0CECE"/>
            <w:vAlign w:val="center"/>
          </w:tcPr>
          <w:p w14:paraId="2E6C77B3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Percent</w:t>
            </w:r>
          </w:p>
          <w:p w14:paraId="1238DE0E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Fine Sand</w:t>
            </w:r>
          </w:p>
          <w:p w14:paraId="2AAB7243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(250-125µm)</w:t>
            </w:r>
          </w:p>
        </w:tc>
        <w:tc>
          <w:tcPr>
            <w:tcW w:w="883" w:type="pct"/>
            <w:shd w:val="clear" w:color="auto" w:fill="D0CECE"/>
            <w:vAlign w:val="center"/>
          </w:tcPr>
          <w:p w14:paraId="0E4B5081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Percent</w:t>
            </w:r>
          </w:p>
          <w:p w14:paraId="7A5C285F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Very Fine Sand</w:t>
            </w:r>
          </w:p>
          <w:p w14:paraId="3C85B79A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(125-63 µm)</w:t>
            </w:r>
          </w:p>
        </w:tc>
        <w:tc>
          <w:tcPr>
            <w:tcW w:w="883" w:type="pct"/>
            <w:shd w:val="clear" w:color="auto" w:fill="D0CECE"/>
            <w:vAlign w:val="center"/>
          </w:tcPr>
          <w:p w14:paraId="70E168C8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Percent</w:t>
            </w:r>
          </w:p>
          <w:p w14:paraId="127DB8B2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Silt</w:t>
            </w:r>
          </w:p>
          <w:p w14:paraId="7C2337D6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(&lt;63µm)</w:t>
            </w:r>
          </w:p>
        </w:tc>
      </w:tr>
      <w:tr w:rsidR="00DB3A25" w:rsidRPr="00DB3A25" w14:paraId="752F9F16" w14:textId="77777777" w:rsidTr="00DB3A25">
        <w:trPr>
          <w:jc w:val="center"/>
        </w:trPr>
        <w:tc>
          <w:tcPr>
            <w:tcW w:w="537" w:type="pct"/>
            <w:vAlign w:val="center"/>
          </w:tcPr>
          <w:p w14:paraId="2BB08DBA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A</w:t>
            </w:r>
          </w:p>
        </w:tc>
        <w:tc>
          <w:tcPr>
            <w:tcW w:w="834" w:type="pct"/>
            <w:vAlign w:val="center"/>
          </w:tcPr>
          <w:p w14:paraId="2F39F34F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0.52 ± 0.07</w:t>
            </w:r>
          </w:p>
        </w:tc>
        <w:tc>
          <w:tcPr>
            <w:tcW w:w="932" w:type="pct"/>
            <w:vAlign w:val="center"/>
          </w:tcPr>
          <w:p w14:paraId="5D37F643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13.77 ± 1.97</w:t>
            </w:r>
          </w:p>
        </w:tc>
        <w:tc>
          <w:tcPr>
            <w:tcW w:w="932" w:type="pct"/>
            <w:vAlign w:val="center"/>
          </w:tcPr>
          <w:p w14:paraId="46EF5D01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72.46 ± 1.35</w:t>
            </w:r>
          </w:p>
        </w:tc>
        <w:tc>
          <w:tcPr>
            <w:tcW w:w="883" w:type="pct"/>
            <w:vAlign w:val="center"/>
          </w:tcPr>
          <w:p w14:paraId="67CFC215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11.43 ± 2.35</w:t>
            </w:r>
          </w:p>
        </w:tc>
        <w:tc>
          <w:tcPr>
            <w:tcW w:w="883" w:type="pct"/>
            <w:vAlign w:val="center"/>
          </w:tcPr>
          <w:p w14:paraId="28558DDA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1.83 ± 0.76</w:t>
            </w:r>
          </w:p>
        </w:tc>
      </w:tr>
      <w:tr w:rsidR="00DB3A25" w:rsidRPr="00DB3A25" w14:paraId="581BD4CF" w14:textId="77777777" w:rsidTr="00DB3A25">
        <w:trPr>
          <w:jc w:val="center"/>
        </w:trPr>
        <w:tc>
          <w:tcPr>
            <w:tcW w:w="537" w:type="pct"/>
            <w:vAlign w:val="center"/>
          </w:tcPr>
          <w:p w14:paraId="3EF7065A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B</w:t>
            </w:r>
          </w:p>
        </w:tc>
        <w:tc>
          <w:tcPr>
            <w:tcW w:w="834" w:type="pct"/>
            <w:vAlign w:val="center"/>
          </w:tcPr>
          <w:p w14:paraId="25BB922C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2.55 ± 1.19</w:t>
            </w:r>
          </w:p>
        </w:tc>
        <w:tc>
          <w:tcPr>
            <w:tcW w:w="932" w:type="pct"/>
            <w:vAlign w:val="center"/>
          </w:tcPr>
          <w:p w14:paraId="27E375E8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25.95 ± 4.36</w:t>
            </w:r>
          </w:p>
        </w:tc>
        <w:tc>
          <w:tcPr>
            <w:tcW w:w="932" w:type="pct"/>
            <w:vAlign w:val="center"/>
          </w:tcPr>
          <w:p w14:paraId="5C2F098A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51.19 ± 12.39</w:t>
            </w:r>
          </w:p>
        </w:tc>
        <w:tc>
          <w:tcPr>
            <w:tcW w:w="883" w:type="pct"/>
            <w:vAlign w:val="center"/>
          </w:tcPr>
          <w:p w14:paraId="138DDF2F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15.87 ± 9.12</w:t>
            </w:r>
          </w:p>
        </w:tc>
        <w:tc>
          <w:tcPr>
            <w:tcW w:w="883" w:type="pct"/>
            <w:vAlign w:val="center"/>
          </w:tcPr>
          <w:p w14:paraId="44B7BEB4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4.40 ± 3.39</w:t>
            </w:r>
          </w:p>
        </w:tc>
      </w:tr>
      <w:tr w:rsidR="00DB3A25" w:rsidRPr="00DB3A25" w14:paraId="702559C8" w14:textId="77777777" w:rsidTr="00DB3A25">
        <w:trPr>
          <w:jc w:val="center"/>
        </w:trPr>
        <w:tc>
          <w:tcPr>
            <w:tcW w:w="537" w:type="pct"/>
            <w:vAlign w:val="center"/>
          </w:tcPr>
          <w:p w14:paraId="3EBFE5BC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C</w:t>
            </w:r>
          </w:p>
        </w:tc>
        <w:tc>
          <w:tcPr>
            <w:tcW w:w="834" w:type="pct"/>
            <w:vAlign w:val="center"/>
          </w:tcPr>
          <w:p w14:paraId="62DD43A6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0.82 ± 0.34</w:t>
            </w:r>
          </w:p>
        </w:tc>
        <w:tc>
          <w:tcPr>
            <w:tcW w:w="932" w:type="pct"/>
            <w:vAlign w:val="center"/>
          </w:tcPr>
          <w:p w14:paraId="5D7915CA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0.96 ± 0.39</w:t>
            </w:r>
          </w:p>
        </w:tc>
        <w:tc>
          <w:tcPr>
            <w:tcW w:w="932" w:type="pct"/>
            <w:vAlign w:val="center"/>
          </w:tcPr>
          <w:p w14:paraId="0945C219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1.80 ± 0.25</w:t>
            </w:r>
          </w:p>
        </w:tc>
        <w:tc>
          <w:tcPr>
            <w:tcW w:w="883" w:type="pct"/>
            <w:vAlign w:val="center"/>
          </w:tcPr>
          <w:p w14:paraId="5433F925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16.84 ± 1.56</w:t>
            </w:r>
          </w:p>
        </w:tc>
        <w:tc>
          <w:tcPr>
            <w:tcW w:w="883" w:type="pct"/>
            <w:vAlign w:val="center"/>
          </w:tcPr>
          <w:p w14:paraId="68E9E5E4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79.54 ± 1.04</w:t>
            </w:r>
          </w:p>
        </w:tc>
      </w:tr>
      <w:tr w:rsidR="00DB3A25" w:rsidRPr="00DB3A25" w14:paraId="1490EE5F" w14:textId="77777777" w:rsidTr="00DB3A25">
        <w:trPr>
          <w:jc w:val="center"/>
        </w:trPr>
        <w:tc>
          <w:tcPr>
            <w:tcW w:w="537" w:type="pct"/>
            <w:vAlign w:val="center"/>
          </w:tcPr>
          <w:p w14:paraId="63F23475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D</w:t>
            </w:r>
          </w:p>
        </w:tc>
        <w:tc>
          <w:tcPr>
            <w:tcW w:w="834" w:type="pct"/>
            <w:vAlign w:val="center"/>
          </w:tcPr>
          <w:p w14:paraId="5DD34E6F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0.41 ± 0.02</w:t>
            </w:r>
          </w:p>
        </w:tc>
        <w:tc>
          <w:tcPr>
            <w:tcW w:w="932" w:type="pct"/>
            <w:vAlign w:val="center"/>
          </w:tcPr>
          <w:p w14:paraId="0E74E1AD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6.02 ± 0.37</w:t>
            </w:r>
          </w:p>
        </w:tc>
        <w:tc>
          <w:tcPr>
            <w:tcW w:w="932" w:type="pct"/>
            <w:vAlign w:val="center"/>
          </w:tcPr>
          <w:p w14:paraId="35026C29" w14:textId="77777777" w:rsidR="00DB3A25" w:rsidRPr="00DB3A25" w:rsidRDefault="00DB3A25" w:rsidP="00DB3A25">
            <w:pPr>
              <w:numPr>
                <w:ilvl w:val="1"/>
                <w:numId w:val="20"/>
              </w:numPr>
              <w:spacing w:before="0" w:after="0"/>
              <w:contextualSpacing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± 1.01</w:t>
            </w:r>
          </w:p>
        </w:tc>
        <w:tc>
          <w:tcPr>
            <w:tcW w:w="883" w:type="pct"/>
            <w:vAlign w:val="center"/>
          </w:tcPr>
          <w:p w14:paraId="38FC3138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48.52 ± 1.00</w:t>
            </w:r>
          </w:p>
        </w:tc>
        <w:tc>
          <w:tcPr>
            <w:tcW w:w="883" w:type="pct"/>
            <w:vAlign w:val="center"/>
          </w:tcPr>
          <w:p w14:paraId="3DF90065" w14:textId="77777777" w:rsidR="00DB3A25" w:rsidRPr="00DB3A25" w:rsidRDefault="00DB3A25" w:rsidP="00DB3A25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>10.18 ± 0.36</w:t>
            </w:r>
          </w:p>
        </w:tc>
      </w:tr>
    </w:tbl>
    <w:p w14:paraId="3DDDED0D" w14:textId="2137DBE6" w:rsidR="00DB3A25" w:rsidRDefault="00DB3A25" w:rsidP="00602EAB">
      <w:pPr>
        <w:ind w:left="1440" w:hanging="1440"/>
        <w:rPr>
          <w:rFonts w:cs="Times New Roman"/>
          <w:szCs w:val="24"/>
        </w:rPr>
      </w:pPr>
    </w:p>
    <w:p w14:paraId="76FBDC45" w14:textId="28EE04CB" w:rsidR="00F56D60" w:rsidRDefault="00F56D60" w:rsidP="00F56D60">
      <w:pPr>
        <w:ind w:left="1440" w:hanging="1440"/>
        <w:jc w:val="center"/>
        <w:rPr>
          <w:rFonts w:cs="Times New Roman"/>
          <w:szCs w:val="24"/>
        </w:rPr>
      </w:pPr>
      <w:r w:rsidRPr="00F56D60">
        <w:rPr>
          <w:rFonts w:cs="Times New Roman"/>
          <w:noProof/>
          <w:szCs w:val="24"/>
        </w:rPr>
        <w:drawing>
          <wp:inline distT="0" distB="0" distL="0" distR="0" wp14:anchorId="5D26A9D1" wp14:editId="549666AE">
            <wp:extent cx="3848100" cy="2943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30DE" w14:textId="18B58B62" w:rsidR="00602EAB" w:rsidRDefault="00602EAB" w:rsidP="00602EAB">
      <w:pPr>
        <w:ind w:left="1440" w:hanging="1440"/>
        <w:rPr>
          <w:rFonts w:cs="Times New Roman"/>
          <w:szCs w:val="24"/>
        </w:rPr>
      </w:pPr>
      <w:r w:rsidRPr="00F56D60">
        <w:rPr>
          <w:rFonts w:cs="Times New Roman"/>
          <w:b/>
          <w:bCs/>
          <w:szCs w:val="24"/>
        </w:rPr>
        <w:t>Figure S</w:t>
      </w:r>
      <w:r w:rsidR="00243D20">
        <w:rPr>
          <w:rFonts w:cs="Times New Roman"/>
          <w:b/>
          <w:bCs/>
          <w:szCs w:val="24"/>
        </w:rPr>
        <w:t>3</w:t>
      </w:r>
      <w:r w:rsidRPr="00F56D60">
        <w:rPr>
          <w:rFonts w:cs="Times New Roman"/>
          <w:szCs w:val="24"/>
        </w:rPr>
        <w:tab/>
        <w:t xml:space="preserve">Sediment grain size </w:t>
      </w:r>
      <w:r w:rsidR="00F56D60" w:rsidRPr="00F56D60">
        <w:rPr>
          <w:rFonts w:cs="Times New Roman"/>
          <w:szCs w:val="24"/>
        </w:rPr>
        <w:t>by weight %</w:t>
      </w:r>
      <w:r w:rsidR="00CD67FF">
        <w:rPr>
          <w:rFonts w:cs="Times New Roman"/>
          <w:szCs w:val="24"/>
        </w:rPr>
        <w:t>.</w:t>
      </w:r>
    </w:p>
    <w:p w14:paraId="72ED87FA" w14:textId="77777777" w:rsidR="000625AC" w:rsidRDefault="000625AC" w:rsidP="000625AC">
      <w:pPr>
        <w:spacing w:before="0" w:after="200" w:line="276" w:lineRule="auto"/>
        <w:jc w:val="center"/>
        <w:rPr>
          <w:rFonts w:cs="Times New Roman"/>
          <w:b/>
          <w:szCs w:val="24"/>
        </w:rPr>
      </w:pPr>
      <w:r w:rsidRPr="009A48C5">
        <w:rPr>
          <w:rFonts w:cs="Times New Roman"/>
          <w:b/>
          <w:noProof/>
          <w:szCs w:val="24"/>
        </w:rPr>
        <w:drawing>
          <wp:inline distT="0" distB="0" distL="0" distR="0" wp14:anchorId="4CC6AB76" wp14:editId="6F954728">
            <wp:extent cx="2589231" cy="3695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92" cy="36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85C5" w14:textId="2978F872" w:rsidR="000625AC" w:rsidRDefault="000625AC" w:rsidP="000625AC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243D20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DLS measurement of (A) Core material (B) </w:t>
      </w:r>
      <w:proofErr w:type="spellStart"/>
      <w:r>
        <w:rPr>
          <w:rFonts w:cs="Times New Roman"/>
          <w:szCs w:val="24"/>
        </w:rPr>
        <w:t>Core@PMMA</w:t>
      </w:r>
      <w:proofErr w:type="spellEnd"/>
      <w:r>
        <w:rPr>
          <w:rFonts w:cs="Times New Roman"/>
          <w:szCs w:val="24"/>
        </w:rPr>
        <w:t xml:space="preserve"> and (C) </w:t>
      </w:r>
      <w:proofErr w:type="spellStart"/>
      <w:r>
        <w:rPr>
          <w:rFonts w:cs="Times New Roman"/>
          <w:szCs w:val="24"/>
        </w:rPr>
        <w:t>Au-Tracer@PMMA</w:t>
      </w:r>
      <w:proofErr w:type="spellEnd"/>
      <w:r w:rsidR="006E5B17">
        <w:rPr>
          <w:rFonts w:cs="Times New Roman"/>
          <w:szCs w:val="24"/>
        </w:rPr>
        <w:t xml:space="preserve"> particles</w:t>
      </w:r>
      <w:r w:rsidR="00CD67FF">
        <w:rPr>
          <w:rFonts w:cs="Times New Roman"/>
          <w:szCs w:val="24"/>
        </w:rPr>
        <w:t>.</w:t>
      </w:r>
    </w:p>
    <w:p w14:paraId="5155B098" w14:textId="0B0FFDBE" w:rsidR="000625AC" w:rsidRDefault="000625AC" w:rsidP="00CD67FF">
      <w:pPr>
        <w:spacing w:before="0" w:after="200" w:line="276" w:lineRule="auto"/>
        <w:rPr>
          <w:rFonts w:cs="Times New Roman"/>
          <w:b/>
          <w:bCs/>
          <w:szCs w:val="24"/>
        </w:rPr>
      </w:pPr>
    </w:p>
    <w:p w14:paraId="227D9320" w14:textId="3698D66B" w:rsidR="000625AC" w:rsidRDefault="00E65141" w:rsidP="000625AC">
      <w:pPr>
        <w:ind w:left="1440" w:hanging="1440"/>
        <w:jc w:val="center"/>
        <w:rPr>
          <w:rFonts w:cs="Times New Roman"/>
          <w:b/>
          <w:bCs/>
          <w:szCs w:val="24"/>
        </w:rPr>
      </w:pPr>
      <w:r w:rsidRPr="00E65141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39D594B6" wp14:editId="26D63F09">
            <wp:extent cx="3511858" cy="2686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73" cy="26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515F" w14:textId="4B5E12FC" w:rsidR="00602EAB" w:rsidRDefault="00602EAB" w:rsidP="00602EAB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</w:t>
      </w:r>
      <w:r w:rsidRPr="00DE7287">
        <w:rPr>
          <w:rFonts w:cs="Times New Roman"/>
          <w:b/>
          <w:bCs/>
          <w:szCs w:val="24"/>
        </w:rPr>
        <w:t xml:space="preserve"> S</w:t>
      </w:r>
      <w:r w:rsidR="00243D20">
        <w:rPr>
          <w:rFonts w:cs="Times New Roman"/>
          <w:b/>
          <w:bCs/>
          <w:szCs w:val="24"/>
        </w:rPr>
        <w:t>5</w:t>
      </w:r>
      <w:r>
        <w:rPr>
          <w:rFonts w:cs="Times New Roman"/>
          <w:szCs w:val="24"/>
        </w:rPr>
        <w:tab/>
      </w:r>
      <w:r w:rsidR="000625AC">
        <w:rPr>
          <w:rFonts w:cs="Times New Roman"/>
          <w:szCs w:val="24"/>
        </w:rPr>
        <w:t xml:space="preserve">Measured particle number concentration of </w:t>
      </w:r>
      <w:proofErr w:type="spellStart"/>
      <w:r w:rsidR="000625AC">
        <w:rPr>
          <w:rFonts w:cs="Times New Roman"/>
          <w:szCs w:val="24"/>
        </w:rPr>
        <w:t>Au-Tracer@PS</w:t>
      </w:r>
      <w:proofErr w:type="spellEnd"/>
      <w:r w:rsidR="000625AC">
        <w:rPr>
          <w:rFonts w:cs="Times New Roman"/>
          <w:szCs w:val="24"/>
        </w:rPr>
        <w:t xml:space="preserve"> particle suspension at different dilutions (n=3)</w:t>
      </w:r>
      <w:r w:rsidR="00DB3A25">
        <w:rPr>
          <w:rFonts w:cs="Times New Roman"/>
          <w:szCs w:val="24"/>
        </w:rPr>
        <w:t xml:space="preserve"> as determined by </w:t>
      </w:r>
      <w:proofErr w:type="spellStart"/>
      <w:r w:rsidR="00DB3A25">
        <w:rPr>
          <w:rFonts w:cs="Times New Roman"/>
          <w:szCs w:val="24"/>
        </w:rPr>
        <w:t>spICP</w:t>
      </w:r>
      <w:proofErr w:type="spellEnd"/>
      <w:r w:rsidR="00DB3A25">
        <w:rPr>
          <w:rFonts w:cs="Times New Roman"/>
          <w:szCs w:val="24"/>
        </w:rPr>
        <w:t>-MS</w:t>
      </w:r>
      <w:r w:rsidR="000625AC">
        <w:rPr>
          <w:rFonts w:cs="Times New Roman"/>
          <w:szCs w:val="24"/>
        </w:rPr>
        <w:t>. The steady decrease at higher concen</w:t>
      </w:r>
      <w:r w:rsidR="00E65141">
        <w:rPr>
          <w:rFonts w:cs="Times New Roman"/>
          <w:szCs w:val="24"/>
        </w:rPr>
        <w:t xml:space="preserve">trations (lower dilution factors) is likely a consequence of </w:t>
      </w:r>
      <w:r w:rsidR="00DB3A25">
        <w:rPr>
          <w:rFonts w:cs="Times New Roman"/>
          <w:szCs w:val="24"/>
        </w:rPr>
        <w:t>‘coincidence’ where high particle concentrations result in overlapping signals upon detection.</w:t>
      </w:r>
    </w:p>
    <w:p w14:paraId="61A033C3" w14:textId="77777777" w:rsidR="00CD67FF" w:rsidRDefault="00CD67FF" w:rsidP="00CD67FF">
      <w:pPr>
        <w:spacing w:before="0" w:after="0"/>
        <w:rPr>
          <w:rFonts w:cs="Times New Roman"/>
          <w:b/>
          <w:bCs/>
          <w:szCs w:val="24"/>
        </w:rPr>
      </w:pPr>
    </w:p>
    <w:p w14:paraId="34A7883B" w14:textId="77777777" w:rsidR="00F34F41" w:rsidRDefault="00F34F41" w:rsidP="00F34F41">
      <w:pPr>
        <w:ind w:left="1440" w:hanging="144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88F8259" wp14:editId="24886142">
            <wp:extent cx="5934456" cy="7735824"/>
            <wp:effectExtent l="0" t="0" r="9525" b="0"/>
            <wp:docPr id="16" name="Picture 16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bubbl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1515" w14:textId="4E4511D6" w:rsidR="00F34F41" w:rsidRDefault="00F34F41" w:rsidP="00F34F41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6F72E3">
        <w:rPr>
          <w:rFonts w:cs="Times New Roman"/>
          <w:b/>
          <w:szCs w:val="24"/>
        </w:rPr>
        <w:t>6</w:t>
      </w:r>
      <w:r>
        <w:rPr>
          <w:rFonts w:cs="Times New Roman"/>
          <w:b/>
          <w:szCs w:val="24"/>
        </w:rPr>
        <w:tab/>
      </w:r>
      <w:r w:rsidR="006F72E3">
        <w:rPr>
          <w:rFonts w:cs="Times New Roman"/>
          <w:bCs/>
          <w:szCs w:val="24"/>
        </w:rPr>
        <w:t xml:space="preserve">SEM-EDS imaging of </w:t>
      </w:r>
      <w:proofErr w:type="spellStart"/>
      <w:r w:rsidR="006F72E3">
        <w:rPr>
          <w:rFonts w:cs="Times New Roman"/>
          <w:bCs/>
          <w:szCs w:val="24"/>
        </w:rPr>
        <w:t>Au-Tracer@PS</w:t>
      </w:r>
      <w:proofErr w:type="spellEnd"/>
      <w:r w:rsidR="0075550E">
        <w:rPr>
          <w:rFonts w:cs="Times New Roman"/>
          <w:bCs/>
          <w:szCs w:val="24"/>
        </w:rPr>
        <w:t>,</w:t>
      </w:r>
    </w:p>
    <w:p w14:paraId="1B5C00E7" w14:textId="77777777" w:rsidR="005305F5" w:rsidRDefault="005305F5" w:rsidP="005305F5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6BC47C60" wp14:editId="6BE452E7">
            <wp:extent cx="5943600" cy="2368296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66D3" w14:textId="205A7187" w:rsidR="005305F5" w:rsidRDefault="005305F5" w:rsidP="005305F5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S7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FFF fractograms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material. (A) </w:t>
      </w:r>
      <w:proofErr w:type="spellStart"/>
      <w:r>
        <w:rPr>
          <w:rFonts w:cs="Times New Roman"/>
          <w:szCs w:val="24"/>
        </w:rPr>
        <w:t>SedFFF</w:t>
      </w:r>
      <w:proofErr w:type="spellEnd"/>
      <w:r>
        <w:rPr>
          <w:rFonts w:cs="Times New Roman"/>
          <w:szCs w:val="24"/>
        </w:rPr>
        <w:t xml:space="preserve">-UV-vis fractogram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particle suspension in comparison to a 512 polystyrene particle standard. (B) AF4-UV-vis fractogram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particle suspensions in comparison to a 512 polystyrene and 600nm polystyrene particle standard.</w:t>
      </w:r>
    </w:p>
    <w:p w14:paraId="70342428" w14:textId="77777777" w:rsidR="005305F5" w:rsidRDefault="005305F5" w:rsidP="008E6D1E">
      <w:pPr>
        <w:rPr>
          <w:rFonts w:cs="Times New Roman"/>
          <w:b/>
          <w:bCs/>
          <w:szCs w:val="24"/>
        </w:rPr>
      </w:pPr>
    </w:p>
    <w:p w14:paraId="7E252794" w14:textId="3A3DCED2" w:rsidR="00797C20" w:rsidRDefault="00797C20" w:rsidP="008E6D1E">
      <w:pPr>
        <w:rPr>
          <w:rFonts w:cs="Times New Roman"/>
          <w:szCs w:val="24"/>
        </w:rPr>
      </w:pPr>
      <w:r w:rsidRPr="00797C20">
        <w:rPr>
          <w:rFonts w:cs="Times New Roman"/>
          <w:b/>
          <w:bCs/>
          <w:szCs w:val="24"/>
        </w:rPr>
        <w:t>Table S</w:t>
      </w:r>
      <w:r w:rsidR="005D72D8">
        <w:rPr>
          <w:rFonts w:cs="Times New Roman"/>
          <w:b/>
          <w:bCs/>
          <w:szCs w:val="24"/>
        </w:rPr>
        <w:t>8</w:t>
      </w:r>
      <w:r>
        <w:rPr>
          <w:rFonts w:cs="Times New Roman"/>
          <w:szCs w:val="24"/>
        </w:rPr>
        <w:tab/>
        <w:t>Calculated particle densities from Sed-FFF</w:t>
      </w:r>
      <w:r w:rsidR="00CD67FF">
        <w:rPr>
          <w:rFonts w:cs="Times New Roman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3"/>
        <w:gridCol w:w="4884"/>
      </w:tblGrid>
      <w:tr w:rsidR="00055782" w14:paraId="7DFE912E" w14:textId="77777777" w:rsidTr="00055782">
        <w:tc>
          <w:tcPr>
            <w:tcW w:w="4883" w:type="dxa"/>
          </w:tcPr>
          <w:p w14:paraId="766A1498" w14:textId="39925FA4" w:rsidR="00055782" w:rsidRPr="00055782" w:rsidRDefault="00055782" w:rsidP="00F56D60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055782">
              <w:rPr>
                <w:rFonts w:cs="Times New Roman"/>
                <w:b/>
                <w:bCs/>
                <w:szCs w:val="24"/>
              </w:rPr>
              <w:t>Sample</w:t>
            </w:r>
          </w:p>
        </w:tc>
        <w:tc>
          <w:tcPr>
            <w:tcW w:w="4884" w:type="dxa"/>
          </w:tcPr>
          <w:p w14:paraId="5EA51409" w14:textId="469BE39E" w:rsidR="00055782" w:rsidRPr="00055782" w:rsidRDefault="00055782" w:rsidP="00F56D60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055782">
              <w:rPr>
                <w:rFonts w:cs="Times New Roman"/>
                <w:b/>
                <w:bCs/>
                <w:szCs w:val="24"/>
              </w:rPr>
              <w:t>Calculated density(kg/m</w:t>
            </w:r>
            <w:r w:rsidRPr="00055782">
              <w:rPr>
                <w:rFonts w:cs="Times New Roman"/>
                <w:b/>
                <w:bCs/>
                <w:szCs w:val="24"/>
                <w:vertAlign w:val="superscript"/>
              </w:rPr>
              <w:t>3</w:t>
            </w:r>
            <w:r w:rsidRPr="000557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  <w:tr w:rsidR="00055782" w14:paraId="110A3574" w14:textId="77777777" w:rsidTr="00055782">
        <w:tc>
          <w:tcPr>
            <w:tcW w:w="4883" w:type="dxa"/>
          </w:tcPr>
          <w:p w14:paraId="2A1491D7" w14:textId="1773E97C" w:rsidR="00055782" w:rsidRDefault="00055782" w:rsidP="00F56D60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512 nm Polystyrene standard</w:t>
            </w:r>
          </w:p>
        </w:tc>
        <w:tc>
          <w:tcPr>
            <w:tcW w:w="4884" w:type="dxa"/>
          </w:tcPr>
          <w:p w14:paraId="722BAFF5" w14:textId="0EC81680" w:rsidR="00055782" w:rsidRDefault="00055782" w:rsidP="00F56D60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1045</w:t>
            </w:r>
          </w:p>
        </w:tc>
      </w:tr>
      <w:tr w:rsidR="00055782" w14:paraId="26032241" w14:textId="77777777" w:rsidTr="00055782">
        <w:tc>
          <w:tcPr>
            <w:tcW w:w="4883" w:type="dxa"/>
          </w:tcPr>
          <w:p w14:paraId="4FB168E6" w14:textId="38F60EC6" w:rsidR="00055782" w:rsidRDefault="00797C20" w:rsidP="00F56D60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499 nm Polymethylmethacrylate standard</w:t>
            </w:r>
          </w:p>
        </w:tc>
        <w:tc>
          <w:tcPr>
            <w:tcW w:w="4884" w:type="dxa"/>
          </w:tcPr>
          <w:p w14:paraId="64121D83" w14:textId="71BA2FC9" w:rsidR="00055782" w:rsidRDefault="00797C20" w:rsidP="00F56D60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1164</w:t>
            </w:r>
          </w:p>
        </w:tc>
      </w:tr>
      <w:tr w:rsidR="00055782" w14:paraId="5F00F273" w14:textId="77777777" w:rsidTr="00055782">
        <w:tc>
          <w:tcPr>
            <w:tcW w:w="4883" w:type="dxa"/>
          </w:tcPr>
          <w:p w14:paraId="6145CE29" w14:textId="045CAD9F" w:rsidR="00055782" w:rsidRDefault="00797C20" w:rsidP="00F56D60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Au-Tracer@P</w:t>
            </w:r>
            <w:r w:rsidR="009A48C5">
              <w:rPr>
                <w:rFonts w:cs="Times New Roman"/>
                <w:szCs w:val="24"/>
              </w:rPr>
              <w:t>S</w:t>
            </w:r>
            <w:proofErr w:type="spellEnd"/>
          </w:p>
        </w:tc>
        <w:tc>
          <w:tcPr>
            <w:tcW w:w="4884" w:type="dxa"/>
          </w:tcPr>
          <w:p w14:paraId="4E02DDB9" w14:textId="3D07214F" w:rsidR="00055782" w:rsidRDefault="009A48C5" w:rsidP="00F56D60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1135</w:t>
            </w:r>
          </w:p>
        </w:tc>
      </w:tr>
      <w:tr w:rsidR="00055782" w14:paraId="25209477" w14:textId="77777777" w:rsidTr="00055782">
        <w:tc>
          <w:tcPr>
            <w:tcW w:w="4883" w:type="dxa"/>
          </w:tcPr>
          <w:p w14:paraId="4262035D" w14:textId="411CCCF1" w:rsidR="00055782" w:rsidRDefault="00797C20" w:rsidP="00F56D60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Au-Tracer@P</w:t>
            </w:r>
            <w:r w:rsidR="009A48C5">
              <w:rPr>
                <w:rFonts w:cs="Times New Roman"/>
                <w:szCs w:val="24"/>
              </w:rPr>
              <w:t>MMA</w:t>
            </w:r>
            <w:proofErr w:type="spellEnd"/>
          </w:p>
        </w:tc>
        <w:tc>
          <w:tcPr>
            <w:tcW w:w="4884" w:type="dxa"/>
          </w:tcPr>
          <w:p w14:paraId="4527DB9B" w14:textId="2318B1D8" w:rsidR="00055782" w:rsidRDefault="009A48C5" w:rsidP="00F56D60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1210</w:t>
            </w:r>
          </w:p>
        </w:tc>
      </w:tr>
    </w:tbl>
    <w:p w14:paraId="2403E073" w14:textId="77777777" w:rsidR="005D72D8" w:rsidRDefault="005D72D8" w:rsidP="00602EAB">
      <w:pPr>
        <w:spacing w:before="0" w:after="0"/>
        <w:rPr>
          <w:rFonts w:cs="Times New Roman"/>
          <w:b/>
          <w:bCs/>
        </w:rPr>
      </w:pPr>
    </w:p>
    <w:p w14:paraId="6591246F" w14:textId="77777777" w:rsidR="00C52AA8" w:rsidRDefault="00C52AA8" w:rsidP="00602EAB">
      <w:pPr>
        <w:spacing w:before="0" w:after="0"/>
        <w:rPr>
          <w:rFonts w:cs="Times New Roman"/>
          <w:b/>
          <w:bCs/>
        </w:rPr>
      </w:pPr>
    </w:p>
    <w:p w14:paraId="76924AA9" w14:textId="63BB641B" w:rsidR="005D72D8" w:rsidRPr="00E913FA" w:rsidRDefault="00C52AA8" w:rsidP="002A28E7">
      <w:pPr>
        <w:spacing w:before="0" w:after="0"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  <w:r w:rsidR="00602EAB" w:rsidRPr="00602EAB">
        <w:rPr>
          <w:rFonts w:cs="Times New Roman"/>
          <w:b/>
          <w:bCs/>
        </w:rPr>
        <w:lastRenderedPageBreak/>
        <w:t>Table S</w:t>
      </w:r>
      <w:proofErr w:type="gramStart"/>
      <w:r w:rsidR="005D72D8">
        <w:rPr>
          <w:rFonts w:cs="Times New Roman"/>
          <w:b/>
          <w:bCs/>
        </w:rPr>
        <w:t>9</w:t>
      </w:r>
      <w:r w:rsidR="00602EAB" w:rsidRPr="00707ADC">
        <w:rPr>
          <w:rFonts w:cs="Times New Roman"/>
          <w:b/>
          <w:bCs/>
        </w:rPr>
        <w:t xml:space="preserve">  </w:t>
      </w:r>
      <w:r w:rsidR="00602EAB" w:rsidRPr="007E4234">
        <w:rPr>
          <w:rFonts w:cs="Times New Roman"/>
        </w:rPr>
        <w:t>Raman</w:t>
      </w:r>
      <w:proofErr w:type="gramEnd"/>
      <w:r w:rsidR="00602EAB" w:rsidRPr="007E4234">
        <w:rPr>
          <w:rFonts w:cs="Times New Roman"/>
        </w:rPr>
        <w:t xml:space="preserve"> Band Assignments for </w:t>
      </w:r>
      <w:proofErr w:type="spellStart"/>
      <w:r w:rsidR="00602EAB" w:rsidRPr="007E4234">
        <w:rPr>
          <w:rFonts w:cs="Times New Roman"/>
        </w:rPr>
        <w:t>Core@PS</w:t>
      </w:r>
      <w:proofErr w:type="spellEnd"/>
      <w:r w:rsidR="00CD67FF">
        <w:rPr>
          <w:rFonts w:cs="Times New Roman"/>
        </w:rPr>
        <w:t>.</w:t>
      </w:r>
    </w:p>
    <w:tbl>
      <w:tblPr>
        <w:tblStyle w:val="TableGrid"/>
        <w:tblOverlap w:val="never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0"/>
        <w:gridCol w:w="2550"/>
        <w:gridCol w:w="1950"/>
        <w:gridCol w:w="2550"/>
      </w:tblGrid>
      <w:tr w:rsidR="00602EAB" w:rsidRPr="00E642EF" w14:paraId="31B25A64" w14:textId="77777777" w:rsidTr="005D72D8">
        <w:trPr>
          <w:trHeight w:val="432"/>
        </w:trPr>
        <w:tc>
          <w:tcPr>
            <w:tcW w:w="45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FA1B0" w14:textId="77777777" w:rsidR="00602EAB" w:rsidRPr="00707ADC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  <w:u w:val="single"/>
              </w:rPr>
            </w:pPr>
            <w:r w:rsidRPr="00707ADC">
              <w:rPr>
                <w:rFonts w:cs="Times New Roman"/>
                <w:b/>
                <w:bCs/>
                <w:sz w:val="20"/>
                <w:szCs w:val="20"/>
                <w:u w:val="single"/>
              </w:rPr>
              <w:t>Core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FACDB4" w14:textId="77777777" w:rsidR="00602EAB" w:rsidRPr="00707ADC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707ADC">
              <w:rPr>
                <w:rFonts w:cs="Times New Roman"/>
                <w:b/>
                <w:bCs/>
                <w:sz w:val="20"/>
                <w:szCs w:val="20"/>
                <w:u w:val="single"/>
              </w:rPr>
              <w:t>Core@PS</w:t>
            </w:r>
            <w:proofErr w:type="spellEnd"/>
          </w:p>
        </w:tc>
      </w:tr>
      <w:tr w:rsidR="00602EAB" w:rsidRPr="00E642EF" w14:paraId="0E0420D1" w14:textId="77777777" w:rsidTr="005D72D8">
        <w:trPr>
          <w:trHeight w:val="432"/>
        </w:trPr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428CAA" w14:textId="77777777" w:rsidR="00602EAB" w:rsidRPr="00E642EF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642EF">
              <w:rPr>
                <w:rFonts w:cs="Times New Roman"/>
                <w:b/>
                <w:bCs/>
                <w:sz w:val="20"/>
                <w:szCs w:val="20"/>
              </w:rPr>
              <w:t>Raman Shift (</w:t>
            </w:r>
            <w:proofErr w:type="gramStart"/>
            <w:r w:rsidRPr="00E642EF">
              <w:rPr>
                <w:rFonts w:cs="Times New Roman"/>
                <w:b/>
                <w:bCs/>
                <w:sz w:val="20"/>
                <w:szCs w:val="20"/>
              </w:rPr>
              <w:t>cm</w:t>
            </w:r>
            <w:r w:rsidRPr="00E642EF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proofErr w:type="gramEnd"/>
            <w:r w:rsidRPr="00E642EF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B2388" w14:textId="77777777" w:rsidR="00602EAB" w:rsidRPr="00E642EF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642EF">
              <w:rPr>
                <w:rFonts w:cs="Times New Roman"/>
                <w:b/>
                <w:bCs/>
                <w:sz w:val="20"/>
                <w:szCs w:val="20"/>
              </w:rPr>
              <w:t>Assignment</w:t>
            </w: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2F0714" w14:textId="77777777" w:rsidR="00602EAB" w:rsidRPr="00E642EF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642EF">
              <w:rPr>
                <w:rFonts w:cs="Times New Roman"/>
                <w:b/>
                <w:bCs/>
                <w:sz w:val="20"/>
                <w:szCs w:val="20"/>
              </w:rPr>
              <w:t>Raman Shift (</w:t>
            </w:r>
            <w:proofErr w:type="gramStart"/>
            <w:r w:rsidRPr="00E642EF">
              <w:rPr>
                <w:rFonts w:cs="Times New Roman"/>
                <w:b/>
                <w:bCs/>
                <w:sz w:val="20"/>
                <w:szCs w:val="20"/>
              </w:rPr>
              <w:t>cm</w:t>
            </w:r>
            <w:r w:rsidRPr="00E642EF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proofErr w:type="gramEnd"/>
            <w:r w:rsidRPr="00E642EF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F48AF" w14:textId="77777777" w:rsidR="00602EAB" w:rsidRPr="00E642EF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642EF">
              <w:rPr>
                <w:rFonts w:cs="Times New Roman"/>
                <w:b/>
                <w:bCs/>
                <w:sz w:val="20"/>
                <w:szCs w:val="20"/>
              </w:rPr>
              <w:t>Assignment</w:t>
            </w:r>
          </w:p>
        </w:tc>
      </w:tr>
      <w:tr w:rsidR="00602EAB" w:rsidRPr="00E642EF" w14:paraId="5C44E887" w14:textId="77777777" w:rsidTr="005D72D8">
        <w:trPr>
          <w:trHeight w:val="288"/>
        </w:trPr>
        <w:tc>
          <w:tcPr>
            <w:tcW w:w="1950" w:type="dxa"/>
            <w:tcBorders>
              <w:top w:val="single" w:sz="4" w:space="0" w:color="auto"/>
            </w:tcBorders>
            <w:vAlign w:val="center"/>
          </w:tcPr>
          <w:p w14:paraId="4F6BB11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 xml:space="preserve">1601 (shoulder) </w:t>
            </w:r>
            <w:r w:rsidRPr="000D7462">
              <w:rPr>
                <w:rFonts w:cs="Times New Roman"/>
                <w:color w:val="000000"/>
                <w:sz w:val="18"/>
                <w:szCs w:val="18"/>
              </w:rPr>
              <w:t>(m)</w:t>
            </w:r>
          </w:p>
        </w:tc>
        <w:tc>
          <w:tcPr>
            <w:tcW w:w="25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75A96A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 ring stretch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F138CD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1601 (s)</w:t>
            </w:r>
          </w:p>
        </w:tc>
        <w:tc>
          <w:tcPr>
            <w:tcW w:w="2550" w:type="dxa"/>
            <w:tcBorders>
              <w:top w:val="single" w:sz="4" w:space="0" w:color="auto"/>
            </w:tcBorders>
            <w:vAlign w:val="center"/>
          </w:tcPr>
          <w:p w14:paraId="461CDC86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PS ring stretch</w:t>
            </w:r>
          </w:p>
        </w:tc>
      </w:tr>
      <w:tr w:rsidR="00602EAB" w:rsidRPr="00E642EF" w14:paraId="07ACCDA4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5A9979CE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1590 (s)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4CE2A9DA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 xml:space="preserve">P2VP ring stretch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2E9AFE1E" w14:textId="77777777" w:rsidR="00602EAB" w:rsidRPr="000D7462" w:rsidRDefault="00602EAB" w:rsidP="005D72D8">
            <w:pPr>
              <w:tabs>
                <w:tab w:val="center" w:pos="1199"/>
                <w:tab w:val="right" w:pos="2399"/>
              </w:tabs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1590 (m)</w:t>
            </w:r>
          </w:p>
        </w:tc>
        <w:tc>
          <w:tcPr>
            <w:tcW w:w="2550" w:type="dxa"/>
            <w:vAlign w:val="center"/>
          </w:tcPr>
          <w:p w14:paraId="0B138A49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P2VP ring stretch</w:t>
            </w:r>
          </w:p>
        </w:tc>
      </w:tr>
      <w:tr w:rsidR="00602EAB" w:rsidRPr="00E642EF" w14:paraId="04C72E9D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0B59CC1F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1567 (m)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0EF875F1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 ring stretch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6CD14643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50" w:type="dxa"/>
            <w:vAlign w:val="center"/>
          </w:tcPr>
          <w:p w14:paraId="33815C85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</w:tr>
      <w:tr w:rsidR="00602EAB" w:rsidRPr="00E642EF" w14:paraId="41BB06C7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6853FDC5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793B6C5E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77B95160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1568 (m)</w:t>
            </w:r>
          </w:p>
        </w:tc>
        <w:tc>
          <w:tcPr>
            <w:tcW w:w="2550" w:type="dxa"/>
            <w:vAlign w:val="center"/>
          </w:tcPr>
          <w:p w14:paraId="1B73BA33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PS ring stretch</w:t>
            </w:r>
          </w:p>
        </w:tc>
      </w:tr>
      <w:tr w:rsidR="00602EAB" w:rsidRPr="00E642EF" w14:paraId="6251B001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3EFFC860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1447 (m)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75B6DAAC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P2VP ring stretch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02EFE37C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1447 (m)</w:t>
            </w:r>
          </w:p>
        </w:tc>
        <w:tc>
          <w:tcPr>
            <w:tcW w:w="2550" w:type="dxa"/>
            <w:vAlign w:val="center"/>
          </w:tcPr>
          <w:p w14:paraId="47F6CE35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P2VP ring stretch</w:t>
            </w:r>
          </w:p>
        </w:tc>
      </w:tr>
      <w:tr w:rsidR="00602EAB" w:rsidRPr="00E642EF" w14:paraId="14326AC8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72DA04A8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1330 (w)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30F18942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PS/P2VP CH2 twist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3D2B75EE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  <w:vAlign w:val="center"/>
          </w:tcPr>
          <w:p w14:paraId="4757F3D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602EAB" w:rsidRPr="00E642EF" w14:paraId="2D21828A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6D372ECE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790B7EDB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490E98A9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1328 (w)</w:t>
            </w:r>
          </w:p>
        </w:tc>
        <w:tc>
          <w:tcPr>
            <w:tcW w:w="2550" w:type="dxa"/>
            <w:vAlign w:val="center"/>
          </w:tcPr>
          <w:p w14:paraId="50036409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PS/P2VP CH2 twist</w:t>
            </w:r>
          </w:p>
        </w:tc>
      </w:tr>
      <w:tr w:rsidR="00602EAB" w:rsidRPr="00E642EF" w14:paraId="7548A8A1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7999B6BB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1210 (m)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19041288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 C=C of ring </w:t>
            </w:r>
            <w:r>
              <w:rPr>
                <w:rFonts w:cs="Times New Roman"/>
                <w:color w:val="000000"/>
                <w:sz w:val="18"/>
                <w:szCs w:val="18"/>
              </w:rPr>
              <w:t>&amp;</w:t>
            </w: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 backbone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4C47A2C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50" w:type="dxa"/>
            <w:vAlign w:val="center"/>
          </w:tcPr>
          <w:p w14:paraId="733C8F0C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</w:tr>
      <w:tr w:rsidR="00602EAB" w:rsidRPr="00E642EF" w14:paraId="103AA569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7F7A30A1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0DA89258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1702E535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1202 (m)</w:t>
            </w:r>
          </w:p>
        </w:tc>
        <w:tc>
          <w:tcPr>
            <w:tcW w:w="2550" w:type="dxa"/>
            <w:vAlign w:val="center"/>
          </w:tcPr>
          <w:p w14:paraId="651FCE4F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 C=C of ring </w:t>
            </w:r>
            <w:r>
              <w:rPr>
                <w:rFonts w:cs="Times New Roman"/>
                <w:color w:val="000000"/>
                <w:sz w:val="18"/>
                <w:szCs w:val="18"/>
              </w:rPr>
              <w:t>&amp;</w:t>
            </w: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 backbone</w:t>
            </w:r>
          </w:p>
        </w:tc>
      </w:tr>
      <w:tr w:rsidR="00602EAB" w:rsidRPr="00E642EF" w14:paraId="5EB78837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34E87886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55647C2D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0AFCBFD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1153 (m)</w:t>
            </w:r>
          </w:p>
        </w:tc>
        <w:tc>
          <w:tcPr>
            <w:tcW w:w="2550" w:type="dxa"/>
            <w:vAlign w:val="center"/>
          </w:tcPr>
          <w:p w14:paraId="1D584764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P2VP CH in plane bend</w:t>
            </w:r>
          </w:p>
        </w:tc>
      </w:tr>
      <w:tr w:rsidR="00602EAB" w:rsidRPr="00E642EF" w14:paraId="30ECB5F8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41F18B5C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1149 (m)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6A7C190B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P2VP CH in plane bend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35D9A5EB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50" w:type="dxa"/>
            <w:vAlign w:val="center"/>
          </w:tcPr>
          <w:p w14:paraId="79BF09ED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</w:tr>
      <w:tr w:rsidR="00602EAB" w:rsidRPr="00E642EF" w14:paraId="7B4E46CB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040DC21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1087 (w)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1EDB9B6A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P2VP CH in plane bend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69E5E7AE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50" w:type="dxa"/>
            <w:vAlign w:val="center"/>
          </w:tcPr>
          <w:p w14:paraId="33F5E490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</w:tr>
      <w:tr w:rsidR="00602EAB" w:rsidRPr="00E642EF" w14:paraId="63AA0B4F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04FEDBD3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4043EDB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09036AF0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1051 (s)</w:t>
            </w:r>
          </w:p>
        </w:tc>
        <w:tc>
          <w:tcPr>
            <w:tcW w:w="2550" w:type="dxa"/>
            <w:vAlign w:val="center"/>
          </w:tcPr>
          <w:p w14:paraId="632A2A6A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PS CH in plane bend</w:t>
            </w:r>
          </w:p>
        </w:tc>
      </w:tr>
      <w:tr w:rsidR="00602EAB" w:rsidRPr="00E642EF" w14:paraId="5F1F0036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0D80B7A2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1050 (s)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1E1184D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 CH in plane bend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2121EE6B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50" w:type="dxa"/>
            <w:vAlign w:val="center"/>
          </w:tcPr>
          <w:p w14:paraId="2DC44F32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</w:tr>
      <w:tr w:rsidR="00602EAB" w:rsidRPr="00E642EF" w14:paraId="3B563E67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435809A8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1030 (w)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23775D68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 CH in plane bend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35471D6C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1030 (m)</w:t>
            </w:r>
          </w:p>
        </w:tc>
        <w:tc>
          <w:tcPr>
            <w:tcW w:w="2550" w:type="dxa"/>
            <w:vAlign w:val="center"/>
          </w:tcPr>
          <w:p w14:paraId="04408C62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PS CH in plane bend</w:t>
            </w:r>
          </w:p>
        </w:tc>
      </w:tr>
      <w:tr w:rsidR="00602EAB" w:rsidRPr="00E642EF" w14:paraId="0A86B05E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76A4D519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1000 (shoulder) (s)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2C901E90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PS/P2VP ring breathing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2FF1452B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1000 (s)</w:t>
            </w:r>
          </w:p>
        </w:tc>
        <w:tc>
          <w:tcPr>
            <w:tcW w:w="2550" w:type="dxa"/>
            <w:vAlign w:val="center"/>
          </w:tcPr>
          <w:p w14:paraId="55F747B4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PS/P2VP ring breathing</w:t>
            </w:r>
          </w:p>
        </w:tc>
      </w:tr>
      <w:tr w:rsidR="00602EAB" w:rsidRPr="00E642EF" w14:paraId="5E3E4EBF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6C28AFCE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992 (s)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6FED71BC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P2VP ring breathing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03313BE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992 (shoulder) (s)</w:t>
            </w:r>
          </w:p>
        </w:tc>
        <w:tc>
          <w:tcPr>
            <w:tcW w:w="2550" w:type="dxa"/>
            <w:vAlign w:val="center"/>
          </w:tcPr>
          <w:p w14:paraId="12D3B11D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P2VP ring breathing</w:t>
            </w:r>
          </w:p>
        </w:tc>
      </w:tr>
      <w:tr w:rsidR="00602EAB" w:rsidRPr="00E642EF" w14:paraId="5DA508E1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175FE27C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914 (w)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54807481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P2VP C-C vibrating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5F026150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50" w:type="dxa"/>
            <w:vAlign w:val="center"/>
          </w:tcPr>
          <w:p w14:paraId="795C1BD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</w:tr>
      <w:tr w:rsidR="00602EAB" w:rsidRPr="00E642EF" w14:paraId="37973A2D" w14:textId="77777777" w:rsidTr="005D72D8">
        <w:trPr>
          <w:trHeight w:val="288"/>
        </w:trPr>
        <w:tc>
          <w:tcPr>
            <w:tcW w:w="1950" w:type="dxa"/>
            <w:vAlign w:val="center"/>
          </w:tcPr>
          <w:p w14:paraId="1F5290A8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0D7462">
              <w:rPr>
                <w:rFonts w:cs="Times New Roman"/>
                <w:sz w:val="18"/>
                <w:szCs w:val="18"/>
              </w:rPr>
              <w:t>812 (w)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3D844C9B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P2VP C=C of ring </w:t>
            </w:r>
            <w:r>
              <w:rPr>
                <w:rFonts w:cs="Times New Roman"/>
                <w:color w:val="000000"/>
                <w:sz w:val="18"/>
                <w:szCs w:val="18"/>
              </w:rPr>
              <w:t>&amp;</w:t>
            </w: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 backbone 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14:paraId="177BAC6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50" w:type="dxa"/>
            <w:vAlign w:val="center"/>
          </w:tcPr>
          <w:p w14:paraId="7E91B9F0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</w:tr>
      <w:tr w:rsidR="00602EAB" w:rsidRPr="00E642EF" w14:paraId="79054B9B" w14:textId="77777777" w:rsidTr="005D72D8">
        <w:trPr>
          <w:trHeight w:val="288"/>
        </w:trPr>
        <w:tc>
          <w:tcPr>
            <w:tcW w:w="1950" w:type="dxa"/>
            <w:tcBorders>
              <w:bottom w:val="single" w:sz="4" w:space="0" w:color="auto"/>
            </w:tcBorders>
            <w:vAlign w:val="center"/>
          </w:tcPr>
          <w:p w14:paraId="3F9FB247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873724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9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5B48C1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>794 (m)</w:t>
            </w:r>
          </w:p>
        </w:tc>
        <w:tc>
          <w:tcPr>
            <w:tcW w:w="2550" w:type="dxa"/>
            <w:tcBorders>
              <w:bottom w:val="single" w:sz="4" w:space="0" w:color="auto"/>
            </w:tcBorders>
            <w:vAlign w:val="center"/>
          </w:tcPr>
          <w:p w14:paraId="3B02E483" w14:textId="77777777" w:rsidR="00602EAB" w:rsidRPr="000D746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PS C=C of ring </w:t>
            </w:r>
            <w:r>
              <w:rPr>
                <w:rFonts w:cs="Times New Roman"/>
                <w:color w:val="000000"/>
                <w:sz w:val="18"/>
                <w:szCs w:val="18"/>
              </w:rPr>
              <w:t>&amp;</w:t>
            </w:r>
            <w:r w:rsidRPr="000D7462">
              <w:rPr>
                <w:rFonts w:cs="Times New Roman"/>
                <w:color w:val="000000"/>
                <w:sz w:val="18"/>
                <w:szCs w:val="18"/>
              </w:rPr>
              <w:t xml:space="preserve"> backbone</w:t>
            </w:r>
          </w:p>
        </w:tc>
      </w:tr>
    </w:tbl>
    <w:p w14:paraId="5B32673A" w14:textId="77777777" w:rsidR="00602EAB" w:rsidRDefault="00602EAB" w:rsidP="00602EAB">
      <w:pPr>
        <w:spacing w:before="0" w:after="0"/>
      </w:pPr>
    </w:p>
    <w:p w14:paraId="50CE9E47" w14:textId="50581596" w:rsidR="00602EAB" w:rsidRPr="00E913FA" w:rsidRDefault="00602EAB" w:rsidP="00602EAB">
      <w:pPr>
        <w:spacing w:after="120"/>
        <w:rPr>
          <w:rFonts w:cs="Times New Roman"/>
          <w:b/>
          <w:bCs/>
        </w:rPr>
      </w:pPr>
      <w:r w:rsidRPr="00602EAB">
        <w:rPr>
          <w:rFonts w:cs="Times New Roman"/>
          <w:b/>
          <w:bCs/>
        </w:rPr>
        <w:t>Table S</w:t>
      </w:r>
      <w:proofErr w:type="gramStart"/>
      <w:r w:rsidR="00CD67FF">
        <w:rPr>
          <w:rFonts w:cs="Times New Roman"/>
          <w:b/>
          <w:bCs/>
        </w:rPr>
        <w:t>10</w:t>
      </w:r>
      <w:r w:rsidRPr="00E913FA">
        <w:rPr>
          <w:rFonts w:cs="Times New Roman"/>
          <w:b/>
          <w:bCs/>
        </w:rPr>
        <w:t xml:space="preserve">  </w:t>
      </w:r>
      <w:r w:rsidRPr="007E4234">
        <w:rPr>
          <w:rFonts w:cs="Times New Roman"/>
        </w:rPr>
        <w:t>Raman</w:t>
      </w:r>
      <w:proofErr w:type="gramEnd"/>
      <w:r w:rsidRPr="007E4234">
        <w:rPr>
          <w:rFonts w:cs="Times New Roman"/>
        </w:rPr>
        <w:t xml:space="preserve"> Band Assignments for </w:t>
      </w:r>
      <w:proofErr w:type="spellStart"/>
      <w:r w:rsidRPr="007E4234">
        <w:rPr>
          <w:rFonts w:cs="Times New Roman"/>
        </w:rPr>
        <w:t>Core@PMMA</w:t>
      </w:r>
      <w:proofErr w:type="spellEnd"/>
      <w:r w:rsidR="00CD67FF">
        <w:rPr>
          <w:rFonts w:cs="Times New Roman"/>
        </w:rPr>
        <w:t>.</w:t>
      </w:r>
    </w:p>
    <w:tbl>
      <w:tblPr>
        <w:tblStyle w:val="TableGrid"/>
        <w:tblOverlap w:val="never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7"/>
        <w:gridCol w:w="2553"/>
        <w:gridCol w:w="1947"/>
        <w:gridCol w:w="2553"/>
      </w:tblGrid>
      <w:tr w:rsidR="00602EAB" w14:paraId="3B85B97B" w14:textId="77777777" w:rsidTr="000625AC">
        <w:trPr>
          <w:trHeight w:val="20"/>
        </w:trPr>
        <w:tc>
          <w:tcPr>
            <w:tcW w:w="45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AEB94" w14:textId="77777777" w:rsidR="00602EAB" w:rsidRPr="00F9635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  <w:u w:val="single"/>
              </w:rPr>
            </w:pPr>
            <w:r w:rsidRPr="00F96352">
              <w:rPr>
                <w:rFonts w:cs="Times New Roman"/>
                <w:b/>
                <w:bCs/>
                <w:sz w:val="20"/>
                <w:szCs w:val="20"/>
                <w:u w:val="single"/>
              </w:rPr>
              <w:t>Core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C41D0" w14:textId="77777777" w:rsidR="00602EAB" w:rsidRPr="00F9635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96352">
              <w:rPr>
                <w:rFonts w:cs="Times New Roman"/>
                <w:b/>
                <w:bCs/>
                <w:sz w:val="20"/>
                <w:szCs w:val="20"/>
                <w:u w:val="single"/>
              </w:rPr>
              <w:t>Core@PMMA</w:t>
            </w:r>
            <w:proofErr w:type="spellEnd"/>
          </w:p>
        </w:tc>
      </w:tr>
      <w:tr w:rsidR="00602EAB" w:rsidRPr="001375A7" w14:paraId="3F61718B" w14:textId="77777777" w:rsidTr="000625AC">
        <w:trPr>
          <w:trHeight w:val="20"/>
        </w:trPr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297343" w14:textId="77777777" w:rsidR="00602EAB" w:rsidRPr="00F9635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6352">
              <w:rPr>
                <w:rFonts w:cs="Times New Roman"/>
                <w:b/>
                <w:bCs/>
                <w:sz w:val="20"/>
                <w:szCs w:val="20"/>
              </w:rPr>
              <w:t>Raman Shift (</w:t>
            </w:r>
            <w:proofErr w:type="gramStart"/>
            <w:r w:rsidRPr="00F96352">
              <w:rPr>
                <w:rFonts w:cs="Times New Roman"/>
                <w:b/>
                <w:bCs/>
                <w:sz w:val="20"/>
                <w:szCs w:val="20"/>
              </w:rPr>
              <w:t>cm</w:t>
            </w:r>
            <w:r w:rsidRPr="00F96352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proofErr w:type="gramEnd"/>
            <w:r w:rsidRPr="00F96352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78112" w14:textId="77777777" w:rsidR="00602EAB" w:rsidRPr="00F9635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6352">
              <w:rPr>
                <w:rFonts w:cs="Times New Roman"/>
                <w:b/>
                <w:bCs/>
                <w:sz w:val="20"/>
                <w:szCs w:val="20"/>
              </w:rPr>
              <w:t>Assignment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0D5F5E11" w14:textId="77777777" w:rsidR="00602EAB" w:rsidRPr="00F9635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A6377">
              <w:rPr>
                <w:rFonts w:cs="Times New Roman"/>
                <w:b/>
                <w:bCs/>
                <w:sz w:val="20"/>
                <w:szCs w:val="20"/>
              </w:rPr>
              <w:t>Raman Shift (</w:t>
            </w:r>
            <w:proofErr w:type="gramStart"/>
            <w:r w:rsidRPr="00CA6377">
              <w:rPr>
                <w:rFonts w:cs="Times New Roman"/>
                <w:b/>
                <w:bCs/>
                <w:sz w:val="20"/>
                <w:szCs w:val="20"/>
              </w:rPr>
              <w:t>cm</w:t>
            </w:r>
            <w:r w:rsidRPr="00CA63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proofErr w:type="gramEnd"/>
            <w:r w:rsidRPr="00F96352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87371" w14:textId="77777777" w:rsidR="00602EAB" w:rsidRPr="00F96352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6352">
              <w:rPr>
                <w:rFonts w:cs="Times New Roman"/>
                <w:b/>
                <w:bCs/>
                <w:sz w:val="20"/>
                <w:szCs w:val="20"/>
              </w:rPr>
              <w:t>Assignment</w:t>
            </w:r>
          </w:p>
        </w:tc>
      </w:tr>
      <w:tr w:rsidR="00602EAB" w14:paraId="578CA1D8" w14:textId="77777777" w:rsidTr="000625AC">
        <w:trPr>
          <w:trHeight w:val="20"/>
        </w:trPr>
        <w:tc>
          <w:tcPr>
            <w:tcW w:w="1947" w:type="dxa"/>
            <w:tcBorders>
              <w:top w:val="single" w:sz="4" w:space="0" w:color="auto"/>
            </w:tcBorders>
            <w:vAlign w:val="center"/>
          </w:tcPr>
          <w:p w14:paraId="184DC3E1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A60552B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CB048EE" w14:textId="77777777" w:rsidR="00602EAB" w:rsidRPr="00E913FA" w:rsidRDefault="00602EAB" w:rsidP="005D72D8">
            <w:pPr>
              <w:tabs>
                <w:tab w:val="left" w:pos="779"/>
                <w:tab w:val="left" w:pos="1220"/>
              </w:tabs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1725 (w)</w:t>
            </w:r>
          </w:p>
        </w:tc>
        <w:tc>
          <w:tcPr>
            <w:tcW w:w="2553" w:type="dxa"/>
            <w:tcBorders>
              <w:top w:val="single" w:sz="4" w:space="0" w:color="auto"/>
            </w:tcBorders>
            <w:vAlign w:val="center"/>
          </w:tcPr>
          <w:p w14:paraId="71EACB78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PMMA C=O</w:t>
            </w:r>
          </w:p>
        </w:tc>
      </w:tr>
      <w:tr w:rsidR="00602EAB" w14:paraId="66B75AC1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4929C0FF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1601 (shoulder) (m)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61DDD532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PS ring stretch 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1648C1D9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vAlign w:val="center"/>
          </w:tcPr>
          <w:p w14:paraId="00415DC7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</w:tr>
      <w:tr w:rsidR="00602EAB" w14:paraId="5AF48558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2321988D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1590 (s)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5AE61371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P2VP ring stretch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4784B50F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vAlign w:val="center"/>
          </w:tcPr>
          <w:p w14:paraId="4922E694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</w:tr>
      <w:tr w:rsidR="00602EAB" w14:paraId="5B5672BF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71AC690B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7E46B04C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78E643A0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1588 (s)</w:t>
            </w:r>
          </w:p>
        </w:tc>
        <w:tc>
          <w:tcPr>
            <w:tcW w:w="2553" w:type="dxa"/>
            <w:vAlign w:val="center"/>
          </w:tcPr>
          <w:p w14:paraId="34BD403F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P2VP ring stretch</w:t>
            </w:r>
          </w:p>
        </w:tc>
      </w:tr>
      <w:tr w:rsidR="00602EAB" w14:paraId="7EF35923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1E7CFCA1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1567 (m)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3BF46DE7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PS ring stretch 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2B290059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1567 (s)</w:t>
            </w:r>
          </w:p>
        </w:tc>
        <w:tc>
          <w:tcPr>
            <w:tcW w:w="2553" w:type="dxa"/>
            <w:vAlign w:val="center"/>
          </w:tcPr>
          <w:p w14:paraId="5EFF3078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PS ring stretch</w:t>
            </w:r>
          </w:p>
        </w:tc>
      </w:tr>
      <w:tr w:rsidR="00602EAB" w14:paraId="505DCD5D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58AF82FB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  <w:r w:rsidRPr="00E913FA">
              <w:rPr>
                <w:rFonts w:cs="Times New Roman"/>
                <w:sz w:val="18"/>
                <w:szCs w:val="18"/>
              </w:rPr>
              <w:t>447 (m)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6040CD58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P2VP ring stretch 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311293F8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1447 (m)</w:t>
            </w:r>
          </w:p>
        </w:tc>
        <w:tc>
          <w:tcPr>
            <w:tcW w:w="2553" w:type="dxa"/>
            <w:vAlign w:val="center"/>
          </w:tcPr>
          <w:p w14:paraId="30C35342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P2VP ring stretch</w:t>
            </w:r>
          </w:p>
        </w:tc>
      </w:tr>
      <w:tr w:rsidR="00602EAB" w14:paraId="4A5878C7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399C4014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1330 (w)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3A530A32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PS/P2VP CH2 twist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1EBAEC38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vAlign w:val="center"/>
          </w:tcPr>
          <w:p w14:paraId="0404E1D6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</w:tr>
      <w:tr w:rsidR="00602EAB" w14:paraId="48A8B4A3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3F1E4050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0696049F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443C0D25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1327 (w)</w:t>
            </w:r>
          </w:p>
        </w:tc>
        <w:tc>
          <w:tcPr>
            <w:tcW w:w="2553" w:type="dxa"/>
            <w:vAlign w:val="center"/>
          </w:tcPr>
          <w:p w14:paraId="4ED125EC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PMMA CH2 twist</w:t>
            </w:r>
          </w:p>
        </w:tc>
      </w:tr>
      <w:tr w:rsidR="00602EAB" w14:paraId="6C860D07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0B26AC42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1210 (m)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65AB07B0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PS C=C of ring 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&amp; </w:t>
            </w:r>
            <w:r w:rsidRPr="00E913FA">
              <w:rPr>
                <w:rFonts w:cs="Times New Roman"/>
                <w:color w:val="000000"/>
                <w:sz w:val="18"/>
                <w:szCs w:val="18"/>
              </w:rPr>
              <w:t>backbone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6D52CF1D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1210 (m)</w:t>
            </w:r>
          </w:p>
        </w:tc>
        <w:tc>
          <w:tcPr>
            <w:tcW w:w="2553" w:type="dxa"/>
            <w:vAlign w:val="center"/>
          </w:tcPr>
          <w:p w14:paraId="1CE0861F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PS C=C of ring </w:t>
            </w:r>
            <w:r>
              <w:rPr>
                <w:rFonts w:cs="Times New Roman"/>
                <w:color w:val="000000"/>
                <w:sz w:val="18"/>
                <w:szCs w:val="18"/>
              </w:rPr>
              <w:t>&amp;</w:t>
            </w: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 backbone</w:t>
            </w:r>
          </w:p>
        </w:tc>
      </w:tr>
      <w:tr w:rsidR="00602EAB" w14:paraId="0A45FC6B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6DAEC777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65271F3B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28E61624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1150 (m)</w:t>
            </w:r>
          </w:p>
        </w:tc>
        <w:tc>
          <w:tcPr>
            <w:tcW w:w="2553" w:type="dxa"/>
            <w:vAlign w:val="center"/>
          </w:tcPr>
          <w:p w14:paraId="1DEC38A6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P2VP CH in plane bend</w:t>
            </w:r>
          </w:p>
        </w:tc>
      </w:tr>
      <w:tr w:rsidR="00602EAB" w14:paraId="0BE1E223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39F14C9E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1149 (m)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791528A1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P2VP CH in plane bend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3BC4A385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vAlign w:val="center"/>
          </w:tcPr>
          <w:p w14:paraId="01C2090D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</w:tr>
      <w:tr w:rsidR="00602EAB" w14:paraId="46972DF2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73AD04D9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1087 (w)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4F9FE924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P2VP CH in plane bend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44BFDF6C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vAlign w:val="center"/>
          </w:tcPr>
          <w:p w14:paraId="0FEB07CE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</w:tr>
      <w:tr w:rsidR="00602EAB" w14:paraId="35D6DD4C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30CA7B06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1050 (s)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62DE7469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PS CH in plane bend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0B24DB2E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1050 (s)</w:t>
            </w:r>
          </w:p>
        </w:tc>
        <w:tc>
          <w:tcPr>
            <w:tcW w:w="2553" w:type="dxa"/>
            <w:vAlign w:val="center"/>
          </w:tcPr>
          <w:p w14:paraId="1FF930EE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PS CH in plane bend</w:t>
            </w:r>
          </w:p>
        </w:tc>
      </w:tr>
      <w:tr w:rsidR="00602EAB" w14:paraId="57787003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0EF4875A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1030 (w)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55F939E5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PS CH in plane bend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552EFADB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vAlign w:val="center"/>
          </w:tcPr>
          <w:p w14:paraId="065A7649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</w:tr>
      <w:tr w:rsidR="00602EAB" w14:paraId="11D6D889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426E0459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11A99B55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32B8CCEB" w14:textId="77777777" w:rsidR="00602EAB" w:rsidRPr="00E913FA" w:rsidRDefault="00602EAB" w:rsidP="005D72D8">
            <w:pPr>
              <w:tabs>
                <w:tab w:val="center" w:pos="1201"/>
                <w:tab w:val="right" w:pos="2403"/>
              </w:tabs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1029 (w)</w:t>
            </w:r>
          </w:p>
        </w:tc>
        <w:tc>
          <w:tcPr>
            <w:tcW w:w="2553" w:type="dxa"/>
            <w:vAlign w:val="center"/>
          </w:tcPr>
          <w:p w14:paraId="769A2052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PS CH in plane bend</w:t>
            </w:r>
          </w:p>
        </w:tc>
      </w:tr>
      <w:tr w:rsidR="00602EAB" w14:paraId="4288BA79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7A3DC53A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1000 (shoulder) (s)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2EC42A86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PS/P2VP ring breathing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36A01240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1000 (shoulder) (s)</w:t>
            </w:r>
          </w:p>
        </w:tc>
        <w:tc>
          <w:tcPr>
            <w:tcW w:w="2553" w:type="dxa"/>
            <w:vAlign w:val="center"/>
          </w:tcPr>
          <w:p w14:paraId="35E8E43D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PS/P2VP ring breathing</w:t>
            </w:r>
          </w:p>
        </w:tc>
      </w:tr>
      <w:tr w:rsidR="00602EAB" w14:paraId="7BCE520A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12668449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992 (s)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01ED8D36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P2VP ring breathing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114EF5EF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992 (s)</w:t>
            </w:r>
          </w:p>
        </w:tc>
        <w:tc>
          <w:tcPr>
            <w:tcW w:w="2553" w:type="dxa"/>
            <w:vAlign w:val="center"/>
          </w:tcPr>
          <w:p w14:paraId="1D3D96D7" w14:textId="77777777" w:rsidR="00602EAB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 xml:space="preserve">P2VP ring breathing </w:t>
            </w:r>
            <w:r>
              <w:rPr>
                <w:rFonts w:cs="Times New Roman"/>
                <w:sz w:val="18"/>
                <w:szCs w:val="18"/>
              </w:rPr>
              <w:t>&amp;</w:t>
            </w:r>
          </w:p>
          <w:p w14:paraId="5ED06562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PMMA O-C rocking</w:t>
            </w:r>
          </w:p>
        </w:tc>
      </w:tr>
      <w:tr w:rsidR="00602EAB" w14:paraId="7121AF59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352E49FC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4BD9283B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64E9378C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  <w:vertAlign w:val="superscript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965 (shoulder) (w)</w:t>
            </w:r>
          </w:p>
        </w:tc>
        <w:tc>
          <w:tcPr>
            <w:tcW w:w="2553" w:type="dxa"/>
            <w:vAlign w:val="center"/>
          </w:tcPr>
          <w:p w14:paraId="6204E713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  <w:vertAlign w:val="superscript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PMMA CH2 wagging</w:t>
            </w:r>
            <w:r w:rsidRPr="00E913FA"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602EAB" w14:paraId="37A2411F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3450D54E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914 (w)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1C13E170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P2VP C-C vibrating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41BC3FD5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vAlign w:val="center"/>
          </w:tcPr>
          <w:p w14:paraId="6DE9A66B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</w:tr>
      <w:tr w:rsidR="00602EAB" w14:paraId="48BC80B1" w14:textId="77777777" w:rsidTr="000625AC">
        <w:trPr>
          <w:trHeight w:val="20"/>
        </w:trPr>
        <w:tc>
          <w:tcPr>
            <w:tcW w:w="1947" w:type="dxa"/>
            <w:vAlign w:val="center"/>
          </w:tcPr>
          <w:p w14:paraId="66A90B9D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 w:rsidRPr="00E913FA">
              <w:rPr>
                <w:rFonts w:cs="Times New Roman"/>
                <w:sz w:val="18"/>
                <w:szCs w:val="18"/>
              </w:rPr>
              <w:t>812 (w)</w:t>
            </w:r>
          </w:p>
        </w:tc>
        <w:tc>
          <w:tcPr>
            <w:tcW w:w="2553" w:type="dxa"/>
            <w:tcBorders>
              <w:right w:val="single" w:sz="4" w:space="0" w:color="auto"/>
            </w:tcBorders>
            <w:vAlign w:val="center"/>
          </w:tcPr>
          <w:p w14:paraId="7E2F7F91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P2VP C=C of ring </w:t>
            </w:r>
            <w:r>
              <w:rPr>
                <w:rFonts w:cs="Times New Roman"/>
                <w:color w:val="000000"/>
                <w:sz w:val="18"/>
                <w:szCs w:val="18"/>
              </w:rPr>
              <w:t>&amp;</w:t>
            </w: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 backbone</w:t>
            </w:r>
          </w:p>
        </w:tc>
        <w:tc>
          <w:tcPr>
            <w:tcW w:w="1947" w:type="dxa"/>
            <w:tcBorders>
              <w:left w:val="single" w:sz="4" w:space="0" w:color="auto"/>
            </w:tcBorders>
            <w:vAlign w:val="center"/>
          </w:tcPr>
          <w:p w14:paraId="7F3DCF57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vAlign w:val="center"/>
          </w:tcPr>
          <w:p w14:paraId="01482B94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</w:tr>
      <w:tr w:rsidR="00602EAB" w14:paraId="0DB2231F" w14:textId="77777777" w:rsidTr="000625AC">
        <w:trPr>
          <w:trHeight w:val="20"/>
        </w:trPr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02A1DB6D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255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66B8A5D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-----</w:t>
            </w:r>
          </w:p>
        </w:tc>
        <w:tc>
          <w:tcPr>
            <w:tcW w:w="19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A7DA3E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811 (m)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vAlign w:val="center"/>
          </w:tcPr>
          <w:p w14:paraId="606C5FCD" w14:textId="77777777" w:rsidR="00602EAB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 xml:space="preserve">P2VP C=C of ring </w:t>
            </w:r>
            <w:r>
              <w:rPr>
                <w:rFonts w:cs="Times New Roman"/>
                <w:color w:val="000000"/>
                <w:sz w:val="18"/>
                <w:szCs w:val="18"/>
              </w:rPr>
              <w:t>&amp;</w:t>
            </w:r>
          </w:p>
          <w:p w14:paraId="38A42F2A" w14:textId="77777777" w:rsidR="00602EAB" w:rsidRPr="00E913FA" w:rsidRDefault="00602EAB" w:rsidP="005D72D8">
            <w:pPr>
              <w:spacing w:before="0" w:after="0"/>
              <w:suppressOverlap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913FA">
              <w:rPr>
                <w:rFonts w:cs="Times New Roman"/>
                <w:color w:val="000000"/>
                <w:sz w:val="18"/>
                <w:szCs w:val="18"/>
              </w:rPr>
              <w:t>PMMA C-O-C</w:t>
            </w:r>
          </w:p>
        </w:tc>
      </w:tr>
    </w:tbl>
    <w:p w14:paraId="54D10563" w14:textId="77777777" w:rsidR="000625AC" w:rsidRDefault="000625AC" w:rsidP="00CD67FF">
      <w:pPr>
        <w:ind w:left="1440" w:hanging="1440"/>
        <w:jc w:val="center"/>
        <w:rPr>
          <w:rFonts w:cs="Times New Roman"/>
          <w:szCs w:val="24"/>
        </w:rPr>
      </w:pPr>
      <w:r w:rsidRPr="004B76B7">
        <w:rPr>
          <w:rFonts w:cs="Times New Roman"/>
          <w:noProof/>
          <w:szCs w:val="24"/>
        </w:rPr>
        <w:lastRenderedPageBreak/>
        <w:drawing>
          <wp:inline distT="0" distB="0" distL="0" distR="0" wp14:anchorId="36D3B00C" wp14:editId="0726694A">
            <wp:extent cx="4019550" cy="3082955"/>
            <wp:effectExtent l="0" t="0" r="0" b="0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E11CD69-91FA-4A91-8D16-5856EDD76B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E11CD69-91FA-4A91-8D16-5856EDD76B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5252" cy="308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939C" w14:textId="7E97AD0D" w:rsidR="000625AC" w:rsidRDefault="000625AC" w:rsidP="000625AC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5305F5">
        <w:rPr>
          <w:rFonts w:cs="Times New Roman"/>
          <w:b/>
          <w:szCs w:val="24"/>
        </w:rPr>
        <w:t>8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TGA plots for components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and </w:t>
      </w:r>
      <w:proofErr w:type="spellStart"/>
      <w:r>
        <w:rPr>
          <w:rFonts w:cs="Times New Roman"/>
          <w:szCs w:val="24"/>
        </w:rPr>
        <w:t>Au-Tracer@PMMA</w:t>
      </w:r>
      <w:proofErr w:type="spellEnd"/>
      <w:r>
        <w:rPr>
          <w:rFonts w:cs="Times New Roman"/>
          <w:szCs w:val="24"/>
        </w:rPr>
        <w:t>. To ensure complete volatilization and/or combustion of organic materials the purge gas of the TGA furnace was switched from inert N</w:t>
      </w:r>
      <w:r w:rsidRPr="004B76B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to air at a temperature of 650°C. The resulting plateau after this event represents the metal mass percent in each sample.</w:t>
      </w:r>
    </w:p>
    <w:p w14:paraId="54D76162" w14:textId="049E1370" w:rsidR="008E6D1E" w:rsidRDefault="00233DCB" w:rsidP="00233DCB">
      <w:pPr>
        <w:jc w:val="center"/>
        <w:rPr>
          <w:rFonts w:cs="Times New Roman"/>
          <w:szCs w:val="24"/>
        </w:rPr>
      </w:pPr>
      <w:r w:rsidRPr="00233DCB">
        <w:rPr>
          <w:rFonts w:cs="Times New Roman"/>
          <w:noProof/>
          <w:szCs w:val="24"/>
        </w:rPr>
        <w:drawing>
          <wp:inline distT="0" distB="0" distL="0" distR="0" wp14:anchorId="449FEDBB" wp14:editId="3927212C">
            <wp:extent cx="4267200" cy="3263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372" cy="32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3952" w14:textId="3AFB4FDF" w:rsidR="00233DCB" w:rsidRDefault="00233DCB" w:rsidP="00C70B24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5305F5">
        <w:rPr>
          <w:rFonts w:cs="Times New Roman"/>
          <w:b/>
          <w:szCs w:val="24"/>
        </w:rPr>
        <w:t>9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Histogram </w:t>
      </w:r>
      <w:r w:rsidR="00C70B24">
        <w:rPr>
          <w:rFonts w:cs="Times New Roman"/>
          <w:szCs w:val="24"/>
        </w:rPr>
        <w:t xml:space="preserve">distribution of </w:t>
      </w:r>
      <w:proofErr w:type="spellStart"/>
      <w:r w:rsidR="00C70B24">
        <w:rPr>
          <w:rFonts w:cs="Times New Roman"/>
          <w:szCs w:val="24"/>
        </w:rPr>
        <w:t>Pt-Tracer@PS</w:t>
      </w:r>
      <w:proofErr w:type="spellEnd"/>
      <w:r w:rsidR="00C70B24">
        <w:rPr>
          <w:rFonts w:cs="Times New Roman"/>
          <w:szCs w:val="24"/>
        </w:rPr>
        <w:t xml:space="preserve"> particles showing relative monodispersity of Pt-NP loading</w:t>
      </w:r>
    </w:p>
    <w:p w14:paraId="6ED161FE" w14:textId="172179DD" w:rsidR="008E6D1E" w:rsidRDefault="00C70B24" w:rsidP="00C70B24">
      <w:pPr>
        <w:spacing w:before="0" w:after="200" w:line="276" w:lineRule="auto"/>
        <w:jc w:val="center"/>
        <w:rPr>
          <w:rFonts w:cs="Times New Roman"/>
          <w:b/>
          <w:szCs w:val="24"/>
        </w:rPr>
      </w:pPr>
      <w:r w:rsidRPr="00C70B24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A3C2BDA" wp14:editId="76C8F9BB">
            <wp:extent cx="3785833" cy="289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72" cy="29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0FB4" w14:textId="0CD3A83C" w:rsidR="00C70B24" w:rsidRDefault="00C70B24" w:rsidP="00C70B24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5305F5">
        <w:rPr>
          <w:rFonts w:cs="Times New Roman"/>
          <w:b/>
          <w:szCs w:val="24"/>
        </w:rPr>
        <w:t>10</w:t>
      </w:r>
      <w:r>
        <w:rPr>
          <w:rFonts w:cs="Times New Roman"/>
          <w:b/>
          <w:szCs w:val="24"/>
        </w:rPr>
        <w:tab/>
      </w:r>
      <w:r>
        <w:rPr>
          <w:rFonts w:cs="Times New Roman"/>
          <w:szCs w:val="24"/>
        </w:rPr>
        <w:t xml:space="preserve">Histogram distribution of </w:t>
      </w:r>
      <w:proofErr w:type="spellStart"/>
      <w:r>
        <w:rPr>
          <w:rFonts w:cs="Times New Roman"/>
          <w:szCs w:val="24"/>
        </w:rPr>
        <w:t>Pd-Tracer@PS</w:t>
      </w:r>
      <w:proofErr w:type="spellEnd"/>
      <w:r>
        <w:rPr>
          <w:rFonts w:cs="Times New Roman"/>
          <w:szCs w:val="24"/>
        </w:rPr>
        <w:t xml:space="preserve"> particles showing relative monodispersity of Pd-NP loading</w:t>
      </w:r>
      <w:r w:rsidR="00C448C0">
        <w:rPr>
          <w:rFonts w:cs="Times New Roman"/>
          <w:szCs w:val="24"/>
        </w:rPr>
        <w:t>.</w:t>
      </w:r>
    </w:p>
    <w:p w14:paraId="4BB0BE54" w14:textId="77777777" w:rsidR="00744FB5" w:rsidRDefault="00744FB5" w:rsidP="00744FB5">
      <w:pPr>
        <w:spacing w:before="0" w:after="200" w:line="276" w:lineRule="auto"/>
        <w:jc w:val="center"/>
        <w:rPr>
          <w:rFonts w:cs="Times New Roman"/>
          <w:b/>
          <w:szCs w:val="24"/>
        </w:rPr>
      </w:pPr>
    </w:p>
    <w:p w14:paraId="664A1F21" w14:textId="240AABDA" w:rsidR="00F33E47" w:rsidRDefault="00C448C0" w:rsidP="00F33E47">
      <w:pPr>
        <w:ind w:left="1440" w:hanging="1440"/>
        <w:rPr>
          <w:rFonts w:cs="Times New Roman"/>
          <w:szCs w:val="24"/>
        </w:rPr>
      </w:pPr>
      <w:r w:rsidRPr="00C448C0">
        <w:rPr>
          <w:rFonts w:cs="Times New Roman"/>
          <w:b/>
          <w:bCs/>
          <w:szCs w:val="24"/>
        </w:rPr>
        <w:t>Table S11</w:t>
      </w:r>
      <w:r w:rsidRPr="00C448C0">
        <w:rPr>
          <w:rFonts w:cs="Times New Roman"/>
          <w:b/>
          <w:bCs/>
          <w:szCs w:val="24"/>
        </w:rPr>
        <w:tab/>
      </w:r>
      <w:r w:rsidRPr="00C448C0">
        <w:rPr>
          <w:rFonts w:cs="Times New Roman"/>
          <w:szCs w:val="24"/>
        </w:rPr>
        <w:t>Measured pH values for DOC, salinity aggregation experiments.</w:t>
      </w:r>
    </w:p>
    <w:tbl>
      <w:tblPr>
        <w:tblStyle w:val="TableGrid2"/>
        <w:tblW w:w="5000" w:type="pct"/>
        <w:jc w:val="center"/>
        <w:tblLook w:val="04A0" w:firstRow="1" w:lastRow="0" w:firstColumn="1" w:lastColumn="0" w:noHBand="0" w:noVBand="1"/>
      </w:tblPr>
      <w:tblGrid>
        <w:gridCol w:w="1619"/>
        <w:gridCol w:w="2518"/>
        <w:gridCol w:w="2815"/>
        <w:gridCol w:w="2815"/>
      </w:tblGrid>
      <w:tr w:rsidR="001116DB" w:rsidRPr="00DB3A25" w14:paraId="0C3010D0" w14:textId="77777777" w:rsidTr="00C448C0">
        <w:trPr>
          <w:trHeight w:val="755"/>
          <w:jc w:val="center"/>
        </w:trPr>
        <w:tc>
          <w:tcPr>
            <w:tcW w:w="829" w:type="pct"/>
            <w:vMerge w:val="restart"/>
            <w:shd w:val="clear" w:color="auto" w:fill="D0CECE"/>
            <w:vAlign w:val="center"/>
          </w:tcPr>
          <w:p w14:paraId="4EC018D7" w14:textId="7C46F6ED" w:rsidR="001116DB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Salinity conc. (g L</w:t>
            </w:r>
            <w:r w:rsidRPr="001116DB">
              <w:rPr>
                <w:rFonts w:ascii="Calibri" w:eastAsia="Calibri" w:hAnsi="Calibri" w:cs="Calibri"/>
                <w:b/>
                <w:bCs/>
                <w:color w:val="000000"/>
                <w:sz w:val="22"/>
                <w:vertAlign w:val="superscript"/>
              </w:rPr>
              <w:t>-1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)</w:t>
            </w:r>
          </w:p>
        </w:tc>
        <w:tc>
          <w:tcPr>
            <w:tcW w:w="4171" w:type="pct"/>
            <w:gridSpan w:val="3"/>
            <w:shd w:val="clear" w:color="auto" w:fill="D0CECE"/>
            <w:vAlign w:val="center"/>
          </w:tcPr>
          <w:p w14:paraId="56A828BF" w14:textId="64A2FC6E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Dissolved Organic Carbon Conc. (mg L</w:t>
            </w:r>
            <w:r w:rsidRPr="001116DB">
              <w:rPr>
                <w:rFonts w:ascii="Calibri" w:eastAsia="Calibri" w:hAnsi="Calibri" w:cs="Calibri"/>
                <w:b/>
                <w:bCs/>
                <w:color w:val="000000"/>
                <w:sz w:val="22"/>
                <w:vertAlign w:val="superscript"/>
              </w:rPr>
              <w:t>-1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)</w:t>
            </w:r>
          </w:p>
        </w:tc>
      </w:tr>
      <w:tr w:rsidR="001116DB" w:rsidRPr="00DB3A25" w14:paraId="6BC2FACC" w14:textId="77777777" w:rsidTr="00C448C0">
        <w:trPr>
          <w:trHeight w:val="755"/>
          <w:jc w:val="center"/>
        </w:trPr>
        <w:tc>
          <w:tcPr>
            <w:tcW w:w="829" w:type="pct"/>
            <w:vMerge/>
            <w:shd w:val="clear" w:color="auto" w:fill="D0CECE"/>
            <w:vAlign w:val="center"/>
          </w:tcPr>
          <w:p w14:paraId="4499107A" w14:textId="398346FC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1289" w:type="pct"/>
            <w:shd w:val="clear" w:color="auto" w:fill="D0CECE"/>
            <w:vAlign w:val="center"/>
          </w:tcPr>
          <w:p w14:paraId="3F19E9D8" w14:textId="5BBAE1E0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0</w:t>
            </w:r>
          </w:p>
        </w:tc>
        <w:tc>
          <w:tcPr>
            <w:tcW w:w="1441" w:type="pct"/>
            <w:shd w:val="clear" w:color="auto" w:fill="D0CECE"/>
            <w:vAlign w:val="center"/>
          </w:tcPr>
          <w:p w14:paraId="602CCEEB" w14:textId="114E87D1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1.5</w:t>
            </w:r>
          </w:p>
        </w:tc>
        <w:tc>
          <w:tcPr>
            <w:tcW w:w="1441" w:type="pct"/>
            <w:shd w:val="clear" w:color="auto" w:fill="D0CECE"/>
            <w:vAlign w:val="center"/>
          </w:tcPr>
          <w:p w14:paraId="66D41F36" w14:textId="6BD19374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</w:rPr>
              <w:t>3.0</w:t>
            </w:r>
          </w:p>
        </w:tc>
      </w:tr>
      <w:tr w:rsidR="001116DB" w:rsidRPr="00DB3A25" w14:paraId="5D6ED461" w14:textId="77777777" w:rsidTr="00C448C0">
        <w:trPr>
          <w:jc w:val="center"/>
        </w:trPr>
        <w:tc>
          <w:tcPr>
            <w:tcW w:w="829" w:type="pct"/>
            <w:vAlign w:val="center"/>
          </w:tcPr>
          <w:p w14:paraId="321C45BE" w14:textId="5B3B3C10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0</w:t>
            </w:r>
          </w:p>
        </w:tc>
        <w:tc>
          <w:tcPr>
            <w:tcW w:w="1289" w:type="pct"/>
            <w:vAlign w:val="center"/>
          </w:tcPr>
          <w:p w14:paraId="01AC5794" w14:textId="60436C7A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6.51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0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11</w:t>
            </w:r>
          </w:p>
        </w:tc>
        <w:tc>
          <w:tcPr>
            <w:tcW w:w="1441" w:type="pct"/>
            <w:vAlign w:val="center"/>
          </w:tcPr>
          <w:p w14:paraId="4BA87C2B" w14:textId="0B38C024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7.31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0.19</w:t>
            </w:r>
          </w:p>
        </w:tc>
        <w:tc>
          <w:tcPr>
            <w:tcW w:w="1441" w:type="pct"/>
            <w:vAlign w:val="center"/>
          </w:tcPr>
          <w:p w14:paraId="19B04854" w14:textId="44CD9B86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7.25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0.06</w:t>
            </w:r>
          </w:p>
        </w:tc>
      </w:tr>
      <w:tr w:rsidR="001116DB" w:rsidRPr="00DB3A25" w14:paraId="29BEFE51" w14:textId="77777777" w:rsidTr="00C448C0">
        <w:trPr>
          <w:jc w:val="center"/>
        </w:trPr>
        <w:tc>
          <w:tcPr>
            <w:tcW w:w="829" w:type="pct"/>
            <w:vAlign w:val="center"/>
          </w:tcPr>
          <w:p w14:paraId="7FD66DBE" w14:textId="2CFDB60A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5</w:t>
            </w:r>
          </w:p>
        </w:tc>
        <w:tc>
          <w:tcPr>
            <w:tcW w:w="1289" w:type="pct"/>
            <w:vAlign w:val="center"/>
          </w:tcPr>
          <w:p w14:paraId="603D106D" w14:textId="799FF8A4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***</w:t>
            </w:r>
          </w:p>
        </w:tc>
        <w:tc>
          <w:tcPr>
            <w:tcW w:w="1441" w:type="pct"/>
            <w:vAlign w:val="center"/>
          </w:tcPr>
          <w:p w14:paraId="21AC0FEC" w14:textId="2FF1A2EE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5.39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0.26</w:t>
            </w:r>
          </w:p>
        </w:tc>
        <w:tc>
          <w:tcPr>
            <w:tcW w:w="1441" w:type="pct"/>
            <w:vAlign w:val="center"/>
          </w:tcPr>
          <w:p w14:paraId="60EBA0E8" w14:textId="7DD3113D" w:rsidR="001116DB" w:rsidRPr="00DB3A25" w:rsidRDefault="001116DB" w:rsidP="00445B58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5.10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0.04</w:t>
            </w:r>
          </w:p>
        </w:tc>
      </w:tr>
      <w:tr w:rsidR="001116DB" w:rsidRPr="00DB3A25" w14:paraId="69FF00B1" w14:textId="77777777" w:rsidTr="00C448C0">
        <w:trPr>
          <w:jc w:val="center"/>
        </w:trPr>
        <w:tc>
          <w:tcPr>
            <w:tcW w:w="829" w:type="pct"/>
            <w:vAlign w:val="center"/>
          </w:tcPr>
          <w:p w14:paraId="1F2F2F30" w14:textId="4C055078" w:rsidR="001116DB" w:rsidRPr="00DB3A25" w:rsidRDefault="001116DB" w:rsidP="001116DB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15</w:t>
            </w:r>
          </w:p>
        </w:tc>
        <w:tc>
          <w:tcPr>
            <w:tcW w:w="1289" w:type="pct"/>
            <w:vAlign w:val="center"/>
          </w:tcPr>
          <w:p w14:paraId="7031FC08" w14:textId="70CB02EA" w:rsidR="001116DB" w:rsidRPr="00DB3A25" w:rsidRDefault="001116DB" w:rsidP="001116DB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6.55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0.09</w:t>
            </w:r>
          </w:p>
        </w:tc>
        <w:tc>
          <w:tcPr>
            <w:tcW w:w="1441" w:type="pct"/>
            <w:vAlign w:val="center"/>
          </w:tcPr>
          <w:p w14:paraId="489EB691" w14:textId="580B8973" w:rsidR="001116DB" w:rsidRPr="00DB3A25" w:rsidRDefault="001116DB" w:rsidP="001116DB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5.35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0.18</w:t>
            </w:r>
          </w:p>
        </w:tc>
        <w:tc>
          <w:tcPr>
            <w:tcW w:w="1441" w:type="pct"/>
            <w:vAlign w:val="center"/>
          </w:tcPr>
          <w:p w14:paraId="0BCEB5AA" w14:textId="0A62E854" w:rsidR="001116DB" w:rsidRPr="00DB3A25" w:rsidRDefault="001116DB" w:rsidP="001116DB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4.50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0.22</w:t>
            </w:r>
          </w:p>
        </w:tc>
      </w:tr>
      <w:tr w:rsidR="001116DB" w:rsidRPr="00DB3A25" w14:paraId="30AA693D" w14:textId="77777777" w:rsidTr="00C448C0">
        <w:trPr>
          <w:jc w:val="center"/>
        </w:trPr>
        <w:tc>
          <w:tcPr>
            <w:tcW w:w="829" w:type="pct"/>
            <w:vAlign w:val="center"/>
          </w:tcPr>
          <w:p w14:paraId="76CA7DF5" w14:textId="20BDDBD9" w:rsidR="001116DB" w:rsidRPr="00DB3A25" w:rsidRDefault="001116DB" w:rsidP="001116DB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30</w:t>
            </w:r>
          </w:p>
        </w:tc>
        <w:tc>
          <w:tcPr>
            <w:tcW w:w="1289" w:type="pct"/>
            <w:vAlign w:val="center"/>
          </w:tcPr>
          <w:p w14:paraId="514F2347" w14:textId="0882EFE3" w:rsidR="001116DB" w:rsidRPr="00DB3A25" w:rsidRDefault="001116DB" w:rsidP="001116DB">
            <w:pPr>
              <w:spacing w:before="0" w:after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6.63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± 0.34</w:t>
            </w:r>
          </w:p>
        </w:tc>
        <w:tc>
          <w:tcPr>
            <w:tcW w:w="1441" w:type="pct"/>
            <w:vAlign w:val="center"/>
          </w:tcPr>
          <w:p w14:paraId="64093D9F" w14:textId="3122197F" w:rsidR="006E5B17" w:rsidRPr="006E5B17" w:rsidRDefault="006E5B17" w:rsidP="006E5B17">
            <w:pPr>
              <w:pStyle w:val="ListParagraph"/>
              <w:numPr>
                <w:ilvl w:val="0"/>
                <w:numId w:val="0"/>
              </w:numPr>
              <w:spacing w:before="0" w:after="0"/>
              <w:ind w:left="375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 xml:space="preserve">5.21 </w:t>
            </w:r>
            <w:r w:rsidR="001116DB" w:rsidRPr="001116DB">
              <w:rPr>
                <w:rFonts w:ascii="Calibri" w:eastAsia="Calibri" w:hAnsi="Calibri" w:cs="Calibri"/>
                <w:color w:val="000000"/>
                <w:sz w:val="22"/>
              </w:rPr>
              <w:t>± 0.18</w:t>
            </w:r>
          </w:p>
        </w:tc>
        <w:tc>
          <w:tcPr>
            <w:tcW w:w="1441" w:type="pct"/>
            <w:vAlign w:val="center"/>
          </w:tcPr>
          <w:p w14:paraId="518DED01" w14:textId="5212196A" w:rsidR="001116DB" w:rsidRPr="00DB3A25" w:rsidRDefault="001116DB" w:rsidP="001116DB">
            <w:pPr>
              <w:spacing w:before="0" w:after="0"/>
              <w:contextualSpacing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>4.67</w:t>
            </w:r>
            <w:r w:rsidRPr="00DB3A25">
              <w:rPr>
                <w:rFonts w:ascii="Calibri" w:eastAsia="Calibri" w:hAnsi="Calibri" w:cs="Calibri"/>
                <w:color w:val="000000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± 0.05</w:t>
            </w:r>
          </w:p>
        </w:tc>
      </w:tr>
    </w:tbl>
    <w:p w14:paraId="70185A74" w14:textId="065C3385" w:rsidR="00350078" w:rsidRDefault="00350078" w:rsidP="00B15A88">
      <w:pPr>
        <w:ind w:left="1440" w:hanging="1440"/>
        <w:rPr>
          <w:rFonts w:cs="Times New Roman"/>
          <w:szCs w:val="24"/>
        </w:rPr>
      </w:pPr>
    </w:p>
    <w:p w14:paraId="1A3135AF" w14:textId="77BF2F8E" w:rsidR="00B932D2" w:rsidRPr="00B932D2" w:rsidRDefault="00B932D2" w:rsidP="00B15A88">
      <w:pPr>
        <w:ind w:left="1440" w:hanging="1440"/>
        <w:rPr>
          <w:rFonts w:cs="Times New Roman"/>
          <w:szCs w:val="24"/>
        </w:rPr>
      </w:pPr>
      <w:r w:rsidRPr="00B932D2">
        <w:rPr>
          <w:rFonts w:cs="Times New Roman"/>
          <w:b/>
          <w:bCs/>
          <w:szCs w:val="24"/>
        </w:rPr>
        <w:t>Table S12</w:t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szCs w:val="24"/>
        </w:rPr>
        <w:t xml:space="preserve">Zeta potential values (measured in mV)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particles in different aquatic media</w:t>
      </w:r>
    </w:p>
    <w:tbl>
      <w:tblPr>
        <w:tblStyle w:val="TableGrid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2"/>
        <w:gridCol w:w="2334"/>
        <w:gridCol w:w="2334"/>
        <w:gridCol w:w="2117"/>
      </w:tblGrid>
      <w:tr w:rsidR="00EB176F" w14:paraId="54728E68" w14:textId="77777777" w:rsidTr="00B932D2">
        <w:trPr>
          <w:trHeight w:val="144"/>
        </w:trPr>
        <w:tc>
          <w:tcPr>
            <w:tcW w:w="1526" w:type="pct"/>
            <w:vMerge w:val="restart"/>
            <w:shd w:val="clear" w:color="auto" w:fill="D9D9D9" w:themeFill="background1" w:themeFillShade="D9"/>
            <w:vAlign w:val="center"/>
          </w:tcPr>
          <w:p w14:paraId="1329E9E1" w14:textId="00881F70" w:rsidR="00EB176F" w:rsidRPr="00B932D2" w:rsidRDefault="00EB176F" w:rsidP="00517C19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32D2">
              <w:rPr>
                <w:rFonts w:asciiTheme="minorHAnsi" w:hAnsiTheme="minorHAnsi" w:cstheme="minorHAnsi"/>
                <w:b/>
                <w:bCs/>
                <w:sz w:val="22"/>
              </w:rPr>
              <w:t>Salinity (g L</w:t>
            </w:r>
            <w:r w:rsidRPr="00B932D2">
              <w:rPr>
                <w:rFonts w:asciiTheme="minorHAnsi" w:hAnsiTheme="minorHAnsi" w:cstheme="minorHAnsi"/>
                <w:b/>
                <w:bCs/>
                <w:sz w:val="22"/>
                <w:vertAlign w:val="superscript"/>
              </w:rPr>
              <w:t>-1</w:t>
            </w:r>
            <w:r w:rsidRPr="00B932D2">
              <w:rPr>
                <w:rFonts w:asciiTheme="minorHAnsi" w:hAnsiTheme="minorHAnsi" w:cstheme="minorHAnsi"/>
                <w:b/>
                <w:bCs/>
                <w:sz w:val="22"/>
              </w:rPr>
              <w:t>)</w:t>
            </w:r>
          </w:p>
        </w:tc>
        <w:tc>
          <w:tcPr>
            <w:tcW w:w="3474" w:type="pct"/>
            <w:gridSpan w:val="3"/>
            <w:shd w:val="clear" w:color="auto" w:fill="D9D9D9" w:themeFill="background1" w:themeFillShade="D9"/>
            <w:vAlign w:val="center"/>
          </w:tcPr>
          <w:p w14:paraId="5984BDCF" w14:textId="754047BE" w:rsidR="00EB176F" w:rsidRPr="00B932D2" w:rsidRDefault="00EB176F" w:rsidP="00517C19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32D2">
              <w:rPr>
                <w:rFonts w:asciiTheme="minorHAnsi" w:hAnsiTheme="minorHAnsi" w:cstheme="minorHAnsi"/>
                <w:b/>
                <w:bCs/>
                <w:sz w:val="22"/>
              </w:rPr>
              <w:t>Dissolved Organic Carbon (mg L</w:t>
            </w:r>
            <w:r w:rsidRPr="00B932D2">
              <w:rPr>
                <w:rFonts w:asciiTheme="minorHAnsi" w:hAnsiTheme="minorHAnsi" w:cstheme="minorHAnsi"/>
                <w:b/>
                <w:bCs/>
                <w:sz w:val="22"/>
                <w:vertAlign w:val="superscript"/>
              </w:rPr>
              <w:t>-1</w:t>
            </w:r>
            <w:r w:rsidRPr="00B932D2">
              <w:rPr>
                <w:rFonts w:asciiTheme="minorHAnsi" w:hAnsiTheme="minorHAnsi" w:cstheme="minorHAnsi"/>
                <w:b/>
                <w:bCs/>
                <w:sz w:val="22"/>
              </w:rPr>
              <w:t>)</w:t>
            </w:r>
          </w:p>
        </w:tc>
      </w:tr>
      <w:tr w:rsidR="00EB176F" w14:paraId="320B80D0" w14:textId="77777777" w:rsidTr="00B932D2">
        <w:trPr>
          <w:trHeight w:val="144"/>
        </w:trPr>
        <w:tc>
          <w:tcPr>
            <w:tcW w:w="1526" w:type="pct"/>
            <w:vMerge/>
            <w:shd w:val="clear" w:color="auto" w:fill="D9D9D9" w:themeFill="background1" w:themeFillShade="D9"/>
            <w:vAlign w:val="center"/>
          </w:tcPr>
          <w:p w14:paraId="49CE0E50" w14:textId="77777777" w:rsidR="00EB176F" w:rsidRPr="00B932D2" w:rsidRDefault="00EB176F" w:rsidP="00517C19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195" w:type="pct"/>
            <w:shd w:val="clear" w:color="auto" w:fill="D9D9D9" w:themeFill="background1" w:themeFillShade="D9"/>
            <w:vAlign w:val="center"/>
          </w:tcPr>
          <w:p w14:paraId="0107E770" w14:textId="3E0D462D" w:rsidR="00EB176F" w:rsidRPr="00B932D2" w:rsidRDefault="00EB176F" w:rsidP="00517C19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32D2">
              <w:rPr>
                <w:rFonts w:asciiTheme="minorHAnsi" w:hAnsiTheme="minorHAnsi" w:cstheme="minorHAnsi"/>
                <w:b/>
                <w:bCs/>
                <w:sz w:val="22"/>
              </w:rPr>
              <w:t>0</w:t>
            </w:r>
          </w:p>
        </w:tc>
        <w:tc>
          <w:tcPr>
            <w:tcW w:w="1195" w:type="pct"/>
            <w:shd w:val="clear" w:color="auto" w:fill="D9D9D9" w:themeFill="background1" w:themeFillShade="D9"/>
            <w:vAlign w:val="center"/>
          </w:tcPr>
          <w:p w14:paraId="27465508" w14:textId="21916FE6" w:rsidR="00EB176F" w:rsidRPr="00B932D2" w:rsidRDefault="00EB176F" w:rsidP="00517C19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32D2">
              <w:rPr>
                <w:rFonts w:asciiTheme="minorHAnsi" w:hAnsiTheme="minorHAnsi" w:cstheme="minorHAnsi"/>
                <w:b/>
                <w:bCs/>
                <w:sz w:val="22"/>
              </w:rPr>
              <w:t>1.5</w:t>
            </w:r>
          </w:p>
        </w:tc>
        <w:tc>
          <w:tcPr>
            <w:tcW w:w="1085" w:type="pct"/>
            <w:shd w:val="clear" w:color="auto" w:fill="D9D9D9" w:themeFill="background1" w:themeFillShade="D9"/>
            <w:vAlign w:val="center"/>
          </w:tcPr>
          <w:p w14:paraId="5038E73A" w14:textId="753198D4" w:rsidR="00EB176F" w:rsidRPr="00B932D2" w:rsidRDefault="00EB176F" w:rsidP="00517C19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32D2">
              <w:rPr>
                <w:rFonts w:asciiTheme="minorHAnsi" w:hAnsiTheme="minorHAnsi" w:cstheme="minorHAnsi"/>
                <w:b/>
                <w:bCs/>
                <w:sz w:val="22"/>
              </w:rPr>
              <w:t>3.0</w:t>
            </w:r>
          </w:p>
        </w:tc>
      </w:tr>
      <w:tr w:rsidR="00EB176F" w14:paraId="01A3162E" w14:textId="77777777" w:rsidTr="00B932D2">
        <w:trPr>
          <w:trHeight w:val="144"/>
        </w:trPr>
        <w:tc>
          <w:tcPr>
            <w:tcW w:w="1526" w:type="pct"/>
            <w:vAlign w:val="center"/>
          </w:tcPr>
          <w:p w14:paraId="7E597A89" w14:textId="0AC0FC53" w:rsidR="00EB176F" w:rsidRPr="00B932D2" w:rsidRDefault="00EB176F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0</w:t>
            </w:r>
          </w:p>
        </w:tc>
        <w:tc>
          <w:tcPr>
            <w:tcW w:w="1195" w:type="pct"/>
            <w:vAlign w:val="center"/>
          </w:tcPr>
          <w:p w14:paraId="49BEC4D8" w14:textId="25A01EAA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28.6 (±0.5)</w:t>
            </w:r>
          </w:p>
        </w:tc>
        <w:tc>
          <w:tcPr>
            <w:tcW w:w="1195" w:type="pct"/>
            <w:vAlign w:val="center"/>
          </w:tcPr>
          <w:p w14:paraId="36925BAD" w14:textId="70269EA4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16.4 (±0.7)</w:t>
            </w:r>
          </w:p>
        </w:tc>
        <w:tc>
          <w:tcPr>
            <w:tcW w:w="1085" w:type="pct"/>
            <w:vAlign w:val="center"/>
          </w:tcPr>
          <w:p w14:paraId="27D3C115" w14:textId="02E7C0F7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7.9 (±0.1)</w:t>
            </w:r>
          </w:p>
        </w:tc>
      </w:tr>
      <w:tr w:rsidR="00B932D2" w14:paraId="225FA51A" w14:textId="77777777" w:rsidTr="00B932D2">
        <w:trPr>
          <w:trHeight w:val="144"/>
        </w:trPr>
        <w:tc>
          <w:tcPr>
            <w:tcW w:w="1526" w:type="pct"/>
            <w:vAlign w:val="center"/>
          </w:tcPr>
          <w:p w14:paraId="68968420" w14:textId="289CA0A5" w:rsidR="00B932D2" w:rsidRPr="00B932D2" w:rsidRDefault="00B932D2" w:rsidP="00B932D2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195" w:type="pct"/>
            <w:vAlign w:val="center"/>
          </w:tcPr>
          <w:p w14:paraId="7157C046" w14:textId="4188AF8E" w:rsidR="00B932D2" w:rsidRPr="00B932D2" w:rsidRDefault="00B932D2" w:rsidP="00B932D2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19.5 (±0.4)</w:t>
            </w:r>
          </w:p>
        </w:tc>
        <w:tc>
          <w:tcPr>
            <w:tcW w:w="1195" w:type="pct"/>
            <w:vAlign w:val="center"/>
          </w:tcPr>
          <w:p w14:paraId="4E784460" w14:textId="77A5D19C" w:rsidR="00B932D2" w:rsidRPr="00B932D2" w:rsidRDefault="00B932D2" w:rsidP="00B932D2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---</w:t>
            </w:r>
          </w:p>
        </w:tc>
        <w:tc>
          <w:tcPr>
            <w:tcW w:w="1085" w:type="pct"/>
            <w:vAlign w:val="center"/>
          </w:tcPr>
          <w:p w14:paraId="76E3F5F5" w14:textId="00991434" w:rsidR="00B932D2" w:rsidRPr="00B932D2" w:rsidRDefault="00B932D2" w:rsidP="00B932D2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---</w:t>
            </w:r>
          </w:p>
        </w:tc>
      </w:tr>
      <w:tr w:rsidR="00EB176F" w14:paraId="0669C4EF" w14:textId="77777777" w:rsidTr="00B932D2">
        <w:trPr>
          <w:trHeight w:val="144"/>
        </w:trPr>
        <w:tc>
          <w:tcPr>
            <w:tcW w:w="1526" w:type="pct"/>
            <w:vAlign w:val="center"/>
          </w:tcPr>
          <w:p w14:paraId="4A4D9BE7" w14:textId="13692687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195" w:type="pct"/>
            <w:vAlign w:val="center"/>
          </w:tcPr>
          <w:p w14:paraId="1E62D55F" w14:textId="214F7EAE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6.8 (±2.3)</w:t>
            </w:r>
          </w:p>
        </w:tc>
        <w:tc>
          <w:tcPr>
            <w:tcW w:w="1195" w:type="pct"/>
            <w:vAlign w:val="center"/>
          </w:tcPr>
          <w:p w14:paraId="50A058EE" w14:textId="5A4337E0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-4.76</w:t>
            </w:r>
            <w:r w:rsidR="00B932D2" w:rsidRPr="00B932D2">
              <w:rPr>
                <w:rFonts w:asciiTheme="minorHAnsi" w:hAnsiTheme="minorHAnsi" w:cstheme="minorHAnsi"/>
                <w:sz w:val="22"/>
                <w:vertAlign w:val="superscript"/>
              </w:rPr>
              <w:t>*</w:t>
            </w:r>
          </w:p>
        </w:tc>
        <w:tc>
          <w:tcPr>
            <w:tcW w:w="1085" w:type="pct"/>
            <w:vAlign w:val="center"/>
          </w:tcPr>
          <w:p w14:paraId="32807DE0" w14:textId="727D38D6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-2.14</w:t>
            </w:r>
            <w:r w:rsidR="00B932D2" w:rsidRPr="00B932D2">
              <w:rPr>
                <w:rFonts w:asciiTheme="minorHAnsi" w:hAnsiTheme="minorHAnsi" w:cstheme="minorHAnsi"/>
                <w:sz w:val="22"/>
                <w:vertAlign w:val="superscript"/>
              </w:rPr>
              <w:t>*</w:t>
            </w:r>
          </w:p>
        </w:tc>
      </w:tr>
      <w:tr w:rsidR="00EB176F" w14:paraId="08127F03" w14:textId="77777777" w:rsidTr="00B932D2">
        <w:trPr>
          <w:trHeight w:val="144"/>
        </w:trPr>
        <w:tc>
          <w:tcPr>
            <w:tcW w:w="1526" w:type="pct"/>
            <w:vAlign w:val="center"/>
          </w:tcPr>
          <w:p w14:paraId="22B4AE09" w14:textId="2E0C8A05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30</w:t>
            </w:r>
          </w:p>
        </w:tc>
        <w:tc>
          <w:tcPr>
            <w:tcW w:w="1195" w:type="pct"/>
            <w:vAlign w:val="center"/>
          </w:tcPr>
          <w:p w14:paraId="0885655E" w14:textId="21189A58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-0.7 (±1.2)</w:t>
            </w:r>
          </w:p>
        </w:tc>
        <w:tc>
          <w:tcPr>
            <w:tcW w:w="1195" w:type="pct"/>
            <w:vAlign w:val="center"/>
          </w:tcPr>
          <w:p w14:paraId="008E6F50" w14:textId="2048F5CE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-1.06</w:t>
            </w:r>
            <w:r w:rsidR="00B932D2" w:rsidRPr="00B932D2">
              <w:rPr>
                <w:rFonts w:asciiTheme="minorHAnsi" w:hAnsiTheme="minorHAnsi" w:cstheme="minorHAnsi"/>
                <w:sz w:val="22"/>
                <w:vertAlign w:val="superscript"/>
              </w:rPr>
              <w:t>*</w:t>
            </w:r>
          </w:p>
        </w:tc>
        <w:tc>
          <w:tcPr>
            <w:tcW w:w="1085" w:type="pct"/>
            <w:vAlign w:val="center"/>
          </w:tcPr>
          <w:p w14:paraId="73511152" w14:textId="2A0A9184" w:rsidR="00EB176F" w:rsidRPr="00B932D2" w:rsidRDefault="00517C19" w:rsidP="00517C19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932D2">
              <w:rPr>
                <w:rFonts w:asciiTheme="minorHAnsi" w:hAnsiTheme="minorHAnsi" w:cstheme="minorHAnsi"/>
                <w:sz w:val="22"/>
              </w:rPr>
              <w:t>-2.8</w:t>
            </w:r>
            <w:r w:rsidR="00B932D2" w:rsidRPr="00B932D2">
              <w:rPr>
                <w:rFonts w:asciiTheme="minorHAnsi" w:hAnsiTheme="minorHAnsi" w:cstheme="minorHAnsi"/>
                <w:sz w:val="22"/>
                <w:vertAlign w:val="superscript"/>
              </w:rPr>
              <w:t>*</w:t>
            </w:r>
          </w:p>
        </w:tc>
      </w:tr>
    </w:tbl>
    <w:p w14:paraId="44405789" w14:textId="704D5DCE" w:rsidR="00EB176F" w:rsidRDefault="00EB176F" w:rsidP="00B15A88">
      <w:pPr>
        <w:ind w:left="1440" w:hanging="1440"/>
        <w:rPr>
          <w:rFonts w:cs="Times New Roman"/>
          <w:szCs w:val="24"/>
        </w:rPr>
      </w:pPr>
    </w:p>
    <w:p w14:paraId="156373C1" w14:textId="235C80F7" w:rsidR="00762768" w:rsidRDefault="00762768" w:rsidP="00762768">
      <w:pPr>
        <w:ind w:left="1440" w:hanging="1440"/>
        <w:rPr>
          <w:rFonts w:cs="Times New Roman"/>
          <w:szCs w:val="24"/>
        </w:rPr>
      </w:pPr>
    </w:p>
    <w:p w14:paraId="2ECC5302" w14:textId="302DD45A" w:rsidR="00762768" w:rsidRDefault="00FA0509" w:rsidP="00762768">
      <w:pPr>
        <w:ind w:left="1440" w:hanging="1440"/>
        <w:jc w:val="center"/>
        <w:rPr>
          <w:rFonts w:cs="Times New Roman"/>
          <w:szCs w:val="24"/>
        </w:rPr>
      </w:pPr>
      <w:r w:rsidRPr="00FA0509">
        <w:rPr>
          <w:rFonts w:cs="Times New Roman"/>
          <w:noProof/>
          <w:szCs w:val="24"/>
        </w:rPr>
        <w:lastRenderedPageBreak/>
        <w:drawing>
          <wp:inline distT="0" distB="0" distL="0" distR="0" wp14:anchorId="1093F25A" wp14:editId="0B073FF8">
            <wp:extent cx="3400425" cy="2667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B7C8" w14:textId="5E59B762" w:rsidR="00762768" w:rsidRDefault="00762768" w:rsidP="00762768">
      <w:pPr>
        <w:ind w:left="1440" w:hanging="14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</w:t>
      </w:r>
      <w:r w:rsidR="00243D20">
        <w:rPr>
          <w:rFonts w:cs="Times New Roman"/>
          <w:b/>
          <w:szCs w:val="24"/>
        </w:rPr>
        <w:t>1</w:t>
      </w:r>
      <w:r w:rsidR="00F74840"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tab/>
      </w:r>
      <w:r w:rsidRPr="00762768">
        <w:rPr>
          <w:rFonts w:cs="Times New Roman"/>
          <w:bCs/>
          <w:szCs w:val="24"/>
          <w:vertAlign w:val="superscript"/>
        </w:rPr>
        <w:t>197</w:t>
      </w:r>
      <w:r w:rsidRPr="00762768">
        <w:rPr>
          <w:rFonts w:cs="Times New Roman"/>
          <w:bCs/>
          <w:szCs w:val="24"/>
        </w:rPr>
        <w:t>Au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Mass distribution of </w:t>
      </w:r>
      <w:proofErr w:type="spellStart"/>
      <w:r>
        <w:rPr>
          <w:rFonts w:cs="Times New Roman"/>
          <w:szCs w:val="24"/>
        </w:rPr>
        <w:t>Au-Tracer@PS</w:t>
      </w:r>
      <w:proofErr w:type="spellEnd"/>
      <w:r>
        <w:rPr>
          <w:rFonts w:cs="Times New Roman"/>
          <w:szCs w:val="24"/>
        </w:rPr>
        <w:t xml:space="preserve"> particles as measured by </w:t>
      </w:r>
      <w:proofErr w:type="spellStart"/>
      <w:r>
        <w:rPr>
          <w:rFonts w:cs="Times New Roman"/>
          <w:szCs w:val="24"/>
        </w:rPr>
        <w:t>spICP</w:t>
      </w:r>
      <w:proofErr w:type="spellEnd"/>
      <w:r>
        <w:rPr>
          <w:rFonts w:cs="Times New Roman"/>
          <w:szCs w:val="24"/>
        </w:rPr>
        <w:t>-MS (n=5)</w:t>
      </w:r>
    </w:p>
    <w:p w14:paraId="4EF5A5BE" w14:textId="77F4D581" w:rsidR="00762768" w:rsidRDefault="00762768" w:rsidP="00762768">
      <w:pPr>
        <w:ind w:left="1440" w:hanging="144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4E9797D" wp14:editId="77FB1F83">
            <wp:extent cx="2971800" cy="2310384"/>
            <wp:effectExtent l="0" t="0" r="0" b="0"/>
            <wp:docPr id="13" name="Picture 1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histo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AF99" w14:textId="3CD3F8F6" w:rsidR="00762768" w:rsidRPr="00762768" w:rsidRDefault="00762768" w:rsidP="00762768">
      <w:pPr>
        <w:ind w:left="1440" w:hanging="1440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Figure S</w:t>
      </w:r>
      <w:r w:rsidR="00570E7A">
        <w:rPr>
          <w:rFonts w:cs="Times New Roman"/>
          <w:b/>
          <w:szCs w:val="24"/>
        </w:rPr>
        <w:t>1</w:t>
      </w:r>
      <w:r w:rsidR="00F74840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ab/>
      </w:r>
      <w:r w:rsidRPr="00762768">
        <w:rPr>
          <w:rFonts w:cs="Times New Roman"/>
          <w:bCs/>
          <w:szCs w:val="24"/>
        </w:rPr>
        <w:t xml:space="preserve">Equivalent </w:t>
      </w:r>
      <w:r w:rsidR="00DD194F">
        <w:rPr>
          <w:rFonts w:cs="Times New Roman"/>
          <w:bCs/>
          <w:szCs w:val="24"/>
        </w:rPr>
        <w:t xml:space="preserve">spherical </w:t>
      </w:r>
      <w:r w:rsidRPr="00762768">
        <w:rPr>
          <w:rFonts w:cs="Times New Roman"/>
          <w:bCs/>
          <w:szCs w:val="24"/>
        </w:rPr>
        <w:t xml:space="preserve">diameter </w:t>
      </w:r>
      <w:r w:rsidR="00AF56DF">
        <w:rPr>
          <w:rFonts w:cs="Times New Roman"/>
          <w:bCs/>
          <w:szCs w:val="24"/>
        </w:rPr>
        <w:t>based on</w:t>
      </w:r>
      <w:r w:rsidRPr="00762768">
        <w:rPr>
          <w:rFonts w:cs="Times New Roman"/>
          <w:bCs/>
          <w:szCs w:val="24"/>
        </w:rPr>
        <w:t xml:space="preserve"> </w:t>
      </w:r>
      <w:r w:rsidRPr="00762768">
        <w:rPr>
          <w:rFonts w:cs="Times New Roman"/>
          <w:bCs/>
          <w:szCs w:val="24"/>
          <w:vertAlign w:val="superscript"/>
        </w:rPr>
        <w:t>197</w:t>
      </w:r>
      <w:r w:rsidRPr="00762768">
        <w:rPr>
          <w:rFonts w:cs="Times New Roman"/>
          <w:bCs/>
          <w:szCs w:val="24"/>
        </w:rPr>
        <w:t xml:space="preserve">Au Mass of </w:t>
      </w:r>
      <w:proofErr w:type="spellStart"/>
      <w:r w:rsidRPr="00762768">
        <w:rPr>
          <w:rFonts w:cs="Times New Roman"/>
          <w:bCs/>
          <w:szCs w:val="24"/>
        </w:rPr>
        <w:t>Au-Tracer@PS</w:t>
      </w:r>
      <w:proofErr w:type="spellEnd"/>
      <w:r w:rsidRPr="00762768">
        <w:rPr>
          <w:rFonts w:cs="Times New Roman"/>
          <w:bCs/>
          <w:szCs w:val="24"/>
        </w:rPr>
        <w:t xml:space="preserve"> particles as measured by </w:t>
      </w:r>
      <w:proofErr w:type="spellStart"/>
      <w:r w:rsidRPr="00762768">
        <w:rPr>
          <w:rFonts w:cs="Times New Roman"/>
          <w:bCs/>
          <w:szCs w:val="24"/>
        </w:rPr>
        <w:t>spICP</w:t>
      </w:r>
      <w:proofErr w:type="spellEnd"/>
      <w:r w:rsidRPr="00762768">
        <w:rPr>
          <w:rFonts w:cs="Times New Roman"/>
          <w:bCs/>
          <w:szCs w:val="24"/>
        </w:rPr>
        <w:t xml:space="preserve">-MS </w:t>
      </w:r>
      <w:r>
        <w:rPr>
          <w:rFonts w:cs="Times New Roman"/>
          <w:bCs/>
          <w:szCs w:val="24"/>
        </w:rPr>
        <w:t>assuming a spherical geometry and a particle density of 19.3 g cm</w:t>
      </w:r>
      <w:r w:rsidRPr="00762768">
        <w:rPr>
          <w:rFonts w:cs="Times New Roman"/>
          <w:bCs/>
          <w:szCs w:val="24"/>
          <w:vertAlign w:val="superscript"/>
        </w:rPr>
        <w:t>-3</w:t>
      </w:r>
      <w:r>
        <w:rPr>
          <w:rFonts w:cs="Times New Roman"/>
          <w:bCs/>
          <w:szCs w:val="24"/>
        </w:rPr>
        <w:t xml:space="preserve"> </w:t>
      </w:r>
      <w:r w:rsidRPr="00762768">
        <w:rPr>
          <w:rFonts w:cs="Times New Roman"/>
          <w:bCs/>
          <w:szCs w:val="24"/>
        </w:rPr>
        <w:t>(n=5)</w:t>
      </w:r>
      <w:r w:rsidR="00AF56DF">
        <w:rPr>
          <w:rFonts w:cs="Times New Roman"/>
          <w:bCs/>
          <w:szCs w:val="24"/>
        </w:rPr>
        <w:t>.</w:t>
      </w:r>
    </w:p>
    <w:p w14:paraId="06AFABE1" w14:textId="4E7CAB3E" w:rsidR="00762768" w:rsidRDefault="00762768" w:rsidP="00762768">
      <w:pPr>
        <w:ind w:left="1440" w:hanging="1440"/>
        <w:jc w:val="center"/>
        <w:rPr>
          <w:rFonts w:cs="Times New Roman"/>
          <w:szCs w:val="24"/>
        </w:rPr>
      </w:pPr>
    </w:p>
    <w:sectPr w:rsidR="00762768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5A96F" w14:textId="77777777" w:rsidR="0030099A" w:rsidRDefault="0030099A" w:rsidP="00117666">
      <w:pPr>
        <w:spacing w:after="0"/>
      </w:pPr>
      <w:r>
        <w:separator/>
      </w:r>
    </w:p>
  </w:endnote>
  <w:endnote w:type="continuationSeparator" w:id="0">
    <w:p w14:paraId="2979B07E" w14:textId="77777777" w:rsidR="0030099A" w:rsidRDefault="0030099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C52AA8" w:rsidRPr="00577C4C" w:rsidRDefault="00C52AA8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DEED665" w:rsidR="00C52AA8" w:rsidRPr="00577C4C" w:rsidRDefault="00C52AA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DEED665" w:rsidR="00C52AA8" w:rsidRPr="00577C4C" w:rsidRDefault="00C52AA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C52AA8" w:rsidRPr="00577C4C" w:rsidRDefault="00C52AA8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03F6DFA" w:rsidR="00C52AA8" w:rsidRPr="00577C4C" w:rsidRDefault="00C52AA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03F6DFA" w:rsidR="00C52AA8" w:rsidRPr="00577C4C" w:rsidRDefault="00C52AA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21438" w14:textId="77777777" w:rsidR="0030099A" w:rsidRDefault="0030099A" w:rsidP="00117666">
      <w:pPr>
        <w:spacing w:after="0"/>
      </w:pPr>
      <w:r>
        <w:separator/>
      </w:r>
    </w:p>
  </w:footnote>
  <w:footnote w:type="continuationSeparator" w:id="0">
    <w:p w14:paraId="35FA50E5" w14:textId="77777777" w:rsidR="0030099A" w:rsidRDefault="0030099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C52AA8" w:rsidRPr="009151AA" w:rsidRDefault="00C52AA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C52AA8" w:rsidRDefault="00C52AA8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6C317D"/>
    <w:multiLevelType w:val="hybridMultilevel"/>
    <w:tmpl w:val="607875C2"/>
    <w:lvl w:ilvl="0" w:tplc="C7E411DC">
      <w:start w:val="19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28497E"/>
    <w:multiLevelType w:val="multilevel"/>
    <w:tmpl w:val="6CB865D0"/>
    <w:lvl w:ilvl="0">
      <w:start w:val="3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EA47F3"/>
    <w:multiLevelType w:val="multilevel"/>
    <w:tmpl w:val="0AA00A5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5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55782"/>
    <w:rsid w:val="000625AC"/>
    <w:rsid w:val="00077D53"/>
    <w:rsid w:val="000970F0"/>
    <w:rsid w:val="00105FD9"/>
    <w:rsid w:val="001116DB"/>
    <w:rsid w:val="00117666"/>
    <w:rsid w:val="001549D3"/>
    <w:rsid w:val="00160065"/>
    <w:rsid w:val="00171F78"/>
    <w:rsid w:val="00177D84"/>
    <w:rsid w:val="001B1C94"/>
    <w:rsid w:val="00233DCB"/>
    <w:rsid w:val="00243D20"/>
    <w:rsid w:val="00267D18"/>
    <w:rsid w:val="00274347"/>
    <w:rsid w:val="002868E2"/>
    <w:rsid w:val="002869C3"/>
    <w:rsid w:val="002936E4"/>
    <w:rsid w:val="002A28E7"/>
    <w:rsid w:val="002B4A57"/>
    <w:rsid w:val="002C74CA"/>
    <w:rsid w:val="0030099A"/>
    <w:rsid w:val="003123F4"/>
    <w:rsid w:val="00350078"/>
    <w:rsid w:val="003544FB"/>
    <w:rsid w:val="0036107B"/>
    <w:rsid w:val="00381D7F"/>
    <w:rsid w:val="00390554"/>
    <w:rsid w:val="003D2F2D"/>
    <w:rsid w:val="003F215F"/>
    <w:rsid w:val="00401590"/>
    <w:rsid w:val="00447801"/>
    <w:rsid w:val="00452E9C"/>
    <w:rsid w:val="004735C8"/>
    <w:rsid w:val="004947A6"/>
    <w:rsid w:val="004961FF"/>
    <w:rsid w:val="004B44FC"/>
    <w:rsid w:val="004B76B7"/>
    <w:rsid w:val="00517A89"/>
    <w:rsid w:val="00517C19"/>
    <w:rsid w:val="00523EE4"/>
    <w:rsid w:val="005250F2"/>
    <w:rsid w:val="005305F5"/>
    <w:rsid w:val="00570E7A"/>
    <w:rsid w:val="005713A9"/>
    <w:rsid w:val="00593EEA"/>
    <w:rsid w:val="00596A7D"/>
    <w:rsid w:val="005A5EEE"/>
    <w:rsid w:val="005D72D8"/>
    <w:rsid w:val="00602EAB"/>
    <w:rsid w:val="006375C7"/>
    <w:rsid w:val="00654E8F"/>
    <w:rsid w:val="00660D05"/>
    <w:rsid w:val="006820B1"/>
    <w:rsid w:val="006B3A0D"/>
    <w:rsid w:val="006B7D14"/>
    <w:rsid w:val="006E5B17"/>
    <w:rsid w:val="006F72E3"/>
    <w:rsid w:val="00701727"/>
    <w:rsid w:val="0070566C"/>
    <w:rsid w:val="00714C50"/>
    <w:rsid w:val="00725A7D"/>
    <w:rsid w:val="00744FB5"/>
    <w:rsid w:val="00747EC6"/>
    <w:rsid w:val="007501BE"/>
    <w:rsid w:val="0075550E"/>
    <w:rsid w:val="00762768"/>
    <w:rsid w:val="00790BB3"/>
    <w:rsid w:val="00797C20"/>
    <w:rsid w:val="007C206C"/>
    <w:rsid w:val="007C2076"/>
    <w:rsid w:val="007D0F6F"/>
    <w:rsid w:val="007E4234"/>
    <w:rsid w:val="007E749C"/>
    <w:rsid w:val="007F235E"/>
    <w:rsid w:val="00817DD6"/>
    <w:rsid w:val="0083759F"/>
    <w:rsid w:val="008521B1"/>
    <w:rsid w:val="00873959"/>
    <w:rsid w:val="00885156"/>
    <w:rsid w:val="008C7627"/>
    <w:rsid w:val="008E6D1E"/>
    <w:rsid w:val="008F2EF1"/>
    <w:rsid w:val="009151AA"/>
    <w:rsid w:val="0093429D"/>
    <w:rsid w:val="00934587"/>
    <w:rsid w:val="00943573"/>
    <w:rsid w:val="00964134"/>
    <w:rsid w:val="00970F7D"/>
    <w:rsid w:val="00994A3D"/>
    <w:rsid w:val="009A48C5"/>
    <w:rsid w:val="009C2B12"/>
    <w:rsid w:val="00A174D9"/>
    <w:rsid w:val="00A2028C"/>
    <w:rsid w:val="00A312DE"/>
    <w:rsid w:val="00A60008"/>
    <w:rsid w:val="00A609B9"/>
    <w:rsid w:val="00AA4D24"/>
    <w:rsid w:val="00AB6715"/>
    <w:rsid w:val="00AF56DF"/>
    <w:rsid w:val="00B15A88"/>
    <w:rsid w:val="00B1671E"/>
    <w:rsid w:val="00B25EB8"/>
    <w:rsid w:val="00B37F4D"/>
    <w:rsid w:val="00B527AC"/>
    <w:rsid w:val="00B932D2"/>
    <w:rsid w:val="00BF6120"/>
    <w:rsid w:val="00C071BB"/>
    <w:rsid w:val="00C21120"/>
    <w:rsid w:val="00C33326"/>
    <w:rsid w:val="00C448C0"/>
    <w:rsid w:val="00C52A7B"/>
    <w:rsid w:val="00C52AA8"/>
    <w:rsid w:val="00C56BAF"/>
    <w:rsid w:val="00C679AA"/>
    <w:rsid w:val="00C70B24"/>
    <w:rsid w:val="00C75972"/>
    <w:rsid w:val="00CD066B"/>
    <w:rsid w:val="00CD67FF"/>
    <w:rsid w:val="00CE4FEE"/>
    <w:rsid w:val="00D060CF"/>
    <w:rsid w:val="00D87F1D"/>
    <w:rsid w:val="00DB3A25"/>
    <w:rsid w:val="00DB59C3"/>
    <w:rsid w:val="00DC1677"/>
    <w:rsid w:val="00DC259A"/>
    <w:rsid w:val="00DD194F"/>
    <w:rsid w:val="00DE23E8"/>
    <w:rsid w:val="00DE7287"/>
    <w:rsid w:val="00DF362C"/>
    <w:rsid w:val="00E52377"/>
    <w:rsid w:val="00E537AD"/>
    <w:rsid w:val="00E64E17"/>
    <w:rsid w:val="00E65141"/>
    <w:rsid w:val="00E7212F"/>
    <w:rsid w:val="00E866C9"/>
    <w:rsid w:val="00EA3D3C"/>
    <w:rsid w:val="00EB176F"/>
    <w:rsid w:val="00EC090A"/>
    <w:rsid w:val="00ED20B5"/>
    <w:rsid w:val="00F17B40"/>
    <w:rsid w:val="00F33E47"/>
    <w:rsid w:val="00F34F41"/>
    <w:rsid w:val="00F35D83"/>
    <w:rsid w:val="00F46900"/>
    <w:rsid w:val="00F50C20"/>
    <w:rsid w:val="00F56D60"/>
    <w:rsid w:val="00F61D89"/>
    <w:rsid w:val="00F74840"/>
    <w:rsid w:val="00F91D2B"/>
    <w:rsid w:val="00FA0509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50E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B15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B3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358CF07-C6BE-49FD-866F-2D02FBDF1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12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Manuel Montano</cp:lastModifiedBy>
  <cp:revision>3</cp:revision>
  <cp:lastPrinted>2013-10-03T12:51:00Z</cp:lastPrinted>
  <dcterms:created xsi:type="dcterms:W3CDTF">2021-11-08T17:25:00Z</dcterms:created>
  <dcterms:modified xsi:type="dcterms:W3CDTF">2021-11-08T17:28:00Z</dcterms:modified>
</cp:coreProperties>
</file>