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6E" w:rsidRPr="008E6300" w:rsidRDefault="00472B6E" w:rsidP="00472B6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6300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:rsidR="00472B6E" w:rsidRPr="008E6300" w:rsidRDefault="00472B6E" w:rsidP="00472B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30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table 1. </w:t>
      </w:r>
      <w:r w:rsidRPr="008E6300">
        <w:rPr>
          <w:rFonts w:ascii="Times New Roman" w:hAnsi="Times New Roman" w:cs="Times New Roman"/>
          <w:sz w:val="24"/>
          <w:szCs w:val="24"/>
          <w:lang w:val="en-GB"/>
        </w:rPr>
        <w:t>Primer sequences used for RT-qPCR analyses.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866"/>
        <w:gridCol w:w="3820"/>
        <w:gridCol w:w="3954"/>
      </w:tblGrid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Target gene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Forward primer (5' -&gt; 3')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Reverse primer (5' -&gt; 3´)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lang w:val="en-US" w:eastAsia="en-US"/>
              </w:rPr>
              <w:t>METTL3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CAAGCTGCACTTCAGACGAA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GCTTGGCGTGTGGTCTTT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METTL14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lang w:val="en-US" w:eastAsia="en-US"/>
              </w:rPr>
              <w:t>AGAGAACAAAGGAACACTGCCT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lang w:val="en-US" w:eastAsia="en-US"/>
              </w:rPr>
              <w:t>AATGAAGTCCCCGTCTGTGC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WTAP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TGCGACTAGCAACCAAGGAA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GTTGATCGCTGGGTCTACCA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VIRMA/KIAA1429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TCCGAGTCATACCCCCAGGA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AACAGGGGCACTTGGTTTGC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FTO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TGCCGAGGAACGAGAGCG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lang w:val="en-US" w:eastAsia="en-US"/>
              </w:rPr>
              <w:t>GGGGGTCAGATAAGGGAGCC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ALKBH5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lang w:val="en-US" w:eastAsia="en-US"/>
              </w:rPr>
              <w:t>TGTGCTCAGTGGATATGCTGC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lang w:val="en-US" w:eastAsia="en-US"/>
              </w:rPr>
              <w:t>GACTTTGTTTCCAACCGGGG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YTHDF1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CATGAAGCATGTCGGCCACC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TGACTGTCCAGTAAGGTAGGGC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YTHDF2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GCCAGCTACAAGCACACCA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CCGTTGCTGCAGTCTGTGT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YTHDC1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ATCTTCCGTTCGTGCTGTCC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GGACCATACACCCTTCGCTT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IGF2BP2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AGAAGTCATCGTGCCTCGTG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TTTCCCTGATCTTGCGCTGT</w:t>
            </w:r>
          </w:p>
        </w:tc>
      </w:tr>
      <w:tr w:rsidR="00472B6E" w:rsidRPr="008E6300" w:rsidTr="004534C3">
        <w:trPr>
          <w:trHeight w:val="290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US"/>
              </w:rPr>
              <w:t>PPIA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CCGTGTTCTTCGACATTGCC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B6E" w:rsidRPr="008E6300" w:rsidRDefault="00472B6E" w:rsidP="0045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TTGTCTGCAAACAGCTCAAAGG</w:t>
            </w:r>
          </w:p>
        </w:tc>
      </w:tr>
    </w:tbl>
    <w:p w:rsidR="00760251" w:rsidRDefault="00472B6E">
      <w:bookmarkStart w:id="0" w:name="_GoBack"/>
      <w:bookmarkEnd w:id="0"/>
    </w:p>
    <w:sectPr w:rsidR="0076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6E"/>
    <w:rsid w:val="00472B6E"/>
    <w:rsid w:val="00600215"/>
    <w:rsid w:val="008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40CE-42E3-43B5-A291-B854F52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6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Böttcher</dc:creator>
  <cp:keywords/>
  <dc:description/>
  <cp:lastModifiedBy>Yvonne Böttcher</cp:lastModifiedBy>
  <cp:revision>1</cp:revision>
  <dcterms:created xsi:type="dcterms:W3CDTF">2021-11-26T15:33:00Z</dcterms:created>
  <dcterms:modified xsi:type="dcterms:W3CDTF">2021-11-26T15:34:00Z</dcterms:modified>
</cp:coreProperties>
</file>