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drawing>
          <wp:inline distT="0" distB="0" distL="0" distR="0" wp14:anchorId="08F40240" wp14:editId="4667445D">
            <wp:extent cx="4574971" cy="61345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91" cy="615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6EABE594" w:rsidR="00DE23E8" w:rsidRPr="00444E87" w:rsidRDefault="00994A3D" w:rsidP="00DF1F62"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="0080335A">
        <w:rPr>
          <w:rFonts w:cs="Times New Roman"/>
          <w:b/>
          <w:szCs w:val="24"/>
        </w:rPr>
        <w:t xml:space="preserve"> </w:t>
      </w:r>
      <w:r w:rsidR="0080335A" w:rsidRPr="0080335A">
        <w:rPr>
          <w:rFonts w:cs="Times New Roman"/>
          <w:szCs w:val="24"/>
          <w:vertAlign w:val="superscript"/>
        </w:rPr>
        <w:t>1</w:t>
      </w:r>
      <w:r w:rsidR="0080335A" w:rsidRPr="0080335A">
        <w:rPr>
          <w:rFonts w:cs="Times New Roman"/>
          <w:szCs w:val="24"/>
        </w:rPr>
        <w:t>H NMR</w:t>
      </w:r>
      <w:r w:rsidR="00DF1F62">
        <w:rPr>
          <w:rFonts w:cs="Times New Roman"/>
          <w:szCs w:val="24"/>
        </w:rPr>
        <w:t xml:space="preserve"> </w:t>
      </w:r>
      <w:r w:rsidR="00DF1F62" w:rsidRPr="00E325C1">
        <w:rPr>
          <w:rFonts w:cs="Times New Roman"/>
          <w:b/>
          <w:bCs/>
        </w:rPr>
        <w:t>(A)</w:t>
      </w:r>
      <w:r w:rsidR="00DF1F62">
        <w:rPr>
          <w:rFonts w:cs="Times New Roman"/>
          <w:b/>
          <w:bCs/>
        </w:rPr>
        <w:t xml:space="preserve">, </w:t>
      </w:r>
      <w:r w:rsidR="0080335A" w:rsidRPr="0080335A">
        <w:rPr>
          <w:rFonts w:cs="Times New Roman"/>
          <w:szCs w:val="24"/>
          <w:vertAlign w:val="superscript"/>
        </w:rPr>
        <w:t>13</w:t>
      </w:r>
      <w:r w:rsidR="0080335A" w:rsidRPr="0080335A">
        <w:rPr>
          <w:rFonts w:cs="Times New Roman"/>
          <w:szCs w:val="24"/>
        </w:rPr>
        <w:t>C NMR</w:t>
      </w:r>
      <w:r w:rsidR="00DF1F62">
        <w:rPr>
          <w:rFonts w:cs="Times New Roman"/>
          <w:szCs w:val="24"/>
        </w:rPr>
        <w:t xml:space="preserve"> </w:t>
      </w:r>
      <w:r w:rsidR="00DF1F62" w:rsidRPr="00E325C1">
        <w:rPr>
          <w:rFonts w:cs="Times New Roman"/>
          <w:b/>
          <w:bCs/>
        </w:rPr>
        <w:t>(B)</w:t>
      </w:r>
      <w:r w:rsidR="0080335A" w:rsidRPr="0080335A">
        <w:rPr>
          <w:rFonts w:cs="Times New Roman"/>
          <w:szCs w:val="24"/>
        </w:rPr>
        <w:t>, DEPT135</w:t>
      </w:r>
      <w:r w:rsidR="00DF1F62" w:rsidRPr="00E325C1">
        <w:rPr>
          <w:rFonts w:cs="Times New Roman"/>
        </w:rPr>
        <w:t xml:space="preserve"> </w:t>
      </w:r>
      <w:r w:rsidR="00DF1F62" w:rsidRPr="00E325C1">
        <w:rPr>
          <w:rFonts w:cs="Times New Roman"/>
          <w:b/>
          <w:bCs/>
        </w:rPr>
        <w:t>(C)</w:t>
      </w:r>
      <w:r w:rsidR="0080335A" w:rsidRPr="0080335A">
        <w:rPr>
          <w:rFonts w:cs="Times New Roman"/>
          <w:szCs w:val="24"/>
        </w:rPr>
        <w:t>, 1H-1H COSY</w:t>
      </w:r>
      <w:r w:rsidR="00DF1F62">
        <w:rPr>
          <w:rFonts w:cs="Times New Roman"/>
          <w:szCs w:val="24"/>
        </w:rPr>
        <w:t xml:space="preserve"> </w:t>
      </w:r>
      <w:r w:rsidR="00DF1F62" w:rsidRPr="00E325C1">
        <w:rPr>
          <w:rFonts w:cs="Times New Roman"/>
          <w:b/>
          <w:bCs/>
        </w:rPr>
        <w:t>(D)</w:t>
      </w:r>
      <w:r w:rsidR="0080335A" w:rsidRPr="0080335A">
        <w:rPr>
          <w:rFonts w:cs="Times New Roman"/>
          <w:szCs w:val="24"/>
        </w:rPr>
        <w:t>, HSQC</w:t>
      </w:r>
      <w:r w:rsidR="00DF1F62">
        <w:rPr>
          <w:rFonts w:cs="Times New Roman"/>
          <w:szCs w:val="24"/>
        </w:rPr>
        <w:t xml:space="preserve"> </w:t>
      </w:r>
      <w:r w:rsidR="00DF1F62" w:rsidRPr="00E325C1">
        <w:rPr>
          <w:rFonts w:cs="Times New Roman"/>
          <w:b/>
          <w:bCs/>
        </w:rPr>
        <w:t>(E)</w:t>
      </w:r>
      <w:r w:rsidR="0080335A" w:rsidRPr="0080335A">
        <w:rPr>
          <w:rFonts w:cs="Times New Roman"/>
          <w:szCs w:val="24"/>
        </w:rPr>
        <w:t>,</w:t>
      </w:r>
      <w:r w:rsidR="00DF1F62" w:rsidRPr="0080335A">
        <w:rPr>
          <w:rFonts w:cs="Times New Roman"/>
          <w:szCs w:val="24"/>
        </w:rPr>
        <w:t xml:space="preserve"> </w:t>
      </w:r>
      <w:r w:rsidR="0080335A" w:rsidRPr="0080335A">
        <w:rPr>
          <w:rFonts w:cs="Times New Roman"/>
          <w:szCs w:val="24"/>
        </w:rPr>
        <w:t>HMBC</w:t>
      </w:r>
      <w:r w:rsidR="00DF1F62" w:rsidRPr="0080335A">
        <w:rPr>
          <w:rFonts w:cs="Times New Roman"/>
          <w:szCs w:val="24"/>
        </w:rPr>
        <w:t xml:space="preserve"> </w:t>
      </w:r>
      <w:r w:rsidR="00DF1F62" w:rsidRPr="00E325C1">
        <w:rPr>
          <w:rFonts w:cs="Times New Roman"/>
          <w:b/>
          <w:bCs/>
        </w:rPr>
        <w:t>(</w:t>
      </w:r>
      <w:r w:rsidR="00DF1F62">
        <w:rPr>
          <w:rFonts w:cs="Times New Roman"/>
          <w:b/>
          <w:bCs/>
        </w:rPr>
        <w:t>F</w:t>
      </w:r>
      <w:r w:rsidR="00DF1F62" w:rsidRPr="00E325C1">
        <w:rPr>
          <w:rFonts w:cs="Times New Roman"/>
          <w:b/>
          <w:bCs/>
        </w:rPr>
        <w:t>)</w:t>
      </w:r>
      <w:r w:rsidR="0080335A" w:rsidRPr="0080335A">
        <w:rPr>
          <w:rFonts w:cs="Times New Roman"/>
          <w:szCs w:val="24"/>
        </w:rPr>
        <w:t>,</w:t>
      </w:r>
      <w:r w:rsidR="00DF1F62" w:rsidRPr="0080335A">
        <w:rPr>
          <w:rFonts w:cs="Times New Roman"/>
          <w:szCs w:val="24"/>
        </w:rPr>
        <w:t xml:space="preserve"> </w:t>
      </w:r>
      <w:r w:rsidR="0080335A" w:rsidRPr="0080335A">
        <w:rPr>
          <w:rFonts w:cs="Times New Roman"/>
          <w:szCs w:val="24"/>
        </w:rPr>
        <w:t>NOESY</w:t>
      </w:r>
      <w:r w:rsidR="00DF1F62" w:rsidRPr="0080335A">
        <w:rPr>
          <w:rFonts w:cs="Times New Roman"/>
          <w:szCs w:val="24"/>
        </w:rPr>
        <w:t xml:space="preserve"> </w:t>
      </w:r>
      <w:r w:rsidR="00DF1F62" w:rsidRPr="00E325C1">
        <w:rPr>
          <w:rFonts w:cs="Times New Roman"/>
          <w:b/>
          <w:bCs/>
        </w:rPr>
        <w:t>(</w:t>
      </w:r>
      <w:r w:rsidR="00DF1F62">
        <w:rPr>
          <w:rFonts w:cs="Times New Roman"/>
          <w:b/>
          <w:bCs/>
        </w:rPr>
        <w:t>G</w:t>
      </w:r>
      <w:r w:rsidR="00DF1F62" w:rsidRPr="00E325C1">
        <w:rPr>
          <w:rFonts w:cs="Times New Roman"/>
          <w:b/>
          <w:bCs/>
        </w:rPr>
        <w:t>)</w:t>
      </w:r>
      <w:r w:rsidR="00DF1F62">
        <w:rPr>
          <w:rFonts w:cs="Times New Roman"/>
          <w:szCs w:val="24"/>
        </w:rPr>
        <w:t xml:space="preserve"> </w:t>
      </w:r>
      <w:r w:rsidR="00DF1F62">
        <w:rPr>
          <w:rFonts w:cs="Times New Roman" w:hint="eastAsia"/>
          <w:szCs w:val="24"/>
          <w:lang w:eastAsia="zh-CN"/>
        </w:rPr>
        <w:t>and</w:t>
      </w:r>
      <w:r w:rsidR="00DF1F62">
        <w:rPr>
          <w:rFonts w:cs="Times New Roman"/>
          <w:szCs w:val="24"/>
          <w:lang w:eastAsia="zh-CN"/>
        </w:rPr>
        <w:t xml:space="preserve"> </w:t>
      </w:r>
      <w:r w:rsidR="00D97B43" w:rsidRPr="00D97B43">
        <w:rPr>
          <w:rFonts w:cs="Times New Roman"/>
          <w:szCs w:val="24"/>
        </w:rPr>
        <w:t>HRMS</w:t>
      </w:r>
      <w:r w:rsidR="00DF1F62">
        <w:rPr>
          <w:rFonts w:cs="Times New Roman"/>
          <w:szCs w:val="24"/>
          <w:lang w:eastAsia="zh-CN"/>
        </w:rPr>
        <w:t xml:space="preserve"> </w:t>
      </w:r>
      <w:r w:rsidR="00DF1F62" w:rsidRPr="00E325C1">
        <w:rPr>
          <w:rFonts w:cs="Times New Roman"/>
          <w:b/>
          <w:bCs/>
        </w:rPr>
        <w:t>(</w:t>
      </w:r>
      <w:r w:rsidR="00DF1F62">
        <w:rPr>
          <w:rFonts w:cs="Times New Roman"/>
          <w:b/>
          <w:bCs/>
        </w:rPr>
        <w:t>H</w:t>
      </w:r>
      <w:r w:rsidR="00DF1F62" w:rsidRPr="00E325C1">
        <w:rPr>
          <w:rFonts w:cs="Times New Roman"/>
          <w:b/>
          <w:bCs/>
        </w:rPr>
        <w:t>)</w:t>
      </w:r>
      <w:r w:rsidR="00DF1F62">
        <w:rPr>
          <w:rFonts w:cs="Times New Roman"/>
          <w:b/>
          <w:bCs/>
        </w:rPr>
        <w:t xml:space="preserve"> </w:t>
      </w:r>
      <w:r w:rsidR="00DF1F62" w:rsidRPr="00DF1F62">
        <w:rPr>
          <w:rFonts w:cs="Times New Roman"/>
        </w:rPr>
        <w:t>of</w:t>
      </w:r>
      <w:r w:rsidR="00DF1F62">
        <w:rPr>
          <w:rFonts w:cs="Times New Roman"/>
        </w:rPr>
        <w:t xml:space="preserve"> N6</w:t>
      </w:r>
      <w:r w:rsidR="004F18A2">
        <w:rPr>
          <w:rFonts w:cs="Times New Roman"/>
        </w:rPr>
        <w:t xml:space="preserve"> (</w:t>
      </w:r>
      <w:r w:rsidR="004F18A2">
        <w:t>3,3′-(3-Trifluoromethyl-4-chlorobenzylidene)-bis-(4-hydroxycoumarin).</w:t>
      </w:r>
    </w:p>
    <w:p w14:paraId="36299DDC" w14:textId="37CC3F7B" w:rsidR="00C2062D" w:rsidRDefault="00C2062D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0D9FBB82" wp14:editId="73104ADD">
            <wp:extent cx="6208395" cy="5671820"/>
            <wp:effectExtent l="0" t="0" r="190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6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31EE9" w14:textId="2E3870E7" w:rsidR="00CF13FB" w:rsidRDefault="00C2062D" w:rsidP="00855C2D"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855C2D" w:rsidRPr="00E325C1">
        <w:rPr>
          <w:rFonts w:cs="Times New Roman"/>
        </w:rPr>
        <w:t xml:space="preserve">Morphologies of the </w:t>
      </w:r>
      <w:r w:rsidR="00855C2D" w:rsidRPr="00855C2D">
        <w:rPr>
          <w:rFonts w:cs="Times New Roman"/>
        </w:rPr>
        <w:t xml:space="preserve">brain and kidney </w:t>
      </w:r>
      <w:r w:rsidR="00855C2D" w:rsidRPr="00E325C1">
        <w:rPr>
          <w:rFonts w:cs="Times New Roman"/>
        </w:rPr>
        <w:t xml:space="preserve">were examined with H&amp;E staining in mice from the control, HTNV, and N6-HTNV groups. </w:t>
      </w:r>
      <w:r w:rsidR="00CF13FB" w:rsidRPr="00CF13FB">
        <w:rPr>
          <w:rFonts w:cs="Times New Roman"/>
        </w:rPr>
        <w:t>After the treatment of compound N6, there was no obvious pathological change in the brain and kidney of HTNV-infected mice comparing to the control animal model</w:t>
      </w:r>
      <w:r w:rsidR="00855C2D" w:rsidRPr="00855C2D">
        <w:rPr>
          <w:rFonts w:cs="Times New Roman"/>
        </w:rPr>
        <w:t>.</w:t>
      </w:r>
      <w:r w:rsidR="00855C2D">
        <w:rPr>
          <w:rFonts w:cs="Times New Roman"/>
        </w:rPr>
        <w:t xml:space="preserve"> </w:t>
      </w:r>
      <w:r w:rsidR="00855C2D" w:rsidRPr="00E325C1">
        <w:rPr>
          <w:rFonts w:cs="Times New Roman"/>
        </w:rPr>
        <w:t xml:space="preserve">Scale bars represent 50 </w:t>
      </w:r>
      <w:proofErr w:type="spellStart"/>
      <w:r w:rsidR="00855C2D" w:rsidRPr="00E325C1">
        <w:rPr>
          <w:rFonts w:cs="Times New Roman"/>
        </w:rPr>
        <w:t>μm</w:t>
      </w:r>
      <w:proofErr w:type="spellEnd"/>
      <w:r w:rsidR="00855C2D" w:rsidRPr="00E325C1">
        <w:rPr>
          <w:rFonts w:cs="Times New Roman"/>
        </w:rPr>
        <w:t>.</w:t>
      </w:r>
      <w:r w:rsidR="00CF13FB" w:rsidRPr="00CF13FB">
        <w:t xml:space="preserve"> </w:t>
      </w:r>
    </w:p>
    <w:p w14:paraId="4FE6F0F7" w14:textId="7DB14818" w:rsidR="00C2062D" w:rsidRDefault="00C2062D" w:rsidP="00855C2D"/>
    <w:p w14:paraId="31AC1A71" w14:textId="77777777" w:rsidR="00C2062D" w:rsidRPr="001549D3" w:rsidRDefault="00C2062D" w:rsidP="00654E8F">
      <w:pPr>
        <w:spacing w:before="240"/>
      </w:pPr>
    </w:p>
    <w:sectPr w:rsidR="00C2062D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770BB" w14:textId="77777777" w:rsidR="00E63964" w:rsidRDefault="00E63964" w:rsidP="00117666">
      <w:pPr>
        <w:spacing w:after="0"/>
      </w:pPr>
      <w:r>
        <w:separator/>
      </w:r>
    </w:p>
  </w:endnote>
  <w:endnote w:type="continuationSeparator" w:id="0">
    <w:p w14:paraId="2DC7D741" w14:textId="77777777" w:rsidR="00E63964" w:rsidRDefault="00E6396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70372" w14:textId="77777777" w:rsidR="00E63964" w:rsidRDefault="00E63964" w:rsidP="00117666">
      <w:pPr>
        <w:spacing w:after="0"/>
      </w:pPr>
      <w:r>
        <w:separator/>
      </w:r>
    </w:p>
  </w:footnote>
  <w:footnote w:type="continuationSeparator" w:id="0">
    <w:p w14:paraId="48C88BA0" w14:textId="77777777" w:rsidR="00E63964" w:rsidRDefault="00E6396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C2A2C"/>
    <w:rsid w:val="003D2F2D"/>
    <w:rsid w:val="00401590"/>
    <w:rsid w:val="00444E87"/>
    <w:rsid w:val="00447801"/>
    <w:rsid w:val="00452E9C"/>
    <w:rsid w:val="004735C8"/>
    <w:rsid w:val="004947A6"/>
    <w:rsid w:val="004961FF"/>
    <w:rsid w:val="004F18A2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14EC7"/>
    <w:rsid w:val="00725A7D"/>
    <w:rsid w:val="007501BE"/>
    <w:rsid w:val="00790BB3"/>
    <w:rsid w:val="007C206C"/>
    <w:rsid w:val="0080335A"/>
    <w:rsid w:val="00817DD6"/>
    <w:rsid w:val="0083759F"/>
    <w:rsid w:val="00855C2D"/>
    <w:rsid w:val="00885156"/>
    <w:rsid w:val="009151AA"/>
    <w:rsid w:val="0093429D"/>
    <w:rsid w:val="00943573"/>
    <w:rsid w:val="00952AFA"/>
    <w:rsid w:val="00964134"/>
    <w:rsid w:val="00970F7D"/>
    <w:rsid w:val="00994A3D"/>
    <w:rsid w:val="009C2B12"/>
    <w:rsid w:val="00A174D9"/>
    <w:rsid w:val="00AA4D24"/>
    <w:rsid w:val="00AB4A46"/>
    <w:rsid w:val="00AB6715"/>
    <w:rsid w:val="00B1671E"/>
    <w:rsid w:val="00B25EB8"/>
    <w:rsid w:val="00B37F4D"/>
    <w:rsid w:val="00C2062D"/>
    <w:rsid w:val="00C52A7B"/>
    <w:rsid w:val="00C56BAF"/>
    <w:rsid w:val="00C679AA"/>
    <w:rsid w:val="00C75972"/>
    <w:rsid w:val="00CD066B"/>
    <w:rsid w:val="00CE4FEE"/>
    <w:rsid w:val="00CF13FB"/>
    <w:rsid w:val="00D060CF"/>
    <w:rsid w:val="00D97B43"/>
    <w:rsid w:val="00DB59C3"/>
    <w:rsid w:val="00DC259A"/>
    <w:rsid w:val="00DE23E8"/>
    <w:rsid w:val="00DF1F62"/>
    <w:rsid w:val="00E52377"/>
    <w:rsid w:val="00E537AD"/>
    <w:rsid w:val="00E63964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2062D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18</TotalTime>
  <Pages>2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李 戈</cp:lastModifiedBy>
  <cp:revision>12</cp:revision>
  <cp:lastPrinted>2013-10-03T12:51:00Z</cp:lastPrinted>
  <dcterms:created xsi:type="dcterms:W3CDTF">2021-10-28T08:47:00Z</dcterms:created>
  <dcterms:modified xsi:type="dcterms:W3CDTF">2021-10-28T09:19:00Z</dcterms:modified>
</cp:coreProperties>
</file>