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09" w:rsidRPr="0032780D" w:rsidRDefault="000A5409" w:rsidP="000A5409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Hlk86137792"/>
      <w:bookmarkStart w:id="1" w:name="_GoBack"/>
      <w:bookmarkEnd w:id="1"/>
      <w:r w:rsidRPr="0032780D">
        <w:rPr>
          <w:rFonts w:ascii="Times New Roman" w:hAnsi="Times New Roman" w:cs="Times New Roman"/>
          <w:b/>
        </w:rPr>
        <w:t xml:space="preserve">Supplementary table 1: List of collected variables during the survey </w:t>
      </w:r>
      <w:r w:rsidRPr="0032780D">
        <w:rPr>
          <w:rFonts w:ascii="Times New Roman" w:hAnsi="Times New Roman" w:cs="Times New Roman"/>
        </w:rPr>
        <w:fldChar w:fldCharType="begin"/>
      </w:r>
      <w:r w:rsidRPr="0032780D">
        <w:rPr>
          <w:rFonts w:ascii="Times New Roman" w:hAnsi="Times New Roman" w:cs="Times New Roman"/>
          <w:b/>
        </w:rPr>
        <w:instrText>LINK Excel.Sheet.12 "C:\\Users\\s186774\\Desktop\\List of Variables.xlsx" Sheet1!R2C3:R52C5 \a \f 4 \h  \* MERGEFORMAT</w:instrText>
      </w:r>
      <w:r w:rsidRPr="0032780D">
        <w:rPr>
          <w:rFonts w:ascii="Times New Roman" w:hAnsi="Times New Roman" w:cs="Times New Roman"/>
          <w:b/>
        </w:rPr>
        <w:fldChar w:fldCharType="separate"/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2127"/>
      </w:tblGrid>
      <w:tr w:rsidR="000A5409" w:rsidRPr="0032780D" w:rsidTr="00570ADC">
        <w:trPr>
          <w:trHeight w:val="312"/>
        </w:trPr>
        <w:tc>
          <w:tcPr>
            <w:tcW w:w="538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Qualitative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Quantitative</w:t>
            </w: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000000" w:fill="D9D9D9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Socio-demographic variables</w:t>
            </w:r>
          </w:p>
        </w:tc>
        <w:tc>
          <w:tcPr>
            <w:tcW w:w="1417" w:type="dxa"/>
            <w:shd w:val="clear" w:color="000000" w:fill="D9D9D9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D9D9D9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center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center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Province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center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Age of farmer*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center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center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center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level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center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Farmers' category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000000" w:fill="D9D9D9"/>
            <w:vAlign w:val="center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Economic variables</w:t>
            </w:r>
          </w:p>
        </w:tc>
        <w:tc>
          <w:tcPr>
            <w:tcW w:w="1417" w:type="dxa"/>
            <w:shd w:val="clear" w:color="000000" w:fill="D9D9D9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D9D9D9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Size of the Land (hectare)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Capital per season (RWF)</w:t>
            </w:r>
          </w:p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Yield (Kg/hectare)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5409" w:rsidRPr="0032780D" w:rsidTr="00570ADC">
        <w:trPr>
          <w:trHeight w:val="312"/>
        </w:trPr>
        <w:tc>
          <w:tcPr>
            <w:tcW w:w="6804" w:type="dxa"/>
            <w:gridSpan w:val="2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Estimate of the benefit from cassava per hectare (RWF)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000000" w:fill="D9D9D9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Agronomic variables</w:t>
            </w:r>
          </w:p>
        </w:tc>
        <w:tc>
          <w:tcPr>
            <w:tcW w:w="1417" w:type="dxa"/>
            <w:shd w:val="clear" w:color="000000" w:fill="D9D9D9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D9D9D9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Type of cassava varieties grown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cassava cuttings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Distance to the source*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Proximity to the tarmac road*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Proximity to RAB*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Proximity to the border*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Availability of enough improved cuttings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Trust of quality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Farming system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Using fertilizers for cassava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Access to extension services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 services benefited by farmers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Cassava production constraints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000000" w:fill="D9D9D9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Disease awareness variables</w:t>
            </w:r>
          </w:p>
        </w:tc>
        <w:tc>
          <w:tcPr>
            <w:tcW w:w="1417" w:type="dxa"/>
            <w:shd w:val="clear" w:color="000000" w:fill="D9D9D9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D9D9D9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cassava viral diseases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viral diseases transmission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viral diseases symptoms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Observed diseases and pests in the field by the farmer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viral diseases management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538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Methods of viral diseases management known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09" w:rsidRPr="0032780D" w:rsidTr="00570ADC">
        <w:trPr>
          <w:trHeight w:val="312"/>
        </w:trPr>
        <w:tc>
          <w:tcPr>
            <w:tcW w:w="893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409" w:rsidRPr="0032780D" w:rsidRDefault="000A5409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Variables marked with* were grouped into categories prior to the analysis</w:t>
            </w:r>
          </w:p>
        </w:tc>
      </w:tr>
    </w:tbl>
    <w:p w:rsidR="00252933" w:rsidRDefault="000A5409">
      <w:r w:rsidRPr="0032780D">
        <w:rPr>
          <w:rFonts w:ascii="Times New Roman" w:hAnsi="Times New Roman" w:cs="Times New Roman"/>
          <w:b/>
        </w:rPr>
        <w:fldChar w:fldCharType="end"/>
      </w:r>
      <w:bookmarkEnd w:id="0"/>
    </w:p>
    <w:sectPr w:rsidR="0025293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40" w:rsidRDefault="004F2E40" w:rsidP="000A5409">
      <w:pPr>
        <w:spacing w:after="0" w:line="240" w:lineRule="auto"/>
      </w:pPr>
      <w:r>
        <w:separator/>
      </w:r>
    </w:p>
  </w:endnote>
  <w:endnote w:type="continuationSeparator" w:id="0">
    <w:p w:rsidR="004F2E40" w:rsidRDefault="004F2E40" w:rsidP="000A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40" w:rsidRDefault="004F2E40" w:rsidP="000A5409">
      <w:pPr>
        <w:spacing w:after="0" w:line="240" w:lineRule="auto"/>
      </w:pPr>
      <w:r>
        <w:separator/>
      </w:r>
    </w:p>
  </w:footnote>
  <w:footnote w:type="continuationSeparator" w:id="0">
    <w:p w:rsidR="004F2E40" w:rsidRDefault="004F2E40" w:rsidP="000A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09" w:rsidRDefault="000A5409">
    <w:pPr>
      <w:pStyle w:val="Header"/>
    </w:pPr>
    <w:r w:rsidRPr="007C7B16">
      <w:t>Cassava Survey in Rwanda</w:t>
    </w:r>
    <w:r w:rsidRPr="007C7B16">
      <w:tab/>
    </w:r>
    <w:r w:rsidRPr="007C7B16">
      <w:tab/>
    </w:r>
    <w:proofErr w:type="spellStart"/>
    <w:r w:rsidRPr="007C7B16">
      <w:t>Nyirakanani</w:t>
    </w:r>
    <w:proofErr w:type="spellEnd"/>
    <w:r w:rsidRPr="007C7B16">
      <w:t xml:space="preserve"> and Bizimana </w:t>
    </w:r>
    <w:r w:rsidRPr="007A48A5">
      <w:rPr>
        <w:i/>
      </w:rPr>
      <w:t>et al.</w:t>
    </w:r>
    <w:r w:rsidRPr="007C7B16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09"/>
    <w:rsid w:val="000A5409"/>
    <w:rsid w:val="00252933"/>
    <w:rsid w:val="004F2E40"/>
    <w:rsid w:val="00DA5C44"/>
    <w:rsid w:val="00F0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2221C-CD42-45C9-B70D-AF74311F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09"/>
  </w:style>
  <w:style w:type="paragraph" w:styleId="Footer">
    <w:name w:val="footer"/>
    <w:basedOn w:val="Normal"/>
    <w:link w:val="FooterChar"/>
    <w:uiPriority w:val="99"/>
    <w:unhideWhenUsed/>
    <w:rsid w:val="000A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Nyirakanani Chantal</dc:creator>
  <cp:keywords/>
  <dc:description/>
  <cp:lastModifiedBy>Jean Pierre Bizimana</cp:lastModifiedBy>
  <cp:revision>2</cp:revision>
  <dcterms:created xsi:type="dcterms:W3CDTF">2021-10-26T11:09:00Z</dcterms:created>
  <dcterms:modified xsi:type="dcterms:W3CDTF">2021-10-26T11:09:00Z</dcterms:modified>
</cp:coreProperties>
</file>