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88" w:type="pct"/>
        <w:tblLook w:val="04A0" w:firstRow="1" w:lastRow="0" w:firstColumn="1" w:lastColumn="0" w:noHBand="0" w:noVBand="1"/>
      </w:tblPr>
      <w:tblGrid>
        <w:gridCol w:w="2002"/>
        <w:gridCol w:w="3033"/>
        <w:gridCol w:w="9450"/>
      </w:tblGrid>
      <w:tr w:rsidR="00A02B46" w:rsidRPr="00951DDE" w14:paraId="059D4705" w14:textId="77777777" w:rsidTr="00D82B35">
        <w:tc>
          <w:tcPr>
            <w:tcW w:w="691" w:type="pct"/>
            <w:tcBorders>
              <w:top w:val="single" w:sz="6" w:space="0" w:color="auto"/>
              <w:left w:val="nil"/>
              <w:right w:val="nil"/>
            </w:tcBorders>
          </w:tcPr>
          <w:p w14:paraId="28CC008D" w14:textId="77777777" w:rsidR="00A02B46" w:rsidRPr="00951DDE" w:rsidRDefault="00A02B46" w:rsidP="00175FBE">
            <w:pPr>
              <w:rPr>
                <w:color w:val="000000" w:themeColor="text1"/>
              </w:rPr>
            </w:pPr>
            <w:r w:rsidRPr="00951DDE">
              <w:rPr>
                <w:color w:val="000000" w:themeColor="text1"/>
              </w:rPr>
              <w:t>Theme</w:t>
            </w:r>
          </w:p>
        </w:tc>
        <w:tc>
          <w:tcPr>
            <w:tcW w:w="1047" w:type="pct"/>
            <w:tcBorders>
              <w:top w:val="single" w:sz="6" w:space="0" w:color="auto"/>
              <w:left w:val="nil"/>
              <w:right w:val="nil"/>
            </w:tcBorders>
          </w:tcPr>
          <w:p w14:paraId="353DDB25" w14:textId="7152192A" w:rsidR="00A02B46" w:rsidRPr="00951DDE" w:rsidRDefault="00D82B35" w:rsidP="00175FBE">
            <w:pPr>
              <w:rPr>
                <w:color w:val="000000" w:themeColor="text1"/>
              </w:rPr>
            </w:pPr>
            <w:r>
              <w:rPr>
                <w:color w:val="000000" w:themeColor="text1"/>
              </w:rPr>
              <w:t>Sub-theme</w:t>
            </w:r>
          </w:p>
        </w:tc>
        <w:tc>
          <w:tcPr>
            <w:tcW w:w="3262" w:type="pct"/>
            <w:tcBorders>
              <w:top w:val="single" w:sz="6" w:space="0" w:color="auto"/>
              <w:left w:val="nil"/>
              <w:right w:val="nil"/>
            </w:tcBorders>
          </w:tcPr>
          <w:p w14:paraId="210CDD94" w14:textId="77777777" w:rsidR="00A02B46" w:rsidRPr="00951DDE" w:rsidRDefault="00A02B46" w:rsidP="00175FBE">
            <w:pPr>
              <w:rPr>
                <w:color w:val="000000" w:themeColor="text1"/>
              </w:rPr>
            </w:pPr>
            <w:r w:rsidRPr="00951DDE">
              <w:rPr>
                <w:color w:val="000000" w:themeColor="text1"/>
              </w:rPr>
              <w:t>Exemplar Meaning Units</w:t>
            </w:r>
          </w:p>
        </w:tc>
      </w:tr>
      <w:tr w:rsidR="00A02B46" w:rsidRPr="00951DDE" w14:paraId="2B6F0F98" w14:textId="77777777" w:rsidTr="00D82B35">
        <w:tc>
          <w:tcPr>
            <w:tcW w:w="691" w:type="pct"/>
            <w:vMerge w:val="restart"/>
            <w:tcBorders>
              <w:left w:val="nil"/>
              <w:right w:val="nil"/>
            </w:tcBorders>
          </w:tcPr>
          <w:p w14:paraId="7DBA2C88" w14:textId="2F6B7DD3" w:rsidR="00A02B46" w:rsidRPr="00951DDE" w:rsidRDefault="00586EB7" w:rsidP="00175FBE">
            <w:pPr>
              <w:rPr>
                <w:b/>
                <w:bCs/>
                <w:color w:val="000000" w:themeColor="text1"/>
              </w:rPr>
            </w:pPr>
            <w:r>
              <w:rPr>
                <w:b/>
                <w:bCs/>
                <w:color w:val="000000" w:themeColor="text1"/>
              </w:rPr>
              <w:t>Suitability of locomotor training</w:t>
            </w:r>
          </w:p>
          <w:p w14:paraId="66D1CCBF" w14:textId="77777777" w:rsidR="00A02B46" w:rsidRPr="00951DDE" w:rsidRDefault="00A02B46" w:rsidP="00A02B46">
            <w:pPr>
              <w:rPr>
                <w:rFonts w:eastAsia="Times New Roman"/>
                <w:color w:val="000000" w:themeColor="text1"/>
              </w:rPr>
            </w:pPr>
          </w:p>
          <w:p w14:paraId="19A8AAE2" w14:textId="77777777" w:rsidR="00A02B46" w:rsidRPr="00951DDE" w:rsidRDefault="00A02B46" w:rsidP="00175FBE">
            <w:pPr>
              <w:rPr>
                <w:color w:val="000000" w:themeColor="text1"/>
              </w:rPr>
            </w:pPr>
          </w:p>
          <w:p w14:paraId="76B05E5D" w14:textId="77777777" w:rsidR="00A02B46" w:rsidRPr="00951DDE" w:rsidRDefault="00A02B46" w:rsidP="00175FBE">
            <w:pPr>
              <w:rPr>
                <w:color w:val="000000" w:themeColor="text1"/>
              </w:rPr>
            </w:pPr>
          </w:p>
          <w:p w14:paraId="672113D0" w14:textId="77777777" w:rsidR="00A02B46" w:rsidRPr="00951DDE" w:rsidRDefault="00A02B46" w:rsidP="00175FBE">
            <w:pPr>
              <w:rPr>
                <w:color w:val="000000" w:themeColor="text1"/>
              </w:rPr>
            </w:pPr>
          </w:p>
        </w:tc>
        <w:tc>
          <w:tcPr>
            <w:tcW w:w="1047" w:type="pct"/>
            <w:vMerge w:val="restart"/>
            <w:tcBorders>
              <w:left w:val="nil"/>
              <w:right w:val="nil"/>
            </w:tcBorders>
          </w:tcPr>
          <w:p w14:paraId="7B02007B" w14:textId="77FB765A" w:rsidR="00A02B46" w:rsidRPr="00951DDE" w:rsidRDefault="00D82B35" w:rsidP="00175FBE">
            <w:pPr>
              <w:rPr>
                <w:rFonts w:eastAsia="Times New Roman"/>
                <w:color w:val="000000" w:themeColor="text1"/>
              </w:rPr>
            </w:pPr>
            <w:r>
              <w:rPr>
                <w:color w:val="000000" w:themeColor="text1"/>
              </w:rPr>
              <w:t>Intervention length and timing</w:t>
            </w:r>
          </w:p>
        </w:tc>
        <w:tc>
          <w:tcPr>
            <w:tcW w:w="3262" w:type="pct"/>
            <w:tcBorders>
              <w:left w:val="nil"/>
              <w:bottom w:val="single" w:sz="4" w:space="0" w:color="auto"/>
              <w:right w:val="nil"/>
            </w:tcBorders>
          </w:tcPr>
          <w:p w14:paraId="16D95A6F" w14:textId="6ED792F3" w:rsidR="00A02B46" w:rsidRPr="00951DDE" w:rsidRDefault="00D82B35" w:rsidP="00175FBE">
            <w:pPr>
              <w:rPr>
                <w:rFonts w:eastAsia="Times New Roman"/>
              </w:rPr>
            </w:pPr>
            <w:r>
              <w:t>“</w:t>
            </w:r>
            <w:r w:rsidRPr="005F59CA">
              <w:t>A lot of these families a</w:t>
            </w:r>
            <w:r>
              <w:t>re busy, so, so busy so I think six</w:t>
            </w:r>
            <w:r w:rsidRPr="005F59CA">
              <w:t xml:space="preserve"> weeks is good</w:t>
            </w:r>
            <w:r>
              <w:t>. A</w:t>
            </w:r>
            <w:r w:rsidRPr="005F59CA">
              <w:t>ny longer</w:t>
            </w:r>
            <w:r>
              <w:t>,</w:t>
            </w:r>
            <w:r w:rsidRPr="005F59CA">
              <w:t xml:space="preserve"> and I think you probably w</w:t>
            </w:r>
            <w:r>
              <w:t>ouldn’t get the attendance.” (T)</w:t>
            </w:r>
          </w:p>
        </w:tc>
      </w:tr>
      <w:tr w:rsidR="00A02B46" w:rsidRPr="00951DDE" w14:paraId="0B94A671" w14:textId="77777777" w:rsidTr="00D82B35">
        <w:tc>
          <w:tcPr>
            <w:tcW w:w="691" w:type="pct"/>
            <w:vMerge/>
            <w:tcBorders>
              <w:left w:val="nil"/>
              <w:right w:val="nil"/>
            </w:tcBorders>
          </w:tcPr>
          <w:p w14:paraId="5EB607B1" w14:textId="77777777" w:rsidR="00A02B46" w:rsidRPr="00951DDE" w:rsidRDefault="00A02B46" w:rsidP="00175FBE">
            <w:pPr>
              <w:rPr>
                <w:color w:val="000000" w:themeColor="text1"/>
              </w:rPr>
            </w:pPr>
          </w:p>
        </w:tc>
        <w:tc>
          <w:tcPr>
            <w:tcW w:w="1047" w:type="pct"/>
            <w:vMerge/>
            <w:tcBorders>
              <w:left w:val="nil"/>
              <w:right w:val="nil"/>
            </w:tcBorders>
          </w:tcPr>
          <w:p w14:paraId="08520A77" w14:textId="77777777" w:rsidR="00A02B46" w:rsidRPr="00951DDE" w:rsidRDefault="00A02B46" w:rsidP="00175FBE">
            <w:pPr>
              <w:rPr>
                <w:rFonts w:eastAsia="Times New Roman"/>
                <w:color w:val="000000" w:themeColor="text1"/>
              </w:rPr>
            </w:pPr>
          </w:p>
        </w:tc>
        <w:tc>
          <w:tcPr>
            <w:tcW w:w="3262" w:type="pct"/>
            <w:tcBorders>
              <w:left w:val="nil"/>
              <w:right w:val="nil"/>
            </w:tcBorders>
          </w:tcPr>
          <w:p w14:paraId="4E681FB1" w14:textId="5F9D8737" w:rsidR="00A02B46" w:rsidRPr="00951DDE" w:rsidRDefault="00D82B35" w:rsidP="00175FBE">
            <w:pPr>
              <w:rPr>
                <w:rFonts w:eastAsia="Times New Roman"/>
              </w:rPr>
            </w:pPr>
            <w:r>
              <w:t>“</w:t>
            </w:r>
            <w:r w:rsidRPr="00844271">
              <w:t>Like we quite often don’t see change or much chang</w:t>
            </w:r>
            <w:r>
              <w:t>e I should say until like week five.</w:t>
            </w:r>
            <w:r w:rsidRPr="00844271">
              <w:t xml:space="preserve"> </w:t>
            </w:r>
            <w:r>
              <w:t>We call it magic week five</w:t>
            </w:r>
            <w:r w:rsidRPr="00844271">
              <w:t>, when all of a sudden it clicks and big things start h</w:t>
            </w:r>
            <w:r>
              <w:t>appening but in saying that by six</w:t>
            </w:r>
            <w:r w:rsidRPr="00844271">
              <w:t xml:space="preserve"> weeks, a lot of the kids are ready for it to be finished they are </w:t>
            </w:r>
            <w:proofErr w:type="gramStart"/>
            <w:r w:rsidRPr="00844271">
              <w:t>tired</w:t>
            </w:r>
            <w:proofErr w:type="gramEnd"/>
            <w:r w:rsidRPr="00844271">
              <w:t xml:space="preserve"> and they still have school and all their other commitments.</w:t>
            </w:r>
            <w:r>
              <w:t>” (T)</w:t>
            </w:r>
          </w:p>
        </w:tc>
      </w:tr>
      <w:tr w:rsidR="00A02B46" w:rsidRPr="00951DDE" w14:paraId="5C75FF53" w14:textId="77777777" w:rsidTr="00D82B35">
        <w:trPr>
          <w:trHeight w:val="576"/>
        </w:trPr>
        <w:tc>
          <w:tcPr>
            <w:tcW w:w="691" w:type="pct"/>
            <w:vMerge/>
            <w:tcBorders>
              <w:left w:val="nil"/>
              <w:bottom w:val="nil"/>
              <w:right w:val="nil"/>
            </w:tcBorders>
          </w:tcPr>
          <w:p w14:paraId="60C1E80F" w14:textId="77777777" w:rsidR="00A02B46" w:rsidRPr="00951DDE" w:rsidRDefault="00A02B46" w:rsidP="00175FBE">
            <w:pPr>
              <w:rPr>
                <w:color w:val="000000" w:themeColor="text1"/>
              </w:rPr>
            </w:pPr>
          </w:p>
        </w:tc>
        <w:tc>
          <w:tcPr>
            <w:tcW w:w="1047" w:type="pct"/>
            <w:vMerge/>
            <w:tcBorders>
              <w:left w:val="nil"/>
              <w:bottom w:val="nil"/>
              <w:right w:val="nil"/>
            </w:tcBorders>
          </w:tcPr>
          <w:p w14:paraId="09F06B55" w14:textId="77777777" w:rsidR="00A02B46" w:rsidRPr="00951DDE" w:rsidRDefault="00A02B46" w:rsidP="00175FBE">
            <w:pPr>
              <w:rPr>
                <w:rFonts w:eastAsia="Times New Roman"/>
                <w:color w:val="000000" w:themeColor="text1"/>
              </w:rPr>
            </w:pPr>
          </w:p>
        </w:tc>
        <w:tc>
          <w:tcPr>
            <w:tcW w:w="3262" w:type="pct"/>
            <w:tcBorders>
              <w:left w:val="nil"/>
              <w:bottom w:val="single" w:sz="4" w:space="0" w:color="auto"/>
              <w:right w:val="nil"/>
            </w:tcBorders>
          </w:tcPr>
          <w:p w14:paraId="67525439" w14:textId="469CED46" w:rsidR="00A02B46" w:rsidRPr="00951DDE" w:rsidRDefault="00D82B35" w:rsidP="00175FBE">
            <w:pPr>
              <w:rPr>
                <w:rFonts w:eastAsia="Times New Roman"/>
              </w:rPr>
            </w:pPr>
            <w:r>
              <w:t>“</w:t>
            </w:r>
            <w:proofErr w:type="gramStart"/>
            <w:r w:rsidRPr="00951DDE">
              <w:rPr>
                <w:color w:val="000000"/>
              </w:rPr>
              <w:t>on</w:t>
            </w:r>
            <w:proofErr w:type="gramEnd"/>
            <w:r w:rsidRPr="00951DDE">
              <w:rPr>
                <w:color w:val="000000"/>
              </w:rPr>
              <w:t xml:space="preserve"> the family it wasn’t too bad because it was all during work hours so it was just me and him. I told [them</w:t>
            </w:r>
            <w:r>
              <w:rPr>
                <w:color w:val="000000"/>
              </w:rPr>
              <w:t>]</w:t>
            </w:r>
            <w:r w:rsidRPr="00951DDE">
              <w:rPr>
                <w:color w:val="000000"/>
              </w:rPr>
              <w:t xml:space="preserve"> </w:t>
            </w:r>
            <w:proofErr w:type="gramStart"/>
            <w:r w:rsidRPr="00951DDE">
              <w:rPr>
                <w:color w:val="000000"/>
              </w:rPr>
              <w:t>as long as</w:t>
            </w:r>
            <w:proofErr w:type="gramEnd"/>
            <w:r w:rsidRPr="00951DDE">
              <w:rPr>
                <w:color w:val="000000"/>
              </w:rPr>
              <w:t xml:space="preserve"> it fitted…… I had to be home to be here for [my other </w:t>
            </w:r>
            <w:proofErr w:type="gramStart"/>
            <w:r w:rsidRPr="00951DDE">
              <w:rPr>
                <w:color w:val="000000"/>
              </w:rPr>
              <w:t>son].....</w:t>
            </w:r>
            <w:proofErr w:type="gramEnd"/>
            <w:r w:rsidRPr="00951DDE">
              <w:rPr>
                <w:color w:val="000000"/>
              </w:rPr>
              <w:t xml:space="preserve">anytime it’s available I’ll bring him to you </w:t>
            </w:r>
            <w:r>
              <w:rPr>
                <w:color w:val="000000"/>
              </w:rPr>
              <w:t>as long it’s between 8-3.” (P)</w:t>
            </w:r>
          </w:p>
        </w:tc>
      </w:tr>
      <w:tr w:rsidR="00A02B46" w:rsidRPr="00951DDE" w14:paraId="63A73D2B" w14:textId="77777777" w:rsidTr="00D82B35">
        <w:trPr>
          <w:trHeight w:val="697"/>
        </w:trPr>
        <w:tc>
          <w:tcPr>
            <w:tcW w:w="691" w:type="pct"/>
            <w:tcBorders>
              <w:top w:val="nil"/>
              <w:left w:val="nil"/>
              <w:bottom w:val="nil"/>
              <w:right w:val="nil"/>
            </w:tcBorders>
          </w:tcPr>
          <w:p w14:paraId="35D0ED38" w14:textId="77777777" w:rsidR="00A02B46" w:rsidRPr="00951DDE" w:rsidRDefault="00A02B46" w:rsidP="00175FBE">
            <w:pPr>
              <w:rPr>
                <w:color w:val="000000" w:themeColor="text1"/>
              </w:rPr>
            </w:pPr>
          </w:p>
        </w:tc>
        <w:tc>
          <w:tcPr>
            <w:tcW w:w="1047" w:type="pct"/>
            <w:tcBorders>
              <w:top w:val="nil"/>
              <w:left w:val="nil"/>
              <w:bottom w:val="nil"/>
              <w:right w:val="nil"/>
            </w:tcBorders>
          </w:tcPr>
          <w:p w14:paraId="2B293D8F"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682B63F9" w14:textId="0E543055" w:rsidR="00A02B46" w:rsidRPr="00951DDE" w:rsidRDefault="00D82B35" w:rsidP="00175FBE">
            <w:pPr>
              <w:rPr>
                <w:lang w:val="en-AU"/>
              </w:rPr>
            </w:pPr>
            <w:r>
              <w:t>“Three</w:t>
            </w:r>
            <w:r w:rsidRPr="000B46DA">
              <w:t xml:space="preserve"> days a week is nice</w:t>
            </w:r>
            <w:r>
              <w:t>.</w:t>
            </w:r>
            <w:r w:rsidRPr="000B46DA">
              <w:t xml:space="preserve"> I think anything more might be hard to come </w:t>
            </w:r>
            <w:proofErr w:type="gramStart"/>
            <w:r w:rsidRPr="000B46DA">
              <w:t>in to</w:t>
            </w:r>
            <w:proofErr w:type="gramEnd"/>
            <w:r w:rsidRPr="000B46DA">
              <w:t xml:space="preserve"> the hospital that many times a week. It wouldn’t be a problem if the sessions were </w:t>
            </w:r>
            <w:proofErr w:type="gramStart"/>
            <w:r w:rsidRPr="000B46DA">
              <w:t>longer</w:t>
            </w:r>
            <w:proofErr w:type="gramEnd"/>
            <w:r w:rsidRPr="000B46DA">
              <w:t xml:space="preserve"> but I think more frequently might be a bit difficult.”</w:t>
            </w:r>
            <w:r>
              <w:t xml:space="preserve"> (P)</w:t>
            </w:r>
          </w:p>
        </w:tc>
      </w:tr>
      <w:tr w:rsidR="00A02B46" w:rsidRPr="00951DDE" w14:paraId="4B650703" w14:textId="77777777" w:rsidTr="00D82B35">
        <w:trPr>
          <w:trHeight w:val="689"/>
        </w:trPr>
        <w:tc>
          <w:tcPr>
            <w:tcW w:w="691" w:type="pct"/>
            <w:tcBorders>
              <w:top w:val="nil"/>
              <w:left w:val="nil"/>
              <w:bottom w:val="nil"/>
              <w:right w:val="nil"/>
            </w:tcBorders>
          </w:tcPr>
          <w:p w14:paraId="21E2822D" w14:textId="77777777" w:rsidR="00A02B46" w:rsidRPr="00951DDE" w:rsidRDefault="00A02B46" w:rsidP="00175FBE">
            <w:pPr>
              <w:rPr>
                <w:color w:val="000000" w:themeColor="text1"/>
              </w:rPr>
            </w:pPr>
          </w:p>
        </w:tc>
        <w:tc>
          <w:tcPr>
            <w:tcW w:w="1047" w:type="pct"/>
            <w:tcBorders>
              <w:top w:val="nil"/>
              <w:left w:val="nil"/>
              <w:bottom w:val="nil"/>
              <w:right w:val="nil"/>
            </w:tcBorders>
          </w:tcPr>
          <w:p w14:paraId="09A8ACE0" w14:textId="38DDC828" w:rsidR="00A02B46" w:rsidRPr="00951DDE" w:rsidRDefault="00D82B35" w:rsidP="00175FBE">
            <w:pPr>
              <w:rPr>
                <w:rFonts w:eastAsia="Times New Roman"/>
                <w:color w:val="000000" w:themeColor="text1"/>
              </w:rPr>
            </w:pPr>
            <w:r>
              <w:rPr>
                <w:rFonts w:eastAsia="Times New Roman"/>
                <w:color w:val="000000" w:themeColor="text1"/>
              </w:rPr>
              <w:t>Engagement within sessions</w:t>
            </w:r>
          </w:p>
        </w:tc>
        <w:tc>
          <w:tcPr>
            <w:tcW w:w="3262" w:type="pct"/>
            <w:tcBorders>
              <w:top w:val="single" w:sz="4" w:space="0" w:color="auto"/>
              <w:left w:val="nil"/>
              <w:right w:val="nil"/>
            </w:tcBorders>
          </w:tcPr>
          <w:p w14:paraId="26FCCD84" w14:textId="16314250" w:rsidR="00A02B46" w:rsidRPr="00951DDE" w:rsidRDefault="00102F33" w:rsidP="00175FBE">
            <w:pPr>
              <w:rPr>
                <w:lang w:val="en-AU"/>
              </w:rPr>
            </w:pPr>
            <w:r>
              <w:t>“</w:t>
            </w:r>
            <w:r w:rsidR="00D82B35" w:rsidRPr="000B46DA">
              <w:t>Well, they [the sessions] were fun - whether it’s [fun] somewhere else I don’t know…I think it needs to be fun because it’s such hard work so it’s good to take the focus off the hard work.”</w:t>
            </w:r>
            <w:r w:rsidR="00D82B35">
              <w:t xml:space="preserve"> (P)</w:t>
            </w:r>
          </w:p>
        </w:tc>
      </w:tr>
      <w:tr w:rsidR="00A02B46" w:rsidRPr="00951DDE" w14:paraId="356DEE30" w14:textId="77777777" w:rsidTr="00D82B35">
        <w:trPr>
          <w:trHeight w:val="841"/>
        </w:trPr>
        <w:tc>
          <w:tcPr>
            <w:tcW w:w="691" w:type="pct"/>
            <w:tcBorders>
              <w:top w:val="nil"/>
              <w:left w:val="nil"/>
              <w:bottom w:val="nil"/>
              <w:right w:val="nil"/>
            </w:tcBorders>
          </w:tcPr>
          <w:p w14:paraId="6F6E4187" w14:textId="77777777" w:rsidR="00A02B46" w:rsidRPr="00951DDE" w:rsidRDefault="00A02B46" w:rsidP="00175FBE">
            <w:pPr>
              <w:rPr>
                <w:color w:val="000000" w:themeColor="text1"/>
              </w:rPr>
            </w:pPr>
          </w:p>
        </w:tc>
        <w:tc>
          <w:tcPr>
            <w:tcW w:w="1047" w:type="pct"/>
            <w:tcBorders>
              <w:top w:val="nil"/>
              <w:left w:val="nil"/>
              <w:bottom w:val="nil"/>
              <w:right w:val="nil"/>
            </w:tcBorders>
          </w:tcPr>
          <w:p w14:paraId="73D4BD7E" w14:textId="77777777" w:rsidR="00A02B46" w:rsidRPr="00951DDE" w:rsidRDefault="00A02B46" w:rsidP="00175FBE">
            <w:pPr>
              <w:rPr>
                <w:rFonts w:eastAsia="Times New Roman"/>
                <w:color w:val="000000" w:themeColor="text1"/>
              </w:rPr>
            </w:pPr>
          </w:p>
        </w:tc>
        <w:tc>
          <w:tcPr>
            <w:tcW w:w="3262" w:type="pct"/>
            <w:tcBorders>
              <w:top w:val="nil"/>
              <w:left w:val="nil"/>
              <w:right w:val="nil"/>
            </w:tcBorders>
          </w:tcPr>
          <w:p w14:paraId="437688E1" w14:textId="3B15C47A" w:rsidR="00A02B46" w:rsidRPr="00951DDE" w:rsidRDefault="00D82B35" w:rsidP="00175FBE">
            <w:pPr>
              <w:rPr>
                <w:color w:val="000000"/>
                <w:shd w:val="clear" w:color="auto" w:fill="FFFFFF"/>
              </w:rPr>
            </w:pPr>
            <w:r>
              <w:t>“</w:t>
            </w:r>
            <w:r w:rsidRPr="0023545F">
              <w:t>it was excellent, it was great</w:t>
            </w:r>
            <w:proofErr w:type="gramStart"/>
            <w:r w:rsidRPr="0023545F">
              <w:t>....yeah</w:t>
            </w:r>
            <w:proofErr w:type="gramEnd"/>
            <w:r w:rsidRPr="0023545F">
              <w:t xml:space="preserve"> just to see the difference in him, and he enjoyed it he really did enjoy it. He had a couple of “I don’t want to do this” but more often than not he was quite up for it.</w:t>
            </w:r>
            <w:r>
              <w:t>” (P)</w:t>
            </w:r>
          </w:p>
        </w:tc>
      </w:tr>
      <w:tr w:rsidR="00A02B46" w:rsidRPr="00951DDE" w14:paraId="6B87BC70" w14:textId="77777777" w:rsidTr="00D82B35">
        <w:trPr>
          <w:trHeight w:val="746"/>
        </w:trPr>
        <w:tc>
          <w:tcPr>
            <w:tcW w:w="691" w:type="pct"/>
            <w:tcBorders>
              <w:top w:val="nil"/>
              <w:left w:val="nil"/>
              <w:bottom w:val="nil"/>
              <w:right w:val="nil"/>
            </w:tcBorders>
          </w:tcPr>
          <w:p w14:paraId="55578818" w14:textId="77777777" w:rsidR="00A02B46" w:rsidRPr="00951DDE" w:rsidRDefault="00A02B46" w:rsidP="00175FBE">
            <w:pPr>
              <w:rPr>
                <w:color w:val="000000" w:themeColor="text1"/>
              </w:rPr>
            </w:pPr>
          </w:p>
        </w:tc>
        <w:tc>
          <w:tcPr>
            <w:tcW w:w="1047" w:type="pct"/>
            <w:tcBorders>
              <w:top w:val="nil"/>
              <w:left w:val="nil"/>
              <w:bottom w:val="nil"/>
              <w:right w:val="nil"/>
            </w:tcBorders>
          </w:tcPr>
          <w:p w14:paraId="1A0CE6B3" w14:textId="77777777" w:rsidR="00A02B46" w:rsidRPr="00951DDE" w:rsidRDefault="00A02B46" w:rsidP="00175FBE">
            <w:pPr>
              <w:rPr>
                <w:rFonts w:eastAsia="Times New Roman"/>
                <w:color w:val="000000" w:themeColor="text1"/>
              </w:rPr>
            </w:pPr>
          </w:p>
        </w:tc>
        <w:tc>
          <w:tcPr>
            <w:tcW w:w="3262" w:type="pct"/>
            <w:tcBorders>
              <w:top w:val="nil"/>
              <w:left w:val="nil"/>
              <w:right w:val="nil"/>
            </w:tcBorders>
          </w:tcPr>
          <w:p w14:paraId="7BFB1CAB" w14:textId="2B9D8B17" w:rsidR="00A02B46" w:rsidRPr="00951DDE" w:rsidRDefault="00D82B35" w:rsidP="00175FBE">
            <w:pPr>
              <w:rPr>
                <w:lang w:val="en-AU"/>
              </w:rPr>
            </w:pPr>
            <w:r>
              <w:t>“</w:t>
            </w:r>
            <w:r w:rsidRPr="000B46DA">
              <w:t>It</w:t>
            </w:r>
            <w:r>
              <w:t xml:space="preserve"> [the RAGT device]</w:t>
            </w:r>
            <w:r w:rsidRPr="000B46DA">
              <w:t xml:space="preserve"> would give you a little boost wouldn’t it because you</w:t>
            </w:r>
            <w:r>
              <w:t xml:space="preserve"> know that if you were at 80 percent, </w:t>
            </w:r>
            <w:r w:rsidRPr="000B46DA">
              <w:t xml:space="preserve">you needed to work harder to get to 90 </w:t>
            </w:r>
            <w:r>
              <w:t>percent.</w:t>
            </w:r>
            <w:r w:rsidRPr="000B46DA">
              <w:t>”</w:t>
            </w:r>
            <w:r>
              <w:t xml:space="preserve"> (Y)</w:t>
            </w:r>
          </w:p>
        </w:tc>
      </w:tr>
      <w:tr w:rsidR="00A02B46" w:rsidRPr="00951DDE" w14:paraId="7DA7E353" w14:textId="77777777" w:rsidTr="00D82B35">
        <w:trPr>
          <w:trHeight w:val="274"/>
        </w:trPr>
        <w:tc>
          <w:tcPr>
            <w:tcW w:w="691" w:type="pct"/>
            <w:tcBorders>
              <w:top w:val="nil"/>
              <w:left w:val="nil"/>
              <w:bottom w:val="nil"/>
              <w:right w:val="nil"/>
            </w:tcBorders>
          </w:tcPr>
          <w:p w14:paraId="5154F951" w14:textId="77777777" w:rsidR="00A02B46" w:rsidRPr="00951DDE" w:rsidRDefault="00A02B46" w:rsidP="00175FBE">
            <w:pPr>
              <w:rPr>
                <w:color w:val="000000" w:themeColor="text1"/>
              </w:rPr>
            </w:pPr>
          </w:p>
        </w:tc>
        <w:tc>
          <w:tcPr>
            <w:tcW w:w="1047" w:type="pct"/>
            <w:tcBorders>
              <w:top w:val="nil"/>
              <w:left w:val="nil"/>
              <w:bottom w:val="nil"/>
              <w:right w:val="nil"/>
            </w:tcBorders>
          </w:tcPr>
          <w:p w14:paraId="43ED702B"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06F4F000" w14:textId="283B9C24" w:rsidR="00A02B46" w:rsidRPr="00951DDE" w:rsidRDefault="00D82B35" w:rsidP="00175FBE">
            <w:pPr>
              <w:rPr>
                <w:lang w:val="en-AU"/>
              </w:rPr>
            </w:pPr>
            <w:r>
              <w:t>“</w:t>
            </w:r>
            <w:r w:rsidRPr="001674AD">
              <w:t xml:space="preserve">Some of them have really surprised us in that we didn’t think they would attend due to past history of not attending appointments and you kind of go in with those </w:t>
            </w:r>
            <w:proofErr w:type="gramStart"/>
            <w:r w:rsidRPr="001674AD">
              <w:t>expectations</w:t>
            </w:r>
            <w:proofErr w:type="gramEnd"/>
            <w:r w:rsidRPr="001674AD">
              <w:t xml:space="preserve"> but they are obviously getting what they want out of the program and they attended every single session which for some families has been a bit shock to us so it’s us adjusting our expectation as well.”</w:t>
            </w:r>
            <w:r>
              <w:t xml:space="preserve"> (P)</w:t>
            </w:r>
          </w:p>
        </w:tc>
      </w:tr>
      <w:tr w:rsidR="00A02B46" w:rsidRPr="00951DDE" w14:paraId="51E96C90" w14:textId="77777777" w:rsidTr="00D82B35">
        <w:trPr>
          <w:trHeight w:val="841"/>
        </w:trPr>
        <w:tc>
          <w:tcPr>
            <w:tcW w:w="691" w:type="pct"/>
            <w:tcBorders>
              <w:top w:val="nil"/>
              <w:left w:val="nil"/>
              <w:bottom w:val="nil"/>
              <w:right w:val="nil"/>
            </w:tcBorders>
          </w:tcPr>
          <w:p w14:paraId="2CC8D141" w14:textId="77777777" w:rsidR="00A02B46" w:rsidRPr="00951DDE" w:rsidRDefault="00A02B46" w:rsidP="00175FBE">
            <w:pPr>
              <w:rPr>
                <w:color w:val="000000" w:themeColor="text1"/>
              </w:rPr>
            </w:pPr>
          </w:p>
        </w:tc>
        <w:tc>
          <w:tcPr>
            <w:tcW w:w="1047" w:type="pct"/>
            <w:tcBorders>
              <w:top w:val="nil"/>
              <w:left w:val="nil"/>
              <w:bottom w:val="nil"/>
              <w:right w:val="nil"/>
            </w:tcBorders>
          </w:tcPr>
          <w:p w14:paraId="2F1065E2" w14:textId="34842FD9" w:rsidR="00A02B46" w:rsidRPr="00951DDE" w:rsidRDefault="00D82B35" w:rsidP="00175FBE">
            <w:pPr>
              <w:rPr>
                <w:rFonts w:eastAsia="Times New Roman"/>
                <w:color w:val="000000" w:themeColor="text1"/>
              </w:rPr>
            </w:pPr>
            <w:r>
              <w:rPr>
                <w:rFonts w:eastAsia="Times New Roman"/>
                <w:color w:val="000000" w:themeColor="text1"/>
              </w:rPr>
              <w:t>Importance of support (peer and program)</w:t>
            </w:r>
          </w:p>
        </w:tc>
        <w:tc>
          <w:tcPr>
            <w:tcW w:w="3262" w:type="pct"/>
            <w:tcBorders>
              <w:top w:val="single" w:sz="4" w:space="0" w:color="auto"/>
              <w:left w:val="nil"/>
              <w:right w:val="nil"/>
            </w:tcBorders>
          </w:tcPr>
          <w:p w14:paraId="23215C94" w14:textId="70C58D48" w:rsidR="00A02B46" w:rsidRPr="00951DDE" w:rsidRDefault="00D82B35" w:rsidP="00175FBE">
            <w:pPr>
              <w:rPr>
                <w:lang w:val="en-AU"/>
              </w:rPr>
            </w:pPr>
            <w:r>
              <w:t>“Being here with other families, it’s</w:t>
            </w:r>
            <w:r w:rsidRPr="001674AD">
              <w:t xml:space="preserve"> good for networking with parents</w:t>
            </w:r>
            <w:r>
              <w:t>,</w:t>
            </w:r>
            <w:r w:rsidRPr="001674AD">
              <w:t xml:space="preserve"> even if it is just for a few minutes</w:t>
            </w:r>
            <w:r>
              <w:t>.” (P)</w:t>
            </w:r>
          </w:p>
        </w:tc>
      </w:tr>
      <w:tr w:rsidR="00A02B46" w:rsidRPr="00951DDE" w14:paraId="47400F8F" w14:textId="77777777" w:rsidTr="00D82B35">
        <w:trPr>
          <w:trHeight w:val="841"/>
        </w:trPr>
        <w:tc>
          <w:tcPr>
            <w:tcW w:w="691" w:type="pct"/>
            <w:tcBorders>
              <w:top w:val="nil"/>
              <w:left w:val="nil"/>
              <w:bottom w:val="nil"/>
              <w:right w:val="nil"/>
            </w:tcBorders>
          </w:tcPr>
          <w:p w14:paraId="02F69F24" w14:textId="77777777" w:rsidR="00A02B46" w:rsidRPr="00951DDE" w:rsidRDefault="00A02B46" w:rsidP="00175FBE">
            <w:pPr>
              <w:rPr>
                <w:color w:val="000000" w:themeColor="text1"/>
              </w:rPr>
            </w:pPr>
          </w:p>
        </w:tc>
        <w:tc>
          <w:tcPr>
            <w:tcW w:w="1047" w:type="pct"/>
            <w:tcBorders>
              <w:top w:val="nil"/>
              <w:left w:val="nil"/>
              <w:bottom w:val="nil"/>
              <w:right w:val="nil"/>
            </w:tcBorders>
          </w:tcPr>
          <w:p w14:paraId="4A43DEDA"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28C92292" w14:textId="47A98669" w:rsidR="00A02B46" w:rsidRPr="00951DDE" w:rsidRDefault="00D82B35" w:rsidP="00175FBE">
            <w:pPr>
              <w:rPr>
                <w:lang w:val="en-AU"/>
              </w:rPr>
            </w:pPr>
            <w:r>
              <w:t>“</w:t>
            </w:r>
            <w:r w:rsidRPr="001674AD">
              <w:t>To have a group that is there for 6 weeks</w:t>
            </w:r>
            <w:r>
              <w:t xml:space="preserve"> interacting with each other...j</w:t>
            </w:r>
            <w:r w:rsidRPr="001674AD">
              <w:t xml:space="preserve">ust that social inclusion stuff </w:t>
            </w:r>
            <w:r>
              <w:t>is really helpful. I feel like it’s</w:t>
            </w:r>
            <w:r w:rsidRPr="001674AD">
              <w:t xml:space="preserve"> good for parents to be able to connect with other parents.”</w:t>
            </w:r>
            <w:r>
              <w:t xml:space="preserve"> (T)</w:t>
            </w:r>
          </w:p>
        </w:tc>
      </w:tr>
      <w:tr w:rsidR="00A02B46" w:rsidRPr="00951DDE" w14:paraId="6215E601" w14:textId="77777777" w:rsidTr="00D82B35">
        <w:trPr>
          <w:trHeight w:val="841"/>
        </w:trPr>
        <w:tc>
          <w:tcPr>
            <w:tcW w:w="691" w:type="pct"/>
            <w:tcBorders>
              <w:top w:val="nil"/>
              <w:left w:val="nil"/>
              <w:bottom w:val="nil"/>
              <w:right w:val="nil"/>
            </w:tcBorders>
          </w:tcPr>
          <w:p w14:paraId="7FA1B697" w14:textId="77777777" w:rsidR="00A02B46" w:rsidRPr="00951DDE" w:rsidRDefault="00A02B46" w:rsidP="00175FBE">
            <w:pPr>
              <w:rPr>
                <w:color w:val="000000" w:themeColor="text1"/>
              </w:rPr>
            </w:pPr>
          </w:p>
        </w:tc>
        <w:tc>
          <w:tcPr>
            <w:tcW w:w="1047" w:type="pct"/>
            <w:tcBorders>
              <w:top w:val="nil"/>
              <w:left w:val="nil"/>
              <w:bottom w:val="nil"/>
              <w:right w:val="nil"/>
            </w:tcBorders>
          </w:tcPr>
          <w:p w14:paraId="79E6B04B"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22062DC0" w14:textId="7E1988D2" w:rsidR="00A02B46" w:rsidRPr="00951DDE" w:rsidRDefault="00D82B35" w:rsidP="00175FBE">
            <w:pPr>
              <w:rPr>
                <w:lang w:val="en-AU"/>
              </w:rPr>
            </w:pPr>
            <w:r>
              <w:t>“The team</w:t>
            </w:r>
            <w:r w:rsidRPr="00246314">
              <w:t xml:space="preserve"> has been structured well, the communication between t</w:t>
            </w:r>
            <w:r>
              <w:t>he team is good and works well.” (T)</w:t>
            </w:r>
          </w:p>
        </w:tc>
      </w:tr>
      <w:tr w:rsidR="00A02B46" w:rsidRPr="00951DDE" w14:paraId="25DB3F56" w14:textId="77777777" w:rsidTr="00D82B35">
        <w:trPr>
          <w:trHeight w:val="841"/>
        </w:trPr>
        <w:tc>
          <w:tcPr>
            <w:tcW w:w="691" w:type="pct"/>
            <w:tcBorders>
              <w:top w:val="nil"/>
              <w:left w:val="nil"/>
              <w:bottom w:val="nil"/>
              <w:right w:val="nil"/>
            </w:tcBorders>
          </w:tcPr>
          <w:p w14:paraId="7D25AA99" w14:textId="77777777" w:rsidR="00A02B46" w:rsidRPr="00951DDE" w:rsidRDefault="00A02B46" w:rsidP="00175FBE">
            <w:pPr>
              <w:rPr>
                <w:color w:val="000000" w:themeColor="text1"/>
              </w:rPr>
            </w:pPr>
          </w:p>
        </w:tc>
        <w:tc>
          <w:tcPr>
            <w:tcW w:w="1047" w:type="pct"/>
            <w:tcBorders>
              <w:top w:val="nil"/>
              <w:left w:val="nil"/>
              <w:bottom w:val="nil"/>
              <w:right w:val="nil"/>
            </w:tcBorders>
          </w:tcPr>
          <w:p w14:paraId="290EA18D"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31585C57" w14:textId="64BEA823" w:rsidR="00A02B46" w:rsidRPr="00951DDE" w:rsidRDefault="00D82B35" w:rsidP="00175FBE">
            <w:pPr>
              <w:rPr>
                <w:lang w:val="en-AU"/>
              </w:rPr>
            </w:pPr>
            <w:r>
              <w:t>“It [this project]</w:t>
            </w:r>
            <w:r w:rsidRPr="00246314">
              <w:t xml:space="preserve"> has made me very</w:t>
            </w:r>
            <w:r>
              <w:t>, very passionate about what we</w:t>
            </w:r>
            <w:r w:rsidRPr="00246314">
              <w:t xml:space="preserve"> want to achieve from it and it’s so big there are so many different avenues you could go down. It’s not just about locomotor stuff anymore it’s not just about walking or standing it’s about so many other things</w:t>
            </w:r>
            <w:r>
              <w:t>.</w:t>
            </w:r>
            <w:r w:rsidRPr="00246314">
              <w:t>”</w:t>
            </w:r>
            <w:r>
              <w:t xml:space="preserve"> (T)</w:t>
            </w:r>
          </w:p>
        </w:tc>
      </w:tr>
      <w:tr w:rsidR="00A02B46" w:rsidRPr="00951DDE" w14:paraId="0B822870" w14:textId="77777777" w:rsidTr="00D82B35">
        <w:trPr>
          <w:trHeight w:val="841"/>
        </w:trPr>
        <w:tc>
          <w:tcPr>
            <w:tcW w:w="691" w:type="pct"/>
            <w:tcBorders>
              <w:top w:val="nil"/>
              <w:left w:val="nil"/>
              <w:bottom w:val="nil"/>
              <w:right w:val="nil"/>
            </w:tcBorders>
          </w:tcPr>
          <w:p w14:paraId="671995E4" w14:textId="77777777" w:rsidR="00A02B46" w:rsidRPr="00951DDE" w:rsidRDefault="00A02B46" w:rsidP="00175FBE">
            <w:pPr>
              <w:rPr>
                <w:color w:val="000000" w:themeColor="text1"/>
              </w:rPr>
            </w:pPr>
          </w:p>
        </w:tc>
        <w:tc>
          <w:tcPr>
            <w:tcW w:w="1047" w:type="pct"/>
            <w:tcBorders>
              <w:top w:val="nil"/>
              <w:left w:val="nil"/>
              <w:bottom w:val="nil"/>
              <w:right w:val="nil"/>
            </w:tcBorders>
          </w:tcPr>
          <w:p w14:paraId="5B9828E3"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77657D3B" w14:textId="28832003" w:rsidR="00A02B46" w:rsidRPr="00951DDE" w:rsidRDefault="00D82B35" w:rsidP="00175FBE">
            <w:pPr>
              <w:rPr>
                <w:lang w:val="en-AU"/>
              </w:rPr>
            </w:pPr>
            <w:r>
              <w:t>“S</w:t>
            </w:r>
            <w:r w:rsidRPr="00E272AD">
              <w:t xml:space="preserve">ometimes just having that external support </w:t>
            </w:r>
            <w:r>
              <w:t xml:space="preserve">and </w:t>
            </w:r>
            <w:r w:rsidRPr="00E272AD">
              <w:t>mak</w:t>
            </w:r>
            <w:r>
              <w:t xml:space="preserve">ing it more structured, </w:t>
            </w:r>
            <w:r w:rsidRPr="00E272AD">
              <w:t>you know you are going to do a bit more.”</w:t>
            </w:r>
            <w:r>
              <w:t xml:space="preserve"> (P)</w:t>
            </w:r>
          </w:p>
        </w:tc>
      </w:tr>
      <w:tr w:rsidR="00A02B46" w:rsidRPr="00951DDE" w14:paraId="3E9CEC96" w14:textId="77777777" w:rsidTr="00D82B35">
        <w:trPr>
          <w:trHeight w:val="631"/>
        </w:trPr>
        <w:tc>
          <w:tcPr>
            <w:tcW w:w="691" w:type="pct"/>
            <w:tcBorders>
              <w:top w:val="nil"/>
              <w:left w:val="nil"/>
              <w:bottom w:val="nil"/>
              <w:right w:val="nil"/>
            </w:tcBorders>
          </w:tcPr>
          <w:p w14:paraId="1B5608A9" w14:textId="77777777" w:rsidR="00A02B46" w:rsidRPr="00951DDE" w:rsidRDefault="00A02B46" w:rsidP="00175FBE">
            <w:pPr>
              <w:rPr>
                <w:color w:val="000000" w:themeColor="text1"/>
              </w:rPr>
            </w:pPr>
          </w:p>
        </w:tc>
        <w:tc>
          <w:tcPr>
            <w:tcW w:w="1047" w:type="pct"/>
            <w:tcBorders>
              <w:top w:val="nil"/>
              <w:left w:val="nil"/>
              <w:bottom w:val="nil"/>
              <w:right w:val="nil"/>
            </w:tcBorders>
          </w:tcPr>
          <w:p w14:paraId="4E97092B"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1347A54B" w14:textId="7DF687C7" w:rsidR="00A02B46" w:rsidRPr="00951DDE" w:rsidRDefault="00D82B35" w:rsidP="00175FBE">
            <w:pPr>
              <w:rPr>
                <w:lang w:val="en-AU"/>
              </w:rPr>
            </w:pPr>
            <w:r>
              <w:t>“</w:t>
            </w:r>
            <w:r w:rsidRPr="00E272AD">
              <w:t>I think the burden of care eases in some respects because they</w:t>
            </w:r>
            <w:r>
              <w:t xml:space="preserve"> [parents]</w:t>
            </w:r>
            <w:r w:rsidRPr="00E272AD">
              <w:t xml:space="preserve"> can see them</w:t>
            </w:r>
            <w:r>
              <w:t xml:space="preserve"> [their child]</w:t>
            </w:r>
            <w:r w:rsidRPr="00E272AD">
              <w:t xml:space="preserve"> progressing and what their potential is... Some of them have such </w:t>
            </w:r>
            <w:proofErr w:type="gramStart"/>
            <w:r w:rsidRPr="00E272AD">
              <w:t>full on</w:t>
            </w:r>
            <w:proofErr w:type="gramEnd"/>
            <w:r w:rsidRPr="00E272AD">
              <w:t xml:space="preserve"> jobs and days with the kids it’s nice for them to be able to step back and just to observe some of it but also be able to go and have a bit of chill time and came back and know that they are in good hands</w:t>
            </w:r>
            <w:r>
              <w:t>.” (T)</w:t>
            </w:r>
          </w:p>
        </w:tc>
      </w:tr>
      <w:tr w:rsidR="00A02B46" w:rsidRPr="00951DDE" w14:paraId="09F4023E" w14:textId="77777777" w:rsidTr="00D82B35">
        <w:trPr>
          <w:trHeight w:val="841"/>
        </w:trPr>
        <w:tc>
          <w:tcPr>
            <w:tcW w:w="691" w:type="pct"/>
            <w:tcBorders>
              <w:top w:val="nil"/>
              <w:left w:val="nil"/>
              <w:bottom w:val="nil"/>
              <w:right w:val="nil"/>
            </w:tcBorders>
          </w:tcPr>
          <w:p w14:paraId="252D1521" w14:textId="77777777" w:rsidR="00A02B46" w:rsidRPr="00951DDE" w:rsidRDefault="00A02B46" w:rsidP="00175FBE">
            <w:pPr>
              <w:rPr>
                <w:color w:val="000000" w:themeColor="text1"/>
              </w:rPr>
            </w:pPr>
          </w:p>
        </w:tc>
        <w:tc>
          <w:tcPr>
            <w:tcW w:w="1047" w:type="pct"/>
            <w:tcBorders>
              <w:top w:val="nil"/>
              <w:left w:val="nil"/>
              <w:bottom w:val="nil"/>
              <w:right w:val="nil"/>
            </w:tcBorders>
          </w:tcPr>
          <w:p w14:paraId="4D905646" w14:textId="77777777" w:rsidR="00A02B46" w:rsidRPr="00951DDE" w:rsidRDefault="00A02B46" w:rsidP="00175FBE">
            <w:pPr>
              <w:rPr>
                <w:rFonts w:eastAsia="Times New Roman"/>
                <w:color w:val="000000" w:themeColor="text1"/>
              </w:rPr>
            </w:pPr>
          </w:p>
        </w:tc>
        <w:tc>
          <w:tcPr>
            <w:tcW w:w="3262" w:type="pct"/>
            <w:tcBorders>
              <w:top w:val="single" w:sz="4" w:space="0" w:color="auto"/>
              <w:left w:val="nil"/>
              <w:right w:val="nil"/>
            </w:tcBorders>
          </w:tcPr>
          <w:p w14:paraId="354A999E" w14:textId="586F83B3" w:rsidR="00A02B46" w:rsidRPr="00951DDE" w:rsidRDefault="00D82B35" w:rsidP="00175FBE">
            <w:pPr>
              <w:rPr>
                <w:lang w:val="en-AU"/>
              </w:rPr>
            </w:pPr>
            <w:r>
              <w:t>“</w:t>
            </w:r>
            <w:r w:rsidRPr="00951DDE">
              <w:rPr>
                <w:color w:val="000000"/>
                <w:shd w:val="clear" w:color="auto" w:fill="FFFFFF"/>
              </w:rPr>
              <w:t xml:space="preserve">Just that support I suppose from a senior person like </w:t>
            </w:r>
            <w:r>
              <w:rPr>
                <w:iCs/>
                <w:color w:val="000000"/>
                <w:shd w:val="clear" w:color="auto" w:fill="FFFFFF"/>
              </w:rPr>
              <w:t xml:space="preserve">[the </w:t>
            </w:r>
            <w:proofErr w:type="gramStart"/>
            <w:r>
              <w:rPr>
                <w:iCs/>
                <w:color w:val="000000"/>
                <w:shd w:val="clear" w:color="auto" w:fill="FFFFFF"/>
              </w:rPr>
              <w:t>principle</w:t>
            </w:r>
            <w:proofErr w:type="gramEnd"/>
            <w:r>
              <w:rPr>
                <w:iCs/>
                <w:color w:val="000000"/>
                <w:shd w:val="clear" w:color="auto" w:fill="FFFFFF"/>
              </w:rPr>
              <w:t xml:space="preserve"> investigator]</w:t>
            </w:r>
            <w:r w:rsidRPr="00951DDE">
              <w:rPr>
                <w:color w:val="000000"/>
                <w:shd w:val="clear" w:color="auto" w:fill="FFFFFF"/>
              </w:rPr>
              <w:t xml:space="preserve"> or another </w:t>
            </w:r>
            <w:r>
              <w:rPr>
                <w:color w:val="000000"/>
                <w:shd w:val="clear" w:color="auto" w:fill="FFFFFF"/>
              </w:rPr>
              <w:t>physiotherapist,</w:t>
            </w:r>
            <w:r w:rsidRPr="00951DDE">
              <w:rPr>
                <w:color w:val="000000"/>
                <w:shd w:val="clear" w:color="auto" w:fill="FFFFFF"/>
              </w:rPr>
              <w:t xml:space="preserve"> to be able to discuss things</w:t>
            </w:r>
            <w:r>
              <w:rPr>
                <w:color w:val="000000"/>
                <w:shd w:val="clear" w:color="auto" w:fill="FFFFFF"/>
              </w:rPr>
              <w:t xml:space="preserve"> and programs with them. T</w:t>
            </w:r>
            <w:r w:rsidRPr="00951DDE">
              <w:rPr>
                <w:color w:val="000000"/>
                <w:shd w:val="clear" w:color="auto" w:fill="FFFFFF"/>
              </w:rPr>
              <w:t>hey will always be there to update things and talk you through it but just having someone there</w:t>
            </w:r>
            <w:r>
              <w:rPr>
                <w:color w:val="000000"/>
                <w:shd w:val="clear" w:color="auto" w:fill="FFFFFF"/>
              </w:rPr>
              <w:t xml:space="preserve"> helps</w:t>
            </w:r>
            <w:r w:rsidRPr="00951DDE">
              <w:rPr>
                <w:color w:val="000000"/>
                <w:shd w:val="clear" w:color="auto" w:fill="FFFFFF"/>
              </w:rPr>
              <w:t>.</w:t>
            </w:r>
            <w:r>
              <w:rPr>
                <w:color w:val="000000"/>
                <w:shd w:val="clear" w:color="auto" w:fill="FFFFFF"/>
              </w:rPr>
              <w:t>” (T)</w:t>
            </w:r>
          </w:p>
        </w:tc>
      </w:tr>
      <w:tr w:rsidR="00A02B46" w:rsidRPr="00951DDE" w14:paraId="5A1DBA32" w14:textId="77777777" w:rsidTr="00D82B35">
        <w:trPr>
          <w:trHeight w:val="841"/>
        </w:trPr>
        <w:tc>
          <w:tcPr>
            <w:tcW w:w="691" w:type="pct"/>
            <w:tcBorders>
              <w:top w:val="nil"/>
              <w:left w:val="nil"/>
              <w:bottom w:val="nil"/>
              <w:right w:val="nil"/>
            </w:tcBorders>
          </w:tcPr>
          <w:p w14:paraId="7106AEB5" w14:textId="39CD1AA5" w:rsidR="00A02B46" w:rsidRPr="00951DDE" w:rsidRDefault="00A02B46" w:rsidP="00175FBE">
            <w:pPr>
              <w:rPr>
                <w:color w:val="000000" w:themeColor="text1"/>
              </w:rPr>
            </w:pPr>
          </w:p>
        </w:tc>
        <w:tc>
          <w:tcPr>
            <w:tcW w:w="1047" w:type="pct"/>
            <w:tcBorders>
              <w:top w:val="nil"/>
              <w:left w:val="nil"/>
              <w:bottom w:val="nil"/>
              <w:right w:val="nil"/>
            </w:tcBorders>
          </w:tcPr>
          <w:p w14:paraId="286939B6" w14:textId="04CFFA97" w:rsidR="00A02B46" w:rsidRPr="00951DDE" w:rsidRDefault="00D82B35" w:rsidP="00175FBE">
            <w:pPr>
              <w:rPr>
                <w:rFonts w:eastAsia="Times New Roman"/>
                <w:color w:val="000000" w:themeColor="text1"/>
              </w:rPr>
            </w:pPr>
            <w:r>
              <w:rPr>
                <w:color w:val="000000" w:themeColor="text1"/>
              </w:rPr>
              <w:t>Utility of locomotor training beyond research</w:t>
            </w:r>
          </w:p>
        </w:tc>
        <w:tc>
          <w:tcPr>
            <w:tcW w:w="3262" w:type="pct"/>
            <w:tcBorders>
              <w:top w:val="single" w:sz="4" w:space="0" w:color="auto"/>
              <w:left w:val="nil"/>
              <w:bottom w:val="single" w:sz="4" w:space="0" w:color="auto"/>
              <w:right w:val="nil"/>
            </w:tcBorders>
          </w:tcPr>
          <w:p w14:paraId="67D7BA94" w14:textId="4EAF83A1" w:rsidR="00A02B46" w:rsidRPr="00951DDE" w:rsidRDefault="00D82B35" w:rsidP="00175FBE">
            <w:pPr>
              <w:rPr>
                <w:lang w:val="en-AU"/>
              </w:rPr>
            </w:pPr>
            <w:r>
              <w:t>“I</w:t>
            </w:r>
            <w:r w:rsidRPr="00844271">
              <w:t xml:space="preserve">f another block is offered again maybe not even the 6 weeks </w:t>
            </w:r>
            <w:r>
              <w:t>maybe 2 or 3 weeks or something,</w:t>
            </w:r>
            <w:r w:rsidRPr="00844271">
              <w:t xml:space="preserve"> I’m sure there would be more parents like me who just want those things happening in the future.”</w:t>
            </w:r>
          </w:p>
        </w:tc>
      </w:tr>
      <w:tr w:rsidR="00D82B35" w:rsidRPr="00951DDE" w14:paraId="088462A0" w14:textId="77777777" w:rsidTr="00D82B35">
        <w:trPr>
          <w:trHeight w:val="841"/>
        </w:trPr>
        <w:tc>
          <w:tcPr>
            <w:tcW w:w="691" w:type="pct"/>
            <w:tcBorders>
              <w:top w:val="nil"/>
              <w:left w:val="nil"/>
              <w:bottom w:val="nil"/>
              <w:right w:val="nil"/>
            </w:tcBorders>
          </w:tcPr>
          <w:p w14:paraId="0063CDC0" w14:textId="77777777" w:rsidR="00D82B35" w:rsidRPr="00951DDE" w:rsidRDefault="00D82B35" w:rsidP="00D82B35">
            <w:pPr>
              <w:rPr>
                <w:color w:val="000000" w:themeColor="text1"/>
              </w:rPr>
            </w:pPr>
          </w:p>
        </w:tc>
        <w:tc>
          <w:tcPr>
            <w:tcW w:w="1047" w:type="pct"/>
            <w:tcBorders>
              <w:top w:val="nil"/>
              <w:left w:val="nil"/>
              <w:bottom w:val="nil"/>
              <w:right w:val="nil"/>
            </w:tcBorders>
          </w:tcPr>
          <w:p w14:paraId="0FD8EB7C" w14:textId="77777777" w:rsidR="00D82B35" w:rsidRDefault="00D82B35" w:rsidP="00D82B35">
            <w:pPr>
              <w:rPr>
                <w:color w:val="000000" w:themeColor="text1"/>
              </w:rPr>
            </w:pPr>
          </w:p>
        </w:tc>
        <w:tc>
          <w:tcPr>
            <w:tcW w:w="3262" w:type="pct"/>
            <w:tcBorders>
              <w:top w:val="single" w:sz="4" w:space="0" w:color="auto"/>
              <w:left w:val="nil"/>
              <w:right w:val="nil"/>
            </w:tcBorders>
          </w:tcPr>
          <w:p w14:paraId="0FCEB863" w14:textId="3DC1FBC0" w:rsidR="00D82B35" w:rsidRDefault="00D82B35" w:rsidP="00D82B35">
            <w:r>
              <w:t>“</w:t>
            </w:r>
            <w:r w:rsidRPr="0023545F">
              <w:t xml:space="preserve">All their walking seems to be a lot </w:t>
            </w:r>
            <w:proofErr w:type="gramStart"/>
            <w:r w:rsidRPr="0023545F">
              <w:t>easier,</w:t>
            </w:r>
            <w:proofErr w:type="gramEnd"/>
            <w:r w:rsidRPr="0023545F">
              <w:t xml:space="preserve"> they are stronger and our jobs are a lot easier as they progress because they have gotten stronger and they can initiate so much more themselves</w:t>
            </w:r>
            <w:r>
              <w:t>.”</w:t>
            </w:r>
          </w:p>
        </w:tc>
      </w:tr>
      <w:tr w:rsidR="00D82B35" w:rsidRPr="00951DDE" w14:paraId="7EA24B0D" w14:textId="77777777" w:rsidTr="00D82B35">
        <w:trPr>
          <w:trHeight w:val="841"/>
        </w:trPr>
        <w:tc>
          <w:tcPr>
            <w:tcW w:w="691" w:type="pct"/>
            <w:tcBorders>
              <w:top w:val="nil"/>
              <w:left w:val="nil"/>
              <w:bottom w:val="nil"/>
              <w:right w:val="nil"/>
            </w:tcBorders>
          </w:tcPr>
          <w:p w14:paraId="59C843AF" w14:textId="77777777" w:rsidR="00D82B35" w:rsidRPr="00951DDE" w:rsidRDefault="00D82B35" w:rsidP="00D82B35">
            <w:pPr>
              <w:rPr>
                <w:color w:val="000000" w:themeColor="text1"/>
              </w:rPr>
            </w:pPr>
          </w:p>
        </w:tc>
        <w:tc>
          <w:tcPr>
            <w:tcW w:w="1047" w:type="pct"/>
            <w:tcBorders>
              <w:top w:val="nil"/>
              <w:left w:val="nil"/>
              <w:bottom w:val="nil"/>
              <w:right w:val="nil"/>
            </w:tcBorders>
          </w:tcPr>
          <w:p w14:paraId="72D97F5F" w14:textId="77777777" w:rsidR="00D82B35" w:rsidRDefault="00D82B35" w:rsidP="00D82B35">
            <w:pPr>
              <w:rPr>
                <w:color w:val="000000" w:themeColor="text1"/>
              </w:rPr>
            </w:pPr>
          </w:p>
        </w:tc>
        <w:tc>
          <w:tcPr>
            <w:tcW w:w="3262" w:type="pct"/>
            <w:tcBorders>
              <w:top w:val="nil"/>
              <w:left w:val="nil"/>
              <w:right w:val="nil"/>
            </w:tcBorders>
          </w:tcPr>
          <w:p w14:paraId="1CF85A06" w14:textId="51C694DE" w:rsidR="00D82B35" w:rsidRDefault="00D82B35" w:rsidP="00D82B35">
            <w:r>
              <w:t xml:space="preserve">“Parents were so excited </w:t>
            </w:r>
            <w:r w:rsidRPr="0023545F">
              <w:t>I think just seeing their children walk</w:t>
            </w:r>
            <w:r>
              <w:t>.</w:t>
            </w:r>
            <w:r w:rsidRPr="0023545F">
              <w:t xml:space="preserve"> I never understood what it might be like and now that I hav</w:t>
            </w:r>
            <w:r>
              <w:t xml:space="preserve">e a child and watching her walk, </w:t>
            </w:r>
            <w:r w:rsidRPr="0023545F">
              <w:t>wa</w:t>
            </w:r>
            <w:r>
              <w:t>lking was such a milestone. F</w:t>
            </w:r>
            <w:r w:rsidRPr="0023545F">
              <w:t>or these parents with children with disability who maybe miss so many milestones compared to siblings and peers to see them walking you would see such joy on their faces</w:t>
            </w:r>
            <w:r>
              <w:t>,</w:t>
            </w:r>
            <w:r w:rsidRPr="0023545F">
              <w:t xml:space="preserve"> both the children and the parents.</w:t>
            </w:r>
            <w:r>
              <w:t>”</w:t>
            </w:r>
          </w:p>
        </w:tc>
      </w:tr>
      <w:tr w:rsidR="00D82B35" w:rsidRPr="00951DDE" w14:paraId="10D6F315" w14:textId="77777777" w:rsidTr="00D82B35">
        <w:trPr>
          <w:trHeight w:val="841"/>
        </w:trPr>
        <w:tc>
          <w:tcPr>
            <w:tcW w:w="691" w:type="pct"/>
            <w:tcBorders>
              <w:top w:val="nil"/>
              <w:left w:val="nil"/>
              <w:bottom w:val="single" w:sz="4" w:space="0" w:color="auto"/>
              <w:right w:val="nil"/>
            </w:tcBorders>
          </w:tcPr>
          <w:p w14:paraId="52E771CA" w14:textId="77777777" w:rsidR="00D82B35" w:rsidRPr="00951DDE" w:rsidRDefault="00D82B35" w:rsidP="00D82B35">
            <w:pPr>
              <w:rPr>
                <w:color w:val="000000" w:themeColor="text1"/>
              </w:rPr>
            </w:pPr>
          </w:p>
        </w:tc>
        <w:tc>
          <w:tcPr>
            <w:tcW w:w="1047" w:type="pct"/>
            <w:tcBorders>
              <w:top w:val="nil"/>
              <w:left w:val="nil"/>
              <w:bottom w:val="single" w:sz="4" w:space="0" w:color="auto"/>
              <w:right w:val="nil"/>
            </w:tcBorders>
          </w:tcPr>
          <w:p w14:paraId="140527CE" w14:textId="77777777" w:rsidR="00D82B35" w:rsidRDefault="00D82B35" w:rsidP="00D82B35">
            <w:pPr>
              <w:rPr>
                <w:color w:val="000000" w:themeColor="text1"/>
              </w:rPr>
            </w:pPr>
          </w:p>
        </w:tc>
        <w:tc>
          <w:tcPr>
            <w:tcW w:w="3262" w:type="pct"/>
            <w:tcBorders>
              <w:top w:val="nil"/>
              <w:left w:val="nil"/>
              <w:bottom w:val="single" w:sz="4" w:space="0" w:color="auto"/>
              <w:right w:val="nil"/>
            </w:tcBorders>
          </w:tcPr>
          <w:p w14:paraId="24D4C003" w14:textId="4D020F2C" w:rsidR="00D82B35" w:rsidRDefault="00D82B35" w:rsidP="00D82B35">
            <w:r>
              <w:t>“Yes 100 percent,</w:t>
            </w:r>
            <w:r w:rsidRPr="00E272AD">
              <w:t xml:space="preserve"> even just going alone from what parents say and want, let alone what we can see happening. Providing we had all the equipment and the team I don’t see any reason why it wouldn’t work. All people want is that maintenance and that </w:t>
            </w:r>
            <w:r>
              <w:t xml:space="preserve">it’s </w:t>
            </w:r>
            <w:r w:rsidRPr="00E272AD">
              <w:t>ongoing in the future and they are desperate for it.”</w:t>
            </w:r>
          </w:p>
        </w:tc>
      </w:tr>
      <w:tr w:rsidR="00D82B35" w:rsidRPr="00951DDE" w14:paraId="5C1760B3" w14:textId="77777777" w:rsidTr="00586EB7">
        <w:trPr>
          <w:trHeight w:val="304"/>
        </w:trPr>
        <w:tc>
          <w:tcPr>
            <w:tcW w:w="691" w:type="pct"/>
            <w:tcBorders>
              <w:top w:val="single" w:sz="4" w:space="0" w:color="auto"/>
              <w:left w:val="nil"/>
              <w:bottom w:val="nil"/>
              <w:right w:val="nil"/>
            </w:tcBorders>
          </w:tcPr>
          <w:p w14:paraId="213824C1" w14:textId="30DA2177" w:rsidR="00D82B35" w:rsidRPr="00951DDE" w:rsidRDefault="00586EB7" w:rsidP="00D82B35">
            <w:pPr>
              <w:rPr>
                <w:color w:val="000000" w:themeColor="text1"/>
              </w:rPr>
            </w:pPr>
            <w:r>
              <w:rPr>
                <w:color w:val="000000" w:themeColor="text1"/>
              </w:rPr>
              <w:t>M</w:t>
            </w:r>
            <w:r w:rsidR="00D82B35">
              <w:rPr>
                <w:color w:val="000000" w:themeColor="text1"/>
              </w:rPr>
              <w:t>otivations for participating in locomotor training</w:t>
            </w:r>
          </w:p>
        </w:tc>
        <w:tc>
          <w:tcPr>
            <w:tcW w:w="1047" w:type="pct"/>
            <w:tcBorders>
              <w:top w:val="single" w:sz="4" w:space="0" w:color="auto"/>
              <w:left w:val="nil"/>
              <w:bottom w:val="nil"/>
              <w:right w:val="nil"/>
            </w:tcBorders>
          </w:tcPr>
          <w:p w14:paraId="01E6B577" w14:textId="03054CE2" w:rsidR="00D82B35" w:rsidRDefault="00566A92" w:rsidP="00D82B35">
            <w:pPr>
              <w:rPr>
                <w:color w:val="000000" w:themeColor="text1"/>
              </w:rPr>
            </w:pPr>
            <w:r>
              <w:rPr>
                <w:color w:val="000000" w:themeColor="text1"/>
              </w:rPr>
              <w:t>Child’s enjoyment of movement-based activities</w:t>
            </w:r>
          </w:p>
        </w:tc>
        <w:tc>
          <w:tcPr>
            <w:tcW w:w="3262" w:type="pct"/>
            <w:tcBorders>
              <w:top w:val="single" w:sz="4" w:space="0" w:color="auto"/>
              <w:left w:val="nil"/>
              <w:right w:val="nil"/>
            </w:tcBorders>
          </w:tcPr>
          <w:p w14:paraId="0ACC564C" w14:textId="211AE517" w:rsidR="00D82B35" w:rsidRDefault="00566A92" w:rsidP="00D82B35">
            <w:r>
              <w:t>“[child’s name]</w:t>
            </w:r>
            <w:r w:rsidRPr="007A408F">
              <w:t xml:space="preserve"> does love movement</w:t>
            </w:r>
            <w:r>
              <w:t>,</w:t>
            </w:r>
            <w:r w:rsidRPr="007A408F">
              <w:t xml:space="preserve"> which is a big thing for him. It is probably one of his biggest drivers is movement. So obviously he can’t walk, he has a standing frame and a walking frame and so a walking clinic was just ideal for him.</w:t>
            </w:r>
            <w:r>
              <w:t>” (P)</w:t>
            </w:r>
          </w:p>
        </w:tc>
      </w:tr>
      <w:tr w:rsidR="00566A92" w:rsidRPr="00951DDE" w14:paraId="7C3D55A5" w14:textId="77777777" w:rsidTr="00175FBE">
        <w:trPr>
          <w:trHeight w:val="841"/>
        </w:trPr>
        <w:tc>
          <w:tcPr>
            <w:tcW w:w="691" w:type="pct"/>
            <w:tcBorders>
              <w:top w:val="nil"/>
              <w:left w:val="nil"/>
              <w:bottom w:val="nil"/>
              <w:right w:val="nil"/>
            </w:tcBorders>
          </w:tcPr>
          <w:p w14:paraId="19CD34E9" w14:textId="77777777" w:rsidR="00566A92" w:rsidRPr="00951DDE" w:rsidRDefault="00566A92" w:rsidP="00566A92">
            <w:pPr>
              <w:rPr>
                <w:color w:val="000000" w:themeColor="text1"/>
              </w:rPr>
            </w:pPr>
          </w:p>
        </w:tc>
        <w:tc>
          <w:tcPr>
            <w:tcW w:w="1047" w:type="pct"/>
            <w:tcBorders>
              <w:top w:val="nil"/>
              <w:left w:val="nil"/>
              <w:bottom w:val="nil"/>
              <w:right w:val="nil"/>
            </w:tcBorders>
          </w:tcPr>
          <w:p w14:paraId="70737E72" w14:textId="77777777" w:rsidR="00566A92" w:rsidRDefault="00566A92" w:rsidP="00566A92">
            <w:pPr>
              <w:rPr>
                <w:color w:val="000000" w:themeColor="text1"/>
              </w:rPr>
            </w:pPr>
          </w:p>
        </w:tc>
        <w:tc>
          <w:tcPr>
            <w:tcW w:w="3262" w:type="pct"/>
            <w:tcBorders>
              <w:top w:val="nil"/>
              <w:left w:val="nil"/>
              <w:right w:val="nil"/>
            </w:tcBorders>
          </w:tcPr>
          <w:p w14:paraId="19C6D746" w14:textId="66D2C9D6" w:rsidR="00566A92" w:rsidRDefault="00566A92" w:rsidP="00566A92">
            <w:r>
              <w:t>“</w:t>
            </w:r>
            <w:r w:rsidRPr="009C3FBA">
              <w:t>We just want to keep him mobile, get his confidence [up] and build up his endurance and that is our goal...If there are things there</w:t>
            </w:r>
            <w:r>
              <w:t xml:space="preserve"> to help us do that</w:t>
            </w:r>
            <w:r w:rsidRPr="009C3FBA">
              <w:t xml:space="preserve">, we will always try </w:t>
            </w:r>
            <w:r>
              <w:t xml:space="preserve">to </w:t>
            </w:r>
            <w:r w:rsidRPr="009C3FBA">
              <w:t>do those things.”</w:t>
            </w:r>
            <w:r>
              <w:t xml:space="preserve"> (P)</w:t>
            </w:r>
          </w:p>
        </w:tc>
      </w:tr>
      <w:tr w:rsidR="00566A92" w:rsidRPr="00951DDE" w14:paraId="4696FD13" w14:textId="77777777" w:rsidTr="00175FBE">
        <w:trPr>
          <w:trHeight w:val="841"/>
        </w:trPr>
        <w:tc>
          <w:tcPr>
            <w:tcW w:w="691" w:type="pct"/>
            <w:tcBorders>
              <w:top w:val="nil"/>
              <w:left w:val="nil"/>
              <w:bottom w:val="nil"/>
              <w:right w:val="nil"/>
            </w:tcBorders>
          </w:tcPr>
          <w:p w14:paraId="580B8424" w14:textId="77777777" w:rsidR="00566A92" w:rsidRPr="00951DDE" w:rsidRDefault="00566A92" w:rsidP="00566A92">
            <w:pPr>
              <w:rPr>
                <w:color w:val="000000" w:themeColor="text1"/>
              </w:rPr>
            </w:pPr>
          </w:p>
        </w:tc>
        <w:tc>
          <w:tcPr>
            <w:tcW w:w="1047" w:type="pct"/>
            <w:tcBorders>
              <w:top w:val="nil"/>
              <w:left w:val="nil"/>
              <w:bottom w:val="nil"/>
              <w:right w:val="nil"/>
            </w:tcBorders>
          </w:tcPr>
          <w:p w14:paraId="4CD933D1" w14:textId="1D4422D9" w:rsidR="00566A92" w:rsidRDefault="00566A92" w:rsidP="00566A92">
            <w:pPr>
              <w:rPr>
                <w:color w:val="000000" w:themeColor="text1"/>
              </w:rPr>
            </w:pPr>
            <w:r>
              <w:rPr>
                <w:color w:val="000000" w:themeColor="text1"/>
              </w:rPr>
              <w:t>Increase activity levels</w:t>
            </w:r>
          </w:p>
        </w:tc>
        <w:tc>
          <w:tcPr>
            <w:tcW w:w="3262" w:type="pct"/>
            <w:tcBorders>
              <w:top w:val="nil"/>
              <w:left w:val="nil"/>
              <w:right w:val="nil"/>
            </w:tcBorders>
          </w:tcPr>
          <w:p w14:paraId="43A5B17E" w14:textId="47EDB63C" w:rsidR="00566A92" w:rsidRDefault="00566A92" w:rsidP="00566A92">
            <w:r>
              <w:t>“</w:t>
            </w:r>
            <w:r w:rsidRPr="009C3FBA">
              <w:t xml:space="preserve">One of the goals here was fitness you know it wasn’t therapy. My goal was fitness because I knew it would get her fitter and I knew that was declining and if anything is going to get it will be pneumonia or some nasty bug. </w:t>
            </w:r>
            <w:proofErr w:type="gramStart"/>
            <w:r w:rsidRPr="009C3FBA">
              <w:t>So</w:t>
            </w:r>
            <w:proofErr w:type="gramEnd"/>
            <w:r w:rsidRPr="009C3FBA">
              <w:t xml:space="preserve"> I never saw it as free therapy I saw it as a chance for exercise, a chance for her to develop her lungs and get a bit fitter.”</w:t>
            </w:r>
            <w:r>
              <w:t xml:space="preserve"> (P)</w:t>
            </w:r>
          </w:p>
        </w:tc>
      </w:tr>
      <w:tr w:rsidR="00566A92" w:rsidRPr="00951DDE" w14:paraId="2377F333" w14:textId="77777777" w:rsidTr="00175FBE">
        <w:trPr>
          <w:trHeight w:val="841"/>
        </w:trPr>
        <w:tc>
          <w:tcPr>
            <w:tcW w:w="691" w:type="pct"/>
            <w:tcBorders>
              <w:top w:val="nil"/>
              <w:left w:val="nil"/>
              <w:bottom w:val="nil"/>
              <w:right w:val="nil"/>
            </w:tcBorders>
          </w:tcPr>
          <w:p w14:paraId="297794A0" w14:textId="77777777" w:rsidR="00566A92" w:rsidRPr="00951DDE" w:rsidRDefault="00566A92" w:rsidP="00566A92">
            <w:pPr>
              <w:rPr>
                <w:color w:val="000000" w:themeColor="text1"/>
              </w:rPr>
            </w:pPr>
          </w:p>
        </w:tc>
        <w:tc>
          <w:tcPr>
            <w:tcW w:w="1047" w:type="pct"/>
            <w:tcBorders>
              <w:top w:val="nil"/>
              <w:left w:val="nil"/>
              <w:bottom w:val="nil"/>
              <w:right w:val="nil"/>
            </w:tcBorders>
          </w:tcPr>
          <w:p w14:paraId="6B8D85FB" w14:textId="77777777" w:rsidR="00566A92" w:rsidRDefault="00566A92" w:rsidP="00566A92">
            <w:pPr>
              <w:rPr>
                <w:color w:val="000000" w:themeColor="text1"/>
              </w:rPr>
            </w:pPr>
          </w:p>
        </w:tc>
        <w:tc>
          <w:tcPr>
            <w:tcW w:w="3262" w:type="pct"/>
            <w:tcBorders>
              <w:top w:val="nil"/>
              <w:left w:val="nil"/>
              <w:right w:val="nil"/>
            </w:tcBorders>
          </w:tcPr>
          <w:p w14:paraId="2F59CF71" w14:textId="4D044DFB" w:rsidR="00566A92" w:rsidRDefault="00566A92" w:rsidP="00566A92">
            <w:r>
              <w:t>“</w:t>
            </w:r>
            <w:r w:rsidRPr="009C3FBA">
              <w:t xml:space="preserve">Because when my body is </w:t>
            </w:r>
            <w:proofErr w:type="gramStart"/>
            <w:r w:rsidRPr="009C3FBA">
              <w:t>tired</w:t>
            </w:r>
            <w:proofErr w:type="gramEnd"/>
            <w:r w:rsidRPr="009C3FBA">
              <w:t xml:space="preserve"> I have to carry him in my wheelchair and he is very heavy.”</w:t>
            </w:r>
            <w:r>
              <w:t xml:space="preserve"> (Y)</w:t>
            </w:r>
          </w:p>
        </w:tc>
      </w:tr>
      <w:tr w:rsidR="00566A92" w:rsidRPr="00951DDE" w14:paraId="1D346E45" w14:textId="77777777" w:rsidTr="00566A92">
        <w:trPr>
          <w:trHeight w:val="841"/>
        </w:trPr>
        <w:tc>
          <w:tcPr>
            <w:tcW w:w="691" w:type="pct"/>
            <w:tcBorders>
              <w:top w:val="single" w:sz="4" w:space="0" w:color="auto"/>
              <w:left w:val="nil"/>
              <w:bottom w:val="nil"/>
              <w:right w:val="nil"/>
            </w:tcBorders>
          </w:tcPr>
          <w:p w14:paraId="1B0D45F0" w14:textId="35DBCF7F" w:rsidR="00566A92" w:rsidRPr="00951DDE" w:rsidRDefault="00566A92" w:rsidP="00566A92">
            <w:pPr>
              <w:rPr>
                <w:color w:val="000000" w:themeColor="text1"/>
              </w:rPr>
            </w:pPr>
            <w:r>
              <w:rPr>
                <w:color w:val="000000" w:themeColor="text1"/>
              </w:rPr>
              <w:t>Barriers and facilitators to participation in locomotor training</w:t>
            </w:r>
          </w:p>
        </w:tc>
        <w:tc>
          <w:tcPr>
            <w:tcW w:w="1047" w:type="pct"/>
            <w:tcBorders>
              <w:top w:val="single" w:sz="4" w:space="0" w:color="auto"/>
              <w:left w:val="nil"/>
              <w:bottom w:val="nil"/>
              <w:right w:val="nil"/>
            </w:tcBorders>
          </w:tcPr>
          <w:p w14:paraId="6740CF98" w14:textId="260E8F3F" w:rsidR="00566A92" w:rsidRDefault="00566A92" w:rsidP="00566A92">
            <w:pPr>
              <w:rPr>
                <w:color w:val="000000" w:themeColor="text1"/>
              </w:rPr>
            </w:pPr>
            <w:r>
              <w:rPr>
                <w:color w:val="000000" w:themeColor="text1"/>
              </w:rPr>
              <w:t>Environmental</w:t>
            </w:r>
          </w:p>
        </w:tc>
        <w:tc>
          <w:tcPr>
            <w:tcW w:w="3262" w:type="pct"/>
            <w:tcBorders>
              <w:top w:val="nil"/>
              <w:left w:val="nil"/>
              <w:right w:val="nil"/>
            </w:tcBorders>
          </w:tcPr>
          <w:p w14:paraId="3C68D808" w14:textId="3FE6A1CB" w:rsidR="00566A92" w:rsidRDefault="00566A92" w:rsidP="00566A92">
            <w:r>
              <w:t>“</w:t>
            </w:r>
            <w:r w:rsidRPr="00226517">
              <w:t xml:space="preserve">I don’t know about other mums, but it’s stressful. </w:t>
            </w:r>
            <w:proofErr w:type="gramStart"/>
            <w:r w:rsidRPr="00226517">
              <w:t>So</w:t>
            </w:r>
            <w:proofErr w:type="gramEnd"/>
            <w:r w:rsidRPr="00226517">
              <w:t xml:space="preserve"> if there was maybe northern and something maybe southern maybe but I don’t know if that could work. Something like that would be good. Because parking is a nightmare I mean even though [she] had one someone parked in there once and I couldn’t get </w:t>
            </w:r>
            <w:proofErr w:type="gramStart"/>
            <w:r w:rsidRPr="00226517">
              <w:t>it</w:t>
            </w:r>
            <w:proofErr w:type="gramEnd"/>
            <w:r w:rsidRPr="00226517">
              <w:t xml:space="preserve"> so we were a bit late one time. And you’ve got a wheelchair and a walker.</w:t>
            </w:r>
            <w:r>
              <w:t>” (P)</w:t>
            </w:r>
          </w:p>
        </w:tc>
      </w:tr>
      <w:tr w:rsidR="00D82B35" w:rsidRPr="00951DDE" w14:paraId="6F5B559C" w14:textId="77777777" w:rsidTr="00566A92">
        <w:trPr>
          <w:trHeight w:val="841"/>
        </w:trPr>
        <w:tc>
          <w:tcPr>
            <w:tcW w:w="691" w:type="pct"/>
            <w:tcBorders>
              <w:top w:val="nil"/>
              <w:left w:val="nil"/>
              <w:bottom w:val="nil"/>
              <w:right w:val="nil"/>
            </w:tcBorders>
          </w:tcPr>
          <w:p w14:paraId="708B2D5F" w14:textId="77777777" w:rsidR="00D82B35" w:rsidRPr="00951DDE" w:rsidRDefault="00D82B35" w:rsidP="00D82B35">
            <w:pPr>
              <w:rPr>
                <w:color w:val="000000" w:themeColor="text1"/>
              </w:rPr>
            </w:pPr>
          </w:p>
        </w:tc>
        <w:tc>
          <w:tcPr>
            <w:tcW w:w="1047" w:type="pct"/>
            <w:tcBorders>
              <w:top w:val="nil"/>
              <w:left w:val="nil"/>
              <w:bottom w:val="nil"/>
              <w:right w:val="nil"/>
            </w:tcBorders>
          </w:tcPr>
          <w:p w14:paraId="26588F6C" w14:textId="77777777" w:rsidR="00D82B35" w:rsidRDefault="00D82B35" w:rsidP="00D82B35">
            <w:pPr>
              <w:rPr>
                <w:color w:val="000000" w:themeColor="text1"/>
              </w:rPr>
            </w:pPr>
          </w:p>
        </w:tc>
        <w:tc>
          <w:tcPr>
            <w:tcW w:w="3262" w:type="pct"/>
            <w:tcBorders>
              <w:top w:val="nil"/>
              <w:left w:val="nil"/>
              <w:right w:val="nil"/>
            </w:tcBorders>
          </w:tcPr>
          <w:p w14:paraId="2E82EA18" w14:textId="717921F1" w:rsidR="00D82B35" w:rsidRDefault="00566A92" w:rsidP="00D82B35">
            <w:r w:rsidRPr="00226517">
              <w:t>“I mean it’s [</w:t>
            </w:r>
            <w:r>
              <w:t>hospital where the study took place</w:t>
            </w:r>
            <w:r w:rsidRPr="00226517">
              <w:t>] far</w:t>
            </w:r>
            <w:r>
              <w:t>,</w:t>
            </w:r>
            <w:r w:rsidRPr="00226517">
              <w:t xml:space="preserve"> but you know…having a parking space was real</w:t>
            </w:r>
            <w:r>
              <w:t xml:space="preserve">ly good. </w:t>
            </w:r>
            <w:proofErr w:type="gramStart"/>
            <w:r>
              <w:t>Yes</w:t>
            </w:r>
            <w:proofErr w:type="gramEnd"/>
            <w:r>
              <w:t xml:space="preserve"> that was a godsend</w:t>
            </w:r>
            <w:r w:rsidRPr="00226517">
              <w:t>.</w:t>
            </w:r>
            <w:r>
              <w:t xml:space="preserve"> </w:t>
            </w:r>
            <w:r w:rsidRPr="00226517">
              <w:t>It takes a lot of the stress out of it</w:t>
            </w:r>
            <w:proofErr w:type="gramStart"/>
            <w:r w:rsidRPr="00226517">
              <w:t>....you</w:t>
            </w:r>
            <w:proofErr w:type="gramEnd"/>
            <w:r w:rsidRPr="00226517">
              <w:t xml:space="preserve"> can just get in the car and leave and you don’t have to allow and extra 15</w:t>
            </w:r>
            <w:r>
              <w:t xml:space="preserve"> </w:t>
            </w:r>
            <w:r w:rsidRPr="00226517">
              <w:t>min</w:t>
            </w:r>
            <w:r>
              <w:t>utes</w:t>
            </w:r>
            <w:r w:rsidRPr="00226517">
              <w:t xml:space="preserve"> to find parking.”</w:t>
            </w:r>
            <w:r>
              <w:t xml:space="preserve"> (P)</w:t>
            </w:r>
          </w:p>
        </w:tc>
      </w:tr>
      <w:tr w:rsidR="00D82B35" w:rsidRPr="00951DDE" w14:paraId="5B304A5F" w14:textId="77777777" w:rsidTr="00566A92">
        <w:tc>
          <w:tcPr>
            <w:tcW w:w="691" w:type="pct"/>
            <w:tcBorders>
              <w:top w:val="nil"/>
              <w:left w:val="nil"/>
              <w:bottom w:val="nil"/>
              <w:right w:val="nil"/>
            </w:tcBorders>
          </w:tcPr>
          <w:p w14:paraId="49921312"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03F26A3E" w14:textId="77777777" w:rsidR="00D82B35" w:rsidRPr="00951DDE" w:rsidRDefault="00D82B35" w:rsidP="00D82B35">
            <w:pPr>
              <w:rPr>
                <w:rFonts w:eastAsia="Times New Roman"/>
                <w:color w:val="000000" w:themeColor="text1"/>
              </w:rPr>
            </w:pPr>
          </w:p>
        </w:tc>
        <w:tc>
          <w:tcPr>
            <w:tcW w:w="3262" w:type="pct"/>
            <w:tcBorders>
              <w:left w:val="nil"/>
              <w:bottom w:val="single" w:sz="4" w:space="0" w:color="auto"/>
              <w:right w:val="nil"/>
            </w:tcBorders>
          </w:tcPr>
          <w:p w14:paraId="05E271B1" w14:textId="54912976" w:rsidR="00D82B35" w:rsidRPr="00951DDE" w:rsidRDefault="00566A92" w:rsidP="00D82B35">
            <w:pPr>
              <w:rPr>
                <w:rFonts w:eastAsia="Times New Roman"/>
              </w:rPr>
            </w:pPr>
            <w:r w:rsidRPr="004E3AD1">
              <w:t xml:space="preserve">So </w:t>
            </w:r>
            <w:proofErr w:type="gramStart"/>
            <w:r w:rsidRPr="004E3AD1">
              <w:t>yeah</w:t>
            </w:r>
            <w:proofErr w:type="gramEnd"/>
            <w:r w:rsidRPr="004E3AD1">
              <w:t xml:space="preserve"> we did miss [school] but I mean the school is quite good about it they understand that it</w:t>
            </w:r>
            <w:r>
              <w:t xml:space="preserve"> [locomotor training]</w:t>
            </w:r>
            <w:r w:rsidRPr="004E3AD1">
              <w:t xml:space="preserve"> is important to us.</w:t>
            </w:r>
            <w:r>
              <w:t>” (P)</w:t>
            </w:r>
          </w:p>
        </w:tc>
      </w:tr>
      <w:tr w:rsidR="00D82B35" w:rsidRPr="00951DDE" w14:paraId="21C089E0" w14:textId="77777777" w:rsidTr="00D82B35">
        <w:tc>
          <w:tcPr>
            <w:tcW w:w="691" w:type="pct"/>
            <w:tcBorders>
              <w:top w:val="nil"/>
              <w:left w:val="nil"/>
              <w:bottom w:val="nil"/>
              <w:right w:val="nil"/>
            </w:tcBorders>
          </w:tcPr>
          <w:p w14:paraId="66A20BC1"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71A9E4DE"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DBE1F39" w14:textId="6709B7A4" w:rsidR="00D82B35" w:rsidRPr="00951DDE" w:rsidRDefault="00566A92" w:rsidP="00D82B35">
            <w:pPr>
              <w:rPr>
                <w:rFonts w:eastAsia="Times New Roman"/>
              </w:rPr>
            </w:pPr>
            <w:r>
              <w:t>“</w:t>
            </w:r>
            <w:r w:rsidRPr="009E1261">
              <w:t xml:space="preserve">I’m definitely open to the social side of it too. I think my son feeds off that and it motivates </w:t>
            </w:r>
            <w:proofErr w:type="gramStart"/>
            <w:r w:rsidRPr="009E1261">
              <w:t>him</w:t>
            </w:r>
            <w:proofErr w:type="gramEnd"/>
            <w:r w:rsidRPr="009E1261">
              <w:t xml:space="preserve"> and he likes noise and all the commotion so yeah definitely [the group].”</w:t>
            </w:r>
            <w:r>
              <w:t xml:space="preserve"> (P)</w:t>
            </w:r>
          </w:p>
        </w:tc>
      </w:tr>
      <w:tr w:rsidR="00D82B35" w:rsidRPr="00951DDE" w14:paraId="48BC25BE" w14:textId="77777777" w:rsidTr="00D82B35">
        <w:tc>
          <w:tcPr>
            <w:tcW w:w="691" w:type="pct"/>
            <w:tcBorders>
              <w:top w:val="nil"/>
              <w:left w:val="nil"/>
              <w:bottom w:val="nil"/>
              <w:right w:val="nil"/>
            </w:tcBorders>
          </w:tcPr>
          <w:p w14:paraId="72762ABE"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3A52A918"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02DD11E" w14:textId="5B551772" w:rsidR="00D82B35" w:rsidRPr="00951DDE" w:rsidRDefault="00566A92" w:rsidP="00D82B35">
            <w:pPr>
              <w:rPr>
                <w:rFonts w:eastAsia="Times New Roman"/>
              </w:rPr>
            </w:pPr>
            <w:r>
              <w:t>“</w:t>
            </w:r>
            <w:r w:rsidRPr="00990528">
              <w:t xml:space="preserve">[in a group] It would have been distracting if other people were on other things </w:t>
            </w:r>
            <w:proofErr w:type="gramStart"/>
            <w:r w:rsidRPr="00990528">
              <w:t>cos</w:t>
            </w:r>
            <w:proofErr w:type="gramEnd"/>
            <w:r w:rsidRPr="00990528">
              <w:t xml:space="preserve"> then I would just look around and see what other people were doing.”</w:t>
            </w:r>
            <w:r>
              <w:t xml:space="preserve"> (Y)</w:t>
            </w:r>
          </w:p>
        </w:tc>
      </w:tr>
      <w:tr w:rsidR="00D82B35" w:rsidRPr="00951DDE" w14:paraId="74508BB5" w14:textId="77777777" w:rsidTr="00D82B35">
        <w:tc>
          <w:tcPr>
            <w:tcW w:w="691" w:type="pct"/>
            <w:tcBorders>
              <w:top w:val="nil"/>
              <w:left w:val="nil"/>
              <w:bottom w:val="nil"/>
              <w:right w:val="nil"/>
            </w:tcBorders>
          </w:tcPr>
          <w:p w14:paraId="7500CC8D"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3AB437F5"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01F6CE2F" w14:textId="3D41F9A3" w:rsidR="00D82B35" w:rsidRPr="00951DDE" w:rsidRDefault="00566A92" w:rsidP="00566A92">
            <w:pPr>
              <w:rPr>
                <w:rFonts w:eastAsia="Times New Roman"/>
                <w:color w:val="000000"/>
              </w:rPr>
            </w:pPr>
            <w:r>
              <w:t>“</w:t>
            </w:r>
            <w:r w:rsidRPr="00990528">
              <w:t xml:space="preserve">Most of the kids were pretty good. I would say the older ones were a bit better. Some of the younger children we saw or some kids who had intellectual impairment were easily </w:t>
            </w:r>
            <w:proofErr w:type="gramStart"/>
            <w:r w:rsidRPr="00990528">
              <w:t>distractible</w:t>
            </w:r>
            <w:proofErr w:type="gramEnd"/>
            <w:r w:rsidRPr="00990528">
              <w:t xml:space="preserve"> and they found it harder to concentrate particularly with treadmill training. </w:t>
            </w:r>
            <w:proofErr w:type="gramStart"/>
            <w:r w:rsidRPr="00990528">
              <w:t>So</w:t>
            </w:r>
            <w:proofErr w:type="gramEnd"/>
            <w:r w:rsidRPr="00990528">
              <w:t xml:space="preserve"> to keep them on track was quite challenging and took a bit of work.</w:t>
            </w:r>
            <w:r>
              <w:t>” (T)</w:t>
            </w:r>
          </w:p>
        </w:tc>
      </w:tr>
      <w:tr w:rsidR="00D82B35" w:rsidRPr="00951DDE" w14:paraId="30967198" w14:textId="77777777" w:rsidTr="00D82B35">
        <w:tc>
          <w:tcPr>
            <w:tcW w:w="691" w:type="pct"/>
            <w:tcBorders>
              <w:top w:val="nil"/>
              <w:left w:val="nil"/>
              <w:bottom w:val="nil"/>
              <w:right w:val="nil"/>
            </w:tcBorders>
          </w:tcPr>
          <w:p w14:paraId="510C8628"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6883908F"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A4DAA99" w14:textId="3F61FFBE" w:rsidR="00D82B35" w:rsidRPr="00951DDE" w:rsidRDefault="00566A92" w:rsidP="00D82B35">
            <w:pPr>
              <w:rPr>
                <w:rFonts w:eastAsia="Times New Roman"/>
              </w:rPr>
            </w:pPr>
            <w:r>
              <w:t>“</w:t>
            </w:r>
            <w:r w:rsidRPr="00951DDE">
              <w:rPr>
                <w:color w:val="000000"/>
                <w:shd w:val="clear" w:color="auto" w:fill="FFFFFF"/>
              </w:rPr>
              <w:t>There isn’t stopping and starting</w:t>
            </w:r>
            <w:r>
              <w:rPr>
                <w:color w:val="000000"/>
                <w:shd w:val="clear" w:color="auto" w:fill="FFFFFF"/>
              </w:rPr>
              <w:t>, we get to know the clients and how</w:t>
            </w:r>
            <w:r w:rsidRPr="00951DDE">
              <w:rPr>
                <w:color w:val="000000"/>
                <w:shd w:val="clear" w:color="auto" w:fill="FFFFFF"/>
              </w:rPr>
              <w:t xml:space="preserve"> to read them as to when they need a break and what works best for them</w:t>
            </w:r>
            <w:r>
              <w:rPr>
                <w:color w:val="000000"/>
                <w:shd w:val="clear" w:color="auto" w:fill="FFFFFF"/>
              </w:rPr>
              <w:t>.”</w:t>
            </w:r>
            <w:r>
              <w:t xml:space="preserve">  (T)</w:t>
            </w:r>
          </w:p>
        </w:tc>
      </w:tr>
      <w:tr w:rsidR="00D82B35" w:rsidRPr="00951DDE" w14:paraId="24396C88" w14:textId="77777777" w:rsidTr="00D82B35">
        <w:tc>
          <w:tcPr>
            <w:tcW w:w="691" w:type="pct"/>
            <w:tcBorders>
              <w:top w:val="nil"/>
              <w:left w:val="nil"/>
              <w:bottom w:val="nil"/>
              <w:right w:val="nil"/>
            </w:tcBorders>
          </w:tcPr>
          <w:p w14:paraId="1690AF09"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4797A571"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FB2AA3B" w14:textId="48C18912" w:rsidR="00D82B35" w:rsidRPr="00951DDE" w:rsidRDefault="00566A92" w:rsidP="00D82B35">
            <w:pPr>
              <w:rPr>
                <w:lang w:val="en-AU"/>
              </w:rPr>
            </w:pPr>
            <w:r>
              <w:t>“</w:t>
            </w:r>
            <w:r w:rsidRPr="00F5077A">
              <w:t xml:space="preserve">They were just really </w:t>
            </w:r>
            <w:proofErr w:type="gramStart"/>
            <w:r w:rsidRPr="00F5077A">
              <w:t>encouraging</w:t>
            </w:r>
            <w:proofErr w:type="gramEnd"/>
            <w:r w:rsidRPr="00F5077A">
              <w:t xml:space="preserve"> and they were all really understanding and they just know their stuff. I used to take [her] iPad in just so we can use it as a bit of a motivator and during the transfers she is looking at something and she is distracted. They got on to that </w:t>
            </w:r>
            <w:proofErr w:type="gramStart"/>
            <w:r w:rsidRPr="00F5077A">
              <w:t>pretty well</w:t>
            </w:r>
            <w:proofErr w:type="gramEnd"/>
            <w:r>
              <w:t>, I felt safe if I had to leave.</w:t>
            </w:r>
            <w:r w:rsidRPr="00F5077A">
              <w:t xml:space="preserve"> I felt she was safe in their hands which is a</w:t>
            </w:r>
            <w:r>
              <w:t xml:space="preserve"> big deal with a </w:t>
            </w:r>
            <w:proofErr w:type="spellStart"/>
            <w:r>
              <w:t>child like</w:t>
            </w:r>
            <w:proofErr w:type="spellEnd"/>
            <w:r>
              <w:t xml:space="preserve"> [name</w:t>
            </w:r>
            <w:r w:rsidRPr="00F5077A">
              <w:t>].”</w:t>
            </w:r>
            <w:r>
              <w:t xml:space="preserve"> (P)</w:t>
            </w:r>
          </w:p>
        </w:tc>
      </w:tr>
      <w:tr w:rsidR="00D82B35" w:rsidRPr="00951DDE" w14:paraId="17D0DDA4" w14:textId="77777777" w:rsidTr="00D82B35">
        <w:tc>
          <w:tcPr>
            <w:tcW w:w="691" w:type="pct"/>
            <w:tcBorders>
              <w:top w:val="nil"/>
              <w:left w:val="nil"/>
              <w:bottom w:val="nil"/>
              <w:right w:val="nil"/>
            </w:tcBorders>
          </w:tcPr>
          <w:p w14:paraId="4A0561BE"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4B8382AD"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0F38F9B9" w14:textId="0F0508FF" w:rsidR="00D82B35" w:rsidRPr="00951DDE" w:rsidRDefault="00566A92" w:rsidP="00D82B35">
            <w:pPr>
              <w:rPr>
                <w:lang w:val="en-AU"/>
              </w:rPr>
            </w:pPr>
            <w:proofErr w:type="gramStart"/>
            <w:r w:rsidRPr="006C59A7">
              <w:t>“ We</w:t>
            </w:r>
            <w:proofErr w:type="gramEnd"/>
            <w:r w:rsidRPr="006C59A7">
              <w:t xml:space="preserve"> just need to be quite strict and have game plan and set real clear rules otherwise they do try and avoid and get out of sessions but the majority stick with it and we just have to change little things to make it newer and fresher as they go along.”</w:t>
            </w:r>
            <w:r>
              <w:t xml:space="preserve"> (T)</w:t>
            </w:r>
          </w:p>
        </w:tc>
      </w:tr>
      <w:tr w:rsidR="00D82B35" w:rsidRPr="00951DDE" w14:paraId="2C1C89A5" w14:textId="77777777" w:rsidTr="00D82B35">
        <w:tc>
          <w:tcPr>
            <w:tcW w:w="691" w:type="pct"/>
            <w:tcBorders>
              <w:top w:val="nil"/>
              <w:left w:val="nil"/>
              <w:bottom w:val="nil"/>
              <w:right w:val="nil"/>
            </w:tcBorders>
          </w:tcPr>
          <w:p w14:paraId="42D38F3B"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492A9C2E"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02B67113" w14:textId="3F78B999" w:rsidR="00D82B35" w:rsidRPr="00951DDE" w:rsidRDefault="00566A92" w:rsidP="00566A92">
            <w:pPr>
              <w:tabs>
                <w:tab w:val="left" w:pos="472"/>
              </w:tabs>
              <w:rPr>
                <w:lang w:val="en-AU"/>
              </w:rPr>
            </w:pPr>
            <w:r w:rsidRPr="006C59A7">
              <w:t xml:space="preserve">“They made it fun for him so they had his </w:t>
            </w:r>
            <w:proofErr w:type="gramStart"/>
            <w:r w:rsidRPr="006C59A7">
              <w:t>music</w:t>
            </w:r>
            <w:proofErr w:type="gramEnd"/>
            <w:r w:rsidRPr="006C59A7">
              <w:t xml:space="preserve"> and they would always give him goals like let’s get to 100m then 200m. It suits [child’s name] personality that if you give him something, he’s got to get there.”</w:t>
            </w:r>
            <w:r>
              <w:t xml:space="preserve"> (P)</w:t>
            </w:r>
          </w:p>
        </w:tc>
      </w:tr>
      <w:tr w:rsidR="00D82B35" w:rsidRPr="00951DDE" w14:paraId="6883DEE8" w14:textId="77777777" w:rsidTr="00566A92">
        <w:tc>
          <w:tcPr>
            <w:tcW w:w="691" w:type="pct"/>
            <w:tcBorders>
              <w:top w:val="nil"/>
              <w:left w:val="nil"/>
              <w:bottom w:val="nil"/>
              <w:right w:val="nil"/>
            </w:tcBorders>
          </w:tcPr>
          <w:p w14:paraId="5DD94B12"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7421D0FF"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505BB036" w14:textId="1A0CE316" w:rsidR="00D82B35" w:rsidRPr="00951DDE" w:rsidRDefault="00566A92" w:rsidP="00D82B35">
            <w:pPr>
              <w:rPr>
                <w:lang w:val="en-AU"/>
              </w:rPr>
            </w:pPr>
            <w:r w:rsidRPr="00A9673F">
              <w:t>We’re a good team that works well together. We all know our roles and we all talk to each other prior to the kids coming in you know “who is going to what” “who is going to step out when they aren’t needed” there is no fluffing around kind of thing so it’s smooth and I think parents appreciate that.”</w:t>
            </w:r>
            <w:r>
              <w:t xml:space="preserve"> (T)</w:t>
            </w:r>
          </w:p>
        </w:tc>
      </w:tr>
      <w:tr w:rsidR="00566A92" w:rsidRPr="00951DDE" w14:paraId="6490B122" w14:textId="77777777" w:rsidTr="00566A92">
        <w:tc>
          <w:tcPr>
            <w:tcW w:w="691" w:type="pct"/>
            <w:tcBorders>
              <w:top w:val="nil"/>
              <w:left w:val="nil"/>
              <w:bottom w:val="nil"/>
              <w:right w:val="nil"/>
            </w:tcBorders>
          </w:tcPr>
          <w:p w14:paraId="4F8C4A5C" w14:textId="77777777" w:rsidR="00566A92" w:rsidRPr="00951DDE" w:rsidRDefault="00566A92" w:rsidP="00D82B35">
            <w:pPr>
              <w:rPr>
                <w:rFonts w:eastAsia="Times New Roman"/>
                <w:color w:val="000000" w:themeColor="text1"/>
              </w:rPr>
            </w:pPr>
          </w:p>
        </w:tc>
        <w:tc>
          <w:tcPr>
            <w:tcW w:w="1047" w:type="pct"/>
            <w:tcBorders>
              <w:top w:val="nil"/>
              <w:left w:val="nil"/>
              <w:bottom w:val="nil"/>
              <w:right w:val="nil"/>
            </w:tcBorders>
          </w:tcPr>
          <w:p w14:paraId="540D8004" w14:textId="77777777" w:rsidR="00566A92" w:rsidRPr="00951DDE" w:rsidRDefault="00566A92"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24F4F611" w14:textId="0F97FC50" w:rsidR="00566A92" w:rsidRPr="00A9673F" w:rsidRDefault="00566A92" w:rsidP="00D82B35">
            <w:r>
              <w:t>“</w:t>
            </w:r>
            <w:proofErr w:type="gramStart"/>
            <w:r w:rsidRPr="00D923C5">
              <w:t>Yeah</w:t>
            </w:r>
            <w:proofErr w:type="gramEnd"/>
            <w:r w:rsidRPr="00D923C5">
              <w:t xml:space="preserve"> it is very energy intensive and physical. We are quit</w:t>
            </w:r>
            <w:r>
              <w:t xml:space="preserve">e good at managing that, </w:t>
            </w:r>
            <w:r w:rsidRPr="00D923C5">
              <w:t>especially with the treadmill</w:t>
            </w:r>
            <w:r>
              <w:t>.</w:t>
            </w:r>
            <w:r w:rsidRPr="00D923C5">
              <w:t xml:space="preserve"> </w:t>
            </w:r>
            <w:r>
              <w:t>T</w:t>
            </w:r>
            <w:r w:rsidRPr="00D923C5">
              <w:t xml:space="preserve">hat is the real physical part, we are very good at rotating to work out both sides of your arm and back and give your wrists a break when you are supporting from behind and </w:t>
            </w:r>
            <w:r>
              <w:t>[</w:t>
            </w:r>
            <w:r w:rsidRPr="00D923C5">
              <w:t>PI</w:t>
            </w:r>
            <w:r>
              <w:t>]</w:t>
            </w:r>
            <w:r w:rsidRPr="00D923C5">
              <w:t xml:space="preserve"> is </w:t>
            </w:r>
            <w:proofErr w:type="gramStart"/>
            <w:r w:rsidRPr="00D923C5">
              <w:t>really good</w:t>
            </w:r>
            <w:proofErr w:type="gramEnd"/>
            <w:r w:rsidRPr="00D923C5">
              <w:t xml:space="preserve"> at splitting up who is doing too much on one day. I think </w:t>
            </w:r>
            <w:proofErr w:type="gramStart"/>
            <w:r w:rsidRPr="00D923C5">
              <w:t>at the</w:t>
            </w:r>
            <w:r>
              <w:t xml:space="preserve"> moment</w:t>
            </w:r>
            <w:proofErr w:type="gramEnd"/>
            <w:r>
              <w:t xml:space="preserve"> we are sometimes doing four</w:t>
            </w:r>
            <w:r w:rsidRPr="00D923C5">
              <w:t xml:space="preserve"> a day and that is probably the limit in terms of stress on your body and being bent over in that position the whole time</w:t>
            </w:r>
            <w:r>
              <w:t>.” (T)</w:t>
            </w:r>
          </w:p>
        </w:tc>
      </w:tr>
      <w:tr w:rsidR="00566A92" w:rsidRPr="00951DDE" w14:paraId="08DF451E" w14:textId="77777777" w:rsidTr="00566A92">
        <w:tc>
          <w:tcPr>
            <w:tcW w:w="691" w:type="pct"/>
            <w:tcBorders>
              <w:top w:val="nil"/>
              <w:left w:val="nil"/>
              <w:bottom w:val="nil"/>
              <w:right w:val="nil"/>
            </w:tcBorders>
          </w:tcPr>
          <w:p w14:paraId="558DF0FA" w14:textId="77777777" w:rsidR="00566A92" w:rsidRPr="00951DDE" w:rsidRDefault="00566A92" w:rsidP="00D82B35">
            <w:pPr>
              <w:rPr>
                <w:rFonts w:eastAsia="Times New Roman"/>
                <w:color w:val="000000" w:themeColor="text1"/>
              </w:rPr>
            </w:pPr>
          </w:p>
        </w:tc>
        <w:tc>
          <w:tcPr>
            <w:tcW w:w="1047" w:type="pct"/>
            <w:tcBorders>
              <w:top w:val="nil"/>
              <w:left w:val="nil"/>
              <w:bottom w:val="nil"/>
              <w:right w:val="nil"/>
            </w:tcBorders>
          </w:tcPr>
          <w:p w14:paraId="41628049" w14:textId="77777777" w:rsidR="00566A92" w:rsidRPr="00951DDE" w:rsidRDefault="00566A92"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7AE045B6" w14:textId="61FDA1DD" w:rsidR="00566A92" w:rsidRPr="00A9673F" w:rsidRDefault="00566A92" w:rsidP="00566A92">
            <w:pPr>
              <w:tabs>
                <w:tab w:val="left" w:pos="5666"/>
              </w:tabs>
            </w:pPr>
            <w:r>
              <w:t>“</w:t>
            </w:r>
            <w:r w:rsidRPr="00D923C5">
              <w:t xml:space="preserve">All their walking seems to be a lot </w:t>
            </w:r>
            <w:proofErr w:type="gramStart"/>
            <w:r w:rsidRPr="00D923C5">
              <w:t>easier,</w:t>
            </w:r>
            <w:proofErr w:type="gramEnd"/>
            <w:r w:rsidRPr="00D923C5">
              <w:t xml:space="preserve"> they are stronger and our jobs are a lot easier as they progress because they have gotten stronger and they can initiate so much more themselves.”</w:t>
            </w:r>
            <w:r>
              <w:t xml:space="preserve"> (T)</w:t>
            </w:r>
          </w:p>
        </w:tc>
      </w:tr>
      <w:tr w:rsidR="00566A92" w:rsidRPr="00951DDE" w14:paraId="18952F8F" w14:textId="77777777" w:rsidTr="00566A92">
        <w:tc>
          <w:tcPr>
            <w:tcW w:w="691" w:type="pct"/>
            <w:tcBorders>
              <w:top w:val="nil"/>
              <w:left w:val="nil"/>
              <w:bottom w:val="nil"/>
              <w:right w:val="nil"/>
            </w:tcBorders>
          </w:tcPr>
          <w:p w14:paraId="3365E7B8" w14:textId="77777777" w:rsidR="00566A92" w:rsidRPr="00951DDE" w:rsidRDefault="00566A92" w:rsidP="00D82B35">
            <w:pPr>
              <w:rPr>
                <w:rFonts w:eastAsia="Times New Roman"/>
                <w:color w:val="000000" w:themeColor="text1"/>
              </w:rPr>
            </w:pPr>
          </w:p>
        </w:tc>
        <w:tc>
          <w:tcPr>
            <w:tcW w:w="1047" w:type="pct"/>
            <w:tcBorders>
              <w:top w:val="nil"/>
              <w:left w:val="nil"/>
              <w:bottom w:val="nil"/>
              <w:right w:val="nil"/>
            </w:tcBorders>
          </w:tcPr>
          <w:p w14:paraId="6777556F" w14:textId="77777777" w:rsidR="00566A92" w:rsidRPr="00951DDE" w:rsidRDefault="00566A92"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68156A20" w14:textId="640A583D" w:rsidR="00566A92" w:rsidRPr="00A9673F" w:rsidRDefault="00566A92" w:rsidP="00D82B35">
            <w:r>
              <w:t>“</w:t>
            </w:r>
            <w:proofErr w:type="gramStart"/>
            <w:r>
              <w:t>h</w:t>
            </w:r>
            <w:r w:rsidRPr="00DD184E">
              <w:t>aving</w:t>
            </w:r>
            <w:proofErr w:type="gramEnd"/>
            <w:r w:rsidRPr="00DD184E">
              <w:t xml:space="preserve"> the fitness component is good and having the heart rate monitor gives us the confidence to push them and their fitness.”</w:t>
            </w:r>
            <w:r>
              <w:t xml:space="preserve"> (T)</w:t>
            </w:r>
          </w:p>
        </w:tc>
      </w:tr>
      <w:tr w:rsidR="00566A92" w:rsidRPr="00951DDE" w14:paraId="20A3C9DE" w14:textId="77777777" w:rsidTr="00AC484C">
        <w:tc>
          <w:tcPr>
            <w:tcW w:w="691" w:type="pct"/>
            <w:tcBorders>
              <w:top w:val="nil"/>
              <w:left w:val="nil"/>
              <w:bottom w:val="single" w:sz="4" w:space="0" w:color="auto"/>
              <w:right w:val="nil"/>
            </w:tcBorders>
          </w:tcPr>
          <w:p w14:paraId="34F5F7DE" w14:textId="77777777" w:rsidR="00566A92" w:rsidRPr="00951DDE" w:rsidRDefault="00566A92" w:rsidP="00D82B35">
            <w:pPr>
              <w:rPr>
                <w:rFonts w:eastAsia="Times New Roman"/>
                <w:color w:val="000000" w:themeColor="text1"/>
              </w:rPr>
            </w:pPr>
          </w:p>
        </w:tc>
        <w:tc>
          <w:tcPr>
            <w:tcW w:w="1047" w:type="pct"/>
            <w:tcBorders>
              <w:top w:val="nil"/>
              <w:left w:val="nil"/>
              <w:bottom w:val="single" w:sz="4" w:space="0" w:color="auto"/>
              <w:right w:val="nil"/>
            </w:tcBorders>
          </w:tcPr>
          <w:p w14:paraId="5B32E121" w14:textId="77777777" w:rsidR="00566A92" w:rsidRPr="00951DDE" w:rsidRDefault="00566A92"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49F394E4" w14:textId="12EA0F5B" w:rsidR="00566A92" w:rsidRDefault="00566A92" w:rsidP="00D82B35">
            <w:r>
              <w:t>“</w:t>
            </w:r>
            <w:r w:rsidRPr="00DD184E">
              <w:t xml:space="preserve">I think what it shows us even more is that especially with the GMFCS </w:t>
            </w:r>
            <w:r>
              <w:t>V</w:t>
            </w:r>
            <w:r w:rsidRPr="00DD184E">
              <w:t xml:space="preserve"> their heart rate would skyrocket on the treadmill and it just made you appreciate how much energy they are expending and that we needed to be more mindful of that</w:t>
            </w:r>
            <w:proofErr w:type="gramStart"/>
            <w:r w:rsidRPr="00DD184E">
              <w:t>.”</w:t>
            </w:r>
            <w:r w:rsidR="00AC484C">
              <w:t>(</w:t>
            </w:r>
            <w:proofErr w:type="gramEnd"/>
            <w:r w:rsidR="00AC484C">
              <w:t>T)</w:t>
            </w:r>
          </w:p>
        </w:tc>
      </w:tr>
      <w:tr w:rsidR="00AC484C" w:rsidRPr="00951DDE" w14:paraId="05443C9D" w14:textId="77777777" w:rsidTr="00AC484C">
        <w:tc>
          <w:tcPr>
            <w:tcW w:w="691" w:type="pct"/>
            <w:tcBorders>
              <w:top w:val="single" w:sz="4" w:space="0" w:color="auto"/>
              <w:left w:val="nil"/>
              <w:bottom w:val="nil"/>
              <w:right w:val="nil"/>
            </w:tcBorders>
          </w:tcPr>
          <w:p w14:paraId="46937CDD" w14:textId="46745A61" w:rsidR="00AC484C" w:rsidRPr="00951DDE" w:rsidRDefault="00722D34" w:rsidP="00D82B35">
            <w:pPr>
              <w:rPr>
                <w:rFonts w:eastAsia="Times New Roman"/>
                <w:color w:val="000000" w:themeColor="text1"/>
              </w:rPr>
            </w:pPr>
            <w:r>
              <w:rPr>
                <w:rFonts w:eastAsia="Times New Roman"/>
                <w:color w:val="000000" w:themeColor="text1"/>
              </w:rPr>
              <w:t>Perceived o</w:t>
            </w:r>
            <w:r w:rsidR="00AC484C">
              <w:rPr>
                <w:rFonts w:eastAsia="Times New Roman"/>
                <w:color w:val="000000" w:themeColor="text1"/>
              </w:rPr>
              <w:t>utcomes</w:t>
            </w:r>
            <w:r>
              <w:rPr>
                <w:rFonts w:eastAsia="Times New Roman"/>
                <w:color w:val="000000" w:themeColor="text1"/>
              </w:rPr>
              <w:t xml:space="preserve"> of the intervention</w:t>
            </w:r>
          </w:p>
        </w:tc>
        <w:tc>
          <w:tcPr>
            <w:tcW w:w="1047" w:type="pct"/>
            <w:tcBorders>
              <w:top w:val="single" w:sz="4" w:space="0" w:color="auto"/>
              <w:left w:val="nil"/>
              <w:bottom w:val="nil"/>
              <w:right w:val="nil"/>
            </w:tcBorders>
          </w:tcPr>
          <w:p w14:paraId="232A0673" w14:textId="79DF4126" w:rsidR="00AC484C" w:rsidRPr="00951DDE" w:rsidRDefault="00AC484C" w:rsidP="00D82B35">
            <w:pPr>
              <w:rPr>
                <w:rFonts w:eastAsia="Times New Roman"/>
                <w:color w:val="000000" w:themeColor="text1"/>
              </w:rPr>
            </w:pPr>
            <w:r>
              <w:rPr>
                <w:rFonts w:eastAsia="Times New Roman"/>
                <w:color w:val="000000" w:themeColor="text1"/>
              </w:rPr>
              <w:t>Physical Health</w:t>
            </w:r>
          </w:p>
        </w:tc>
        <w:tc>
          <w:tcPr>
            <w:tcW w:w="3262" w:type="pct"/>
            <w:tcBorders>
              <w:top w:val="single" w:sz="4" w:space="0" w:color="auto"/>
              <w:left w:val="nil"/>
              <w:bottom w:val="single" w:sz="4" w:space="0" w:color="auto"/>
              <w:right w:val="nil"/>
            </w:tcBorders>
          </w:tcPr>
          <w:p w14:paraId="1E462D4A" w14:textId="4AA6B17B" w:rsidR="00AC484C" w:rsidRDefault="00AC484C" w:rsidP="00D82B35">
            <w:r>
              <w:t>“</w:t>
            </w:r>
            <w:r w:rsidRPr="00951DDE">
              <w:rPr>
                <w:color w:val="000000"/>
              </w:rPr>
              <w:t>He got the strength, you know more strength, and he got the confidence, which</w:t>
            </w:r>
            <w:r>
              <w:rPr>
                <w:color w:val="000000"/>
              </w:rPr>
              <w:t xml:space="preserve"> I think is what he is lacking.</w:t>
            </w:r>
            <w:r w:rsidRPr="00951DDE">
              <w:rPr>
                <w:color w:val="000000"/>
              </w:rPr>
              <w:t xml:space="preserve">” </w:t>
            </w:r>
            <w:r>
              <w:t xml:space="preserve"> (P)</w:t>
            </w:r>
          </w:p>
        </w:tc>
      </w:tr>
      <w:tr w:rsidR="00D82B35" w:rsidRPr="00951DDE" w14:paraId="0372EBA9" w14:textId="77777777" w:rsidTr="00D82B35">
        <w:tc>
          <w:tcPr>
            <w:tcW w:w="691" w:type="pct"/>
            <w:tcBorders>
              <w:top w:val="nil"/>
              <w:left w:val="nil"/>
              <w:bottom w:val="nil"/>
              <w:right w:val="nil"/>
            </w:tcBorders>
          </w:tcPr>
          <w:p w14:paraId="6A1B946B"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3F19B47F"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582E4DFE" w14:textId="55FB7004" w:rsidR="00D82B35" w:rsidRPr="00405680" w:rsidRDefault="00AC484C" w:rsidP="00D82B35">
            <w:pPr>
              <w:rPr>
                <w:lang w:val="en-AU"/>
              </w:rPr>
            </w:pPr>
            <w:r>
              <w:t>“</w:t>
            </w:r>
            <w:r>
              <w:rPr>
                <w:color w:val="000000"/>
              </w:rPr>
              <w:t>M</w:t>
            </w:r>
            <w:r w:rsidRPr="00951DDE">
              <w:rPr>
                <w:color w:val="000000"/>
              </w:rPr>
              <w:t>y primary reason</w:t>
            </w:r>
            <w:r>
              <w:rPr>
                <w:color w:val="000000"/>
              </w:rPr>
              <w:t xml:space="preserve"> for participating</w:t>
            </w:r>
            <w:r w:rsidRPr="00951DDE">
              <w:rPr>
                <w:color w:val="000000"/>
              </w:rPr>
              <w:t xml:space="preserve"> was he was going to walk </w:t>
            </w:r>
            <w:proofErr w:type="gramStart"/>
            <w:r w:rsidRPr="00951DDE">
              <w:rPr>
                <w:color w:val="000000"/>
              </w:rPr>
              <w:t>longer,</w:t>
            </w:r>
            <w:proofErr w:type="gramEnd"/>
            <w:r w:rsidRPr="00951DDE">
              <w:rPr>
                <w:color w:val="000000"/>
              </w:rPr>
              <w:t xml:space="preserve"> he was going to walk better he was going to be stronger. And all three of those things happened</w:t>
            </w:r>
            <w:proofErr w:type="gramStart"/>
            <w:r w:rsidRPr="00951DDE">
              <w:rPr>
                <w:color w:val="000000"/>
              </w:rPr>
              <w:t>.”</w:t>
            </w:r>
            <w:r>
              <w:rPr>
                <w:color w:val="000000"/>
              </w:rPr>
              <w:t>(</w:t>
            </w:r>
            <w:proofErr w:type="gramEnd"/>
            <w:r>
              <w:rPr>
                <w:color w:val="000000"/>
              </w:rPr>
              <w:t>P)</w:t>
            </w:r>
          </w:p>
        </w:tc>
      </w:tr>
      <w:tr w:rsidR="00D82B35" w:rsidRPr="00951DDE" w14:paraId="48432C62" w14:textId="77777777" w:rsidTr="00D82B35">
        <w:tc>
          <w:tcPr>
            <w:tcW w:w="691" w:type="pct"/>
            <w:tcBorders>
              <w:top w:val="nil"/>
              <w:left w:val="nil"/>
              <w:bottom w:val="nil"/>
              <w:right w:val="nil"/>
            </w:tcBorders>
          </w:tcPr>
          <w:p w14:paraId="6AC75276"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7BB36F2D"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2DBD0A5C" w14:textId="385BCC76" w:rsidR="00D82B35" w:rsidRPr="00405680" w:rsidRDefault="00AC484C" w:rsidP="00D82B35">
            <w:pPr>
              <w:rPr>
                <w:lang w:val="en-AU"/>
              </w:rPr>
            </w:pPr>
            <w:r>
              <w:rPr>
                <w:color w:val="000000"/>
              </w:rPr>
              <w:t>“</w:t>
            </w:r>
            <w:r w:rsidRPr="00592D07">
              <w:rPr>
                <w:color w:val="000000"/>
              </w:rPr>
              <w:t xml:space="preserve">I think the big thing was that </w:t>
            </w:r>
            <w:r>
              <w:rPr>
                <w:color w:val="000000"/>
              </w:rPr>
              <w:t xml:space="preserve">for the </w:t>
            </w:r>
            <w:r w:rsidRPr="00592D07">
              <w:rPr>
                <w:color w:val="000000"/>
              </w:rPr>
              <w:t>GMFCS 5 kids it was having an impact on their rolling and functional mobility which was interesting</w:t>
            </w:r>
            <w:proofErr w:type="gramStart"/>
            <w:r w:rsidRPr="00592D07">
              <w:rPr>
                <w:color w:val="000000"/>
              </w:rPr>
              <w:t>.”</w:t>
            </w:r>
            <w:r>
              <w:rPr>
                <w:color w:val="000000"/>
              </w:rPr>
              <w:t>(</w:t>
            </w:r>
            <w:proofErr w:type="gramEnd"/>
            <w:r>
              <w:rPr>
                <w:color w:val="000000"/>
              </w:rPr>
              <w:t>T)</w:t>
            </w:r>
          </w:p>
        </w:tc>
      </w:tr>
      <w:tr w:rsidR="00D82B35" w:rsidRPr="00951DDE" w14:paraId="296680E4" w14:textId="77777777" w:rsidTr="00D82B35">
        <w:tc>
          <w:tcPr>
            <w:tcW w:w="691" w:type="pct"/>
            <w:tcBorders>
              <w:top w:val="nil"/>
              <w:left w:val="nil"/>
              <w:bottom w:val="nil"/>
              <w:right w:val="nil"/>
            </w:tcBorders>
          </w:tcPr>
          <w:p w14:paraId="540A97F2"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357411C8"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40DAEA97" w14:textId="2AF31E85" w:rsidR="00D82B35" w:rsidRPr="00405680" w:rsidRDefault="00AC484C" w:rsidP="00D82B35">
            <w:pPr>
              <w:rPr>
                <w:lang w:val="en-AU"/>
              </w:rPr>
            </w:pPr>
            <w:r>
              <w:rPr>
                <w:color w:val="000000"/>
              </w:rPr>
              <w:t>“</w:t>
            </w:r>
            <w:r w:rsidRPr="00951DDE">
              <w:rPr>
                <w:color w:val="000000"/>
                <w:shd w:val="clear" w:color="auto" w:fill="FFFFFF"/>
              </w:rPr>
              <w:t>And just sitting, their ability to sit upright has improved with a lot of them who initially couldn’t sit unsupported and by the end of it some of them have been able to which is really cool.</w:t>
            </w:r>
            <w:r>
              <w:rPr>
                <w:color w:val="000000"/>
                <w:shd w:val="clear" w:color="auto" w:fill="FFFFFF"/>
              </w:rPr>
              <w:t>” (T)</w:t>
            </w:r>
          </w:p>
        </w:tc>
      </w:tr>
      <w:tr w:rsidR="00D82B35" w:rsidRPr="00951DDE" w14:paraId="3B9AD6AF" w14:textId="77777777" w:rsidTr="00D82B35">
        <w:tc>
          <w:tcPr>
            <w:tcW w:w="691" w:type="pct"/>
            <w:tcBorders>
              <w:top w:val="nil"/>
              <w:left w:val="nil"/>
              <w:bottom w:val="nil"/>
              <w:right w:val="nil"/>
            </w:tcBorders>
          </w:tcPr>
          <w:p w14:paraId="5C6B8318" w14:textId="77777777"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23910883" w14:textId="77777777" w:rsidR="00D82B35" w:rsidRPr="00951DDE" w:rsidRDefault="00D82B35" w:rsidP="00D82B35">
            <w:pPr>
              <w:rPr>
                <w:rFonts w:eastAsia="Times New Roman"/>
                <w:color w:val="000000" w:themeColor="text1"/>
              </w:rPr>
            </w:pPr>
          </w:p>
        </w:tc>
        <w:tc>
          <w:tcPr>
            <w:tcW w:w="3262" w:type="pct"/>
            <w:tcBorders>
              <w:top w:val="single" w:sz="4" w:space="0" w:color="auto"/>
              <w:left w:val="nil"/>
              <w:bottom w:val="single" w:sz="4" w:space="0" w:color="auto"/>
              <w:right w:val="nil"/>
            </w:tcBorders>
          </w:tcPr>
          <w:p w14:paraId="0E00466F" w14:textId="6A7EA136" w:rsidR="00D82B35" w:rsidRPr="00405680" w:rsidRDefault="00AC484C" w:rsidP="00D82B35">
            <w:pPr>
              <w:rPr>
                <w:lang w:val="en-AU"/>
              </w:rPr>
            </w:pPr>
            <w:r>
              <w:rPr>
                <w:color w:val="000000"/>
                <w:shd w:val="clear" w:color="auto" w:fill="FFFFFF"/>
              </w:rPr>
              <w:t>“</w:t>
            </w:r>
            <w:r w:rsidRPr="00241442">
              <w:t xml:space="preserve">My thoughts were </w:t>
            </w:r>
            <w:proofErr w:type="gramStart"/>
            <w:r w:rsidRPr="00241442">
              <w:t>previous to</w:t>
            </w:r>
            <w:proofErr w:type="gramEnd"/>
            <w:r w:rsidRPr="00241442">
              <w:t xml:space="preserve"> the study [she] was getting sick every 2-3 weeks and they [were] always an upper respiratory sickness, she often has antibiotics to get over a sickness and fever. Her breathing at night was becoming more problematic with audible strider-like </w:t>
            </w:r>
            <w:proofErr w:type="gramStart"/>
            <w:r w:rsidRPr="00241442">
              <w:t>breathe</w:t>
            </w:r>
            <w:proofErr w:type="gramEnd"/>
            <w:r w:rsidRPr="00241442">
              <w:t xml:space="preserve"> and mum and dad have to sit up until she goes to bed with her</w:t>
            </w:r>
            <w:r>
              <w:t>…</w:t>
            </w:r>
            <w:r w:rsidRPr="00241442">
              <w:t>So all that got better</w:t>
            </w:r>
            <w:r>
              <w:t xml:space="preserve">. </w:t>
            </w:r>
            <w:r w:rsidRPr="00241442">
              <w:t>There has been no sickness so far and no antibiotic use.</w:t>
            </w:r>
            <w:r>
              <w:t xml:space="preserve"> </w:t>
            </w:r>
            <w:proofErr w:type="gramStart"/>
            <w:r w:rsidRPr="00241442">
              <w:t>Previous to</w:t>
            </w:r>
            <w:proofErr w:type="gramEnd"/>
            <w:r w:rsidRPr="00241442">
              <w:t xml:space="preserve"> this [she] has been sick every 3 weeks and has missed school. Her overall temperature seems stable- </w:t>
            </w:r>
            <w:proofErr w:type="gramStart"/>
            <w:r w:rsidRPr="00241442">
              <w:t>previous to</w:t>
            </w:r>
            <w:proofErr w:type="gramEnd"/>
            <w:r w:rsidRPr="00241442">
              <w:t xml:space="preserve"> this i</w:t>
            </w:r>
            <w:r>
              <w:t>t wasn’t. She has had no [paracetamol]</w:t>
            </w:r>
            <w:r w:rsidRPr="00241442">
              <w:t xml:space="preserve"> over this period ...it's the walking”</w:t>
            </w:r>
            <w:r>
              <w:t xml:space="preserve"> (P)</w:t>
            </w:r>
          </w:p>
        </w:tc>
      </w:tr>
      <w:tr w:rsidR="00D82B35" w:rsidRPr="00951DDE" w14:paraId="2CE9A50D" w14:textId="77777777" w:rsidTr="00AC484C">
        <w:tc>
          <w:tcPr>
            <w:tcW w:w="691" w:type="pct"/>
            <w:tcBorders>
              <w:top w:val="nil"/>
              <w:left w:val="nil"/>
              <w:bottom w:val="nil"/>
              <w:right w:val="nil"/>
            </w:tcBorders>
          </w:tcPr>
          <w:p w14:paraId="3E2AC08E" w14:textId="36B0CD4C" w:rsidR="00D82B35" w:rsidRPr="00951DDE" w:rsidRDefault="00D82B35" w:rsidP="00D82B35">
            <w:pPr>
              <w:rPr>
                <w:rFonts w:eastAsia="Times New Roman"/>
                <w:color w:val="000000" w:themeColor="text1"/>
              </w:rPr>
            </w:pPr>
          </w:p>
        </w:tc>
        <w:tc>
          <w:tcPr>
            <w:tcW w:w="1047" w:type="pct"/>
            <w:tcBorders>
              <w:top w:val="nil"/>
              <w:left w:val="nil"/>
              <w:bottom w:val="nil"/>
              <w:right w:val="nil"/>
            </w:tcBorders>
          </w:tcPr>
          <w:p w14:paraId="0929DE48" w14:textId="3A98E47C" w:rsidR="00D82B35" w:rsidRPr="00951DDE" w:rsidRDefault="00AC484C" w:rsidP="00D82B35">
            <w:pPr>
              <w:rPr>
                <w:rFonts w:eastAsia="Times New Roman"/>
                <w:color w:val="000000" w:themeColor="text1"/>
              </w:rPr>
            </w:pPr>
            <w:r>
              <w:rPr>
                <w:rFonts w:eastAsia="Times New Roman"/>
                <w:color w:val="000000" w:themeColor="text1"/>
              </w:rPr>
              <w:t>Sleep</w:t>
            </w:r>
          </w:p>
        </w:tc>
        <w:tc>
          <w:tcPr>
            <w:tcW w:w="3262" w:type="pct"/>
            <w:tcBorders>
              <w:top w:val="single" w:sz="4" w:space="0" w:color="auto"/>
              <w:left w:val="nil"/>
              <w:bottom w:val="single" w:sz="4" w:space="0" w:color="auto"/>
              <w:right w:val="nil"/>
            </w:tcBorders>
          </w:tcPr>
          <w:p w14:paraId="264129B4" w14:textId="7A9CA73C" w:rsidR="00D82B35" w:rsidRPr="00405680" w:rsidRDefault="00AC484C" w:rsidP="00D82B35">
            <w:pPr>
              <w:rPr>
                <w:lang w:val="en-AU"/>
              </w:rPr>
            </w:pPr>
            <w:r>
              <w:t>“S</w:t>
            </w:r>
            <w:r w:rsidRPr="000F0991">
              <w:t>leeping through is great for everybody</w:t>
            </w:r>
            <w:proofErr w:type="gramStart"/>
            <w:r w:rsidRPr="000F0991">
              <w:t>.....</w:t>
            </w:r>
            <w:proofErr w:type="gramEnd"/>
            <w:r w:rsidRPr="000F0991">
              <w:t>So I don’t have to get up and I don’t have broken sleep</w:t>
            </w:r>
            <w:r>
              <w:t>,</w:t>
            </w:r>
            <w:r w:rsidRPr="000F0991">
              <w:t xml:space="preserve"> she doesn’t have broken sleep it’s heaps better.</w:t>
            </w:r>
            <w:r>
              <w:t>” (P)</w:t>
            </w:r>
          </w:p>
        </w:tc>
      </w:tr>
      <w:tr w:rsidR="00AC484C" w:rsidRPr="00951DDE" w14:paraId="604C1567" w14:textId="77777777" w:rsidTr="00AC484C">
        <w:tc>
          <w:tcPr>
            <w:tcW w:w="691" w:type="pct"/>
            <w:tcBorders>
              <w:top w:val="nil"/>
              <w:left w:val="nil"/>
              <w:bottom w:val="nil"/>
              <w:right w:val="nil"/>
            </w:tcBorders>
          </w:tcPr>
          <w:p w14:paraId="1A6DA237"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7AF4DE2F"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EFCB8D9" w14:textId="052D7091" w:rsidR="00AC484C" w:rsidRPr="00405680" w:rsidRDefault="00AC484C" w:rsidP="00AC484C">
            <w:pPr>
              <w:rPr>
                <w:lang w:val="en-AU"/>
              </w:rPr>
            </w:pPr>
            <w:r>
              <w:t>“</w:t>
            </w:r>
            <w:r w:rsidRPr="000F0991">
              <w:t xml:space="preserve">Better breathing especially at night constant sleeping through the night with no waking in the middle of the night. No sickness which is hugely significant, </w:t>
            </w:r>
            <w:r>
              <w:t xml:space="preserve">and </w:t>
            </w:r>
            <w:r w:rsidRPr="000F0991">
              <w:t>better ability to cough.”</w:t>
            </w:r>
            <w:r>
              <w:t xml:space="preserve"> (P)</w:t>
            </w:r>
          </w:p>
        </w:tc>
      </w:tr>
      <w:tr w:rsidR="00AC484C" w:rsidRPr="00951DDE" w14:paraId="4A5A5C6D" w14:textId="77777777" w:rsidTr="00AC484C">
        <w:tc>
          <w:tcPr>
            <w:tcW w:w="691" w:type="pct"/>
            <w:tcBorders>
              <w:top w:val="nil"/>
              <w:left w:val="nil"/>
              <w:bottom w:val="nil"/>
              <w:right w:val="nil"/>
            </w:tcBorders>
          </w:tcPr>
          <w:p w14:paraId="157266A8"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60D8E6A3"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7C14F079" w14:textId="7061068A" w:rsidR="00AC484C" w:rsidRPr="00405680" w:rsidRDefault="00AC484C" w:rsidP="00AC484C">
            <w:pPr>
              <w:rPr>
                <w:lang w:val="en-AU"/>
              </w:rPr>
            </w:pPr>
            <w:r>
              <w:t>“</w:t>
            </w:r>
            <w:r w:rsidRPr="000F0991">
              <w:t>They’ve been sleeping better</w:t>
            </w:r>
            <w:r>
              <w:t>,</w:t>
            </w:r>
            <w:r w:rsidRPr="000F0991">
              <w:t xml:space="preserve"> easier to change, the girl that became easier to change didn’t really </w:t>
            </w:r>
            <w:r>
              <w:t xml:space="preserve">sleep through the night but </w:t>
            </w:r>
            <w:r w:rsidRPr="000F0991">
              <w:t>then</w:t>
            </w:r>
            <w:r>
              <w:t xml:space="preserve"> after the training was</w:t>
            </w:r>
            <w:r w:rsidRPr="000F0991">
              <w:t xml:space="preserve"> able to sleep through the night... and Mum was over the moon</w:t>
            </w:r>
            <w:proofErr w:type="gramStart"/>
            <w:r w:rsidRPr="000F0991">
              <w:t>.</w:t>
            </w:r>
            <w:r>
              <w:t>”(</w:t>
            </w:r>
            <w:proofErr w:type="gramEnd"/>
            <w:r>
              <w:t>T)</w:t>
            </w:r>
          </w:p>
        </w:tc>
      </w:tr>
      <w:tr w:rsidR="00AC484C" w:rsidRPr="00951DDE" w14:paraId="71315D74" w14:textId="77777777" w:rsidTr="00AC484C">
        <w:tc>
          <w:tcPr>
            <w:tcW w:w="691" w:type="pct"/>
            <w:tcBorders>
              <w:top w:val="nil"/>
              <w:left w:val="nil"/>
              <w:bottom w:val="nil"/>
              <w:right w:val="nil"/>
            </w:tcBorders>
          </w:tcPr>
          <w:p w14:paraId="4AD6BC50"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2B033077" w14:textId="1249C2F5" w:rsidR="00AC484C" w:rsidRPr="00951DDE" w:rsidRDefault="00AC484C" w:rsidP="00AC484C">
            <w:pPr>
              <w:rPr>
                <w:rFonts w:eastAsia="Times New Roman"/>
                <w:color w:val="000000" w:themeColor="text1"/>
              </w:rPr>
            </w:pPr>
            <w:r>
              <w:rPr>
                <w:rFonts w:eastAsia="Times New Roman"/>
                <w:color w:val="000000" w:themeColor="text1"/>
              </w:rPr>
              <w:t>Affect and emotion</w:t>
            </w:r>
          </w:p>
        </w:tc>
        <w:tc>
          <w:tcPr>
            <w:tcW w:w="3262" w:type="pct"/>
            <w:tcBorders>
              <w:top w:val="single" w:sz="4" w:space="0" w:color="auto"/>
              <w:left w:val="nil"/>
              <w:bottom w:val="single" w:sz="4" w:space="0" w:color="auto"/>
              <w:right w:val="nil"/>
            </w:tcBorders>
          </w:tcPr>
          <w:p w14:paraId="3467122F" w14:textId="45B0DECE" w:rsidR="00AC484C" w:rsidRPr="00405680" w:rsidRDefault="00AC484C" w:rsidP="00AC484C">
            <w:pPr>
              <w:rPr>
                <w:lang w:val="en-AU"/>
              </w:rPr>
            </w:pPr>
            <w:r>
              <w:t>“…he’s</w:t>
            </w:r>
            <w:r w:rsidRPr="00951DDE">
              <w:t xml:space="preserve"> waking up happy and excited for what the day is going to </w:t>
            </w:r>
            <w:proofErr w:type="gramStart"/>
            <w:r w:rsidRPr="00951DDE">
              <w:t>bring</w:t>
            </w:r>
            <w:proofErr w:type="gramEnd"/>
            <w:r w:rsidRPr="00951DDE">
              <w:t xml:space="preserve"> and I think he is a little bit hopeful now that every appoi</w:t>
            </w:r>
            <w:r>
              <w:t>ntment is going to be a [locomotor training]</w:t>
            </w:r>
            <w:r w:rsidRPr="00951DDE">
              <w:t xml:space="preserve"> appointment.”</w:t>
            </w:r>
            <w:r>
              <w:t xml:space="preserve"> (P)</w:t>
            </w:r>
          </w:p>
        </w:tc>
      </w:tr>
      <w:tr w:rsidR="00AC484C" w:rsidRPr="00951DDE" w14:paraId="6D360716" w14:textId="77777777" w:rsidTr="00AC484C">
        <w:tc>
          <w:tcPr>
            <w:tcW w:w="691" w:type="pct"/>
            <w:tcBorders>
              <w:top w:val="nil"/>
              <w:left w:val="nil"/>
              <w:bottom w:val="nil"/>
              <w:right w:val="nil"/>
            </w:tcBorders>
          </w:tcPr>
          <w:p w14:paraId="04159959"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4BA89FB5"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F03BB52" w14:textId="28339F13" w:rsidR="00AC484C" w:rsidRPr="00405680" w:rsidRDefault="00AC484C" w:rsidP="00AC484C">
            <w:pPr>
              <w:rPr>
                <w:lang w:val="en-AU"/>
              </w:rPr>
            </w:pPr>
            <w:r>
              <w:t>“</w:t>
            </w:r>
            <w:proofErr w:type="gramStart"/>
            <w:r w:rsidRPr="009A11FA">
              <w:t>Oh</w:t>
            </w:r>
            <w:proofErr w:type="gramEnd"/>
            <w:r w:rsidRPr="009A11FA">
              <w:t xml:space="preserve"> it’s made us happy, wel</w:t>
            </w:r>
            <w:r>
              <w:t>l we have always celebrated [child’s name</w:t>
            </w:r>
            <w:r w:rsidRPr="009A11FA">
              <w:t>]</w:t>
            </w:r>
            <w:r>
              <w:t>’s</w:t>
            </w:r>
            <w:r w:rsidRPr="009A11FA">
              <w:t xml:space="preserve"> little achievements we just seem to celebrate them a little more...And the fact that he is faster…. Tensions are down </w:t>
            </w:r>
            <w:r w:rsidRPr="009A11FA">
              <w:lastRenderedPageBreak/>
              <w:t>a little more too. You know, fi</w:t>
            </w:r>
            <w:r>
              <w:t>rst thing in the morning when we’re</w:t>
            </w:r>
            <w:r w:rsidRPr="009A11FA">
              <w:t xml:space="preserve"> trying to get somewhere</w:t>
            </w:r>
            <w:r>
              <w:t>, it’s just a bit easier.” (P)</w:t>
            </w:r>
          </w:p>
        </w:tc>
      </w:tr>
      <w:tr w:rsidR="00AC484C" w:rsidRPr="00951DDE" w14:paraId="4265CCB6" w14:textId="77777777" w:rsidTr="00AC484C">
        <w:tc>
          <w:tcPr>
            <w:tcW w:w="691" w:type="pct"/>
            <w:tcBorders>
              <w:top w:val="nil"/>
              <w:left w:val="nil"/>
              <w:bottom w:val="nil"/>
              <w:right w:val="nil"/>
            </w:tcBorders>
          </w:tcPr>
          <w:p w14:paraId="7559195D"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762EFC98"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039D3E25" w14:textId="49E7B0BD" w:rsidR="00AC484C" w:rsidRPr="00405680" w:rsidRDefault="00AC484C" w:rsidP="00AC484C">
            <w:pPr>
              <w:rPr>
                <w:lang w:val="en-AU"/>
              </w:rPr>
            </w:pPr>
            <w:r>
              <w:t>“A</w:t>
            </w:r>
            <w:r w:rsidRPr="00977A78">
              <w:t xml:space="preserve"> lot </w:t>
            </w:r>
            <w:r>
              <w:t xml:space="preserve">[of participants] </w:t>
            </w:r>
            <w:r w:rsidRPr="00977A78">
              <w:t>start out with “I can’t do this” or “this i</w:t>
            </w:r>
            <w:r>
              <w:t>s hard I don’t want to do this.     “B</w:t>
            </w:r>
            <w:r w:rsidRPr="00977A78">
              <w:t>y the end</w:t>
            </w:r>
            <w:r>
              <w:t xml:space="preserve"> of the program</w:t>
            </w:r>
            <w:r w:rsidRPr="00977A78">
              <w:t xml:space="preserve"> it’s “I can do this it’s amazing look what I did this week” and “I</w:t>
            </w:r>
            <w:r>
              <w:t xml:space="preserve"> did this at school today. </w:t>
            </w:r>
            <w:proofErr w:type="gramStart"/>
            <w:r>
              <w:t>“ O</w:t>
            </w:r>
            <w:r w:rsidRPr="00977A78">
              <w:t>ne</w:t>
            </w:r>
            <w:proofErr w:type="gramEnd"/>
            <w:r>
              <w:t xml:space="preserve"> boy who does cross country, </w:t>
            </w:r>
            <w:r w:rsidRPr="00977A78">
              <w:t>he was like “I did 1.2k</w:t>
            </w:r>
            <w:r>
              <w:t>m in 9min today”... Even the</w:t>
            </w:r>
            <w:r w:rsidRPr="00977A78">
              <w:t>n he would fall</w:t>
            </w:r>
            <w:r>
              <w:t>,</w:t>
            </w:r>
            <w:r w:rsidRPr="00977A78">
              <w:t xml:space="preserve"> but he would get back up himself</w:t>
            </w:r>
            <w:r>
              <w:t>. M</w:t>
            </w:r>
            <w:r w:rsidRPr="00977A78">
              <w:t>um was in tears and the teachers were in tears.... their perceptions of themselves and what they are able to do is really cool.”</w:t>
            </w:r>
            <w:r>
              <w:t xml:space="preserve"> (T)</w:t>
            </w:r>
          </w:p>
        </w:tc>
      </w:tr>
      <w:tr w:rsidR="00AC484C" w:rsidRPr="00951DDE" w14:paraId="4AEC19C3" w14:textId="77777777" w:rsidTr="00AC484C">
        <w:tc>
          <w:tcPr>
            <w:tcW w:w="691" w:type="pct"/>
            <w:tcBorders>
              <w:top w:val="nil"/>
              <w:left w:val="nil"/>
              <w:bottom w:val="nil"/>
              <w:right w:val="nil"/>
            </w:tcBorders>
          </w:tcPr>
          <w:p w14:paraId="13DC1DEF"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7E7504D4"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6A474342" w14:textId="47E97138" w:rsidR="00AC484C" w:rsidRPr="00405680" w:rsidRDefault="00AC484C" w:rsidP="00AC484C">
            <w:pPr>
              <w:rPr>
                <w:lang w:val="en-AU"/>
              </w:rPr>
            </w:pPr>
            <w:r>
              <w:t>“</w:t>
            </w:r>
            <w:proofErr w:type="gramStart"/>
            <w:r w:rsidRPr="00977A78">
              <w:t>he</w:t>
            </w:r>
            <w:proofErr w:type="gramEnd"/>
            <w:r w:rsidRPr="00977A78">
              <w:t xml:space="preserve"> was faster and stronger and he wanted to get in his walker more so that was cool”</w:t>
            </w:r>
            <w:r>
              <w:t xml:space="preserve"> and another, “We’ve seen b</w:t>
            </w:r>
            <w:r w:rsidRPr="001F0E3D">
              <w:t>etter performance at school</w:t>
            </w:r>
            <w:r>
              <w:t>,</w:t>
            </w:r>
            <w:r w:rsidRPr="001F0E3D">
              <w:t xml:space="preserve"> more alert</w:t>
            </w:r>
            <w:r>
              <w:t>,</w:t>
            </w:r>
            <w:r w:rsidRPr="001F0E3D">
              <w:t xml:space="preserve"> and better attention.”</w:t>
            </w:r>
            <w:r>
              <w:t xml:space="preserve"> (P)</w:t>
            </w:r>
          </w:p>
        </w:tc>
      </w:tr>
      <w:tr w:rsidR="00AC484C" w:rsidRPr="00951DDE" w14:paraId="1BDD96F5" w14:textId="77777777" w:rsidTr="00AC484C">
        <w:tc>
          <w:tcPr>
            <w:tcW w:w="691" w:type="pct"/>
            <w:tcBorders>
              <w:top w:val="nil"/>
              <w:left w:val="nil"/>
              <w:bottom w:val="nil"/>
              <w:right w:val="nil"/>
            </w:tcBorders>
          </w:tcPr>
          <w:p w14:paraId="1788EAD5"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7AA5B60E"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42463EA2" w14:textId="0AF115B5" w:rsidR="00AC484C" w:rsidRPr="00405680" w:rsidRDefault="00AC484C" w:rsidP="00AC484C">
            <w:pPr>
              <w:rPr>
                <w:lang w:val="en-AU"/>
              </w:rPr>
            </w:pPr>
            <w:r>
              <w:t>“</w:t>
            </w:r>
            <w:r w:rsidRPr="00977A78">
              <w:t>What we hav</w:t>
            </w:r>
            <w:r>
              <w:t>e heard from parents and kids is that they’ve</w:t>
            </w:r>
            <w:r w:rsidRPr="00977A78">
              <w:t xml:space="preserve"> been more involved in sports</w:t>
            </w:r>
            <w:r>
              <w:t>. O</w:t>
            </w:r>
            <w:r w:rsidRPr="00977A78">
              <w:t>ne of the girls was not involved in any kind of community activity outside of school and now</w:t>
            </w:r>
            <w:r>
              <w:t xml:space="preserve"> she comes in and she is like “</w:t>
            </w:r>
            <w:r w:rsidRPr="00977A78">
              <w:t>I’m going to sign up for wheelchair basketball and I’m going horse-riding” which is awesome and that’s the whole point isn’t it.”</w:t>
            </w:r>
            <w:r>
              <w:t xml:space="preserve"> (T)</w:t>
            </w:r>
          </w:p>
        </w:tc>
      </w:tr>
      <w:tr w:rsidR="00AC484C" w:rsidRPr="00951DDE" w14:paraId="4A07A410" w14:textId="77777777" w:rsidTr="00175FBE">
        <w:tc>
          <w:tcPr>
            <w:tcW w:w="691" w:type="pct"/>
            <w:tcBorders>
              <w:top w:val="nil"/>
              <w:left w:val="nil"/>
              <w:bottom w:val="nil"/>
              <w:right w:val="nil"/>
            </w:tcBorders>
          </w:tcPr>
          <w:p w14:paraId="76F11482"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19ACB338" w14:textId="13DA036D" w:rsidR="00AC484C" w:rsidRPr="00951DDE" w:rsidRDefault="00EE5B8F" w:rsidP="00AC484C">
            <w:pPr>
              <w:rPr>
                <w:rFonts w:eastAsia="Times New Roman"/>
                <w:color w:val="000000" w:themeColor="text1"/>
              </w:rPr>
            </w:pPr>
            <w:r>
              <w:rPr>
                <w:rFonts w:eastAsia="Times New Roman"/>
                <w:color w:val="000000" w:themeColor="text1"/>
              </w:rPr>
              <w:t xml:space="preserve">Ambulation </w:t>
            </w:r>
            <w:r w:rsidR="00AC484C">
              <w:rPr>
                <w:rFonts w:eastAsia="Times New Roman"/>
                <w:color w:val="000000" w:themeColor="text1"/>
              </w:rPr>
              <w:t>in daily activities</w:t>
            </w:r>
          </w:p>
        </w:tc>
        <w:tc>
          <w:tcPr>
            <w:tcW w:w="3262" w:type="pct"/>
            <w:tcBorders>
              <w:top w:val="single" w:sz="4" w:space="0" w:color="auto"/>
              <w:left w:val="nil"/>
              <w:bottom w:val="single" w:sz="4" w:space="0" w:color="auto"/>
              <w:right w:val="nil"/>
            </w:tcBorders>
          </w:tcPr>
          <w:p w14:paraId="116425B7" w14:textId="3DFD60F9" w:rsidR="00AC484C" w:rsidRPr="00405680" w:rsidRDefault="00AC484C" w:rsidP="00AC484C">
            <w:pPr>
              <w:rPr>
                <w:lang w:val="en-AU"/>
              </w:rPr>
            </w:pPr>
            <w:r>
              <w:t>“</w:t>
            </w:r>
            <w:r w:rsidRPr="001F0E3D">
              <w:t>Of course, the biggest thing from school is the distance between the bus stop and nappy changing area and his classroom is huge so before they would have to set aside 20 minutes just to get his napp</w:t>
            </w:r>
            <w:r>
              <w:t>y changed and back again. Where</w:t>
            </w:r>
            <w:r w:rsidRPr="001F0E3D">
              <w:t xml:space="preserve">as now they probably get it all done in about 8 minutes because </w:t>
            </w:r>
            <w:r>
              <w:t>he’s walking and thinking “</w:t>
            </w:r>
            <w:r w:rsidRPr="001F0E3D">
              <w:t>I’m doing it</w:t>
            </w:r>
            <w:r>
              <w:t xml:space="preserve">. </w:t>
            </w:r>
            <w:proofErr w:type="gramStart"/>
            <w:r>
              <w:t xml:space="preserve">“ </w:t>
            </w:r>
            <w:r w:rsidRPr="001F0E3D">
              <w:t>The</w:t>
            </w:r>
            <w:proofErr w:type="gramEnd"/>
            <w:r w:rsidRPr="001F0E3D">
              <w:t xml:space="preserve"> teacher is happy because she actually ge</w:t>
            </w:r>
            <w:r>
              <w:t>ts to spend more time with him. That</w:t>
            </w:r>
            <w:r w:rsidRPr="001F0E3D">
              <w:t xml:space="preserve"> transition from the bus stop to the classroom, every</w:t>
            </w:r>
            <w:r>
              <w:t xml:space="preserve"> </w:t>
            </w:r>
            <w:r w:rsidRPr="001F0E3D">
              <w:t>day he does it he gets faster”</w:t>
            </w:r>
            <w:r>
              <w:t>. (P)</w:t>
            </w:r>
          </w:p>
        </w:tc>
      </w:tr>
      <w:tr w:rsidR="00AC484C" w:rsidRPr="00951DDE" w14:paraId="472AC0D0" w14:textId="77777777" w:rsidTr="00175FBE">
        <w:tc>
          <w:tcPr>
            <w:tcW w:w="691" w:type="pct"/>
            <w:tcBorders>
              <w:top w:val="nil"/>
              <w:left w:val="nil"/>
              <w:bottom w:val="nil"/>
              <w:right w:val="nil"/>
            </w:tcBorders>
          </w:tcPr>
          <w:p w14:paraId="222DD7B3"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53B8B85B"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70855C17" w14:textId="46692F1A" w:rsidR="00AC484C" w:rsidRPr="00405680" w:rsidRDefault="00AC484C" w:rsidP="00AC484C">
            <w:pPr>
              <w:rPr>
                <w:lang w:val="en-AU"/>
              </w:rPr>
            </w:pPr>
            <w:r>
              <w:t xml:space="preserve"> “</w:t>
            </w:r>
            <w:r w:rsidRPr="001F0E3D">
              <w:t>what I would do is I would get him to walk at home you know little journeys from his bedroom to the lounge room I would get him to walk do</w:t>
            </w:r>
            <w:r>
              <w:t>wn the hall and prior to [the locomotor training program]</w:t>
            </w:r>
            <w:r w:rsidRPr="001F0E3D">
              <w:t xml:space="preserve"> he would occasionally put down one foot and then lifting both feet and basically I would carry him and he would put down one foot but now he is doing </w:t>
            </w:r>
            <w:r>
              <w:t>two steps most of the time again.” (P)</w:t>
            </w:r>
          </w:p>
        </w:tc>
      </w:tr>
      <w:tr w:rsidR="00AC484C" w:rsidRPr="00951DDE" w14:paraId="3A6A2D5C" w14:textId="77777777" w:rsidTr="00AC484C">
        <w:tc>
          <w:tcPr>
            <w:tcW w:w="691" w:type="pct"/>
            <w:tcBorders>
              <w:top w:val="nil"/>
              <w:left w:val="nil"/>
              <w:bottom w:val="nil"/>
              <w:right w:val="nil"/>
            </w:tcBorders>
          </w:tcPr>
          <w:p w14:paraId="4E33B91D" w14:textId="77777777" w:rsidR="00AC484C" w:rsidRPr="00951DDE" w:rsidRDefault="00AC484C" w:rsidP="00AC484C">
            <w:pPr>
              <w:rPr>
                <w:rFonts w:eastAsia="Times New Roman"/>
                <w:color w:val="000000" w:themeColor="text1"/>
              </w:rPr>
            </w:pPr>
          </w:p>
        </w:tc>
        <w:tc>
          <w:tcPr>
            <w:tcW w:w="1047" w:type="pct"/>
            <w:tcBorders>
              <w:top w:val="nil"/>
              <w:left w:val="nil"/>
              <w:bottom w:val="nil"/>
              <w:right w:val="nil"/>
            </w:tcBorders>
          </w:tcPr>
          <w:p w14:paraId="3151674D"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1AF4BFAE" w14:textId="662CFB34" w:rsidR="00AC484C" w:rsidRPr="00405680" w:rsidRDefault="00AC484C" w:rsidP="00AC484C">
            <w:pPr>
              <w:rPr>
                <w:lang w:val="en-AU"/>
              </w:rPr>
            </w:pPr>
            <w:r>
              <w:t>“</w:t>
            </w:r>
            <w:proofErr w:type="gramStart"/>
            <w:r w:rsidRPr="00E96118">
              <w:t>So</w:t>
            </w:r>
            <w:proofErr w:type="gramEnd"/>
            <w:r w:rsidRPr="00E96118">
              <w:t xml:space="preserve"> she started the day with a lot of uncontrolled</w:t>
            </w:r>
            <w:r>
              <w:t xml:space="preserve"> movements but after her [locomotor training]</w:t>
            </w:r>
            <w:r w:rsidRPr="00E96118">
              <w:t xml:space="preserve"> session her uncontrolled movements reduced significantly. So that’s on a hard day</w:t>
            </w:r>
            <w:r>
              <w:t>,</w:t>
            </w:r>
            <w:r w:rsidRPr="00E96118">
              <w:t xml:space="preserve"> it made it better.”</w:t>
            </w:r>
            <w:r>
              <w:t xml:space="preserve"> (P)</w:t>
            </w:r>
          </w:p>
        </w:tc>
      </w:tr>
      <w:tr w:rsidR="00AC484C" w:rsidRPr="00951DDE" w14:paraId="5A8F6077" w14:textId="77777777" w:rsidTr="00AC484C">
        <w:tc>
          <w:tcPr>
            <w:tcW w:w="691" w:type="pct"/>
            <w:tcBorders>
              <w:top w:val="nil"/>
              <w:left w:val="nil"/>
              <w:bottom w:val="single" w:sz="4" w:space="0" w:color="auto"/>
              <w:right w:val="nil"/>
            </w:tcBorders>
          </w:tcPr>
          <w:p w14:paraId="165AF046" w14:textId="77777777" w:rsidR="00AC484C" w:rsidRPr="00951DDE" w:rsidRDefault="00AC484C" w:rsidP="00AC484C">
            <w:pPr>
              <w:rPr>
                <w:rFonts w:eastAsia="Times New Roman"/>
                <w:color w:val="000000" w:themeColor="text1"/>
              </w:rPr>
            </w:pPr>
          </w:p>
        </w:tc>
        <w:tc>
          <w:tcPr>
            <w:tcW w:w="1047" w:type="pct"/>
            <w:tcBorders>
              <w:top w:val="nil"/>
              <w:left w:val="nil"/>
              <w:bottom w:val="single" w:sz="4" w:space="0" w:color="auto"/>
              <w:right w:val="nil"/>
            </w:tcBorders>
          </w:tcPr>
          <w:p w14:paraId="39C07CB4" w14:textId="77777777" w:rsidR="00AC484C" w:rsidRPr="00951DDE" w:rsidRDefault="00AC484C" w:rsidP="00AC484C">
            <w:pPr>
              <w:rPr>
                <w:rFonts w:eastAsia="Times New Roman"/>
                <w:color w:val="000000" w:themeColor="text1"/>
              </w:rPr>
            </w:pPr>
          </w:p>
        </w:tc>
        <w:tc>
          <w:tcPr>
            <w:tcW w:w="3262" w:type="pct"/>
            <w:tcBorders>
              <w:top w:val="single" w:sz="4" w:space="0" w:color="auto"/>
              <w:left w:val="nil"/>
              <w:bottom w:val="single" w:sz="4" w:space="0" w:color="auto"/>
              <w:right w:val="nil"/>
            </w:tcBorders>
          </w:tcPr>
          <w:p w14:paraId="287CE5FA" w14:textId="7D92C14E" w:rsidR="00AC484C" w:rsidRPr="00405680" w:rsidRDefault="00AC484C" w:rsidP="00AC484C">
            <w:pPr>
              <w:rPr>
                <w:lang w:val="en-AU"/>
              </w:rPr>
            </w:pPr>
            <w:r>
              <w:t>“We see c</w:t>
            </w:r>
            <w:r w:rsidRPr="00E96118">
              <w:t>hanges in tone as well because obviously we are very hands on especially on the treadmill when we are facilitating their stepping you can definitely fe</w:t>
            </w:r>
            <w:r>
              <w:t>el over time the tone changing.” (T)</w:t>
            </w:r>
          </w:p>
        </w:tc>
      </w:tr>
    </w:tbl>
    <w:p w14:paraId="5ABD903C" w14:textId="2642FC95" w:rsidR="004C2BA9" w:rsidRDefault="00693DC0">
      <w:r>
        <w:t>(T): Therapists; (P): Parents; (Y): Youth</w:t>
      </w:r>
    </w:p>
    <w:sectPr w:rsidR="004C2BA9" w:rsidSect="00A02B4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46"/>
    <w:rsid w:val="00102F33"/>
    <w:rsid w:val="002563B9"/>
    <w:rsid w:val="002A54BC"/>
    <w:rsid w:val="004C2BA9"/>
    <w:rsid w:val="005429CE"/>
    <w:rsid w:val="00566A92"/>
    <w:rsid w:val="005836D7"/>
    <w:rsid w:val="00586EB7"/>
    <w:rsid w:val="00693DC0"/>
    <w:rsid w:val="00722D34"/>
    <w:rsid w:val="00A02B46"/>
    <w:rsid w:val="00AC484C"/>
    <w:rsid w:val="00D82B35"/>
    <w:rsid w:val="00DC5B60"/>
    <w:rsid w:val="00DD7C00"/>
    <w:rsid w:val="00EE5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DDFD"/>
  <w15:chartTrackingRefBased/>
  <w15:docId w15:val="{B4AFB824-766B-E94E-995C-6862CE20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46"/>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02B46"/>
  </w:style>
  <w:style w:type="paragraph" w:styleId="BalloonText">
    <w:name w:val="Balloon Text"/>
    <w:basedOn w:val="Normal"/>
    <w:link w:val="BalloonTextChar"/>
    <w:uiPriority w:val="99"/>
    <w:semiHidden/>
    <w:unhideWhenUsed/>
    <w:rsid w:val="00AC484C"/>
    <w:rPr>
      <w:sz w:val="18"/>
      <w:szCs w:val="18"/>
    </w:rPr>
  </w:style>
  <w:style w:type="character" w:customStyle="1" w:styleId="BalloonTextChar">
    <w:name w:val="Balloon Text Char"/>
    <w:basedOn w:val="DefaultParagraphFont"/>
    <w:link w:val="BalloonText"/>
    <w:uiPriority w:val="99"/>
    <w:semiHidden/>
    <w:rsid w:val="00AC484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Pool</dc:creator>
  <cp:keywords/>
  <dc:description/>
  <cp:lastModifiedBy>Dayna Pool</cp:lastModifiedBy>
  <cp:revision>4</cp:revision>
  <dcterms:created xsi:type="dcterms:W3CDTF">2021-11-01T12:34:00Z</dcterms:created>
  <dcterms:modified xsi:type="dcterms:W3CDTF">2021-11-18T06:24:00Z</dcterms:modified>
</cp:coreProperties>
</file>