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5FF09" w14:textId="77777777" w:rsidR="00D42094" w:rsidRPr="00FE6B1F" w:rsidRDefault="007A440E">
      <w:pPr>
        <w:pStyle w:val="SupplementaryMaterial"/>
        <w:rPr>
          <w:b w:val="0"/>
        </w:rPr>
      </w:pPr>
      <w:r w:rsidRPr="00FE6B1F">
        <w:t>Supplementary Material</w:t>
      </w:r>
    </w:p>
    <w:p w14:paraId="1B15D656" w14:textId="77777777" w:rsidR="00D42094" w:rsidRPr="00FE6B1F" w:rsidRDefault="007A440E">
      <w:pPr>
        <w:pStyle w:val="Heading1"/>
      </w:pPr>
      <w:r w:rsidRPr="00FE6B1F">
        <w:t>Supplementary Tables</w:t>
      </w:r>
    </w:p>
    <w:p w14:paraId="2FCC6175" w14:textId="77777777" w:rsidR="00426A66" w:rsidRPr="00FE6B1F" w:rsidRDefault="00426A66" w:rsidP="00426A66">
      <w:pPr>
        <w:rPr>
          <w:rFonts w:cs="Times New Roman"/>
        </w:rPr>
      </w:pPr>
    </w:p>
    <w:p w14:paraId="4EC39288" w14:textId="77777777" w:rsidR="00D42094" w:rsidRPr="00FE6B1F" w:rsidRDefault="007A440E">
      <w:pPr>
        <w:jc w:val="both"/>
        <w:rPr>
          <w:rFonts w:cs="Times New Roman"/>
          <w:b/>
          <w:szCs w:val="24"/>
        </w:rPr>
      </w:pPr>
      <w:r w:rsidRPr="00FE6B1F">
        <w:rPr>
          <w:rFonts w:cs="Times New Roman"/>
          <w:b/>
          <w:szCs w:val="24"/>
        </w:rPr>
        <w:t>Supplementary Table 1</w:t>
      </w:r>
    </w:p>
    <w:p w14:paraId="3FD93AC1" w14:textId="77777777" w:rsidR="00D42094" w:rsidRPr="00FE6B1F" w:rsidRDefault="007A440E">
      <w:pPr>
        <w:rPr>
          <w:rFonts w:cs="Times New Roman"/>
          <w:szCs w:val="24"/>
        </w:rPr>
      </w:pPr>
      <w:r w:rsidRPr="00FE6B1F">
        <w:rPr>
          <w:rFonts w:cs="Times New Roman"/>
          <w:szCs w:val="24"/>
        </w:rPr>
        <w:t>The body weights</w:t>
      </w:r>
      <w:r w:rsidRPr="00FE6B1F">
        <w:rPr>
          <w:rFonts w:eastAsia="SimSun" w:cs="Times New Roman"/>
          <w:szCs w:val="24"/>
          <w:lang w:eastAsia="zh-CN"/>
        </w:rPr>
        <w:t xml:space="preserve"> (g)</w:t>
      </w:r>
      <w:r w:rsidRPr="00FE6B1F">
        <w:rPr>
          <w:rFonts w:cs="Times New Roman"/>
          <w:szCs w:val="24"/>
        </w:rPr>
        <w:t xml:space="preserve"> of the SHRs and WKY rats at 10, 24, 52, and 80 weeks old. The body weight was higher in SHRs than in WKY rats at 52 weeks old, while there was no difference between groups at other time points.</w:t>
      </w:r>
    </w:p>
    <w:tbl>
      <w:tblPr>
        <w:tblStyle w:val="TableGrid"/>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134"/>
        <w:gridCol w:w="1134"/>
        <w:gridCol w:w="1134"/>
        <w:gridCol w:w="1134"/>
      </w:tblGrid>
      <w:tr w:rsidR="00D42094" w:rsidRPr="00FE6B1F" w14:paraId="4EAFE5C6" w14:textId="77777777" w:rsidTr="00A176A2">
        <w:tc>
          <w:tcPr>
            <w:tcW w:w="1134" w:type="dxa"/>
            <w:tcBorders>
              <w:top w:val="single" w:sz="12" w:space="0" w:color="auto"/>
              <w:bottom w:val="single" w:sz="4" w:space="0" w:color="auto"/>
            </w:tcBorders>
            <w:vAlign w:val="center"/>
          </w:tcPr>
          <w:p w14:paraId="0BAFE5AB" w14:textId="77777777" w:rsidR="00D42094" w:rsidRPr="00FE6B1F" w:rsidRDefault="007A440E" w:rsidP="00A176A2">
            <w:pPr>
              <w:jc w:val="center"/>
              <w:rPr>
                <w:rFonts w:cs="Times New Roman"/>
                <w:szCs w:val="24"/>
              </w:rPr>
            </w:pPr>
            <w:r w:rsidRPr="00FE6B1F">
              <w:rPr>
                <w:rFonts w:cs="Times New Roman"/>
                <w:szCs w:val="24"/>
              </w:rPr>
              <w:t>Group</w:t>
            </w:r>
          </w:p>
        </w:tc>
        <w:tc>
          <w:tcPr>
            <w:tcW w:w="1134" w:type="dxa"/>
            <w:tcBorders>
              <w:top w:val="single" w:sz="12" w:space="0" w:color="auto"/>
              <w:bottom w:val="single" w:sz="4" w:space="0" w:color="auto"/>
            </w:tcBorders>
            <w:vAlign w:val="center"/>
          </w:tcPr>
          <w:p w14:paraId="760A85A5" w14:textId="77777777" w:rsidR="00D42094" w:rsidRPr="00FE6B1F" w:rsidRDefault="007A440E" w:rsidP="00A176A2">
            <w:pPr>
              <w:jc w:val="center"/>
              <w:rPr>
                <w:rFonts w:cs="Times New Roman"/>
                <w:szCs w:val="24"/>
              </w:rPr>
            </w:pPr>
            <w:r w:rsidRPr="00FE6B1F">
              <w:rPr>
                <w:rFonts w:cs="Times New Roman"/>
                <w:szCs w:val="24"/>
              </w:rPr>
              <w:t>10 weeks</w:t>
            </w:r>
          </w:p>
        </w:tc>
        <w:tc>
          <w:tcPr>
            <w:tcW w:w="1134" w:type="dxa"/>
            <w:tcBorders>
              <w:top w:val="single" w:sz="12" w:space="0" w:color="auto"/>
              <w:bottom w:val="single" w:sz="4" w:space="0" w:color="auto"/>
            </w:tcBorders>
            <w:vAlign w:val="center"/>
          </w:tcPr>
          <w:p w14:paraId="0CB5F172" w14:textId="77777777" w:rsidR="00D42094" w:rsidRPr="00FE6B1F" w:rsidRDefault="007A440E" w:rsidP="00A176A2">
            <w:pPr>
              <w:jc w:val="center"/>
              <w:rPr>
                <w:rFonts w:cs="Times New Roman"/>
                <w:szCs w:val="24"/>
              </w:rPr>
            </w:pPr>
            <w:r w:rsidRPr="00FE6B1F">
              <w:rPr>
                <w:rFonts w:cs="Times New Roman"/>
                <w:szCs w:val="24"/>
              </w:rPr>
              <w:t>24 weeks</w:t>
            </w:r>
          </w:p>
        </w:tc>
        <w:tc>
          <w:tcPr>
            <w:tcW w:w="1134" w:type="dxa"/>
            <w:tcBorders>
              <w:top w:val="single" w:sz="12" w:space="0" w:color="auto"/>
              <w:bottom w:val="single" w:sz="4" w:space="0" w:color="auto"/>
            </w:tcBorders>
            <w:vAlign w:val="center"/>
          </w:tcPr>
          <w:p w14:paraId="3AFC6879" w14:textId="77777777" w:rsidR="00D42094" w:rsidRPr="00FE6B1F" w:rsidRDefault="007A440E" w:rsidP="00A176A2">
            <w:pPr>
              <w:jc w:val="center"/>
              <w:rPr>
                <w:rFonts w:cs="Times New Roman"/>
                <w:szCs w:val="24"/>
              </w:rPr>
            </w:pPr>
            <w:r w:rsidRPr="00FE6B1F">
              <w:rPr>
                <w:rFonts w:cs="Times New Roman"/>
                <w:szCs w:val="24"/>
              </w:rPr>
              <w:t>52 weeks</w:t>
            </w:r>
          </w:p>
        </w:tc>
        <w:tc>
          <w:tcPr>
            <w:tcW w:w="1134" w:type="dxa"/>
            <w:tcBorders>
              <w:top w:val="single" w:sz="12" w:space="0" w:color="auto"/>
              <w:bottom w:val="single" w:sz="4" w:space="0" w:color="auto"/>
            </w:tcBorders>
            <w:vAlign w:val="center"/>
          </w:tcPr>
          <w:p w14:paraId="0040BD6E" w14:textId="77777777" w:rsidR="00D42094" w:rsidRPr="00FE6B1F" w:rsidRDefault="007A440E" w:rsidP="00A176A2">
            <w:pPr>
              <w:jc w:val="center"/>
              <w:rPr>
                <w:rFonts w:cs="Times New Roman"/>
                <w:szCs w:val="24"/>
              </w:rPr>
            </w:pPr>
            <w:r w:rsidRPr="00FE6B1F">
              <w:rPr>
                <w:rFonts w:cs="Times New Roman"/>
                <w:szCs w:val="24"/>
              </w:rPr>
              <w:t>80 weeks</w:t>
            </w:r>
          </w:p>
        </w:tc>
      </w:tr>
      <w:tr w:rsidR="00D42094" w:rsidRPr="00FE6B1F" w14:paraId="7A194D85" w14:textId="77777777" w:rsidTr="00A176A2">
        <w:tc>
          <w:tcPr>
            <w:tcW w:w="1134" w:type="dxa"/>
            <w:tcBorders>
              <w:top w:val="single" w:sz="4" w:space="0" w:color="auto"/>
            </w:tcBorders>
            <w:vAlign w:val="center"/>
          </w:tcPr>
          <w:p w14:paraId="4D0EBB57" w14:textId="77777777" w:rsidR="00D42094" w:rsidRPr="00FE6B1F" w:rsidRDefault="007A440E" w:rsidP="00A176A2">
            <w:pPr>
              <w:jc w:val="center"/>
              <w:rPr>
                <w:rFonts w:cs="Times New Roman"/>
                <w:szCs w:val="24"/>
              </w:rPr>
            </w:pPr>
            <w:r w:rsidRPr="00FE6B1F">
              <w:rPr>
                <w:rFonts w:cs="Times New Roman"/>
                <w:szCs w:val="24"/>
              </w:rPr>
              <w:t>SHR</w:t>
            </w:r>
          </w:p>
        </w:tc>
        <w:tc>
          <w:tcPr>
            <w:tcW w:w="1134" w:type="dxa"/>
            <w:tcBorders>
              <w:top w:val="single" w:sz="4" w:space="0" w:color="auto"/>
            </w:tcBorders>
            <w:vAlign w:val="center"/>
          </w:tcPr>
          <w:p w14:paraId="4935DBBC" w14:textId="77777777" w:rsidR="00D42094" w:rsidRPr="00FE6B1F" w:rsidRDefault="007A440E" w:rsidP="00A176A2">
            <w:pPr>
              <w:jc w:val="center"/>
              <w:rPr>
                <w:rFonts w:cs="Times New Roman"/>
                <w:szCs w:val="24"/>
              </w:rPr>
            </w:pPr>
            <w:r w:rsidRPr="00FE6B1F">
              <w:rPr>
                <w:rFonts w:cs="Times New Roman"/>
                <w:szCs w:val="24"/>
              </w:rPr>
              <w:t>222±12</w:t>
            </w:r>
          </w:p>
        </w:tc>
        <w:tc>
          <w:tcPr>
            <w:tcW w:w="1134" w:type="dxa"/>
            <w:tcBorders>
              <w:top w:val="single" w:sz="4" w:space="0" w:color="auto"/>
            </w:tcBorders>
            <w:vAlign w:val="center"/>
          </w:tcPr>
          <w:p w14:paraId="323BA10D" w14:textId="77777777" w:rsidR="00D42094" w:rsidRPr="00FE6B1F" w:rsidRDefault="007A440E" w:rsidP="00A176A2">
            <w:pPr>
              <w:jc w:val="center"/>
              <w:rPr>
                <w:rFonts w:cs="Times New Roman"/>
                <w:szCs w:val="24"/>
              </w:rPr>
            </w:pPr>
            <w:r w:rsidRPr="00FE6B1F">
              <w:rPr>
                <w:rFonts w:cs="Times New Roman"/>
                <w:szCs w:val="24"/>
              </w:rPr>
              <w:t>345±20</w:t>
            </w:r>
          </w:p>
        </w:tc>
        <w:tc>
          <w:tcPr>
            <w:tcW w:w="1134" w:type="dxa"/>
            <w:tcBorders>
              <w:top w:val="single" w:sz="4" w:space="0" w:color="auto"/>
            </w:tcBorders>
            <w:vAlign w:val="center"/>
          </w:tcPr>
          <w:p w14:paraId="349E3CD3" w14:textId="77777777" w:rsidR="00D42094" w:rsidRPr="00FE6B1F" w:rsidRDefault="007A440E" w:rsidP="00A176A2">
            <w:pPr>
              <w:jc w:val="center"/>
              <w:rPr>
                <w:rFonts w:cs="Times New Roman"/>
                <w:szCs w:val="24"/>
              </w:rPr>
            </w:pPr>
            <w:r w:rsidRPr="00FE6B1F">
              <w:rPr>
                <w:rFonts w:cs="Times New Roman"/>
                <w:szCs w:val="24"/>
              </w:rPr>
              <w:t>399±15</w:t>
            </w:r>
          </w:p>
        </w:tc>
        <w:tc>
          <w:tcPr>
            <w:tcW w:w="1134" w:type="dxa"/>
            <w:tcBorders>
              <w:top w:val="single" w:sz="4" w:space="0" w:color="auto"/>
            </w:tcBorders>
            <w:vAlign w:val="center"/>
          </w:tcPr>
          <w:p w14:paraId="359040F8" w14:textId="77777777" w:rsidR="00D42094" w:rsidRPr="00FE6B1F" w:rsidRDefault="007A440E" w:rsidP="00A176A2">
            <w:pPr>
              <w:jc w:val="center"/>
              <w:rPr>
                <w:rFonts w:cs="Times New Roman"/>
                <w:szCs w:val="24"/>
              </w:rPr>
            </w:pPr>
            <w:r w:rsidRPr="00FE6B1F">
              <w:rPr>
                <w:rFonts w:cs="Times New Roman"/>
                <w:szCs w:val="24"/>
              </w:rPr>
              <w:t>337±19</w:t>
            </w:r>
          </w:p>
        </w:tc>
      </w:tr>
      <w:tr w:rsidR="00D42094" w:rsidRPr="00FE6B1F" w14:paraId="76499D17" w14:textId="77777777" w:rsidTr="00A176A2">
        <w:tc>
          <w:tcPr>
            <w:tcW w:w="1134" w:type="dxa"/>
            <w:tcBorders>
              <w:bottom w:val="single" w:sz="12" w:space="0" w:color="auto"/>
            </w:tcBorders>
            <w:vAlign w:val="center"/>
          </w:tcPr>
          <w:p w14:paraId="37BFE8F1" w14:textId="77777777" w:rsidR="00D42094" w:rsidRPr="00FE6B1F" w:rsidRDefault="007A440E" w:rsidP="00A176A2">
            <w:pPr>
              <w:jc w:val="center"/>
              <w:rPr>
                <w:rFonts w:eastAsia="DengXian" w:cs="Times New Roman"/>
                <w:bCs/>
                <w:szCs w:val="24"/>
              </w:rPr>
            </w:pPr>
            <w:r w:rsidRPr="00FE6B1F">
              <w:rPr>
                <w:rFonts w:eastAsia="DengXian" w:cs="Times New Roman"/>
                <w:bCs/>
                <w:szCs w:val="24"/>
              </w:rPr>
              <w:t>WKY</w:t>
            </w:r>
          </w:p>
        </w:tc>
        <w:tc>
          <w:tcPr>
            <w:tcW w:w="1134" w:type="dxa"/>
            <w:tcBorders>
              <w:bottom w:val="single" w:sz="12" w:space="0" w:color="auto"/>
            </w:tcBorders>
            <w:vAlign w:val="center"/>
          </w:tcPr>
          <w:p w14:paraId="585848AE" w14:textId="77777777" w:rsidR="00D42094" w:rsidRPr="00FE6B1F" w:rsidRDefault="007A440E" w:rsidP="00A176A2">
            <w:pPr>
              <w:jc w:val="center"/>
              <w:rPr>
                <w:rFonts w:eastAsia="DengXian" w:cs="Times New Roman"/>
                <w:bCs/>
                <w:szCs w:val="24"/>
              </w:rPr>
            </w:pPr>
            <w:r w:rsidRPr="00FE6B1F">
              <w:rPr>
                <w:rFonts w:cs="Times New Roman"/>
                <w:szCs w:val="24"/>
              </w:rPr>
              <w:t>225±7</w:t>
            </w:r>
          </w:p>
        </w:tc>
        <w:tc>
          <w:tcPr>
            <w:tcW w:w="1134" w:type="dxa"/>
            <w:tcBorders>
              <w:bottom w:val="single" w:sz="12" w:space="0" w:color="auto"/>
            </w:tcBorders>
            <w:vAlign w:val="center"/>
          </w:tcPr>
          <w:p w14:paraId="4DE920F7" w14:textId="77777777" w:rsidR="00D42094" w:rsidRPr="00FE6B1F" w:rsidRDefault="007A440E" w:rsidP="00A176A2">
            <w:pPr>
              <w:jc w:val="center"/>
              <w:rPr>
                <w:rFonts w:eastAsia="DengXian" w:cs="Times New Roman"/>
                <w:bCs/>
                <w:szCs w:val="24"/>
              </w:rPr>
            </w:pPr>
            <w:r w:rsidRPr="00FE6B1F">
              <w:rPr>
                <w:rFonts w:cs="Times New Roman"/>
                <w:szCs w:val="24"/>
              </w:rPr>
              <w:t>326±27</w:t>
            </w:r>
          </w:p>
        </w:tc>
        <w:tc>
          <w:tcPr>
            <w:tcW w:w="1134" w:type="dxa"/>
            <w:tcBorders>
              <w:bottom w:val="single" w:sz="12" w:space="0" w:color="auto"/>
            </w:tcBorders>
            <w:vAlign w:val="center"/>
          </w:tcPr>
          <w:p w14:paraId="03A270D6" w14:textId="77777777" w:rsidR="00D42094" w:rsidRPr="00FE6B1F" w:rsidRDefault="007A440E" w:rsidP="00A176A2">
            <w:pPr>
              <w:jc w:val="center"/>
              <w:rPr>
                <w:rFonts w:eastAsia="DengXian" w:cs="Times New Roman"/>
                <w:bCs/>
                <w:szCs w:val="24"/>
              </w:rPr>
            </w:pPr>
            <w:r w:rsidRPr="00FE6B1F">
              <w:rPr>
                <w:rFonts w:cs="Times New Roman"/>
                <w:szCs w:val="24"/>
              </w:rPr>
              <w:t>358±27</w:t>
            </w:r>
          </w:p>
        </w:tc>
        <w:tc>
          <w:tcPr>
            <w:tcW w:w="1134" w:type="dxa"/>
            <w:tcBorders>
              <w:bottom w:val="single" w:sz="12" w:space="0" w:color="auto"/>
            </w:tcBorders>
            <w:vAlign w:val="center"/>
          </w:tcPr>
          <w:p w14:paraId="09CF71B3" w14:textId="77777777" w:rsidR="00D42094" w:rsidRPr="00FE6B1F" w:rsidRDefault="007A440E" w:rsidP="00A176A2">
            <w:pPr>
              <w:jc w:val="center"/>
              <w:rPr>
                <w:rFonts w:eastAsia="DengXian" w:cs="Times New Roman"/>
                <w:bCs/>
                <w:szCs w:val="24"/>
              </w:rPr>
            </w:pPr>
            <w:r w:rsidRPr="00FE6B1F">
              <w:rPr>
                <w:rFonts w:cs="Times New Roman"/>
                <w:szCs w:val="24"/>
              </w:rPr>
              <w:t>353±17</w:t>
            </w:r>
          </w:p>
        </w:tc>
      </w:tr>
    </w:tbl>
    <w:p w14:paraId="011C7CFC" w14:textId="77777777" w:rsidR="00F449D0" w:rsidRPr="00FE6B1F" w:rsidRDefault="00F449D0">
      <w:pPr>
        <w:jc w:val="both"/>
        <w:rPr>
          <w:rFonts w:cs="Times New Roman"/>
          <w:b/>
          <w:szCs w:val="24"/>
        </w:rPr>
      </w:pPr>
    </w:p>
    <w:p w14:paraId="3CF38C50" w14:textId="77777777" w:rsidR="00A176A2" w:rsidRPr="00FE6B1F" w:rsidRDefault="00A176A2">
      <w:pPr>
        <w:jc w:val="both"/>
        <w:rPr>
          <w:rFonts w:cs="Times New Roman"/>
          <w:b/>
          <w:szCs w:val="24"/>
        </w:rPr>
      </w:pPr>
    </w:p>
    <w:p w14:paraId="665ABED0" w14:textId="77777777" w:rsidR="00A176A2" w:rsidRPr="00FE6B1F" w:rsidRDefault="00A176A2">
      <w:pPr>
        <w:jc w:val="both"/>
        <w:rPr>
          <w:rFonts w:cs="Times New Roman"/>
          <w:b/>
          <w:szCs w:val="24"/>
        </w:rPr>
      </w:pPr>
    </w:p>
    <w:p w14:paraId="4257307E" w14:textId="77777777" w:rsidR="00A176A2" w:rsidRPr="00FE6B1F" w:rsidRDefault="00A176A2">
      <w:pPr>
        <w:jc w:val="both"/>
        <w:rPr>
          <w:rFonts w:cs="Times New Roman"/>
          <w:b/>
          <w:szCs w:val="24"/>
        </w:rPr>
      </w:pPr>
    </w:p>
    <w:p w14:paraId="25EC2013" w14:textId="77777777" w:rsidR="00A176A2" w:rsidRPr="00FE6B1F" w:rsidRDefault="00A176A2">
      <w:pPr>
        <w:jc w:val="both"/>
        <w:rPr>
          <w:rFonts w:cs="Times New Roman"/>
          <w:b/>
          <w:szCs w:val="24"/>
        </w:rPr>
      </w:pPr>
    </w:p>
    <w:p w14:paraId="6E974B9F" w14:textId="77777777" w:rsidR="00D42094" w:rsidRPr="00FE6B1F" w:rsidRDefault="007A440E">
      <w:pPr>
        <w:jc w:val="both"/>
        <w:rPr>
          <w:rFonts w:eastAsia="SimSun" w:cs="Times New Roman"/>
          <w:b/>
          <w:szCs w:val="24"/>
          <w:lang w:eastAsia="zh-CN"/>
        </w:rPr>
      </w:pPr>
      <w:r w:rsidRPr="00FE6B1F">
        <w:rPr>
          <w:rFonts w:cs="Times New Roman"/>
          <w:b/>
          <w:szCs w:val="24"/>
        </w:rPr>
        <w:t xml:space="preserve">Supplementary Table </w:t>
      </w:r>
      <w:r w:rsidRPr="00FE6B1F">
        <w:rPr>
          <w:rFonts w:eastAsia="SimSun" w:cs="Times New Roman"/>
          <w:b/>
          <w:szCs w:val="24"/>
          <w:lang w:eastAsia="zh-CN"/>
        </w:rPr>
        <w:t>2</w:t>
      </w:r>
    </w:p>
    <w:p w14:paraId="3D3D00FB" w14:textId="77777777" w:rsidR="00D42094" w:rsidRPr="00FE6B1F" w:rsidRDefault="007A440E">
      <w:pPr>
        <w:rPr>
          <w:rFonts w:eastAsia="SimSun" w:cs="Times New Roman"/>
          <w:bCs/>
          <w:szCs w:val="24"/>
          <w:lang w:eastAsia="zh-CN"/>
        </w:rPr>
      </w:pPr>
      <w:r w:rsidRPr="00FE6B1F">
        <w:rPr>
          <w:rFonts w:eastAsia="SimSun" w:cs="Times New Roman"/>
          <w:bCs/>
          <w:szCs w:val="24"/>
          <w:lang w:eastAsia="zh-CN"/>
        </w:rPr>
        <w:t>The smoothing kernel was the only arbitrary variable in the data processing procedure. A 4 mm full width at half maximum Gaussian kernel was used to smooth the modulated gray matter volume images. Gaussian smooth kernels of 2 mm, 3 mm, 4 mm, 6 mm, and 8 mm were used to smooth the modulated gray matter volume images. Voxel-based morphometry with different Gaussian smooth kernels about hypertension interacting with aging on the gray matter are listed below (Familywise error, p &lt; 0.05; threshold of 200 voxels). Space smoothing can enhance the statistical effect; however, an excessively large Gaussian smooth kernel will hide some significant brain regions. For example, the S1FL and S1BF (right) are buried in the caudate putamen with an 8 mm Gaussian smooth kernel.</w:t>
      </w:r>
    </w:p>
    <w:tbl>
      <w:tblPr>
        <w:tblStyle w:val="TableGrid"/>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3"/>
        <w:gridCol w:w="879"/>
        <w:gridCol w:w="879"/>
        <w:gridCol w:w="879"/>
        <w:gridCol w:w="879"/>
        <w:gridCol w:w="879"/>
      </w:tblGrid>
      <w:tr w:rsidR="00D42094" w:rsidRPr="00FE6B1F" w14:paraId="5FAFA2C7" w14:textId="77777777" w:rsidTr="00A176A2">
        <w:trPr>
          <w:trHeight w:val="20"/>
        </w:trPr>
        <w:tc>
          <w:tcPr>
            <w:tcW w:w="3333" w:type="dxa"/>
            <w:tcBorders>
              <w:top w:val="single" w:sz="12" w:space="0" w:color="auto"/>
            </w:tcBorders>
            <w:vAlign w:val="center"/>
          </w:tcPr>
          <w:p w14:paraId="685B7E83" w14:textId="77777777" w:rsidR="00D42094" w:rsidRPr="00FE6B1F" w:rsidRDefault="007A440E" w:rsidP="00A176A2">
            <w:pPr>
              <w:jc w:val="center"/>
              <w:rPr>
                <w:rFonts w:cs="Times New Roman"/>
                <w:szCs w:val="24"/>
              </w:rPr>
            </w:pPr>
            <w:r w:rsidRPr="00FE6B1F">
              <w:rPr>
                <w:rFonts w:cs="Times New Roman"/>
                <w:szCs w:val="24"/>
              </w:rPr>
              <w:t>Brain regions</w:t>
            </w:r>
          </w:p>
        </w:tc>
        <w:tc>
          <w:tcPr>
            <w:tcW w:w="879" w:type="dxa"/>
            <w:tcBorders>
              <w:top w:val="single" w:sz="12" w:space="0" w:color="auto"/>
            </w:tcBorders>
            <w:vAlign w:val="center"/>
          </w:tcPr>
          <w:p w14:paraId="191165EC"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2 mm</w:t>
            </w:r>
          </w:p>
        </w:tc>
        <w:tc>
          <w:tcPr>
            <w:tcW w:w="879" w:type="dxa"/>
            <w:tcBorders>
              <w:top w:val="single" w:sz="12" w:space="0" w:color="auto"/>
            </w:tcBorders>
            <w:vAlign w:val="center"/>
          </w:tcPr>
          <w:p w14:paraId="4B7FCBA7"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3 mm</w:t>
            </w:r>
          </w:p>
        </w:tc>
        <w:tc>
          <w:tcPr>
            <w:tcW w:w="879" w:type="dxa"/>
            <w:tcBorders>
              <w:top w:val="single" w:sz="12" w:space="0" w:color="auto"/>
            </w:tcBorders>
            <w:vAlign w:val="center"/>
          </w:tcPr>
          <w:p w14:paraId="00B49300"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4 mm</w:t>
            </w:r>
          </w:p>
        </w:tc>
        <w:tc>
          <w:tcPr>
            <w:tcW w:w="879" w:type="dxa"/>
            <w:tcBorders>
              <w:top w:val="single" w:sz="12" w:space="0" w:color="auto"/>
            </w:tcBorders>
            <w:vAlign w:val="center"/>
          </w:tcPr>
          <w:p w14:paraId="2A78057F"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6 mm</w:t>
            </w:r>
          </w:p>
        </w:tc>
        <w:tc>
          <w:tcPr>
            <w:tcW w:w="879" w:type="dxa"/>
            <w:tcBorders>
              <w:top w:val="single" w:sz="12" w:space="0" w:color="auto"/>
            </w:tcBorders>
            <w:vAlign w:val="center"/>
          </w:tcPr>
          <w:p w14:paraId="5977B034"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8 mm</w:t>
            </w:r>
          </w:p>
        </w:tc>
      </w:tr>
      <w:tr w:rsidR="00D42094" w:rsidRPr="00FE6B1F" w14:paraId="3435844B" w14:textId="77777777" w:rsidTr="00A176A2">
        <w:trPr>
          <w:trHeight w:val="20"/>
        </w:trPr>
        <w:tc>
          <w:tcPr>
            <w:tcW w:w="3333" w:type="dxa"/>
            <w:tcBorders>
              <w:top w:val="single" w:sz="4" w:space="0" w:color="auto"/>
            </w:tcBorders>
            <w:vAlign w:val="center"/>
          </w:tcPr>
          <w:p w14:paraId="70049364"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Septal region</w:t>
            </w:r>
          </w:p>
        </w:tc>
        <w:tc>
          <w:tcPr>
            <w:tcW w:w="879" w:type="dxa"/>
            <w:tcBorders>
              <w:top w:val="single" w:sz="4" w:space="0" w:color="auto"/>
            </w:tcBorders>
            <w:vAlign w:val="center"/>
          </w:tcPr>
          <w:p w14:paraId="7A976121"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tcBorders>
              <w:top w:val="single" w:sz="4" w:space="0" w:color="auto"/>
            </w:tcBorders>
            <w:vAlign w:val="center"/>
          </w:tcPr>
          <w:p w14:paraId="1C762E4B"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tcBorders>
              <w:top w:val="single" w:sz="4" w:space="0" w:color="auto"/>
            </w:tcBorders>
            <w:vAlign w:val="center"/>
          </w:tcPr>
          <w:p w14:paraId="7CDABE19"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tcBorders>
              <w:top w:val="single" w:sz="4" w:space="0" w:color="auto"/>
            </w:tcBorders>
            <w:vAlign w:val="center"/>
          </w:tcPr>
          <w:p w14:paraId="6EBBB087"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tcBorders>
              <w:top w:val="single" w:sz="4" w:space="0" w:color="auto"/>
            </w:tcBorders>
            <w:vAlign w:val="center"/>
          </w:tcPr>
          <w:p w14:paraId="3170172A"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r>
      <w:tr w:rsidR="00D42094" w:rsidRPr="00FE6B1F" w14:paraId="5C3A3695" w14:textId="77777777" w:rsidTr="00A176A2">
        <w:trPr>
          <w:trHeight w:val="20"/>
        </w:trPr>
        <w:tc>
          <w:tcPr>
            <w:tcW w:w="3333" w:type="dxa"/>
            <w:vAlign w:val="center"/>
          </w:tcPr>
          <w:p w14:paraId="04210984"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Caudate putamen L</w:t>
            </w:r>
          </w:p>
        </w:tc>
        <w:tc>
          <w:tcPr>
            <w:tcW w:w="879" w:type="dxa"/>
            <w:vAlign w:val="center"/>
          </w:tcPr>
          <w:p w14:paraId="0276BF62"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2098CF72"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215B0EC7"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3D52A1EA"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261A5BA3"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r>
      <w:tr w:rsidR="00D42094" w:rsidRPr="00FE6B1F" w14:paraId="0A8FDADB" w14:textId="77777777" w:rsidTr="00A176A2">
        <w:trPr>
          <w:trHeight w:val="20"/>
        </w:trPr>
        <w:tc>
          <w:tcPr>
            <w:tcW w:w="3333" w:type="dxa"/>
            <w:vAlign w:val="center"/>
          </w:tcPr>
          <w:p w14:paraId="404CDF13"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Caudate putamen R</w:t>
            </w:r>
          </w:p>
        </w:tc>
        <w:tc>
          <w:tcPr>
            <w:tcW w:w="879" w:type="dxa"/>
            <w:vAlign w:val="center"/>
          </w:tcPr>
          <w:p w14:paraId="6016B9C9"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62E244B6"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1D72DB27"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5A4E2342"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02AB8EBF"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r>
      <w:tr w:rsidR="00D42094" w:rsidRPr="00FE6B1F" w14:paraId="26C04D11" w14:textId="77777777" w:rsidTr="00A176A2">
        <w:trPr>
          <w:trHeight w:val="20"/>
        </w:trPr>
        <w:tc>
          <w:tcPr>
            <w:tcW w:w="3333" w:type="dxa"/>
            <w:vAlign w:val="center"/>
          </w:tcPr>
          <w:p w14:paraId="4BCBB025"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Hippocampus L</w:t>
            </w:r>
          </w:p>
        </w:tc>
        <w:tc>
          <w:tcPr>
            <w:tcW w:w="879" w:type="dxa"/>
            <w:vAlign w:val="center"/>
          </w:tcPr>
          <w:p w14:paraId="603148D5" w14:textId="77777777" w:rsidR="00D42094" w:rsidRPr="00FE6B1F" w:rsidRDefault="00D42094" w:rsidP="00A176A2">
            <w:pPr>
              <w:autoSpaceDE w:val="0"/>
              <w:autoSpaceDN w:val="0"/>
              <w:adjustRightInd w:val="0"/>
              <w:jc w:val="center"/>
              <w:rPr>
                <w:rFonts w:eastAsia="DengXian" w:cs="Times New Roman"/>
                <w:szCs w:val="24"/>
              </w:rPr>
            </w:pPr>
          </w:p>
        </w:tc>
        <w:tc>
          <w:tcPr>
            <w:tcW w:w="879" w:type="dxa"/>
            <w:vAlign w:val="center"/>
          </w:tcPr>
          <w:p w14:paraId="5DC3F648"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41CC1F5E"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4EDC329D" w14:textId="77777777" w:rsidR="00D42094" w:rsidRPr="00FE6B1F" w:rsidRDefault="00D42094" w:rsidP="00A176A2">
            <w:pPr>
              <w:autoSpaceDE w:val="0"/>
              <w:autoSpaceDN w:val="0"/>
              <w:adjustRightInd w:val="0"/>
              <w:jc w:val="center"/>
              <w:rPr>
                <w:rFonts w:eastAsia="DengXian" w:cs="Times New Roman"/>
                <w:szCs w:val="24"/>
              </w:rPr>
            </w:pPr>
          </w:p>
        </w:tc>
        <w:tc>
          <w:tcPr>
            <w:tcW w:w="879" w:type="dxa"/>
            <w:vAlign w:val="center"/>
          </w:tcPr>
          <w:p w14:paraId="708E863A" w14:textId="77777777" w:rsidR="00D42094" w:rsidRPr="00FE6B1F" w:rsidRDefault="00D42094" w:rsidP="00A176A2">
            <w:pPr>
              <w:autoSpaceDE w:val="0"/>
              <w:autoSpaceDN w:val="0"/>
              <w:adjustRightInd w:val="0"/>
              <w:jc w:val="center"/>
              <w:rPr>
                <w:rFonts w:eastAsia="DengXian" w:cs="Times New Roman"/>
                <w:szCs w:val="24"/>
              </w:rPr>
            </w:pPr>
          </w:p>
        </w:tc>
      </w:tr>
      <w:tr w:rsidR="00D42094" w:rsidRPr="00FE6B1F" w14:paraId="7E4053B3" w14:textId="77777777" w:rsidTr="00A176A2">
        <w:trPr>
          <w:trHeight w:val="20"/>
        </w:trPr>
        <w:tc>
          <w:tcPr>
            <w:tcW w:w="3333" w:type="dxa"/>
            <w:vAlign w:val="center"/>
          </w:tcPr>
          <w:p w14:paraId="3A595187"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lastRenderedPageBreak/>
              <w:t>Hippocampus R</w:t>
            </w:r>
          </w:p>
        </w:tc>
        <w:tc>
          <w:tcPr>
            <w:tcW w:w="879" w:type="dxa"/>
            <w:vAlign w:val="center"/>
          </w:tcPr>
          <w:p w14:paraId="0F998568" w14:textId="77777777" w:rsidR="00D42094" w:rsidRPr="00FE6B1F" w:rsidRDefault="00D42094" w:rsidP="00A176A2">
            <w:pPr>
              <w:autoSpaceDE w:val="0"/>
              <w:autoSpaceDN w:val="0"/>
              <w:adjustRightInd w:val="0"/>
              <w:jc w:val="center"/>
              <w:rPr>
                <w:rFonts w:eastAsia="DengXian" w:cs="Times New Roman"/>
                <w:szCs w:val="24"/>
              </w:rPr>
            </w:pPr>
          </w:p>
        </w:tc>
        <w:tc>
          <w:tcPr>
            <w:tcW w:w="879" w:type="dxa"/>
            <w:vAlign w:val="center"/>
          </w:tcPr>
          <w:p w14:paraId="0F9FA6B3"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7ACAD22D"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51EE0E8B"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34B0D0A0"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r>
      <w:tr w:rsidR="00D42094" w:rsidRPr="00FE6B1F" w14:paraId="46AE4843" w14:textId="77777777" w:rsidTr="00A176A2">
        <w:trPr>
          <w:trHeight w:val="20"/>
        </w:trPr>
        <w:tc>
          <w:tcPr>
            <w:tcW w:w="3333" w:type="dxa"/>
            <w:vAlign w:val="center"/>
          </w:tcPr>
          <w:p w14:paraId="04D80878" w14:textId="77777777" w:rsidR="00D42094" w:rsidRPr="00FE6B1F" w:rsidRDefault="007A440E" w:rsidP="00A176A2">
            <w:pPr>
              <w:autoSpaceDE w:val="0"/>
              <w:autoSpaceDN w:val="0"/>
              <w:adjustRightInd w:val="0"/>
              <w:jc w:val="center"/>
              <w:rPr>
                <w:rFonts w:eastAsia="DengXian" w:cs="Times New Roman"/>
                <w:szCs w:val="24"/>
              </w:rPr>
            </w:pPr>
            <w:r w:rsidRPr="00FE6B1F">
              <w:rPr>
                <w:rFonts w:cs="Times New Roman"/>
                <w:szCs w:val="24"/>
              </w:rPr>
              <w:t>S1FL</w:t>
            </w:r>
            <w:r w:rsidRPr="00FE6B1F">
              <w:rPr>
                <w:rFonts w:eastAsia="DengXian" w:cs="Times New Roman"/>
                <w:szCs w:val="24"/>
              </w:rPr>
              <w:t xml:space="preserve"> L</w:t>
            </w:r>
          </w:p>
        </w:tc>
        <w:tc>
          <w:tcPr>
            <w:tcW w:w="879" w:type="dxa"/>
            <w:vAlign w:val="center"/>
          </w:tcPr>
          <w:p w14:paraId="6EC9A29B"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48700B4B"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0D6E272C"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55E17E2D"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46B27138"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r>
      <w:tr w:rsidR="00D42094" w:rsidRPr="00FE6B1F" w14:paraId="1E8C8143" w14:textId="77777777" w:rsidTr="00A176A2">
        <w:trPr>
          <w:trHeight w:val="20"/>
        </w:trPr>
        <w:tc>
          <w:tcPr>
            <w:tcW w:w="3333" w:type="dxa"/>
            <w:vAlign w:val="center"/>
          </w:tcPr>
          <w:p w14:paraId="271700CB" w14:textId="77777777" w:rsidR="00D42094" w:rsidRPr="00FE6B1F" w:rsidRDefault="007A440E" w:rsidP="00A176A2">
            <w:pPr>
              <w:autoSpaceDE w:val="0"/>
              <w:autoSpaceDN w:val="0"/>
              <w:adjustRightInd w:val="0"/>
              <w:jc w:val="center"/>
              <w:rPr>
                <w:rFonts w:eastAsia="DengXian" w:cs="Times New Roman"/>
                <w:szCs w:val="24"/>
              </w:rPr>
            </w:pPr>
            <w:r w:rsidRPr="00FE6B1F">
              <w:rPr>
                <w:rFonts w:cs="Times New Roman"/>
                <w:szCs w:val="24"/>
              </w:rPr>
              <w:t>S1BF</w:t>
            </w:r>
            <w:r w:rsidRPr="00FE6B1F">
              <w:rPr>
                <w:rFonts w:eastAsia="DengXian" w:cs="Times New Roman"/>
                <w:szCs w:val="24"/>
              </w:rPr>
              <w:t xml:space="preserve"> R, </w:t>
            </w:r>
            <w:r w:rsidRPr="00FE6B1F">
              <w:rPr>
                <w:rFonts w:cs="Times New Roman"/>
                <w:szCs w:val="24"/>
              </w:rPr>
              <w:t>S1FL</w:t>
            </w:r>
            <w:r w:rsidRPr="00FE6B1F">
              <w:rPr>
                <w:rFonts w:eastAsia="DengXian" w:cs="Times New Roman"/>
                <w:szCs w:val="24"/>
              </w:rPr>
              <w:t xml:space="preserve"> R</w:t>
            </w:r>
          </w:p>
        </w:tc>
        <w:tc>
          <w:tcPr>
            <w:tcW w:w="879" w:type="dxa"/>
            <w:vAlign w:val="center"/>
          </w:tcPr>
          <w:p w14:paraId="3886260B"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0D6E339D"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57BEC9AD"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4D4BE22A"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733049CF" w14:textId="77777777" w:rsidR="00D42094" w:rsidRPr="00FE6B1F" w:rsidRDefault="00D42094" w:rsidP="00A176A2">
            <w:pPr>
              <w:autoSpaceDE w:val="0"/>
              <w:autoSpaceDN w:val="0"/>
              <w:adjustRightInd w:val="0"/>
              <w:jc w:val="center"/>
              <w:rPr>
                <w:rFonts w:eastAsia="DengXian" w:cs="Times New Roman"/>
                <w:szCs w:val="24"/>
              </w:rPr>
            </w:pPr>
          </w:p>
        </w:tc>
      </w:tr>
      <w:tr w:rsidR="00D42094" w:rsidRPr="00FE6B1F" w14:paraId="7ED67C2B" w14:textId="77777777" w:rsidTr="00A176A2">
        <w:trPr>
          <w:trHeight w:val="20"/>
        </w:trPr>
        <w:tc>
          <w:tcPr>
            <w:tcW w:w="3333" w:type="dxa"/>
            <w:vAlign w:val="center"/>
          </w:tcPr>
          <w:p w14:paraId="0F47B2F2"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Cerebellum</w:t>
            </w:r>
          </w:p>
        </w:tc>
        <w:tc>
          <w:tcPr>
            <w:tcW w:w="879" w:type="dxa"/>
            <w:vAlign w:val="center"/>
          </w:tcPr>
          <w:p w14:paraId="4CA8ABF4" w14:textId="77777777" w:rsidR="00D42094" w:rsidRPr="00FE6B1F" w:rsidRDefault="00D42094" w:rsidP="00A176A2">
            <w:pPr>
              <w:autoSpaceDE w:val="0"/>
              <w:autoSpaceDN w:val="0"/>
              <w:adjustRightInd w:val="0"/>
              <w:jc w:val="center"/>
              <w:rPr>
                <w:rFonts w:eastAsia="DengXian" w:cs="Times New Roman"/>
                <w:szCs w:val="24"/>
              </w:rPr>
            </w:pPr>
          </w:p>
        </w:tc>
        <w:tc>
          <w:tcPr>
            <w:tcW w:w="879" w:type="dxa"/>
            <w:vAlign w:val="center"/>
          </w:tcPr>
          <w:p w14:paraId="7DD998C3"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1FC66AFA"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1A02AF4C"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740BAC1B"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r>
      <w:tr w:rsidR="00D42094" w:rsidRPr="00FE6B1F" w14:paraId="61D08BDC" w14:textId="77777777" w:rsidTr="00A176A2">
        <w:trPr>
          <w:trHeight w:val="20"/>
        </w:trPr>
        <w:tc>
          <w:tcPr>
            <w:tcW w:w="3333" w:type="dxa"/>
            <w:vAlign w:val="center"/>
          </w:tcPr>
          <w:p w14:paraId="05668146"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Periaqueductal gray</w:t>
            </w:r>
          </w:p>
        </w:tc>
        <w:tc>
          <w:tcPr>
            <w:tcW w:w="879" w:type="dxa"/>
            <w:vAlign w:val="center"/>
          </w:tcPr>
          <w:p w14:paraId="487A1373" w14:textId="77777777" w:rsidR="00D42094" w:rsidRPr="00FE6B1F" w:rsidRDefault="00D42094" w:rsidP="00A176A2">
            <w:pPr>
              <w:autoSpaceDE w:val="0"/>
              <w:autoSpaceDN w:val="0"/>
              <w:adjustRightInd w:val="0"/>
              <w:jc w:val="center"/>
              <w:rPr>
                <w:rFonts w:eastAsia="DengXian" w:cs="Times New Roman"/>
                <w:szCs w:val="24"/>
              </w:rPr>
            </w:pPr>
          </w:p>
        </w:tc>
        <w:tc>
          <w:tcPr>
            <w:tcW w:w="879" w:type="dxa"/>
            <w:vAlign w:val="center"/>
          </w:tcPr>
          <w:p w14:paraId="0E490563" w14:textId="77777777" w:rsidR="00D42094" w:rsidRPr="00FE6B1F" w:rsidRDefault="00D42094" w:rsidP="00A176A2">
            <w:pPr>
              <w:autoSpaceDE w:val="0"/>
              <w:autoSpaceDN w:val="0"/>
              <w:adjustRightInd w:val="0"/>
              <w:jc w:val="center"/>
              <w:rPr>
                <w:rFonts w:eastAsia="DengXian" w:cs="Times New Roman"/>
                <w:szCs w:val="24"/>
              </w:rPr>
            </w:pPr>
          </w:p>
        </w:tc>
        <w:tc>
          <w:tcPr>
            <w:tcW w:w="879" w:type="dxa"/>
            <w:vAlign w:val="center"/>
          </w:tcPr>
          <w:p w14:paraId="22605BF1"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65B3F022"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43104269"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r>
      <w:tr w:rsidR="00D42094" w:rsidRPr="00FE6B1F" w14:paraId="761C9A4E" w14:textId="77777777" w:rsidTr="00A176A2">
        <w:trPr>
          <w:trHeight w:val="20"/>
        </w:trPr>
        <w:tc>
          <w:tcPr>
            <w:tcW w:w="3333" w:type="dxa"/>
            <w:vAlign w:val="center"/>
          </w:tcPr>
          <w:p w14:paraId="18926F56"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Caudate putamen L</w:t>
            </w:r>
          </w:p>
        </w:tc>
        <w:tc>
          <w:tcPr>
            <w:tcW w:w="879" w:type="dxa"/>
            <w:vAlign w:val="center"/>
          </w:tcPr>
          <w:p w14:paraId="44C5E5BF" w14:textId="77777777" w:rsidR="00D42094" w:rsidRPr="00FE6B1F" w:rsidRDefault="00D42094" w:rsidP="00A176A2">
            <w:pPr>
              <w:autoSpaceDE w:val="0"/>
              <w:autoSpaceDN w:val="0"/>
              <w:adjustRightInd w:val="0"/>
              <w:jc w:val="center"/>
              <w:rPr>
                <w:rFonts w:eastAsia="DengXian" w:cs="Times New Roman"/>
                <w:szCs w:val="24"/>
              </w:rPr>
            </w:pPr>
          </w:p>
        </w:tc>
        <w:tc>
          <w:tcPr>
            <w:tcW w:w="879" w:type="dxa"/>
            <w:vAlign w:val="center"/>
          </w:tcPr>
          <w:p w14:paraId="770BB05E" w14:textId="77777777" w:rsidR="00D42094" w:rsidRPr="00FE6B1F" w:rsidRDefault="00D42094" w:rsidP="00A176A2">
            <w:pPr>
              <w:autoSpaceDE w:val="0"/>
              <w:autoSpaceDN w:val="0"/>
              <w:adjustRightInd w:val="0"/>
              <w:jc w:val="center"/>
              <w:rPr>
                <w:rFonts w:eastAsia="DengXian" w:cs="Times New Roman"/>
                <w:szCs w:val="24"/>
              </w:rPr>
            </w:pPr>
          </w:p>
        </w:tc>
        <w:tc>
          <w:tcPr>
            <w:tcW w:w="879" w:type="dxa"/>
            <w:vAlign w:val="center"/>
          </w:tcPr>
          <w:p w14:paraId="1679FA24"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607DF172"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5AA48F5C"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r>
      <w:tr w:rsidR="00D42094" w:rsidRPr="00FE6B1F" w14:paraId="0E75A7C1" w14:textId="77777777" w:rsidTr="00A176A2">
        <w:trPr>
          <w:trHeight w:val="20"/>
        </w:trPr>
        <w:tc>
          <w:tcPr>
            <w:tcW w:w="3333" w:type="dxa"/>
            <w:vAlign w:val="center"/>
          </w:tcPr>
          <w:p w14:paraId="42589307"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Caudate putamen R</w:t>
            </w:r>
          </w:p>
        </w:tc>
        <w:tc>
          <w:tcPr>
            <w:tcW w:w="879" w:type="dxa"/>
            <w:vAlign w:val="center"/>
          </w:tcPr>
          <w:p w14:paraId="5B0D5493"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29726DDC"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25ED5E53"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1E4861FB"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59E3AD21"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r>
      <w:tr w:rsidR="00D42094" w:rsidRPr="00FE6B1F" w14:paraId="2823C701" w14:textId="77777777" w:rsidTr="00A176A2">
        <w:trPr>
          <w:trHeight w:val="20"/>
        </w:trPr>
        <w:tc>
          <w:tcPr>
            <w:tcW w:w="3333" w:type="dxa"/>
            <w:vAlign w:val="center"/>
          </w:tcPr>
          <w:p w14:paraId="52B145A5" w14:textId="77777777" w:rsidR="00D42094" w:rsidRPr="00FE6B1F" w:rsidRDefault="007A440E" w:rsidP="00A176A2">
            <w:pPr>
              <w:autoSpaceDE w:val="0"/>
              <w:autoSpaceDN w:val="0"/>
              <w:adjustRightInd w:val="0"/>
              <w:jc w:val="center"/>
              <w:rPr>
                <w:rFonts w:eastAsia="DengXian" w:cs="Times New Roman"/>
                <w:szCs w:val="24"/>
              </w:rPr>
            </w:pPr>
            <w:proofErr w:type="spellStart"/>
            <w:r w:rsidRPr="00FE6B1F">
              <w:rPr>
                <w:rFonts w:eastAsia="DengXian" w:cs="Times New Roman"/>
                <w:szCs w:val="24"/>
              </w:rPr>
              <w:t>Accumbens</w:t>
            </w:r>
            <w:proofErr w:type="spellEnd"/>
            <w:r w:rsidRPr="00FE6B1F">
              <w:rPr>
                <w:rFonts w:eastAsia="DengXian" w:cs="Times New Roman"/>
                <w:szCs w:val="24"/>
              </w:rPr>
              <w:t xml:space="preserve"> nucleus R</w:t>
            </w:r>
          </w:p>
        </w:tc>
        <w:tc>
          <w:tcPr>
            <w:tcW w:w="879" w:type="dxa"/>
            <w:vAlign w:val="center"/>
          </w:tcPr>
          <w:p w14:paraId="75C99D0F"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529B4BA6"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2AB1FB3E"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09004E7F"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6BD010DC"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r>
      <w:tr w:rsidR="00D42094" w:rsidRPr="00FE6B1F" w14:paraId="06FAE4CC" w14:textId="77777777" w:rsidTr="00A176A2">
        <w:trPr>
          <w:trHeight w:val="20"/>
        </w:trPr>
        <w:tc>
          <w:tcPr>
            <w:tcW w:w="3333" w:type="dxa"/>
            <w:vAlign w:val="center"/>
          </w:tcPr>
          <w:p w14:paraId="7F96273C"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Thalamus R</w:t>
            </w:r>
          </w:p>
        </w:tc>
        <w:tc>
          <w:tcPr>
            <w:tcW w:w="879" w:type="dxa"/>
            <w:vAlign w:val="center"/>
          </w:tcPr>
          <w:p w14:paraId="3E6C19A4" w14:textId="77777777" w:rsidR="00D42094" w:rsidRPr="00FE6B1F" w:rsidRDefault="00D42094" w:rsidP="00A176A2">
            <w:pPr>
              <w:autoSpaceDE w:val="0"/>
              <w:autoSpaceDN w:val="0"/>
              <w:adjustRightInd w:val="0"/>
              <w:jc w:val="center"/>
              <w:rPr>
                <w:rFonts w:eastAsia="DengXian" w:cs="Times New Roman"/>
                <w:szCs w:val="24"/>
              </w:rPr>
            </w:pPr>
          </w:p>
        </w:tc>
        <w:tc>
          <w:tcPr>
            <w:tcW w:w="879" w:type="dxa"/>
            <w:vAlign w:val="center"/>
          </w:tcPr>
          <w:p w14:paraId="54207155" w14:textId="77777777" w:rsidR="00D42094" w:rsidRPr="00FE6B1F" w:rsidRDefault="00D42094" w:rsidP="00A176A2">
            <w:pPr>
              <w:autoSpaceDE w:val="0"/>
              <w:autoSpaceDN w:val="0"/>
              <w:adjustRightInd w:val="0"/>
              <w:jc w:val="center"/>
              <w:rPr>
                <w:rFonts w:eastAsia="DengXian" w:cs="Times New Roman"/>
                <w:szCs w:val="24"/>
              </w:rPr>
            </w:pPr>
          </w:p>
        </w:tc>
        <w:tc>
          <w:tcPr>
            <w:tcW w:w="879" w:type="dxa"/>
            <w:vAlign w:val="center"/>
          </w:tcPr>
          <w:p w14:paraId="7BA8B207"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11C2A2D1"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72ECF188"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r>
      <w:tr w:rsidR="00D42094" w:rsidRPr="00FE6B1F" w14:paraId="3D226747" w14:textId="77777777" w:rsidTr="00A176A2">
        <w:trPr>
          <w:trHeight w:val="20"/>
        </w:trPr>
        <w:tc>
          <w:tcPr>
            <w:tcW w:w="3333" w:type="dxa"/>
            <w:vAlign w:val="center"/>
          </w:tcPr>
          <w:p w14:paraId="62281949"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Cingulate cortex area 2 R, L</w:t>
            </w:r>
          </w:p>
        </w:tc>
        <w:tc>
          <w:tcPr>
            <w:tcW w:w="879" w:type="dxa"/>
            <w:vAlign w:val="center"/>
          </w:tcPr>
          <w:p w14:paraId="375EE1AF"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4E04BA16" w14:textId="77777777" w:rsidR="00D42094" w:rsidRPr="00FE6B1F" w:rsidRDefault="00D42094" w:rsidP="00A176A2">
            <w:pPr>
              <w:autoSpaceDE w:val="0"/>
              <w:autoSpaceDN w:val="0"/>
              <w:adjustRightInd w:val="0"/>
              <w:jc w:val="center"/>
              <w:rPr>
                <w:rFonts w:eastAsia="DengXian" w:cs="Times New Roman"/>
                <w:szCs w:val="24"/>
              </w:rPr>
            </w:pPr>
          </w:p>
        </w:tc>
        <w:tc>
          <w:tcPr>
            <w:tcW w:w="879" w:type="dxa"/>
            <w:vAlign w:val="center"/>
          </w:tcPr>
          <w:p w14:paraId="2663AAB8" w14:textId="77777777" w:rsidR="00D42094" w:rsidRPr="00FE6B1F" w:rsidRDefault="00D42094" w:rsidP="00A176A2">
            <w:pPr>
              <w:autoSpaceDE w:val="0"/>
              <w:autoSpaceDN w:val="0"/>
              <w:adjustRightInd w:val="0"/>
              <w:jc w:val="center"/>
              <w:rPr>
                <w:rFonts w:eastAsia="DengXian" w:cs="Times New Roman"/>
                <w:szCs w:val="24"/>
              </w:rPr>
            </w:pPr>
          </w:p>
        </w:tc>
        <w:tc>
          <w:tcPr>
            <w:tcW w:w="879" w:type="dxa"/>
            <w:vAlign w:val="center"/>
          </w:tcPr>
          <w:p w14:paraId="58992EAE" w14:textId="77777777" w:rsidR="00D42094" w:rsidRPr="00FE6B1F" w:rsidRDefault="00D42094" w:rsidP="00A176A2">
            <w:pPr>
              <w:autoSpaceDE w:val="0"/>
              <w:autoSpaceDN w:val="0"/>
              <w:adjustRightInd w:val="0"/>
              <w:jc w:val="center"/>
              <w:rPr>
                <w:rFonts w:eastAsia="DengXian" w:cs="Times New Roman"/>
                <w:szCs w:val="24"/>
              </w:rPr>
            </w:pPr>
          </w:p>
        </w:tc>
        <w:tc>
          <w:tcPr>
            <w:tcW w:w="879" w:type="dxa"/>
            <w:vAlign w:val="center"/>
          </w:tcPr>
          <w:p w14:paraId="07A0C140" w14:textId="77777777" w:rsidR="00D42094" w:rsidRPr="00FE6B1F" w:rsidRDefault="00D42094" w:rsidP="00A176A2">
            <w:pPr>
              <w:autoSpaceDE w:val="0"/>
              <w:autoSpaceDN w:val="0"/>
              <w:adjustRightInd w:val="0"/>
              <w:jc w:val="center"/>
              <w:rPr>
                <w:rFonts w:eastAsia="DengXian" w:cs="Times New Roman"/>
                <w:szCs w:val="24"/>
              </w:rPr>
            </w:pPr>
          </w:p>
        </w:tc>
      </w:tr>
      <w:tr w:rsidR="00D42094" w:rsidRPr="00FE6B1F" w14:paraId="670ABF5D" w14:textId="77777777" w:rsidTr="00A176A2">
        <w:trPr>
          <w:trHeight w:val="20"/>
        </w:trPr>
        <w:tc>
          <w:tcPr>
            <w:tcW w:w="3333" w:type="dxa"/>
            <w:vAlign w:val="center"/>
          </w:tcPr>
          <w:p w14:paraId="6BE0DD04"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Dorsolateral entorhinal cortex R</w:t>
            </w:r>
          </w:p>
        </w:tc>
        <w:tc>
          <w:tcPr>
            <w:tcW w:w="879" w:type="dxa"/>
            <w:vAlign w:val="center"/>
          </w:tcPr>
          <w:p w14:paraId="2C8BD492" w14:textId="77777777" w:rsidR="00D42094" w:rsidRPr="00FE6B1F" w:rsidRDefault="00D42094" w:rsidP="00A176A2">
            <w:pPr>
              <w:autoSpaceDE w:val="0"/>
              <w:autoSpaceDN w:val="0"/>
              <w:adjustRightInd w:val="0"/>
              <w:jc w:val="center"/>
              <w:rPr>
                <w:rFonts w:eastAsia="DengXian" w:cs="Times New Roman"/>
                <w:szCs w:val="24"/>
              </w:rPr>
            </w:pPr>
          </w:p>
        </w:tc>
        <w:tc>
          <w:tcPr>
            <w:tcW w:w="879" w:type="dxa"/>
            <w:vAlign w:val="center"/>
          </w:tcPr>
          <w:p w14:paraId="0B66B118" w14:textId="77777777" w:rsidR="00D42094" w:rsidRPr="00FE6B1F" w:rsidRDefault="00D42094" w:rsidP="00A176A2">
            <w:pPr>
              <w:autoSpaceDE w:val="0"/>
              <w:autoSpaceDN w:val="0"/>
              <w:adjustRightInd w:val="0"/>
              <w:jc w:val="center"/>
              <w:rPr>
                <w:rFonts w:eastAsia="DengXian" w:cs="Times New Roman"/>
                <w:szCs w:val="24"/>
              </w:rPr>
            </w:pPr>
          </w:p>
        </w:tc>
        <w:tc>
          <w:tcPr>
            <w:tcW w:w="879" w:type="dxa"/>
            <w:vAlign w:val="center"/>
          </w:tcPr>
          <w:p w14:paraId="7DA4A734" w14:textId="77777777" w:rsidR="00D42094" w:rsidRPr="00FE6B1F" w:rsidRDefault="00D42094" w:rsidP="00A176A2">
            <w:pPr>
              <w:autoSpaceDE w:val="0"/>
              <w:autoSpaceDN w:val="0"/>
              <w:adjustRightInd w:val="0"/>
              <w:jc w:val="center"/>
              <w:rPr>
                <w:rFonts w:eastAsia="DengXian" w:cs="Times New Roman"/>
                <w:szCs w:val="24"/>
              </w:rPr>
            </w:pPr>
          </w:p>
        </w:tc>
        <w:tc>
          <w:tcPr>
            <w:tcW w:w="879" w:type="dxa"/>
            <w:vAlign w:val="center"/>
          </w:tcPr>
          <w:p w14:paraId="30AF6CA7"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54E818C2"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r>
      <w:tr w:rsidR="00D42094" w:rsidRPr="00FE6B1F" w14:paraId="111F8072" w14:textId="77777777" w:rsidTr="00A176A2">
        <w:trPr>
          <w:trHeight w:val="20"/>
        </w:trPr>
        <w:tc>
          <w:tcPr>
            <w:tcW w:w="3333" w:type="dxa"/>
            <w:vAlign w:val="center"/>
          </w:tcPr>
          <w:p w14:paraId="225C3A6A"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Hypothalamic area</w:t>
            </w:r>
          </w:p>
        </w:tc>
        <w:tc>
          <w:tcPr>
            <w:tcW w:w="879" w:type="dxa"/>
            <w:vAlign w:val="center"/>
          </w:tcPr>
          <w:p w14:paraId="4739B000" w14:textId="77777777" w:rsidR="00D42094" w:rsidRPr="00FE6B1F" w:rsidRDefault="00D42094" w:rsidP="00A176A2">
            <w:pPr>
              <w:autoSpaceDE w:val="0"/>
              <w:autoSpaceDN w:val="0"/>
              <w:adjustRightInd w:val="0"/>
              <w:jc w:val="center"/>
              <w:rPr>
                <w:rFonts w:eastAsia="DengXian" w:cs="Times New Roman"/>
                <w:szCs w:val="24"/>
              </w:rPr>
            </w:pPr>
          </w:p>
        </w:tc>
        <w:tc>
          <w:tcPr>
            <w:tcW w:w="879" w:type="dxa"/>
            <w:vAlign w:val="center"/>
          </w:tcPr>
          <w:p w14:paraId="0B21D262" w14:textId="77777777" w:rsidR="00D42094" w:rsidRPr="00FE6B1F" w:rsidRDefault="00D42094" w:rsidP="00A176A2">
            <w:pPr>
              <w:autoSpaceDE w:val="0"/>
              <w:autoSpaceDN w:val="0"/>
              <w:adjustRightInd w:val="0"/>
              <w:jc w:val="center"/>
              <w:rPr>
                <w:rFonts w:eastAsia="DengXian" w:cs="Times New Roman"/>
                <w:szCs w:val="24"/>
              </w:rPr>
            </w:pPr>
          </w:p>
        </w:tc>
        <w:tc>
          <w:tcPr>
            <w:tcW w:w="879" w:type="dxa"/>
            <w:vAlign w:val="center"/>
          </w:tcPr>
          <w:p w14:paraId="2B90C009" w14:textId="77777777" w:rsidR="00D42094" w:rsidRPr="00FE6B1F" w:rsidRDefault="00D42094" w:rsidP="00A176A2">
            <w:pPr>
              <w:autoSpaceDE w:val="0"/>
              <w:autoSpaceDN w:val="0"/>
              <w:adjustRightInd w:val="0"/>
              <w:jc w:val="center"/>
              <w:rPr>
                <w:rFonts w:eastAsia="DengXian" w:cs="Times New Roman"/>
                <w:szCs w:val="24"/>
              </w:rPr>
            </w:pPr>
          </w:p>
        </w:tc>
        <w:tc>
          <w:tcPr>
            <w:tcW w:w="879" w:type="dxa"/>
            <w:vAlign w:val="center"/>
          </w:tcPr>
          <w:p w14:paraId="6B23E937"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5BB6DBEA"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r>
      <w:tr w:rsidR="00D42094" w:rsidRPr="00FE6B1F" w14:paraId="52AE4A66" w14:textId="77777777" w:rsidTr="00A176A2">
        <w:trPr>
          <w:trHeight w:val="20"/>
        </w:trPr>
        <w:tc>
          <w:tcPr>
            <w:tcW w:w="3333" w:type="dxa"/>
            <w:vAlign w:val="center"/>
          </w:tcPr>
          <w:p w14:paraId="008F4021"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Olfactory bulb R</w:t>
            </w:r>
          </w:p>
        </w:tc>
        <w:tc>
          <w:tcPr>
            <w:tcW w:w="879" w:type="dxa"/>
            <w:vAlign w:val="center"/>
          </w:tcPr>
          <w:p w14:paraId="129BD3A2" w14:textId="77777777" w:rsidR="00D42094" w:rsidRPr="00FE6B1F" w:rsidRDefault="00D42094" w:rsidP="00A176A2">
            <w:pPr>
              <w:autoSpaceDE w:val="0"/>
              <w:autoSpaceDN w:val="0"/>
              <w:adjustRightInd w:val="0"/>
              <w:jc w:val="center"/>
              <w:rPr>
                <w:rFonts w:eastAsia="DengXian" w:cs="Times New Roman"/>
                <w:szCs w:val="24"/>
              </w:rPr>
            </w:pPr>
          </w:p>
        </w:tc>
        <w:tc>
          <w:tcPr>
            <w:tcW w:w="879" w:type="dxa"/>
            <w:vAlign w:val="center"/>
          </w:tcPr>
          <w:p w14:paraId="7F12B6AE"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vAlign w:val="center"/>
          </w:tcPr>
          <w:p w14:paraId="0BF72BD6" w14:textId="77777777" w:rsidR="00D42094" w:rsidRPr="00FE6B1F" w:rsidRDefault="00D42094" w:rsidP="00A176A2">
            <w:pPr>
              <w:autoSpaceDE w:val="0"/>
              <w:autoSpaceDN w:val="0"/>
              <w:adjustRightInd w:val="0"/>
              <w:jc w:val="center"/>
              <w:rPr>
                <w:rFonts w:eastAsia="DengXian" w:cs="Times New Roman"/>
                <w:szCs w:val="24"/>
              </w:rPr>
            </w:pPr>
          </w:p>
        </w:tc>
        <w:tc>
          <w:tcPr>
            <w:tcW w:w="879" w:type="dxa"/>
            <w:vAlign w:val="center"/>
          </w:tcPr>
          <w:p w14:paraId="24595AEE" w14:textId="77777777" w:rsidR="00D42094" w:rsidRPr="00FE6B1F" w:rsidRDefault="00D42094" w:rsidP="00A176A2">
            <w:pPr>
              <w:autoSpaceDE w:val="0"/>
              <w:autoSpaceDN w:val="0"/>
              <w:adjustRightInd w:val="0"/>
              <w:jc w:val="center"/>
              <w:rPr>
                <w:rFonts w:eastAsia="DengXian" w:cs="Times New Roman"/>
                <w:szCs w:val="24"/>
              </w:rPr>
            </w:pPr>
          </w:p>
        </w:tc>
        <w:tc>
          <w:tcPr>
            <w:tcW w:w="879" w:type="dxa"/>
            <w:vAlign w:val="center"/>
          </w:tcPr>
          <w:p w14:paraId="13021A0E" w14:textId="77777777" w:rsidR="00D42094" w:rsidRPr="00FE6B1F" w:rsidRDefault="00D42094" w:rsidP="00A176A2">
            <w:pPr>
              <w:autoSpaceDE w:val="0"/>
              <w:autoSpaceDN w:val="0"/>
              <w:adjustRightInd w:val="0"/>
              <w:jc w:val="center"/>
              <w:rPr>
                <w:rFonts w:eastAsia="DengXian" w:cs="Times New Roman"/>
                <w:szCs w:val="24"/>
              </w:rPr>
            </w:pPr>
          </w:p>
        </w:tc>
      </w:tr>
      <w:tr w:rsidR="00D42094" w:rsidRPr="00FE6B1F" w14:paraId="0818633D" w14:textId="77777777" w:rsidTr="00A176A2">
        <w:trPr>
          <w:trHeight w:val="20"/>
        </w:trPr>
        <w:tc>
          <w:tcPr>
            <w:tcW w:w="3333" w:type="dxa"/>
            <w:tcBorders>
              <w:bottom w:val="single" w:sz="12" w:space="0" w:color="auto"/>
            </w:tcBorders>
            <w:vAlign w:val="center"/>
          </w:tcPr>
          <w:p w14:paraId="0369178E"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Amygdaloid R</w:t>
            </w:r>
          </w:p>
        </w:tc>
        <w:tc>
          <w:tcPr>
            <w:tcW w:w="879" w:type="dxa"/>
            <w:tcBorders>
              <w:bottom w:val="single" w:sz="12" w:space="0" w:color="auto"/>
            </w:tcBorders>
            <w:vAlign w:val="center"/>
          </w:tcPr>
          <w:p w14:paraId="71B956A9" w14:textId="77777777" w:rsidR="00D42094" w:rsidRPr="00FE6B1F" w:rsidRDefault="00D42094" w:rsidP="00A176A2">
            <w:pPr>
              <w:autoSpaceDE w:val="0"/>
              <w:autoSpaceDN w:val="0"/>
              <w:adjustRightInd w:val="0"/>
              <w:jc w:val="center"/>
              <w:rPr>
                <w:rFonts w:eastAsia="DengXian" w:cs="Times New Roman"/>
                <w:szCs w:val="24"/>
              </w:rPr>
            </w:pPr>
          </w:p>
        </w:tc>
        <w:tc>
          <w:tcPr>
            <w:tcW w:w="879" w:type="dxa"/>
            <w:tcBorders>
              <w:bottom w:val="single" w:sz="12" w:space="0" w:color="auto"/>
            </w:tcBorders>
            <w:vAlign w:val="center"/>
          </w:tcPr>
          <w:p w14:paraId="6E3E7472" w14:textId="77777777" w:rsidR="00D42094" w:rsidRPr="00FE6B1F" w:rsidRDefault="00D42094" w:rsidP="00A176A2">
            <w:pPr>
              <w:autoSpaceDE w:val="0"/>
              <w:autoSpaceDN w:val="0"/>
              <w:adjustRightInd w:val="0"/>
              <w:jc w:val="center"/>
              <w:rPr>
                <w:rFonts w:eastAsia="DengXian" w:cs="Times New Roman"/>
                <w:szCs w:val="24"/>
              </w:rPr>
            </w:pPr>
          </w:p>
        </w:tc>
        <w:tc>
          <w:tcPr>
            <w:tcW w:w="879" w:type="dxa"/>
            <w:tcBorders>
              <w:bottom w:val="single" w:sz="12" w:space="0" w:color="auto"/>
            </w:tcBorders>
            <w:vAlign w:val="center"/>
          </w:tcPr>
          <w:p w14:paraId="6D063EB6" w14:textId="77777777" w:rsidR="00D42094" w:rsidRPr="00FE6B1F" w:rsidRDefault="00D42094" w:rsidP="00A176A2">
            <w:pPr>
              <w:autoSpaceDE w:val="0"/>
              <w:autoSpaceDN w:val="0"/>
              <w:adjustRightInd w:val="0"/>
              <w:jc w:val="center"/>
              <w:rPr>
                <w:rFonts w:eastAsia="DengXian" w:cs="Times New Roman"/>
                <w:szCs w:val="24"/>
              </w:rPr>
            </w:pPr>
          </w:p>
        </w:tc>
        <w:tc>
          <w:tcPr>
            <w:tcW w:w="879" w:type="dxa"/>
            <w:tcBorders>
              <w:bottom w:val="single" w:sz="12" w:space="0" w:color="auto"/>
            </w:tcBorders>
            <w:vAlign w:val="center"/>
          </w:tcPr>
          <w:p w14:paraId="23A0AB5A"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c>
          <w:tcPr>
            <w:tcW w:w="879" w:type="dxa"/>
            <w:tcBorders>
              <w:bottom w:val="single" w:sz="12" w:space="0" w:color="auto"/>
            </w:tcBorders>
            <w:vAlign w:val="center"/>
          </w:tcPr>
          <w:p w14:paraId="65DA7070" w14:textId="77777777" w:rsidR="00D42094" w:rsidRPr="00FE6B1F" w:rsidRDefault="007A440E" w:rsidP="00A176A2">
            <w:pPr>
              <w:autoSpaceDE w:val="0"/>
              <w:autoSpaceDN w:val="0"/>
              <w:adjustRightInd w:val="0"/>
              <w:jc w:val="center"/>
              <w:rPr>
                <w:rFonts w:eastAsia="DengXian" w:cs="Times New Roman"/>
                <w:szCs w:val="24"/>
              </w:rPr>
            </w:pPr>
            <w:r w:rsidRPr="00FE6B1F">
              <w:rPr>
                <w:rFonts w:eastAsia="DengXian" w:cs="Times New Roman"/>
                <w:szCs w:val="24"/>
              </w:rPr>
              <w:t>√</w:t>
            </w:r>
          </w:p>
        </w:tc>
      </w:tr>
    </w:tbl>
    <w:p w14:paraId="2AA3D9E0" w14:textId="77777777" w:rsidR="00A176A2" w:rsidRPr="00FE6B1F" w:rsidRDefault="00A176A2">
      <w:pPr>
        <w:rPr>
          <w:rFonts w:eastAsia="SimSun" w:cs="Times New Roman"/>
          <w:bCs/>
          <w:szCs w:val="24"/>
          <w:lang w:eastAsia="zh-CN"/>
        </w:rPr>
      </w:pPr>
    </w:p>
    <w:p w14:paraId="6AEA417C" w14:textId="77777777" w:rsidR="00A176A2" w:rsidRPr="00FE6B1F" w:rsidRDefault="00A176A2">
      <w:pPr>
        <w:rPr>
          <w:rFonts w:eastAsia="SimSun" w:cs="Times New Roman"/>
          <w:bCs/>
          <w:szCs w:val="24"/>
          <w:lang w:eastAsia="zh-CN"/>
        </w:rPr>
      </w:pPr>
    </w:p>
    <w:p w14:paraId="37DF2D74" w14:textId="77777777" w:rsidR="00A176A2" w:rsidRPr="00FE6B1F" w:rsidRDefault="00A176A2">
      <w:pPr>
        <w:rPr>
          <w:rFonts w:eastAsia="SimSun" w:cs="Times New Roman"/>
          <w:bCs/>
          <w:szCs w:val="24"/>
          <w:lang w:eastAsia="zh-CN"/>
        </w:rPr>
      </w:pPr>
    </w:p>
    <w:p w14:paraId="07DF9B47" w14:textId="77777777" w:rsidR="00A176A2" w:rsidRPr="00FE6B1F" w:rsidRDefault="00A176A2">
      <w:pPr>
        <w:rPr>
          <w:rFonts w:eastAsia="SimSun" w:cs="Times New Roman"/>
          <w:bCs/>
          <w:szCs w:val="24"/>
          <w:lang w:eastAsia="zh-CN"/>
        </w:rPr>
      </w:pPr>
    </w:p>
    <w:p w14:paraId="2854A7FE" w14:textId="77777777" w:rsidR="00A176A2" w:rsidRPr="00FE6B1F" w:rsidRDefault="00A176A2">
      <w:pPr>
        <w:rPr>
          <w:rFonts w:eastAsia="SimSun" w:cs="Times New Roman"/>
          <w:bCs/>
          <w:szCs w:val="24"/>
          <w:lang w:eastAsia="zh-CN"/>
        </w:rPr>
      </w:pPr>
    </w:p>
    <w:p w14:paraId="52BD93C3" w14:textId="77777777" w:rsidR="00A176A2" w:rsidRPr="00FE6B1F" w:rsidRDefault="00A176A2">
      <w:pPr>
        <w:rPr>
          <w:rFonts w:eastAsia="SimSun" w:cs="Times New Roman"/>
          <w:bCs/>
          <w:szCs w:val="24"/>
          <w:lang w:eastAsia="zh-CN"/>
        </w:rPr>
      </w:pPr>
    </w:p>
    <w:p w14:paraId="4DDA8D89" w14:textId="77777777" w:rsidR="00A176A2" w:rsidRPr="00FE6B1F" w:rsidRDefault="00A176A2">
      <w:pPr>
        <w:rPr>
          <w:rFonts w:eastAsia="SimSun" w:cs="Times New Roman"/>
          <w:bCs/>
          <w:szCs w:val="24"/>
          <w:lang w:eastAsia="zh-CN"/>
        </w:rPr>
      </w:pPr>
    </w:p>
    <w:p w14:paraId="5474979C" w14:textId="77777777" w:rsidR="00A176A2" w:rsidRPr="00FE6B1F" w:rsidRDefault="00A176A2">
      <w:pPr>
        <w:rPr>
          <w:rFonts w:eastAsia="SimSun" w:cs="Times New Roman"/>
          <w:bCs/>
          <w:szCs w:val="24"/>
          <w:lang w:eastAsia="zh-CN"/>
        </w:rPr>
      </w:pPr>
    </w:p>
    <w:p w14:paraId="17E92985" w14:textId="77777777" w:rsidR="00A176A2" w:rsidRPr="00FE6B1F" w:rsidRDefault="00A176A2">
      <w:pPr>
        <w:rPr>
          <w:rFonts w:eastAsia="SimSun" w:cs="Times New Roman"/>
          <w:bCs/>
          <w:szCs w:val="24"/>
          <w:lang w:eastAsia="zh-CN"/>
        </w:rPr>
      </w:pPr>
    </w:p>
    <w:p w14:paraId="66EA91BB" w14:textId="77777777" w:rsidR="00A176A2" w:rsidRPr="00FE6B1F" w:rsidRDefault="00A176A2">
      <w:pPr>
        <w:rPr>
          <w:rFonts w:eastAsia="SimSun" w:cs="Times New Roman"/>
          <w:bCs/>
          <w:szCs w:val="24"/>
          <w:lang w:eastAsia="zh-CN"/>
        </w:rPr>
      </w:pPr>
    </w:p>
    <w:p w14:paraId="4FE59889" w14:textId="77777777" w:rsidR="00A176A2" w:rsidRPr="00FE6B1F" w:rsidRDefault="00A176A2">
      <w:pPr>
        <w:rPr>
          <w:rFonts w:eastAsia="SimSun" w:cs="Times New Roman"/>
          <w:bCs/>
          <w:szCs w:val="24"/>
          <w:lang w:eastAsia="zh-CN"/>
        </w:rPr>
      </w:pPr>
    </w:p>
    <w:p w14:paraId="3619A54C" w14:textId="77777777" w:rsidR="00A176A2" w:rsidRPr="00FE6B1F" w:rsidRDefault="00A176A2">
      <w:pPr>
        <w:rPr>
          <w:rFonts w:eastAsia="SimSun" w:cs="Times New Roman"/>
          <w:bCs/>
          <w:szCs w:val="24"/>
          <w:lang w:eastAsia="zh-CN"/>
        </w:rPr>
      </w:pPr>
    </w:p>
    <w:p w14:paraId="10E7332C" w14:textId="77777777" w:rsidR="00A176A2" w:rsidRPr="00FE6B1F" w:rsidRDefault="00A176A2">
      <w:pPr>
        <w:rPr>
          <w:rFonts w:eastAsia="SimSun" w:cs="Times New Roman"/>
          <w:bCs/>
          <w:szCs w:val="24"/>
          <w:lang w:eastAsia="zh-CN"/>
        </w:rPr>
      </w:pPr>
    </w:p>
    <w:p w14:paraId="10A2DB4E" w14:textId="77777777" w:rsidR="00A176A2" w:rsidRPr="00FE6B1F" w:rsidRDefault="00A176A2">
      <w:pPr>
        <w:rPr>
          <w:rFonts w:eastAsia="SimSun" w:cs="Times New Roman"/>
          <w:bCs/>
          <w:szCs w:val="24"/>
          <w:lang w:eastAsia="zh-CN"/>
        </w:rPr>
      </w:pPr>
    </w:p>
    <w:p w14:paraId="52C3FB47" w14:textId="77777777" w:rsidR="00A176A2" w:rsidRPr="00FE6B1F" w:rsidRDefault="00A176A2">
      <w:pPr>
        <w:rPr>
          <w:rFonts w:eastAsia="SimSun" w:cs="Times New Roman"/>
          <w:bCs/>
          <w:szCs w:val="24"/>
          <w:lang w:eastAsia="zh-CN"/>
        </w:rPr>
      </w:pPr>
    </w:p>
    <w:p w14:paraId="438BB89F" w14:textId="77777777" w:rsidR="00A176A2" w:rsidRPr="00FE6B1F" w:rsidRDefault="00A176A2">
      <w:pPr>
        <w:rPr>
          <w:rFonts w:eastAsia="SimSun" w:cs="Times New Roman"/>
          <w:bCs/>
          <w:szCs w:val="24"/>
          <w:lang w:eastAsia="zh-CN"/>
        </w:rPr>
      </w:pPr>
    </w:p>
    <w:p w14:paraId="62367FD4" w14:textId="77777777" w:rsidR="00A176A2" w:rsidRPr="00FE6B1F" w:rsidRDefault="00A176A2">
      <w:pPr>
        <w:rPr>
          <w:rFonts w:eastAsia="SimSun" w:cs="Times New Roman"/>
          <w:bCs/>
          <w:szCs w:val="24"/>
          <w:lang w:eastAsia="zh-CN"/>
        </w:rPr>
      </w:pPr>
    </w:p>
    <w:p w14:paraId="5FD2E093" w14:textId="77777777" w:rsidR="00A176A2" w:rsidRPr="00FE6B1F" w:rsidRDefault="00A176A2">
      <w:pPr>
        <w:rPr>
          <w:rFonts w:eastAsia="SimSun" w:cs="Times New Roman"/>
          <w:bCs/>
          <w:szCs w:val="24"/>
          <w:lang w:eastAsia="zh-CN"/>
        </w:rPr>
      </w:pPr>
    </w:p>
    <w:p w14:paraId="37FE4B35" w14:textId="77777777" w:rsidR="00D42094" w:rsidRPr="00FE6B1F" w:rsidRDefault="007A440E">
      <w:pPr>
        <w:rPr>
          <w:rFonts w:eastAsia="SimSun" w:cs="Times New Roman"/>
          <w:bCs/>
          <w:szCs w:val="24"/>
          <w:lang w:eastAsia="zh-CN"/>
        </w:rPr>
      </w:pPr>
      <w:r w:rsidRPr="00FE6B1F">
        <w:rPr>
          <w:rFonts w:eastAsia="SimSun" w:cs="Times New Roman"/>
          <w:bCs/>
          <w:szCs w:val="24"/>
          <w:lang w:eastAsia="zh-CN"/>
        </w:rPr>
        <w:t>L, left; R, right; S1FL, Primary somatosensory cortex forelimb region; S1BF, Primary somatosensory cortex barrel field. √ indicates hypertension interacting with aging on the gray matter volume in this region.</w:t>
      </w:r>
    </w:p>
    <w:p w14:paraId="319807FF" w14:textId="77777777" w:rsidR="00F449D0" w:rsidRPr="00FE6B1F" w:rsidRDefault="00F449D0">
      <w:pPr>
        <w:jc w:val="both"/>
        <w:rPr>
          <w:rFonts w:cs="Times New Roman"/>
          <w:b/>
          <w:szCs w:val="24"/>
        </w:rPr>
      </w:pPr>
    </w:p>
    <w:p w14:paraId="30779003" w14:textId="77777777" w:rsidR="00D42094" w:rsidRPr="00FE6B1F" w:rsidRDefault="007A440E">
      <w:pPr>
        <w:jc w:val="both"/>
        <w:rPr>
          <w:rFonts w:eastAsia="SimSun" w:cs="Times New Roman"/>
          <w:b/>
          <w:szCs w:val="24"/>
          <w:lang w:eastAsia="zh-CN"/>
        </w:rPr>
      </w:pPr>
      <w:r w:rsidRPr="00FE6B1F">
        <w:rPr>
          <w:rFonts w:cs="Times New Roman"/>
          <w:b/>
          <w:szCs w:val="24"/>
        </w:rPr>
        <w:t xml:space="preserve">Supplementary Table </w:t>
      </w:r>
      <w:r w:rsidRPr="00FE6B1F">
        <w:rPr>
          <w:rFonts w:eastAsia="SimSun" w:cs="Times New Roman"/>
          <w:b/>
          <w:szCs w:val="24"/>
          <w:lang w:eastAsia="zh-CN"/>
        </w:rPr>
        <w:t>3</w:t>
      </w:r>
    </w:p>
    <w:p w14:paraId="75DC9CC7" w14:textId="77777777" w:rsidR="00D42094" w:rsidRPr="00FE6B1F" w:rsidRDefault="007A440E">
      <w:pPr>
        <w:spacing w:before="100" w:beforeAutospacing="1" w:after="100" w:afterAutospacing="1"/>
        <w:rPr>
          <w:rFonts w:eastAsia="Times New Roman" w:cs="Times New Roman"/>
          <w:szCs w:val="24"/>
          <w:lang w:val="en-GB" w:eastAsia="en-GB"/>
        </w:rPr>
      </w:pPr>
      <w:r w:rsidRPr="00FE6B1F">
        <w:rPr>
          <w:rFonts w:eastAsia="Times New Roman" w:cs="Times New Roman"/>
          <w:szCs w:val="24"/>
          <w:lang w:val="en-GB" w:eastAsia="en-GB"/>
        </w:rPr>
        <w:t>The lateral differences in the volume were statistically significant at 4 time points using paired t-tests. There was no bilateral difference in caudate putamen volume in either group at any time point, while the volume of other selected regions significantly differed between hemispheres at certain time points.</w:t>
      </w:r>
    </w:p>
    <w:tbl>
      <w:tblPr>
        <w:tblStyle w:val="TableGrid"/>
        <w:tblpPr w:leftFromText="180" w:rightFromText="180" w:vertAnchor="text" w:tblpXSpec="center" w:tblpY="1"/>
        <w:tblOverlap w:val="never"/>
        <w:tblW w:w="9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02"/>
        <w:gridCol w:w="879"/>
        <w:gridCol w:w="879"/>
        <w:gridCol w:w="879"/>
        <w:gridCol w:w="879"/>
        <w:gridCol w:w="879"/>
        <w:gridCol w:w="879"/>
        <w:gridCol w:w="879"/>
        <w:gridCol w:w="879"/>
        <w:gridCol w:w="879"/>
      </w:tblGrid>
      <w:tr w:rsidR="00D42094" w:rsidRPr="00FE6B1F" w14:paraId="06A06ED9" w14:textId="77777777" w:rsidTr="00A176A2">
        <w:trPr>
          <w:trHeight w:val="23"/>
        </w:trPr>
        <w:tc>
          <w:tcPr>
            <w:tcW w:w="1602" w:type="dxa"/>
            <w:tcBorders>
              <w:top w:val="single" w:sz="4" w:space="0" w:color="auto"/>
            </w:tcBorders>
            <w:vAlign w:val="center"/>
          </w:tcPr>
          <w:p w14:paraId="2B776865" w14:textId="77777777" w:rsidR="00D42094" w:rsidRPr="00FE6B1F" w:rsidRDefault="007A440E" w:rsidP="00A176A2">
            <w:pPr>
              <w:jc w:val="center"/>
              <w:rPr>
                <w:rFonts w:eastAsia="MingLiU" w:cs="Times New Roman"/>
                <w:szCs w:val="24"/>
              </w:rPr>
            </w:pPr>
            <w:r w:rsidRPr="00FE6B1F">
              <w:rPr>
                <w:rFonts w:eastAsia="MingLiU" w:cs="Times New Roman"/>
                <w:szCs w:val="24"/>
              </w:rPr>
              <w:lastRenderedPageBreak/>
              <w:t>Brain regions</w:t>
            </w:r>
          </w:p>
        </w:tc>
        <w:tc>
          <w:tcPr>
            <w:tcW w:w="879" w:type="dxa"/>
            <w:tcBorders>
              <w:top w:val="single" w:sz="4" w:space="0" w:color="auto"/>
            </w:tcBorders>
            <w:vAlign w:val="center"/>
          </w:tcPr>
          <w:p w14:paraId="1EECA5F6" w14:textId="77777777" w:rsidR="00D42094" w:rsidRPr="00FE6B1F" w:rsidRDefault="007A440E" w:rsidP="00A176A2">
            <w:pPr>
              <w:jc w:val="center"/>
              <w:rPr>
                <w:rFonts w:cs="Times New Roman"/>
                <w:szCs w:val="24"/>
              </w:rPr>
            </w:pPr>
            <w:r w:rsidRPr="00FE6B1F">
              <w:rPr>
                <w:rFonts w:cs="Times New Roman"/>
                <w:szCs w:val="24"/>
              </w:rPr>
              <w:t>Group</w:t>
            </w:r>
          </w:p>
        </w:tc>
        <w:tc>
          <w:tcPr>
            <w:tcW w:w="1758" w:type="dxa"/>
            <w:gridSpan w:val="2"/>
            <w:tcBorders>
              <w:top w:val="single" w:sz="4" w:space="0" w:color="auto"/>
            </w:tcBorders>
            <w:vAlign w:val="center"/>
          </w:tcPr>
          <w:p w14:paraId="77A79BD7" w14:textId="77777777" w:rsidR="00D42094" w:rsidRPr="00FE6B1F" w:rsidRDefault="007A440E" w:rsidP="00A176A2">
            <w:pPr>
              <w:jc w:val="center"/>
              <w:rPr>
                <w:rFonts w:eastAsia="MingLiU" w:cs="Times New Roman"/>
                <w:bCs/>
                <w:szCs w:val="24"/>
              </w:rPr>
            </w:pPr>
            <w:r w:rsidRPr="00FE6B1F">
              <w:rPr>
                <w:rFonts w:cs="Times New Roman"/>
                <w:szCs w:val="24"/>
              </w:rPr>
              <w:t>10 weeks</w:t>
            </w:r>
          </w:p>
        </w:tc>
        <w:tc>
          <w:tcPr>
            <w:tcW w:w="1758" w:type="dxa"/>
            <w:gridSpan w:val="2"/>
            <w:tcBorders>
              <w:top w:val="single" w:sz="4" w:space="0" w:color="auto"/>
            </w:tcBorders>
            <w:vAlign w:val="center"/>
          </w:tcPr>
          <w:p w14:paraId="74128043" w14:textId="77777777" w:rsidR="00D42094" w:rsidRPr="00FE6B1F" w:rsidRDefault="007A440E" w:rsidP="00A176A2">
            <w:pPr>
              <w:jc w:val="center"/>
              <w:rPr>
                <w:rFonts w:cs="Times New Roman"/>
                <w:szCs w:val="24"/>
              </w:rPr>
            </w:pPr>
            <w:r w:rsidRPr="00FE6B1F">
              <w:rPr>
                <w:rFonts w:cs="Times New Roman"/>
                <w:szCs w:val="24"/>
              </w:rPr>
              <w:t>24 weeks</w:t>
            </w:r>
          </w:p>
        </w:tc>
        <w:tc>
          <w:tcPr>
            <w:tcW w:w="1758" w:type="dxa"/>
            <w:gridSpan w:val="2"/>
            <w:tcBorders>
              <w:top w:val="single" w:sz="4" w:space="0" w:color="auto"/>
            </w:tcBorders>
            <w:vAlign w:val="center"/>
          </w:tcPr>
          <w:p w14:paraId="04CF7F9B" w14:textId="77777777" w:rsidR="00D42094" w:rsidRPr="00FE6B1F" w:rsidRDefault="007A440E" w:rsidP="00A176A2">
            <w:pPr>
              <w:jc w:val="center"/>
              <w:rPr>
                <w:rFonts w:cs="Times New Roman"/>
                <w:szCs w:val="24"/>
              </w:rPr>
            </w:pPr>
            <w:r w:rsidRPr="00FE6B1F">
              <w:rPr>
                <w:rFonts w:cs="Times New Roman"/>
                <w:szCs w:val="24"/>
              </w:rPr>
              <w:t>52 weeks</w:t>
            </w:r>
          </w:p>
        </w:tc>
        <w:tc>
          <w:tcPr>
            <w:tcW w:w="1758" w:type="dxa"/>
            <w:gridSpan w:val="2"/>
            <w:tcBorders>
              <w:top w:val="single" w:sz="4" w:space="0" w:color="auto"/>
            </w:tcBorders>
            <w:vAlign w:val="center"/>
          </w:tcPr>
          <w:p w14:paraId="275F1B20" w14:textId="77777777" w:rsidR="00D42094" w:rsidRPr="00FE6B1F" w:rsidRDefault="007A440E" w:rsidP="00A176A2">
            <w:pPr>
              <w:jc w:val="center"/>
              <w:rPr>
                <w:rFonts w:cs="Times New Roman"/>
                <w:szCs w:val="24"/>
              </w:rPr>
            </w:pPr>
            <w:r w:rsidRPr="00FE6B1F">
              <w:rPr>
                <w:rFonts w:cs="Times New Roman"/>
                <w:szCs w:val="24"/>
              </w:rPr>
              <w:t>80 weeks</w:t>
            </w:r>
          </w:p>
        </w:tc>
      </w:tr>
      <w:tr w:rsidR="00D42094" w:rsidRPr="00FE6B1F" w14:paraId="166B79B3" w14:textId="77777777" w:rsidTr="00A176A2">
        <w:trPr>
          <w:trHeight w:val="23"/>
        </w:trPr>
        <w:tc>
          <w:tcPr>
            <w:tcW w:w="1602" w:type="dxa"/>
            <w:tcBorders>
              <w:bottom w:val="single" w:sz="4" w:space="0" w:color="auto"/>
            </w:tcBorders>
            <w:vAlign w:val="center"/>
          </w:tcPr>
          <w:p w14:paraId="53C9349A" w14:textId="77777777" w:rsidR="00D42094" w:rsidRPr="00FE6B1F" w:rsidRDefault="00D42094" w:rsidP="00A176A2">
            <w:pPr>
              <w:jc w:val="center"/>
              <w:rPr>
                <w:rFonts w:cs="Times New Roman"/>
                <w:szCs w:val="24"/>
              </w:rPr>
            </w:pPr>
          </w:p>
        </w:tc>
        <w:tc>
          <w:tcPr>
            <w:tcW w:w="879" w:type="dxa"/>
            <w:tcBorders>
              <w:bottom w:val="single" w:sz="4" w:space="0" w:color="auto"/>
            </w:tcBorders>
            <w:vAlign w:val="center"/>
          </w:tcPr>
          <w:p w14:paraId="68F3D381" w14:textId="77777777" w:rsidR="00D42094" w:rsidRPr="00FE6B1F" w:rsidRDefault="00D42094" w:rsidP="00A176A2">
            <w:pPr>
              <w:jc w:val="center"/>
              <w:rPr>
                <w:rFonts w:cs="Times New Roman"/>
                <w:szCs w:val="24"/>
              </w:rPr>
            </w:pPr>
          </w:p>
        </w:tc>
        <w:tc>
          <w:tcPr>
            <w:tcW w:w="879" w:type="dxa"/>
            <w:tcBorders>
              <w:bottom w:val="single" w:sz="4" w:space="0" w:color="auto"/>
            </w:tcBorders>
            <w:vAlign w:val="center"/>
          </w:tcPr>
          <w:p w14:paraId="6D05FAB7" w14:textId="77777777" w:rsidR="00D42094" w:rsidRPr="00FE6B1F" w:rsidRDefault="007A440E" w:rsidP="00A176A2">
            <w:pPr>
              <w:jc w:val="center"/>
              <w:rPr>
                <w:rFonts w:cs="Times New Roman"/>
                <w:szCs w:val="24"/>
              </w:rPr>
            </w:pPr>
            <w:r w:rsidRPr="00FE6B1F">
              <w:rPr>
                <w:rFonts w:cs="Times New Roman"/>
                <w:szCs w:val="24"/>
              </w:rPr>
              <w:t>t</w:t>
            </w:r>
          </w:p>
        </w:tc>
        <w:tc>
          <w:tcPr>
            <w:tcW w:w="879" w:type="dxa"/>
            <w:tcBorders>
              <w:bottom w:val="single" w:sz="4" w:space="0" w:color="auto"/>
            </w:tcBorders>
            <w:vAlign w:val="center"/>
          </w:tcPr>
          <w:p w14:paraId="19702C2E" w14:textId="77777777" w:rsidR="00D42094" w:rsidRPr="00FE6B1F" w:rsidRDefault="007A440E" w:rsidP="00A176A2">
            <w:pPr>
              <w:jc w:val="center"/>
              <w:rPr>
                <w:rFonts w:cs="Times New Roman"/>
                <w:szCs w:val="24"/>
              </w:rPr>
            </w:pPr>
            <w:r w:rsidRPr="00FE6B1F">
              <w:rPr>
                <w:rFonts w:cs="Times New Roman"/>
                <w:szCs w:val="24"/>
              </w:rPr>
              <w:t>p</w:t>
            </w:r>
          </w:p>
        </w:tc>
        <w:tc>
          <w:tcPr>
            <w:tcW w:w="879" w:type="dxa"/>
            <w:tcBorders>
              <w:bottom w:val="single" w:sz="4" w:space="0" w:color="auto"/>
            </w:tcBorders>
            <w:vAlign w:val="center"/>
          </w:tcPr>
          <w:p w14:paraId="7F5B9130" w14:textId="77777777" w:rsidR="00D42094" w:rsidRPr="00FE6B1F" w:rsidRDefault="007A440E" w:rsidP="00A176A2">
            <w:pPr>
              <w:jc w:val="center"/>
              <w:rPr>
                <w:rFonts w:cs="Times New Roman"/>
                <w:szCs w:val="24"/>
              </w:rPr>
            </w:pPr>
            <w:r w:rsidRPr="00FE6B1F">
              <w:rPr>
                <w:rFonts w:cs="Times New Roman"/>
                <w:szCs w:val="24"/>
              </w:rPr>
              <w:t>t</w:t>
            </w:r>
          </w:p>
        </w:tc>
        <w:tc>
          <w:tcPr>
            <w:tcW w:w="879" w:type="dxa"/>
            <w:tcBorders>
              <w:bottom w:val="single" w:sz="4" w:space="0" w:color="auto"/>
            </w:tcBorders>
            <w:vAlign w:val="center"/>
          </w:tcPr>
          <w:p w14:paraId="76DDCC48" w14:textId="77777777" w:rsidR="00D42094" w:rsidRPr="00FE6B1F" w:rsidRDefault="007A440E" w:rsidP="00A176A2">
            <w:pPr>
              <w:jc w:val="center"/>
              <w:rPr>
                <w:rFonts w:cs="Times New Roman"/>
                <w:szCs w:val="24"/>
              </w:rPr>
            </w:pPr>
            <w:r w:rsidRPr="00FE6B1F">
              <w:rPr>
                <w:rFonts w:cs="Times New Roman"/>
                <w:szCs w:val="24"/>
              </w:rPr>
              <w:t>p</w:t>
            </w:r>
          </w:p>
        </w:tc>
        <w:tc>
          <w:tcPr>
            <w:tcW w:w="879" w:type="dxa"/>
            <w:tcBorders>
              <w:bottom w:val="single" w:sz="4" w:space="0" w:color="auto"/>
            </w:tcBorders>
            <w:vAlign w:val="center"/>
          </w:tcPr>
          <w:p w14:paraId="35F2CB16" w14:textId="77777777" w:rsidR="00D42094" w:rsidRPr="00FE6B1F" w:rsidRDefault="007A440E" w:rsidP="00A176A2">
            <w:pPr>
              <w:jc w:val="center"/>
              <w:rPr>
                <w:rFonts w:cs="Times New Roman"/>
                <w:szCs w:val="24"/>
              </w:rPr>
            </w:pPr>
            <w:r w:rsidRPr="00FE6B1F">
              <w:rPr>
                <w:rFonts w:cs="Times New Roman"/>
                <w:szCs w:val="24"/>
              </w:rPr>
              <w:t>t</w:t>
            </w:r>
          </w:p>
        </w:tc>
        <w:tc>
          <w:tcPr>
            <w:tcW w:w="879" w:type="dxa"/>
            <w:tcBorders>
              <w:bottom w:val="single" w:sz="4" w:space="0" w:color="auto"/>
            </w:tcBorders>
            <w:vAlign w:val="center"/>
          </w:tcPr>
          <w:p w14:paraId="3E65D83E" w14:textId="77777777" w:rsidR="00D42094" w:rsidRPr="00FE6B1F" w:rsidRDefault="007A440E" w:rsidP="00A176A2">
            <w:pPr>
              <w:jc w:val="center"/>
              <w:rPr>
                <w:rFonts w:cs="Times New Roman"/>
                <w:szCs w:val="24"/>
              </w:rPr>
            </w:pPr>
            <w:r w:rsidRPr="00FE6B1F">
              <w:rPr>
                <w:rFonts w:cs="Times New Roman"/>
                <w:szCs w:val="24"/>
              </w:rPr>
              <w:t>p</w:t>
            </w:r>
          </w:p>
        </w:tc>
        <w:tc>
          <w:tcPr>
            <w:tcW w:w="879" w:type="dxa"/>
            <w:tcBorders>
              <w:bottom w:val="single" w:sz="4" w:space="0" w:color="auto"/>
            </w:tcBorders>
            <w:vAlign w:val="center"/>
          </w:tcPr>
          <w:p w14:paraId="6425A6C7" w14:textId="77777777" w:rsidR="00D42094" w:rsidRPr="00FE6B1F" w:rsidRDefault="007A440E" w:rsidP="00A176A2">
            <w:pPr>
              <w:jc w:val="center"/>
              <w:rPr>
                <w:rFonts w:cs="Times New Roman"/>
                <w:szCs w:val="24"/>
              </w:rPr>
            </w:pPr>
            <w:r w:rsidRPr="00FE6B1F">
              <w:rPr>
                <w:rFonts w:cs="Times New Roman"/>
                <w:szCs w:val="24"/>
              </w:rPr>
              <w:t>t</w:t>
            </w:r>
          </w:p>
        </w:tc>
        <w:tc>
          <w:tcPr>
            <w:tcW w:w="879" w:type="dxa"/>
            <w:tcBorders>
              <w:bottom w:val="single" w:sz="4" w:space="0" w:color="auto"/>
            </w:tcBorders>
            <w:vAlign w:val="center"/>
          </w:tcPr>
          <w:p w14:paraId="137BFB7C" w14:textId="77777777" w:rsidR="00D42094" w:rsidRPr="00FE6B1F" w:rsidRDefault="007A440E" w:rsidP="00A176A2">
            <w:pPr>
              <w:jc w:val="center"/>
              <w:rPr>
                <w:rFonts w:cs="Times New Roman"/>
                <w:szCs w:val="24"/>
              </w:rPr>
            </w:pPr>
            <w:r w:rsidRPr="00FE6B1F">
              <w:rPr>
                <w:rFonts w:cs="Times New Roman"/>
                <w:szCs w:val="24"/>
              </w:rPr>
              <w:t>p</w:t>
            </w:r>
          </w:p>
        </w:tc>
      </w:tr>
      <w:tr w:rsidR="00D42094" w:rsidRPr="00FE6B1F" w14:paraId="02E3B15A" w14:textId="77777777" w:rsidTr="00A176A2">
        <w:trPr>
          <w:trHeight w:val="23"/>
        </w:trPr>
        <w:tc>
          <w:tcPr>
            <w:tcW w:w="1602" w:type="dxa"/>
            <w:tcBorders>
              <w:top w:val="single" w:sz="4" w:space="0" w:color="auto"/>
            </w:tcBorders>
            <w:vAlign w:val="center"/>
          </w:tcPr>
          <w:p w14:paraId="34287D9A" w14:textId="77777777" w:rsidR="00D42094" w:rsidRPr="00FE6B1F" w:rsidRDefault="007A440E" w:rsidP="00A176A2">
            <w:pPr>
              <w:jc w:val="center"/>
              <w:rPr>
                <w:rFonts w:eastAsia="MingLiU" w:cs="Times New Roman"/>
                <w:szCs w:val="24"/>
              </w:rPr>
            </w:pPr>
            <w:r w:rsidRPr="00FE6B1F">
              <w:rPr>
                <w:rFonts w:eastAsia="MingLiU" w:cs="Times New Roman"/>
                <w:szCs w:val="24"/>
              </w:rPr>
              <w:t>Caudate putamen</w:t>
            </w:r>
          </w:p>
        </w:tc>
        <w:tc>
          <w:tcPr>
            <w:tcW w:w="879" w:type="dxa"/>
            <w:tcBorders>
              <w:top w:val="single" w:sz="4" w:space="0" w:color="auto"/>
            </w:tcBorders>
            <w:vAlign w:val="center"/>
          </w:tcPr>
          <w:p w14:paraId="106751EB" w14:textId="77777777" w:rsidR="00D42094" w:rsidRPr="00FE6B1F" w:rsidRDefault="007A440E" w:rsidP="00A176A2">
            <w:pPr>
              <w:jc w:val="center"/>
              <w:rPr>
                <w:rFonts w:cs="Times New Roman"/>
                <w:szCs w:val="24"/>
              </w:rPr>
            </w:pPr>
            <w:r w:rsidRPr="00FE6B1F">
              <w:rPr>
                <w:rFonts w:cs="Times New Roman"/>
                <w:szCs w:val="24"/>
              </w:rPr>
              <w:t>SHR</w:t>
            </w:r>
          </w:p>
        </w:tc>
        <w:tc>
          <w:tcPr>
            <w:tcW w:w="879" w:type="dxa"/>
            <w:tcBorders>
              <w:top w:val="single" w:sz="4" w:space="0" w:color="auto"/>
              <w:bottom w:val="nil"/>
            </w:tcBorders>
            <w:shd w:val="clear" w:color="auto" w:fill="auto"/>
            <w:vAlign w:val="center"/>
          </w:tcPr>
          <w:p w14:paraId="66BE5718"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0.702</w:t>
            </w:r>
          </w:p>
        </w:tc>
        <w:tc>
          <w:tcPr>
            <w:tcW w:w="879" w:type="dxa"/>
            <w:tcBorders>
              <w:top w:val="single" w:sz="4" w:space="0" w:color="auto"/>
              <w:bottom w:val="nil"/>
            </w:tcBorders>
            <w:shd w:val="clear" w:color="auto" w:fill="auto"/>
            <w:vAlign w:val="center"/>
          </w:tcPr>
          <w:p w14:paraId="2F2032CC"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0.505</w:t>
            </w:r>
          </w:p>
        </w:tc>
        <w:tc>
          <w:tcPr>
            <w:tcW w:w="879" w:type="dxa"/>
            <w:tcBorders>
              <w:top w:val="single" w:sz="4" w:space="0" w:color="auto"/>
              <w:bottom w:val="nil"/>
            </w:tcBorders>
            <w:shd w:val="clear" w:color="auto" w:fill="auto"/>
            <w:vAlign w:val="center"/>
          </w:tcPr>
          <w:p w14:paraId="0149985A" w14:textId="77777777" w:rsidR="00D42094" w:rsidRPr="00FE6B1F" w:rsidRDefault="007A440E" w:rsidP="00A176A2">
            <w:pPr>
              <w:jc w:val="center"/>
              <w:rPr>
                <w:rFonts w:eastAsia="MingLiU" w:cs="Times New Roman"/>
                <w:bCs/>
                <w:szCs w:val="24"/>
              </w:rPr>
            </w:pPr>
            <w:r w:rsidRPr="00FE6B1F">
              <w:rPr>
                <w:rFonts w:eastAsia="MingLiU" w:cs="Times New Roman"/>
                <w:bCs/>
                <w:szCs w:val="24"/>
              </w:rPr>
              <w:t>1.396</w:t>
            </w:r>
          </w:p>
        </w:tc>
        <w:tc>
          <w:tcPr>
            <w:tcW w:w="879" w:type="dxa"/>
            <w:tcBorders>
              <w:top w:val="single" w:sz="4" w:space="0" w:color="auto"/>
              <w:bottom w:val="nil"/>
            </w:tcBorders>
            <w:shd w:val="clear" w:color="auto" w:fill="auto"/>
            <w:vAlign w:val="center"/>
          </w:tcPr>
          <w:p w14:paraId="7F6658CF"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0.205</w:t>
            </w:r>
          </w:p>
        </w:tc>
        <w:tc>
          <w:tcPr>
            <w:tcW w:w="879" w:type="dxa"/>
            <w:tcBorders>
              <w:top w:val="single" w:sz="4" w:space="0" w:color="auto"/>
              <w:bottom w:val="nil"/>
            </w:tcBorders>
            <w:shd w:val="clear" w:color="auto" w:fill="auto"/>
            <w:vAlign w:val="center"/>
          </w:tcPr>
          <w:p w14:paraId="1469EC2C"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0.412</w:t>
            </w:r>
          </w:p>
        </w:tc>
        <w:tc>
          <w:tcPr>
            <w:tcW w:w="879" w:type="dxa"/>
            <w:tcBorders>
              <w:top w:val="single" w:sz="4" w:space="0" w:color="auto"/>
              <w:bottom w:val="nil"/>
            </w:tcBorders>
            <w:shd w:val="clear" w:color="auto" w:fill="auto"/>
            <w:vAlign w:val="center"/>
          </w:tcPr>
          <w:p w14:paraId="3E961373"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0.693</w:t>
            </w:r>
          </w:p>
        </w:tc>
        <w:tc>
          <w:tcPr>
            <w:tcW w:w="879" w:type="dxa"/>
            <w:tcBorders>
              <w:top w:val="single" w:sz="4" w:space="0" w:color="auto"/>
              <w:bottom w:val="nil"/>
            </w:tcBorders>
            <w:shd w:val="clear" w:color="auto" w:fill="auto"/>
            <w:vAlign w:val="center"/>
          </w:tcPr>
          <w:p w14:paraId="1E74F6D9" w14:textId="77777777" w:rsidR="00D42094" w:rsidRPr="00FE6B1F" w:rsidRDefault="007A440E" w:rsidP="00A176A2">
            <w:pPr>
              <w:jc w:val="center"/>
              <w:rPr>
                <w:rFonts w:eastAsia="MingLiU" w:cs="Times New Roman"/>
                <w:bCs/>
                <w:szCs w:val="24"/>
              </w:rPr>
            </w:pPr>
            <w:r w:rsidRPr="00FE6B1F">
              <w:rPr>
                <w:rFonts w:eastAsia="MingLiU" w:cs="Times New Roman"/>
                <w:bCs/>
                <w:szCs w:val="24"/>
              </w:rPr>
              <w:t>1.396</w:t>
            </w:r>
          </w:p>
        </w:tc>
        <w:tc>
          <w:tcPr>
            <w:tcW w:w="879" w:type="dxa"/>
            <w:tcBorders>
              <w:top w:val="single" w:sz="4" w:space="0" w:color="auto"/>
              <w:bottom w:val="nil"/>
            </w:tcBorders>
            <w:shd w:val="clear" w:color="auto" w:fill="auto"/>
            <w:vAlign w:val="center"/>
          </w:tcPr>
          <w:p w14:paraId="082EB508"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0.206</w:t>
            </w:r>
          </w:p>
        </w:tc>
      </w:tr>
      <w:tr w:rsidR="00D42094" w:rsidRPr="00FE6B1F" w14:paraId="125D2372" w14:textId="77777777" w:rsidTr="00A176A2">
        <w:trPr>
          <w:trHeight w:val="113"/>
        </w:trPr>
        <w:tc>
          <w:tcPr>
            <w:tcW w:w="1602" w:type="dxa"/>
            <w:vAlign w:val="center"/>
          </w:tcPr>
          <w:p w14:paraId="74177B12" w14:textId="77777777" w:rsidR="00D42094" w:rsidRPr="00FE6B1F" w:rsidRDefault="00D42094" w:rsidP="00A176A2">
            <w:pPr>
              <w:jc w:val="center"/>
              <w:rPr>
                <w:rFonts w:eastAsia="MingLiU" w:cs="Times New Roman"/>
                <w:szCs w:val="24"/>
              </w:rPr>
            </w:pPr>
          </w:p>
        </w:tc>
        <w:tc>
          <w:tcPr>
            <w:tcW w:w="879" w:type="dxa"/>
            <w:vAlign w:val="center"/>
          </w:tcPr>
          <w:p w14:paraId="43D95648" w14:textId="77777777" w:rsidR="00D42094" w:rsidRPr="00FE6B1F" w:rsidRDefault="007A440E" w:rsidP="00A176A2">
            <w:pPr>
              <w:jc w:val="center"/>
              <w:rPr>
                <w:rFonts w:cs="Times New Roman"/>
                <w:szCs w:val="24"/>
              </w:rPr>
            </w:pPr>
            <w:r w:rsidRPr="00FE6B1F">
              <w:rPr>
                <w:rFonts w:cs="Times New Roman"/>
                <w:szCs w:val="24"/>
              </w:rPr>
              <w:t>WKY</w:t>
            </w:r>
          </w:p>
        </w:tc>
        <w:tc>
          <w:tcPr>
            <w:tcW w:w="879" w:type="dxa"/>
            <w:tcBorders>
              <w:top w:val="nil"/>
              <w:bottom w:val="nil"/>
            </w:tcBorders>
            <w:shd w:val="clear" w:color="auto" w:fill="auto"/>
            <w:vAlign w:val="center"/>
          </w:tcPr>
          <w:p w14:paraId="03CFD290" w14:textId="77777777" w:rsidR="00D42094" w:rsidRPr="00FE6B1F" w:rsidRDefault="007A440E" w:rsidP="00A176A2">
            <w:pPr>
              <w:jc w:val="center"/>
              <w:rPr>
                <w:rFonts w:eastAsia="MingLiU" w:cs="Times New Roman"/>
                <w:szCs w:val="24"/>
              </w:rPr>
            </w:pPr>
            <w:r w:rsidRPr="00FE6B1F">
              <w:rPr>
                <w:rFonts w:eastAsia="MingLiU" w:cs="Times New Roman"/>
                <w:szCs w:val="24"/>
              </w:rPr>
              <w:t>0.757</w:t>
            </w:r>
          </w:p>
        </w:tc>
        <w:tc>
          <w:tcPr>
            <w:tcW w:w="879" w:type="dxa"/>
            <w:tcBorders>
              <w:top w:val="nil"/>
              <w:bottom w:val="nil"/>
            </w:tcBorders>
            <w:shd w:val="clear" w:color="auto" w:fill="auto"/>
            <w:vAlign w:val="center"/>
          </w:tcPr>
          <w:p w14:paraId="56CD9FF3" w14:textId="77777777" w:rsidR="00D42094" w:rsidRPr="00FE6B1F" w:rsidRDefault="007A440E" w:rsidP="00A176A2">
            <w:pPr>
              <w:jc w:val="center"/>
              <w:rPr>
                <w:rFonts w:eastAsia="MingLiU" w:cs="Times New Roman"/>
                <w:szCs w:val="24"/>
              </w:rPr>
            </w:pPr>
            <w:r w:rsidRPr="00FE6B1F">
              <w:rPr>
                <w:rFonts w:eastAsia="MingLiU" w:cs="Times New Roman"/>
                <w:szCs w:val="24"/>
              </w:rPr>
              <w:t>0.491</w:t>
            </w:r>
          </w:p>
        </w:tc>
        <w:tc>
          <w:tcPr>
            <w:tcW w:w="879" w:type="dxa"/>
            <w:tcBorders>
              <w:top w:val="nil"/>
              <w:bottom w:val="nil"/>
            </w:tcBorders>
            <w:shd w:val="clear" w:color="auto" w:fill="auto"/>
            <w:vAlign w:val="center"/>
          </w:tcPr>
          <w:p w14:paraId="297E0B9D" w14:textId="77777777" w:rsidR="00D42094" w:rsidRPr="00FE6B1F" w:rsidRDefault="007A440E" w:rsidP="00A176A2">
            <w:pPr>
              <w:jc w:val="center"/>
              <w:rPr>
                <w:rFonts w:eastAsia="MingLiU" w:cs="Times New Roman"/>
                <w:szCs w:val="24"/>
              </w:rPr>
            </w:pPr>
            <w:r w:rsidRPr="00FE6B1F">
              <w:rPr>
                <w:rFonts w:eastAsia="MingLiU" w:cs="Times New Roman"/>
                <w:szCs w:val="24"/>
              </w:rPr>
              <w:t>0.251</w:t>
            </w:r>
          </w:p>
        </w:tc>
        <w:tc>
          <w:tcPr>
            <w:tcW w:w="879" w:type="dxa"/>
            <w:tcBorders>
              <w:top w:val="nil"/>
              <w:bottom w:val="nil"/>
            </w:tcBorders>
            <w:shd w:val="clear" w:color="auto" w:fill="auto"/>
            <w:vAlign w:val="center"/>
          </w:tcPr>
          <w:p w14:paraId="639053CF" w14:textId="77777777" w:rsidR="00D42094" w:rsidRPr="00FE6B1F" w:rsidRDefault="007A440E" w:rsidP="00A176A2">
            <w:pPr>
              <w:jc w:val="center"/>
              <w:rPr>
                <w:rFonts w:eastAsia="MingLiU" w:cs="Times New Roman"/>
                <w:szCs w:val="24"/>
              </w:rPr>
            </w:pPr>
            <w:r w:rsidRPr="00FE6B1F">
              <w:rPr>
                <w:rFonts w:eastAsia="MingLiU" w:cs="Times New Roman"/>
                <w:szCs w:val="24"/>
              </w:rPr>
              <w:t>0.814</w:t>
            </w:r>
          </w:p>
        </w:tc>
        <w:tc>
          <w:tcPr>
            <w:tcW w:w="879" w:type="dxa"/>
            <w:tcBorders>
              <w:top w:val="nil"/>
              <w:bottom w:val="nil"/>
            </w:tcBorders>
            <w:shd w:val="clear" w:color="auto" w:fill="auto"/>
            <w:vAlign w:val="center"/>
          </w:tcPr>
          <w:p w14:paraId="32EC1ADF" w14:textId="77777777" w:rsidR="00D42094" w:rsidRPr="00FE6B1F" w:rsidRDefault="007A440E" w:rsidP="00A176A2">
            <w:pPr>
              <w:jc w:val="center"/>
              <w:rPr>
                <w:rFonts w:eastAsia="MingLiU" w:cs="Times New Roman"/>
                <w:szCs w:val="24"/>
              </w:rPr>
            </w:pPr>
            <w:r w:rsidRPr="00FE6B1F">
              <w:rPr>
                <w:rFonts w:eastAsia="MingLiU" w:cs="Times New Roman"/>
                <w:szCs w:val="24"/>
              </w:rPr>
              <w:t>2.168</w:t>
            </w:r>
          </w:p>
        </w:tc>
        <w:tc>
          <w:tcPr>
            <w:tcW w:w="879" w:type="dxa"/>
            <w:tcBorders>
              <w:top w:val="nil"/>
              <w:bottom w:val="nil"/>
            </w:tcBorders>
            <w:shd w:val="clear" w:color="auto" w:fill="auto"/>
            <w:vAlign w:val="center"/>
          </w:tcPr>
          <w:p w14:paraId="26CF9B5B" w14:textId="77777777" w:rsidR="00D42094" w:rsidRPr="00FE6B1F" w:rsidRDefault="007A440E" w:rsidP="00A176A2">
            <w:pPr>
              <w:jc w:val="center"/>
              <w:rPr>
                <w:rFonts w:eastAsia="MingLiU" w:cs="Times New Roman"/>
                <w:szCs w:val="24"/>
              </w:rPr>
            </w:pPr>
            <w:r w:rsidRPr="00FE6B1F">
              <w:rPr>
                <w:rFonts w:eastAsia="MingLiU" w:cs="Times New Roman"/>
                <w:szCs w:val="24"/>
              </w:rPr>
              <w:t>0.096</w:t>
            </w:r>
          </w:p>
        </w:tc>
        <w:tc>
          <w:tcPr>
            <w:tcW w:w="879" w:type="dxa"/>
            <w:tcBorders>
              <w:top w:val="nil"/>
              <w:bottom w:val="nil"/>
            </w:tcBorders>
            <w:shd w:val="clear" w:color="auto" w:fill="auto"/>
            <w:vAlign w:val="center"/>
          </w:tcPr>
          <w:p w14:paraId="0587AA55" w14:textId="77777777" w:rsidR="00D42094" w:rsidRPr="00FE6B1F" w:rsidRDefault="007A440E" w:rsidP="00A176A2">
            <w:pPr>
              <w:jc w:val="center"/>
              <w:rPr>
                <w:rFonts w:eastAsia="MingLiU" w:cs="Times New Roman"/>
                <w:szCs w:val="24"/>
              </w:rPr>
            </w:pPr>
            <w:r w:rsidRPr="00FE6B1F">
              <w:rPr>
                <w:rFonts w:eastAsia="MingLiU" w:cs="Times New Roman"/>
                <w:szCs w:val="24"/>
              </w:rPr>
              <w:t>0.543</w:t>
            </w:r>
          </w:p>
        </w:tc>
        <w:tc>
          <w:tcPr>
            <w:tcW w:w="879" w:type="dxa"/>
            <w:tcBorders>
              <w:top w:val="nil"/>
              <w:bottom w:val="nil"/>
            </w:tcBorders>
            <w:shd w:val="clear" w:color="auto" w:fill="auto"/>
            <w:vAlign w:val="center"/>
          </w:tcPr>
          <w:p w14:paraId="409E422A" w14:textId="77777777" w:rsidR="00D42094" w:rsidRPr="00FE6B1F" w:rsidRDefault="007A440E" w:rsidP="00A176A2">
            <w:pPr>
              <w:jc w:val="center"/>
              <w:rPr>
                <w:rFonts w:eastAsia="MingLiU" w:cs="Times New Roman"/>
                <w:szCs w:val="24"/>
              </w:rPr>
            </w:pPr>
            <w:r w:rsidRPr="00FE6B1F">
              <w:rPr>
                <w:rFonts w:eastAsia="MingLiU" w:cs="Times New Roman"/>
                <w:szCs w:val="24"/>
              </w:rPr>
              <w:t>0.616</w:t>
            </w:r>
          </w:p>
        </w:tc>
      </w:tr>
      <w:tr w:rsidR="00D42094" w:rsidRPr="00FE6B1F" w14:paraId="58FA2964" w14:textId="77777777" w:rsidTr="00A176A2">
        <w:trPr>
          <w:trHeight w:val="113"/>
        </w:trPr>
        <w:tc>
          <w:tcPr>
            <w:tcW w:w="1602" w:type="dxa"/>
            <w:vAlign w:val="center"/>
          </w:tcPr>
          <w:p w14:paraId="1A258C41" w14:textId="77777777" w:rsidR="00D42094" w:rsidRPr="00FE6B1F" w:rsidRDefault="007A440E" w:rsidP="00A176A2">
            <w:pPr>
              <w:jc w:val="center"/>
              <w:rPr>
                <w:rFonts w:eastAsia="MingLiU" w:cs="Times New Roman"/>
                <w:szCs w:val="24"/>
              </w:rPr>
            </w:pPr>
            <w:r w:rsidRPr="00FE6B1F">
              <w:rPr>
                <w:rFonts w:eastAsia="MingLiU" w:cs="Times New Roman"/>
                <w:szCs w:val="24"/>
              </w:rPr>
              <w:t>Hippocampus</w:t>
            </w:r>
          </w:p>
        </w:tc>
        <w:tc>
          <w:tcPr>
            <w:tcW w:w="879" w:type="dxa"/>
            <w:vAlign w:val="center"/>
          </w:tcPr>
          <w:p w14:paraId="2D826A2A" w14:textId="77777777" w:rsidR="00D42094" w:rsidRPr="00FE6B1F" w:rsidRDefault="007A440E" w:rsidP="00A176A2">
            <w:pPr>
              <w:jc w:val="center"/>
              <w:rPr>
                <w:rFonts w:cs="Times New Roman"/>
                <w:szCs w:val="24"/>
              </w:rPr>
            </w:pPr>
            <w:r w:rsidRPr="00FE6B1F">
              <w:rPr>
                <w:rFonts w:cs="Times New Roman"/>
                <w:szCs w:val="24"/>
              </w:rPr>
              <w:t>SHR</w:t>
            </w:r>
          </w:p>
        </w:tc>
        <w:tc>
          <w:tcPr>
            <w:tcW w:w="879" w:type="dxa"/>
            <w:tcBorders>
              <w:top w:val="nil"/>
              <w:bottom w:val="nil"/>
            </w:tcBorders>
            <w:shd w:val="clear" w:color="auto" w:fill="auto"/>
            <w:vAlign w:val="center"/>
          </w:tcPr>
          <w:p w14:paraId="7F2F8AD8" w14:textId="77777777" w:rsidR="00D42094" w:rsidRPr="00FE6B1F" w:rsidRDefault="007A440E" w:rsidP="00A176A2">
            <w:pPr>
              <w:jc w:val="center"/>
              <w:rPr>
                <w:rFonts w:eastAsia="MingLiU" w:cs="Times New Roman"/>
                <w:bCs/>
                <w:szCs w:val="24"/>
              </w:rPr>
            </w:pPr>
            <w:r w:rsidRPr="00FE6B1F">
              <w:rPr>
                <w:rFonts w:eastAsia="MingLiU" w:cs="Times New Roman"/>
                <w:bCs/>
                <w:szCs w:val="24"/>
              </w:rPr>
              <w:t>6.220</w:t>
            </w:r>
          </w:p>
        </w:tc>
        <w:tc>
          <w:tcPr>
            <w:tcW w:w="879" w:type="dxa"/>
            <w:tcBorders>
              <w:top w:val="nil"/>
              <w:bottom w:val="nil"/>
            </w:tcBorders>
            <w:shd w:val="clear" w:color="auto" w:fill="auto"/>
            <w:vAlign w:val="center"/>
          </w:tcPr>
          <w:p w14:paraId="5DEE8C82"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0.000</w:t>
            </w:r>
          </w:p>
        </w:tc>
        <w:tc>
          <w:tcPr>
            <w:tcW w:w="879" w:type="dxa"/>
            <w:tcBorders>
              <w:top w:val="nil"/>
              <w:bottom w:val="nil"/>
            </w:tcBorders>
            <w:shd w:val="clear" w:color="auto" w:fill="auto"/>
            <w:vAlign w:val="center"/>
          </w:tcPr>
          <w:p w14:paraId="239143CD"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0.303</w:t>
            </w:r>
          </w:p>
        </w:tc>
        <w:tc>
          <w:tcPr>
            <w:tcW w:w="879" w:type="dxa"/>
            <w:tcBorders>
              <w:top w:val="nil"/>
              <w:bottom w:val="nil"/>
            </w:tcBorders>
            <w:shd w:val="clear" w:color="auto" w:fill="auto"/>
            <w:vAlign w:val="center"/>
          </w:tcPr>
          <w:p w14:paraId="16E2CA85"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0.771</w:t>
            </w:r>
          </w:p>
        </w:tc>
        <w:tc>
          <w:tcPr>
            <w:tcW w:w="879" w:type="dxa"/>
            <w:tcBorders>
              <w:top w:val="nil"/>
              <w:bottom w:val="nil"/>
            </w:tcBorders>
            <w:shd w:val="clear" w:color="auto" w:fill="auto"/>
            <w:vAlign w:val="center"/>
          </w:tcPr>
          <w:p w14:paraId="158008E4" w14:textId="77777777" w:rsidR="00D42094" w:rsidRPr="00FE6B1F" w:rsidRDefault="007A440E" w:rsidP="00A176A2">
            <w:pPr>
              <w:jc w:val="center"/>
              <w:rPr>
                <w:rFonts w:eastAsia="MingLiU" w:cs="Times New Roman"/>
                <w:bCs/>
                <w:szCs w:val="24"/>
              </w:rPr>
            </w:pPr>
            <w:r w:rsidRPr="00FE6B1F">
              <w:rPr>
                <w:rFonts w:eastAsia="MingLiU" w:cs="Times New Roman"/>
                <w:bCs/>
                <w:szCs w:val="24"/>
              </w:rPr>
              <w:t>1.979</w:t>
            </w:r>
          </w:p>
        </w:tc>
        <w:tc>
          <w:tcPr>
            <w:tcW w:w="879" w:type="dxa"/>
            <w:tcBorders>
              <w:top w:val="nil"/>
              <w:bottom w:val="nil"/>
            </w:tcBorders>
            <w:shd w:val="clear" w:color="auto" w:fill="auto"/>
            <w:vAlign w:val="center"/>
          </w:tcPr>
          <w:p w14:paraId="6BE1CB9F"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0.088</w:t>
            </w:r>
          </w:p>
        </w:tc>
        <w:tc>
          <w:tcPr>
            <w:tcW w:w="879" w:type="dxa"/>
            <w:tcBorders>
              <w:top w:val="nil"/>
              <w:bottom w:val="nil"/>
            </w:tcBorders>
            <w:shd w:val="clear" w:color="auto" w:fill="auto"/>
            <w:vAlign w:val="center"/>
          </w:tcPr>
          <w:p w14:paraId="504D86D3" w14:textId="77777777" w:rsidR="00D42094" w:rsidRPr="00FE6B1F" w:rsidRDefault="007A440E" w:rsidP="00A176A2">
            <w:pPr>
              <w:jc w:val="center"/>
              <w:rPr>
                <w:rFonts w:eastAsia="MingLiU" w:cs="Times New Roman"/>
                <w:bCs/>
                <w:szCs w:val="24"/>
              </w:rPr>
            </w:pPr>
            <w:r w:rsidRPr="00FE6B1F">
              <w:rPr>
                <w:rFonts w:eastAsia="MingLiU" w:cs="Times New Roman"/>
                <w:bCs/>
                <w:szCs w:val="24"/>
              </w:rPr>
              <w:t>1.953</w:t>
            </w:r>
          </w:p>
        </w:tc>
        <w:tc>
          <w:tcPr>
            <w:tcW w:w="879" w:type="dxa"/>
            <w:tcBorders>
              <w:top w:val="nil"/>
              <w:bottom w:val="nil"/>
            </w:tcBorders>
            <w:shd w:val="clear" w:color="auto" w:fill="auto"/>
            <w:vAlign w:val="center"/>
          </w:tcPr>
          <w:p w14:paraId="493A346E"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0.092</w:t>
            </w:r>
          </w:p>
        </w:tc>
      </w:tr>
      <w:tr w:rsidR="00D42094" w:rsidRPr="00FE6B1F" w14:paraId="37514480" w14:textId="77777777" w:rsidTr="00A176A2">
        <w:trPr>
          <w:trHeight w:val="113"/>
        </w:trPr>
        <w:tc>
          <w:tcPr>
            <w:tcW w:w="1602" w:type="dxa"/>
            <w:vAlign w:val="center"/>
          </w:tcPr>
          <w:p w14:paraId="1012BB78" w14:textId="77777777" w:rsidR="00D42094" w:rsidRPr="00FE6B1F" w:rsidRDefault="00D42094" w:rsidP="00A176A2">
            <w:pPr>
              <w:jc w:val="center"/>
              <w:rPr>
                <w:rFonts w:eastAsia="MingLiU" w:cs="Times New Roman"/>
                <w:szCs w:val="24"/>
              </w:rPr>
            </w:pPr>
          </w:p>
        </w:tc>
        <w:tc>
          <w:tcPr>
            <w:tcW w:w="879" w:type="dxa"/>
            <w:vAlign w:val="center"/>
          </w:tcPr>
          <w:p w14:paraId="39AEB1C7" w14:textId="77777777" w:rsidR="00D42094" w:rsidRPr="00FE6B1F" w:rsidRDefault="007A440E" w:rsidP="00A176A2">
            <w:pPr>
              <w:jc w:val="center"/>
              <w:rPr>
                <w:rFonts w:cs="Times New Roman"/>
                <w:szCs w:val="24"/>
              </w:rPr>
            </w:pPr>
            <w:r w:rsidRPr="00FE6B1F">
              <w:rPr>
                <w:rFonts w:cs="Times New Roman"/>
                <w:szCs w:val="24"/>
              </w:rPr>
              <w:t>WKY</w:t>
            </w:r>
          </w:p>
        </w:tc>
        <w:tc>
          <w:tcPr>
            <w:tcW w:w="879" w:type="dxa"/>
            <w:tcBorders>
              <w:top w:val="nil"/>
              <w:bottom w:val="nil"/>
            </w:tcBorders>
            <w:shd w:val="clear" w:color="auto" w:fill="auto"/>
            <w:vAlign w:val="center"/>
          </w:tcPr>
          <w:p w14:paraId="7DE6E832" w14:textId="77777777" w:rsidR="00D42094" w:rsidRPr="00FE6B1F" w:rsidRDefault="007A440E" w:rsidP="00A176A2">
            <w:pPr>
              <w:jc w:val="center"/>
              <w:rPr>
                <w:rFonts w:eastAsia="MingLiU" w:cs="Times New Roman"/>
                <w:szCs w:val="24"/>
              </w:rPr>
            </w:pPr>
            <w:r w:rsidRPr="00FE6B1F">
              <w:rPr>
                <w:rFonts w:eastAsia="MingLiU" w:cs="Times New Roman"/>
                <w:szCs w:val="24"/>
              </w:rPr>
              <w:t>0.404</w:t>
            </w:r>
          </w:p>
        </w:tc>
        <w:tc>
          <w:tcPr>
            <w:tcW w:w="879" w:type="dxa"/>
            <w:tcBorders>
              <w:top w:val="nil"/>
              <w:bottom w:val="nil"/>
            </w:tcBorders>
            <w:shd w:val="clear" w:color="auto" w:fill="auto"/>
            <w:vAlign w:val="center"/>
          </w:tcPr>
          <w:p w14:paraId="1E66BC41" w14:textId="77777777" w:rsidR="00D42094" w:rsidRPr="00FE6B1F" w:rsidRDefault="007A440E" w:rsidP="00A176A2">
            <w:pPr>
              <w:jc w:val="center"/>
              <w:rPr>
                <w:rFonts w:eastAsia="MingLiU" w:cs="Times New Roman"/>
                <w:szCs w:val="24"/>
              </w:rPr>
            </w:pPr>
            <w:r w:rsidRPr="00FE6B1F">
              <w:rPr>
                <w:rFonts w:eastAsia="MingLiU" w:cs="Times New Roman"/>
                <w:szCs w:val="24"/>
              </w:rPr>
              <w:t>0.707</w:t>
            </w:r>
          </w:p>
        </w:tc>
        <w:tc>
          <w:tcPr>
            <w:tcW w:w="879" w:type="dxa"/>
            <w:tcBorders>
              <w:top w:val="nil"/>
              <w:bottom w:val="nil"/>
            </w:tcBorders>
            <w:shd w:val="clear" w:color="auto" w:fill="auto"/>
            <w:vAlign w:val="center"/>
          </w:tcPr>
          <w:p w14:paraId="6650C747" w14:textId="77777777" w:rsidR="00D42094" w:rsidRPr="00FE6B1F" w:rsidRDefault="007A440E" w:rsidP="00A176A2">
            <w:pPr>
              <w:jc w:val="center"/>
              <w:rPr>
                <w:rFonts w:eastAsia="MingLiU" w:cs="Times New Roman"/>
                <w:szCs w:val="24"/>
              </w:rPr>
            </w:pPr>
            <w:r w:rsidRPr="00FE6B1F">
              <w:rPr>
                <w:rFonts w:eastAsia="MingLiU" w:cs="Times New Roman"/>
                <w:szCs w:val="24"/>
              </w:rPr>
              <w:t>1.402</w:t>
            </w:r>
          </w:p>
        </w:tc>
        <w:tc>
          <w:tcPr>
            <w:tcW w:w="879" w:type="dxa"/>
            <w:tcBorders>
              <w:top w:val="nil"/>
              <w:bottom w:val="nil"/>
            </w:tcBorders>
            <w:shd w:val="clear" w:color="auto" w:fill="auto"/>
            <w:vAlign w:val="center"/>
          </w:tcPr>
          <w:p w14:paraId="43F9DB70" w14:textId="77777777" w:rsidR="00D42094" w:rsidRPr="00FE6B1F" w:rsidRDefault="007A440E" w:rsidP="00A176A2">
            <w:pPr>
              <w:jc w:val="center"/>
              <w:rPr>
                <w:rFonts w:eastAsia="MingLiU" w:cs="Times New Roman"/>
                <w:szCs w:val="24"/>
              </w:rPr>
            </w:pPr>
            <w:r w:rsidRPr="00FE6B1F">
              <w:rPr>
                <w:rFonts w:eastAsia="MingLiU" w:cs="Times New Roman"/>
                <w:szCs w:val="24"/>
              </w:rPr>
              <w:t>0.234</w:t>
            </w:r>
          </w:p>
        </w:tc>
        <w:tc>
          <w:tcPr>
            <w:tcW w:w="879" w:type="dxa"/>
            <w:tcBorders>
              <w:top w:val="nil"/>
              <w:bottom w:val="nil"/>
            </w:tcBorders>
            <w:shd w:val="clear" w:color="auto" w:fill="auto"/>
            <w:vAlign w:val="center"/>
          </w:tcPr>
          <w:p w14:paraId="63644010" w14:textId="77777777" w:rsidR="00D42094" w:rsidRPr="00FE6B1F" w:rsidRDefault="007A440E" w:rsidP="00A176A2">
            <w:pPr>
              <w:jc w:val="center"/>
              <w:rPr>
                <w:rFonts w:eastAsia="MingLiU" w:cs="Times New Roman"/>
                <w:szCs w:val="24"/>
              </w:rPr>
            </w:pPr>
            <w:r w:rsidRPr="00FE6B1F">
              <w:rPr>
                <w:rFonts w:eastAsia="MingLiU" w:cs="Times New Roman"/>
                <w:szCs w:val="24"/>
              </w:rPr>
              <w:t>1.086</w:t>
            </w:r>
          </w:p>
        </w:tc>
        <w:tc>
          <w:tcPr>
            <w:tcW w:w="879" w:type="dxa"/>
            <w:tcBorders>
              <w:top w:val="nil"/>
              <w:bottom w:val="nil"/>
            </w:tcBorders>
            <w:shd w:val="clear" w:color="auto" w:fill="auto"/>
            <w:vAlign w:val="center"/>
          </w:tcPr>
          <w:p w14:paraId="17FA80A1" w14:textId="77777777" w:rsidR="00D42094" w:rsidRPr="00FE6B1F" w:rsidRDefault="007A440E" w:rsidP="00A176A2">
            <w:pPr>
              <w:jc w:val="center"/>
              <w:rPr>
                <w:rFonts w:eastAsia="MingLiU" w:cs="Times New Roman"/>
                <w:szCs w:val="24"/>
              </w:rPr>
            </w:pPr>
            <w:r w:rsidRPr="00FE6B1F">
              <w:rPr>
                <w:rFonts w:eastAsia="MingLiU" w:cs="Times New Roman"/>
                <w:szCs w:val="24"/>
              </w:rPr>
              <w:t>0.338</w:t>
            </w:r>
          </w:p>
        </w:tc>
        <w:tc>
          <w:tcPr>
            <w:tcW w:w="879" w:type="dxa"/>
            <w:tcBorders>
              <w:top w:val="nil"/>
              <w:bottom w:val="nil"/>
            </w:tcBorders>
            <w:shd w:val="clear" w:color="auto" w:fill="auto"/>
            <w:vAlign w:val="center"/>
          </w:tcPr>
          <w:p w14:paraId="002559AA" w14:textId="77777777" w:rsidR="00D42094" w:rsidRPr="00FE6B1F" w:rsidRDefault="007A440E" w:rsidP="00A176A2">
            <w:pPr>
              <w:jc w:val="center"/>
              <w:rPr>
                <w:rFonts w:eastAsia="MingLiU" w:cs="Times New Roman"/>
                <w:szCs w:val="24"/>
              </w:rPr>
            </w:pPr>
            <w:r w:rsidRPr="00FE6B1F">
              <w:rPr>
                <w:rFonts w:eastAsia="MingLiU" w:cs="Times New Roman"/>
                <w:szCs w:val="24"/>
              </w:rPr>
              <w:t>1.543</w:t>
            </w:r>
          </w:p>
        </w:tc>
        <w:tc>
          <w:tcPr>
            <w:tcW w:w="879" w:type="dxa"/>
            <w:tcBorders>
              <w:top w:val="nil"/>
              <w:bottom w:val="nil"/>
            </w:tcBorders>
            <w:shd w:val="clear" w:color="auto" w:fill="auto"/>
            <w:vAlign w:val="center"/>
          </w:tcPr>
          <w:p w14:paraId="33ED7293" w14:textId="77777777" w:rsidR="00D42094" w:rsidRPr="00FE6B1F" w:rsidRDefault="007A440E" w:rsidP="00A176A2">
            <w:pPr>
              <w:jc w:val="center"/>
              <w:rPr>
                <w:rFonts w:eastAsia="MingLiU" w:cs="Times New Roman"/>
                <w:szCs w:val="24"/>
              </w:rPr>
            </w:pPr>
            <w:r w:rsidRPr="00FE6B1F">
              <w:rPr>
                <w:rFonts w:eastAsia="MingLiU" w:cs="Times New Roman"/>
                <w:szCs w:val="24"/>
              </w:rPr>
              <w:t>0.198</w:t>
            </w:r>
          </w:p>
        </w:tc>
      </w:tr>
      <w:tr w:rsidR="00D42094" w:rsidRPr="00FE6B1F" w14:paraId="261C81D4" w14:textId="77777777" w:rsidTr="00A176A2">
        <w:trPr>
          <w:trHeight w:val="113"/>
        </w:trPr>
        <w:tc>
          <w:tcPr>
            <w:tcW w:w="1602" w:type="dxa"/>
            <w:vAlign w:val="center"/>
          </w:tcPr>
          <w:p w14:paraId="43BDB539" w14:textId="77777777" w:rsidR="00D42094" w:rsidRPr="00FE6B1F" w:rsidRDefault="007A440E" w:rsidP="00A176A2">
            <w:pPr>
              <w:jc w:val="center"/>
              <w:rPr>
                <w:rFonts w:eastAsia="MingLiU" w:cs="Times New Roman"/>
                <w:szCs w:val="24"/>
              </w:rPr>
            </w:pPr>
            <w:proofErr w:type="spellStart"/>
            <w:r w:rsidRPr="00FE6B1F">
              <w:rPr>
                <w:rFonts w:eastAsia="MingLiU" w:cs="Times New Roman"/>
                <w:szCs w:val="24"/>
              </w:rPr>
              <w:t>Accumbens</w:t>
            </w:r>
            <w:proofErr w:type="spellEnd"/>
            <w:r w:rsidRPr="00FE6B1F">
              <w:rPr>
                <w:rFonts w:eastAsia="MingLiU" w:cs="Times New Roman"/>
                <w:szCs w:val="24"/>
              </w:rPr>
              <w:t xml:space="preserve"> nucleus</w:t>
            </w:r>
          </w:p>
        </w:tc>
        <w:tc>
          <w:tcPr>
            <w:tcW w:w="879" w:type="dxa"/>
            <w:vAlign w:val="center"/>
          </w:tcPr>
          <w:p w14:paraId="5FDE1390" w14:textId="77777777" w:rsidR="00D42094" w:rsidRPr="00FE6B1F" w:rsidRDefault="007A440E" w:rsidP="00A176A2">
            <w:pPr>
              <w:jc w:val="center"/>
              <w:rPr>
                <w:rFonts w:cs="Times New Roman"/>
                <w:szCs w:val="24"/>
              </w:rPr>
            </w:pPr>
            <w:r w:rsidRPr="00FE6B1F">
              <w:rPr>
                <w:rFonts w:cs="Times New Roman"/>
                <w:szCs w:val="24"/>
              </w:rPr>
              <w:t>SHR</w:t>
            </w:r>
          </w:p>
        </w:tc>
        <w:tc>
          <w:tcPr>
            <w:tcW w:w="879" w:type="dxa"/>
            <w:tcBorders>
              <w:top w:val="nil"/>
              <w:bottom w:val="nil"/>
            </w:tcBorders>
            <w:shd w:val="clear" w:color="auto" w:fill="auto"/>
            <w:vAlign w:val="center"/>
          </w:tcPr>
          <w:p w14:paraId="65A15C91" w14:textId="77777777" w:rsidR="00D42094" w:rsidRPr="00FE6B1F" w:rsidRDefault="007A440E" w:rsidP="00A176A2">
            <w:pPr>
              <w:jc w:val="center"/>
              <w:rPr>
                <w:rFonts w:eastAsia="MingLiU" w:cs="Times New Roman"/>
                <w:bCs/>
                <w:szCs w:val="24"/>
              </w:rPr>
            </w:pPr>
            <w:r w:rsidRPr="00FE6B1F">
              <w:rPr>
                <w:rFonts w:eastAsia="MingLiU" w:cs="Times New Roman"/>
                <w:bCs/>
                <w:szCs w:val="24"/>
              </w:rPr>
              <w:t>10.427</w:t>
            </w:r>
          </w:p>
        </w:tc>
        <w:tc>
          <w:tcPr>
            <w:tcW w:w="879" w:type="dxa"/>
            <w:tcBorders>
              <w:top w:val="nil"/>
              <w:bottom w:val="nil"/>
            </w:tcBorders>
            <w:shd w:val="clear" w:color="auto" w:fill="auto"/>
            <w:vAlign w:val="center"/>
          </w:tcPr>
          <w:p w14:paraId="7A691E09"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0.000</w:t>
            </w:r>
          </w:p>
        </w:tc>
        <w:tc>
          <w:tcPr>
            <w:tcW w:w="879" w:type="dxa"/>
            <w:tcBorders>
              <w:top w:val="nil"/>
              <w:bottom w:val="nil"/>
            </w:tcBorders>
            <w:shd w:val="clear" w:color="auto" w:fill="auto"/>
            <w:vAlign w:val="center"/>
          </w:tcPr>
          <w:p w14:paraId="2DB226AC" w14:textId="77777777" w:rsidR="00D42094" w:rsidRPr="00FE6B1F" w:rsidRDefault="007A440E" w:rsidP="00A176A2">
            <w:pPr>
              <w:jc w:val="center"/>
              <w:rPr>
                <w:rFonts w:eastAsia="MingLiU" w:cs="Times New Roman"/>
                <w:bCs/>
                <w:szCs w:val="24"/>
              </w:rPr>
            </w:pPr>
            <w:r w:rsidRPr="00FE6B1F">
              <w:rPr>
                <w:rFonts w:eastAsia="MingLiU" w:cs="Times New Roman"/>
                <w:bCs/>
                <w:szCs w:val="24"/>
              </w:rPr>
              <w:t>7.911</w:t>
            </w:r>
          </w:p>
        </w:tc>
        <w:tc>
          <w:tcPr>
            <w:tcW w:w="879" w:type="dxa"/>
            <w:tcBorders>
              <w:top w:val="nil"/>
              <w:bottom w:val="nil"/>
            </w:tcBorders>
            <w:shd w:val="clear" w:color="auto" w:fill="auto"/>
            <w:vAlign w:val="center"/>
          </w:tcPr>
          <w:p w14:paraId="26826170"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0.000</w:t>
            </w:r>
          </w:p>
        </w:tc>
        <w:tc>
          <w:tcPr>
            <w:tcW w:w="879" w:type="dxa"/>
            <w:tcBorders>
              <w:top w:val="nil"/>
              <w:bottom w:val="nil"/>
            </w:tcBorders>
            <w:shd w:val="clear" w:color="auto" w:fill="auto"/>
            <w:vAlign w:val="center"/>
          </w:tcPr>
          <w:p w14:paraId="72E0CE11" w14:textId="77777777" w:rsidR="00D42094" w:rsidRPr="00FE6B1F" w:rsidRDefault="007A440E" w:rsidP="00A176A2">
            <w:pPr>
              <w:jc w:val="center"/>
              <w:rPr>
                <w:rFonts w:eastAsia="MingLiU" w:cs="Times New Roman"/>
                <w:bCs/>
                <w:szCs w:val="24"/>
              </w:rPr>
            </w:pPr>
            <w:r w:rsidRPr="00FE6B1F">
              <w:rPr>
                <w:rFonts w:eastAsia="MingLiU" w:cs="Times New Roman"/>
                <w:bCs/>
                <w:szCs w:val="24"/>
              </w:rPr>
              <w:t>5.229</w:t>
            </w:r>
          </w:p>
        </w:tc>
        <w:tc>
          <w:tcPr>
            <w:tcW w:w="879" w:type="dxa"/>
            <w:tcBorders>
              <w:top w:val="nil"/>
              <w:bottom w:val="nil"/>
            </w:tcBorders>
            <w:shd w:val="clear" w:color="auto" w:fill="auto"/>
            <w:vAlign w:val="center"/>
          </w:tcPr>
          <w:p w14:paraId="354E4DD9"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0.001</w:t>
            </w:r>
          </w:p>
        </w:tc>
        <w:tc>
          <w:tcPr>
            <w:tcW w:w="879" w:type="dxa"/>
            <w:tcBorders>
              <w:top w:val="nil"/>
              <w:bottom w:val="nil"/>
            </w:tcBorders>
            <w:shd w:val="clear" w:color="auto" w:fill="auto"/>
            <w:vAlign w:val="center"/>
          </w:tcPr>
          <w:p w14:paraId="180D586C" w14:textId="77777777" w:rsidR="00D42094" w:rsidRPr="00FE6B1F" w:rsidRDefault="007A440E" w:rsidP="00A176A2">
            <w:pPr>
              <w:jc w:val="center"/>
              <w:rPr>
                <w:rFonts w:eastAsia="MingLiU" w:cs="Times New Roman"/>
                <w:bCs/>
                <w:szCs w:val="24"/>
              </w:rPr>
            </w:pPr>
            <w:r w:rsidRPr="00FE6B1F">
              <w:rPr>
                <w:rFonts w:eastAsia="MingLiU" w:cs="Times New Roman"/>
                <w:bCs/>
                <w:szCs w:val="24"/>
              </w:rPr>
              <w:t>16.908</w:t>
            </w:r>
          </w:p>
        </w:tc>
        <w:tc>
          <w:tcPr>
            <w:tcW w:w="879" w:type="dxa"/>
            <w:tcBorders>
              <w:top w:val="nil"/>
              <w:bottom w:val="nil"/>
            </w:tcBorders>
            <w:shd w:val="clear" w:color="auto" w:fill="auto"/>
            <w:vAlign w:val="center"/>
          </w:tcPr>
          <w:p w14:paraId="5305F1DD"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0.000</w:t>
            </w:r>
          </w:p>
        </w:tc>
      </w:tr>
      <w:tr w:rsidR="00D42094" w:rsidRPr="00FE6B1F" w14:paraId="315A36C2" w14:textId="77777777" w:rsidTr="00A176A2">
        <w:trPr>
          <w:trHeight w:val="113"/>
        </w:trPr>
        <w:tc>
          <w:tcPr>
            <w:tcW w:w="1602" w:type="dxa"/>
            <w:vAlign w:val="center"/>
          </w:tcPr>
          <w:p w14:paraId="2EAD73FD" w14:textId="77777777" w:rsidR="00D42094" w:rsidRPr="00FE6B1F" w:rsidRDefault="00D42094" w:rsidP="00A176A2">
            <w:pPr>
              <w:jc w:val="center"/>
              <w:rPr>
                <w:rFonts w:eastAsia="MingLiU" w:cs="Times New Roman"/>
                <w:szCs w:val="24"/>
              </w:rPr>
            </w:pPr>
          </w:p>
        </w:tc>
        <w:tc>
          <w:tcPr>
            <w:tcW w:w="879" w:type="dxa"/>
            <w:vAlign w:val="center"/>
          </w:tcPr>
          <w:p w14:paraId="4F477FCF" w14:textId="77777777" w:rsidR="00D42094" w:rsidRPr="00FE6B1F" w:rsidRDefault="007A440E" w:rsidP="00A176A2">
            <w:pPr>
              <w:jc w:val="center"/>
              <w:rPr>
                <w:rFonts w:cs="Times New Roman"/>
                <w:szCs w:val="24"/>
              </w:rPr>
            </w:pPr>
            <w:r w:rsidRPr="00FE6B1F">
              <w:rPr>
                <w:rFonts w:cs="Times New Roman"/>
                <w:szCs w:val="24"/>
              </w:rPr>
              <w:t>WKY</w:t>
            </w:r>
          </w:p>
        </w:tc>
        <w:tc>
          <w:tcPr>
            <w:tcW w:w="879" w:type="dxa"/>
            <w:tcBorders>
              <w:top w:val="nil"/>
              <w:bottom w:val="nil"/>
            </w:tcBorders>
            <w:shd w:val="clear" w:color="auto" w:fill="auto"/>
            <w:vAlign w:val="center"/>
          </w:tcPr>
          <w:p w14:paraId="04FF0C4F" w14:textId="77777777" w:rsidR="00D42094" w:rsidRPr="00FE6B1F" w:rsidRDefault="007A440E" w:rsidP="00A176A2">
            <w:pPr>
              <w:jc w:val="center"/>
              <w:rPr>
                <w:rFonts w:eastAsia="MingLiU" w:cs="Times New Roman"/>
                <w:szCs w:val="24"/>
              </w:rPr>
            </w:pPr>
            <w:r w:rsidRPr="00FE6B1F">
              <w:rPr>
                <w:rFonts w:eastAsia="MingLiU" w:cs="Times New Roman"/>
                <w:szCs w:val="24"/>
              </w:rPr>
              <w:t>17.746</w:t>
            </w:r>
          </w:p>
        </w:tc>
        <w:tc>
          <w:tcPr>
            <w:tcW w:w="879" w:type="dxa"/>
            <w:tcBorders>
              <w:top w:val="nil"/>
              <w:bottom w:val="nil"/>
            </w:tcBorders>
            <w:shd w:val="clear" w:color="auto" w:fill="auto"/>
            <w:vAlign w:val="center"/>
          </w:tcPr>
          <w:p w14:paraId="4787D996" w14:textId="77777777" w:rsidR="00D42094" w:rsidRPr="00FE6B1F" w:rsidRDefault="007A440E" w:rsidP="00A176A2">
            <w:pPr>
              <w:jc w:val="center"/>
              <w:rPr>
                <w:rFonts w:eastAsia="MingLiU" w:cs="Times New Roman"/>
                <w:szCs w:val="24"/>
              </w:rPr>
            </w:pPr>
            <w:r w:rsidRPr="00FE6B1F">
              <w:rPr>
                <w:rFonts w:eastAsia="MingLiU" w:cs="Times New Roman"/>
                <w:szCs w:val="24"/>
              </w:rPr>
              <w:t>0.000</w:t>
            </w:r>
          </w:p>
        </w:tc>
        <w:tc>
          <w:tcPr>
            <w:tcW w:w="879" w:type="dxa"/>
            <w:tcBorders>
              <w:top w:val="nil"/>
              <w:bottom w:val="nil"/>
            </w:tcBorders>
            <w:shd w:val="clear" w:color="auto" w:fill="auto"/>
            <w:vAlign w:val="center"/>
          </w:tcPr>
          <w:p w14:paraId="41B333BF" w14:textId="77777777" w:rsidR="00D42094" w:rsidRPr="00FE6B1F" w:rsidRDefault="007A440E" w:rsidP="00A176A2">
            <w:pPr>
              <w:jc w:val="center"/>
              <w:rPr>
                <w:rFonts w:eastAsia="MingLiU" w:cs="Times New Roman"/>
                <w:szCs w:val="24"/>
              </w:rPr>
            </w:pPr>
            <w:r w:rsidRPr="00FE6B1F">
              <w:rPr>
                <w:rFonts w:eastAsia="MingLiU" w:cs="Times New Roman"/>
                <w:szCs w:val="24"/>
              </w:rPr>
              <w:t>6.366</w:t>
            </w:r>
          </w:p>
        </w:tc>
        <w:tc>
          <w:tcPr>
            <w:tcW w:w="879" w:type="dxa"/>
            <w:tcBorders>
              <w:top w:val="nil"/>
              <w:bottom w:val="nil"/>
            </w:tcBorders>
            <w:shd w:val="clear" w:color="auto" w:fill="auto"/>
            <w:vAlign w:val="center"/>
          </w:tcPr>
          <w:p w14:paraId="12D50194" w14:textId="77777777" w:rsidR="00D42094" w:rsidRPr="00FE6B1F" w:rsidRDefault="007A440E" w:rsidP="00A176A2">
            <w:pPr>
              <w:jc w:val="center"/>
              <w:rPr>
                <w:rFonts w:eastAsia="MingLiU" w:cs="Times New Roman"/>
                <w:szCs w:val="24"/>
              </w:rPr>
            </w:pPr>
            <w:r w:rsidRPr="00FE6B1F">
              <w:rPr>
                <w:rFonts w:eastAsia="MingLiU" w:cs="Times New Roman"/>
                <w:szCs w:val="24"/>
              </w:rPr>
              <w:t>0.003</w:t>
            </w:r>
          </w:p>
        </w:tc>
        <w:tc>
          <w:tcPr>
            <w:tcW w:w="879" w:type="dxa"/>
            <w:tcBorders>
              <w:top w:val="nil"/>
              <w:bottom w:val="nil"/>
            </w:tcBorders>
            <w:shd w:val="clear" w:color="auto" w:fill="auto"/>
            <w:vAlign w:val="center"/>
          </w:tcPr>
          <w:p w14:paraId="10AA406B" w14:textId="77777777" w:rsidR="00D42094" w:rsidRPr="00FE6B1F" w:rsidRDefault="007A440E" w:rsidP="00A176A2">
            <w:pPr>
              <w:jc w:val="center"/>
              <w:rPr>
                <w:rFonts w:eastAsia="MingLiU" w:cs="Times New Roman"/>
                <w:szCs w:val="24"/>
              </w:rPr>
            </w:pPr>
            <w:r w:rsidRPr="00FE6B1F">
              <w:rPr>
                <w:rFonts w:eastAsia="MingLiU" w:cs="Times New Roman"/>
                <w:szCs w:val="24"/>
              </w:rPr>
              <w:t>4.053</w:t>
            </w:r>
          </w:p>
        </w:tc>
        <w:tc>
          <w:tcPr>
            <w:tcW w:w="879" w:type="dxa"/>
            <w:tcBorders>
              <w:top w:val="nil"/>
              <w:bottom w:val="nil"/>
            </w:tcBorders>
            <w:shd w:val="clear" w:color="auto" w:fill="auto"/>
            <w:vAlign w:val="center"/>
          </w:tcPr>
          <w:p w14:paraId="6E75FE71" w14:textId="77777777" w:rsidR="00D42094" w:rsidRPr="00FE6B1F" w:rsidRDefault="007A440E" w:rsidP="00A176A2">
            <w:pPr>
              <w:jc w:val="center"/>
              <w:rPr>
                <w:rFonts w:eastAsia="MingLiU" w:cs="Times New Roman"/>
                <w:szCs w:val="24"/>
              </w:rPr>
            </w:pPr>
            <w:r w:rsidRPr="00FE6B1F">
              <w:rPr>
                <w:rFonts w:eastAsia="MingLiU" w:cs="Times New Roman"/>
                <w:szCs w:val="24"/>
              </w:rPr>
              <w:t>0.015</w:t>
            </w:r>
          </w:p>
        </w:tc>
        <w:tc>
          <w:tcPr>
            <w:tcW w:w="879" w:type="dxa"/>
            <w:tcBorders>
              <w:top w:val="nil"/>
              <w:bottom w:val="nil"/>
            </w:tcBorders>
            <w:shd w:val="clear" w:color="auto" w:fill="auto"/>
            <w:vAlign w:val="center"/>
          </w:tcPr>
          <w:p w14:paraId="3FAF3062" w14:textId="77777777" w:rsidR="00D42094" w:rsidRPr="00FE6B1F" w:rsidRDefault="007A440E" w:rsidP="00A176A2">
            <w:pPr>
              <w:jc w:val="center"/>
              <w:rPr>
                <w:rFonts w:eastAsia="MingLiU" w:cs="Times New Roman"/>
                <w:szCs w:val="24"/>
              </w:rPr>
            </w:pPr>
            <w:r w:rsidRPr="00FE6B1F">
              <w:rPr>
                <w:rFonts w:eastAsia="MingLiU" w:cs="Times New Roman"/>
                <w:szCs w:val="24"/>
              </w:rPr>
              <w:t>6.487</w:t>
            </w:r>
          </w:p>
        </w:tc>
        <w:tc>
          <w:tcPr>
            <w:tcW w:w="879" w:type="dxa"/>
            <w:tcBorders>
              <w:top w:val="nil"/>
              <w:bottom w:val="nil"/>
            </w:tcBorders>
            <w:shd w:val="clear" w:color="auto" w:fill="auto"/>
            <w:vAlign w:val="center"/>
          </w:tcPr>
          <w:p w14:paraId="3EDFF8D7" w14:textId="77777777" w:rsidR="00D42094" w:rsidRPr="00FE6B1F" w:rsidRDefault="007A440E" w:rsidP="00A176A2">
            <w:pPr>
              <w:jc w:val="center"/>
              <w:rPr>
                <w:rFonts w:eastAsia="MingLiU" w:cs="Times New Roman"/>
                <w:szCs w:val="24"/>
              </w:rPr>
            </w:pPr>
            <w:r w:rsidRPr="00FE6B1F">
              <w:rPr>
                <w:rFonts w:eastAsia="MingLiU" w:cs="Times New Roman"/>
                <w:szCs w:val="24"/>
              </w:rPr>
              <w:t>0.003</w:t>
            </w:r>
          </w:p>
        </w:tc>
      </w:tr>
      <w:tr w:rsidR="00D42094" w:rsidRPr="00FE6B1F" w14:paraId="4E44CA94" w14:textId="77777777" w:rsidTr="00A176A2">
        <w:trPr>
          <w:trHeight w:val="113"/>
        </w:trPr>
        <w:tc>
          <w:tcPr>
            <w:tcW w:w="1602" w:type="dxa"/>
            <w:vAlign w:val="center"/>
          </w:tcPr>
          <w:p w14:paraId="6CF38478" w14:textId="77777777" w:rsidR="00D42094" w:rsidRPr="00FE6B1F" w:rsidRDefault="007A440E" w:rsidP="00A176A2">
            <w:pPr>
              <w:jc w:val="center"/>
              <w:rPr>
                <w:rFonts w:eastAsia="MingLiU" w:cs="Times New Roman"/>
                <w:szCs w:val="24"/>
              </w:rPr>
            </w:pPr>
            <w:r w:rsidRPr="00FE6B1F">
              <w:rPr>
                <w:rFonts w:eastAsia="MingLiU" w:cs="Times New Roman"/>
                <w:szCs w:val="24"/>
              </w:rPr>
              <w:t>Amygdaloid</w:t>
            </w:r>
          </w:p>
        </w:tc>
        <w:tc>
          <w:tcPr>
            <w:tcW w:w="879" w:type="dxa"/>
            <w:vAlign w:val="center"/>
          </w:tcPr>
          <w:p w14:paraId="552DE12F" w14:textId="77777777" w:rsidR="00D42094" w:rsidRPr="00FE6B1F" w:rsidRDefault="007A440E" w:rsidP="00A176A2">
            <w:pPr>
              <w:jc w:val="center"/>
              <w:rPr>
                <w:rFonts w:cs="Times New Roman"/>
                <w:szCs w:val="24"/>
              </w:rPr>
            </w:pPr>
            <w:r w:rsidRPr="00FE6B1F">
              <w:rPr>
                <w:rFonts w:cs="Times New Roman"/>
                <w:szCs w:val="24"/>
              </w:rPr>
              <w:t>SHR</w:t>
            </w:r>
          </w:p>
        </w:tc>
        <w:tc>
          <w:tcPr>
            <w:tcW w:w="879" w:type="dxa"/>
            <w:tcBorders>
              <w:top w:val="nil"/>
              <w:bottom w:val="nil"/>
            </w:tcBorders>
            <w:shd w:val="clear" w:color="auto" w:fill="auto"/>
            <w:vAlign w:val="center"/>
          </w:tcPr>
          <w:p w14:paraId="5C24B000" w14:textId="77777777" w:rsidR="00D42094" w:rsidRPr="00FE6B1F" w:rsidRDefault="007A440E" w:rsidP="00A176A2">
            <w:pPr>
              <w:jc w:val="center"/>
              <w:rPr>
                <w:rFonts w:eastAsia="MingLiU" w:cs="Times New Roman"/>
                <w:bCs/>
                <w:szCs w:val="24"/>
              </w:rPr>
            </w:pPr>
            <w:r w:rsidRPr="00FE6B1F">
              <w:rPr>
                <w:rFonts w:eastAsia="MingLiU" w:cs="Times New Roman"/>
                <w:bCs/>
                <w:szCs w:val="24"/>
              </w:rPr>
              <w:t>11.019</w:t>
            </w:r>
          </w:p>
        </w:tc>
        <w:tc>
          <w:tcPr>
            <w:tcW w:w="879" w:type="dxa"/>
            <w:tcBorders>
              <w:top w:val="nil"/>
              <w:bottom w:val="nil"/>
            </w:tcBorders>
            <w:shd w:val="clear" w:color="auto" w:fill="auto"/>
            <w:vAlign w:val="center"/>
          </w:tcPr>
          <w:p w14:paraId="0680C75F"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0.000</w:t>
            </w:r>
          </w:p>
        </w:tc>
        <w:tc>
          <w:tcPr>
            <w:tcW w:w="879" w:type="dxa"/>
            <w:tcBorders>
              <w:top w:val="nil"/>
              <w:bottom w:val="nil"/>
            </w:tcBorders>
            <w:shd w:val="clear" w:color="auto" w:fill="auto"/>
            <w:vAlign w:val="center"/>
          </w:tcPr>
          <w:p w14:paraId="156D330C" w14:textId="77777777" w:rsidR="00D42094" w:rsidRPr="00FE6B1F" w:rsidRDefault="007A440E" w:rsidP="00A176A2">
            <w:pPr>
              <w:jc w:val="center"/>
              <w:rPr>
                <w:rFonts w:eastAsia="MingLiU" w:cs="Times New Roman"/>
                <w:bCs/>
                <w:szCs w:val="24"/>
              </w:rPr>
            </w:pPr>
            <w:r w:rsidRPr="00FE6B1F">
              <w:rPr>
                <w:rFonts w:eastAsia="MingLiU" w:cs="Times New Roman"/>
                <w:bCs/>
                <w:szCs w:val="24"/>
              </w:rPr>
              <w:t>2.612</w:t>
            </w:r>
          </w:p>
        </w:tc>
        <w:tc>
          <w:tcPr>
            <w:tcW w:w="879" w:type="dxa"/>
            <w:tcBorders>
              <w:top w:val="nil"/>
              <w:bottom w:val="nil"/>
            </w:tcBorders>
            <w:shd w:val="clear" w:color="auto" w:fill="auto"/>
            <w:vAlign w:val="center"/>
          </w:tcPr>
          <w:p w14:paraId="194C1B4B"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0.035</w:t>
            </w:r>
          </w:p>
        </w:tc>
        <w:tc>
          <w:tcPr>
            <w:tcW w:w="879" w:type="dxa"/>
            <w:tcBorders>
              <w:top w:val="nil"/>
              <w:bottom w:val="nil"/>
            </w:tcBorders>
            <w:shd w:val="clear" w:color="auto" w:fill="auto"/>
            <w:vAlign w:val="center"/>
          </w:tcPr>
          <w:p w14:paraId="17BFCE1C"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0.165</w:t>
            </w:r>
          </w:p>
        </w:tc>
        <w:tc>
          <w:tcPr>
            <w:tcW w:w="879" w:type="dxa"/>
            <w:tcBorders>
              <w:top w:val="nil"/>
              <w:bottom w:val="nil"/>
            </w:tcBorders>
            <w:shd w:val="clear" w:color="auto" w:fill="auto"/>
            <w:vAlign w:val="center"/>
          </w:tcPr>
          <w:p w14:paraId="3452D50D"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0.873</w:t>
            </w:r>
          </w:p>
        </w:tc>
        <w:tc>
          <w:tcPr>
            <w:tcW w:w="879" w:type="dxa"/>
            <w:tcBorders>
              <w:top w:val="nil"/>
              <w:bottom w:val="nil"/>
            </w:tcBorders>
            <w:shd w:val="clear" w:color="auto" w:fill="auto"/>
            <w:vAlign w:val="center"/>
          </w:tcPr>
          <w:p w14:paraId="68C41522" w14:textId="77777777" w:rsidR="00D42094" w:rsidRPr="00FE6B1F" w:rsidRDefault="007A440E" w:rsidP="00A176A2">
            <w:pPr>
              <w:jc w:val="center"/>
              <w:rPr>
                <w:rFonts w:eastAsia="MingLiU" w:cs="Times New Roman"/>
                <w:bCs/>
                <w:szCs w:val="24"/>
              </w:rPr>
            </w:pPr>
            <w:r w:rsidRPr="00FE6B1F">
              <w:rPr>
                <w:rFonts w:eastAsia="MingLiU" w:cs="Times New Roman"/>
                <w:bCs/>
                <w:szCs w:val="24"/>
              </w:rPr>
              <w:t>1.217</w:t>
            </w:r>
          </w:p>
        </w:tc>
        <w:tc>
          <w:tcPr>
            <w:tcW w:w="879" w:type="dxa"/>
            <w:tcBorders>
              <w:top w:val="nil"/>
              <w:bottom w:val="nil"/>
            </w:tcBorders>
            <w:shd w:val="clear" w:color="auto" w:fill="auto"/>
            <w:vAlign w:val="center"/>
          </w:tcPr>
          <w:p w14:paraId="456BA925"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0.263</w:t>
            </w:r>
          </w:p>
        </w:tc>
      </w:tr>
      <w:tr w:rsidR="00D42094" w:rsidRPr="00FE6B1F" w14:paraId="781DB2D6" w14:textId="77777777" w:rsidTr="00A176A2">
        <w:trPr>
          <w:trHeight w:val="113"/>
        </w:trPr>
        <w:tc>
          <w:tcPr>
            <w:tcW w:w="1602" w:type="dxa"/>
            <w:vAlign w:val="center"/>
          </w:tcPr>
          <w:p w14:paraId="401C7D50" w14:textId="77777777" w:rsidR="00D42094" w:rsidRPr="00FE6B1F" w:rsidRDefault="00D42094" w:rsidP="00A176A2">
            <w:pPr>
              <w:jc w:val="center"/>
              <w:rPr>
                <w:rFonts w:eastAsia="MingLiU" w:cs="Times New Roman"/>
                <w:szCs w:val="24"/>
              </w:rPr>
            </w:pPr>
          </w:p>
        </w:tc>
        <w:tc>
          <w:tcPr>
            <w:tcW w:w="879" w:type="dxa"/>
            <w:vAlign w:val="center"/>
          </w:tcPr>
          <w:p w14:paraId="20002EF8" w14:textId="77777777" w:rsidR="00D42094" w:rsidRPr="00FE6B1F" w:rsidRDefault="007A440E" w:rsidP="00A176A2">
            <w:pPr>
              <w:jc w:val="center"/>
              <w:rPr>
                <w:rFonts w:cs="Times New Roman"/>
                <w:szCs w:val="24"/>
              </w:rPr>
            </w:pPr>
            <w:r w:rsidRPr="00FE6B1F">
              <w:rPr>
                <w:rFonts w:cs="Times New Roman"/>
                <w:szCs w:val="24"/>
              </w:rPr>
              <w:t>WKY</w:t>
            </w:r>
          </w:p>
        </w:tc>
        <w:tc>
          <w:tcPr>
            <w:tcW w:w="879" w:type="dxa"/>
            <w:tcBorders>
              <w:top w:val="nil"/>
              <w:bottom w:val="nil"/>
            </w:tcBorders>
            <w:shd w:val="clear" w:color="auto" w:fill="auto"/>
            <w:vAlign w:val="center"/>
          </w:tcPr>
          <w:p w14:paraId="4216AFD1" w14:textId="77777777" w:rsidR="00D42094" w:rsidRPr="00FE6B1F" w:rsidRDefault="007A440E" w:rsidP="00A176A2">
            <w:pPr>
              <w:jc w:val="center"/>
              <w:rPr>
                <w:rFonts w:eastAsia="MingLiU" w:cs="Times New Roman"/>
                <w:szCs w:val="24"/>
              </w:rPr>
            </w:pPr>
            <w:r w:rsidRPr="00FE6B1F">
              <w:rPr>
                <w:rFonts w:eastAsia="MingLiU" w:cs="Times New Roman"/>
                <w:szCs w:val="24"/>
              </w:rPr>
              <w:t>4.760</w:t>
            </w:r>
          </w:p>
        </w:tc>
        <w:tc>
          <w:tcPr>
            <w:tcW w:w="879" w:type="dxa"/>
            <w:tcBorders>
              <w:top w:val="nil"/>
              <w:bottom w:val="nil"/>
            </w:tcBorders>
            <w:shd w:val="clear" w:color="auto" w:fill="auto"/>
            <w:vAlign w:val="center"/>
          </w:tcPr>
          <w:p w14:paraId="7B63C8F4" w14:textId="77777777" w:rsidR="00D42094" w:rsidRPr="00FE6B1F" w:rsidRDefault="007A440E" w:rsidP="00A176A2">
            <w:pPr>
              <w:jc w:val="center"/>
              <w:rPr>
                <w:rFonts w:eastAsia="MingLiU" w:cs="Times New Roman"/>
                <w:szCs w:val="24"/>
              </w:rPr>
            </w:pPr>
            <w:r w:rsidRPr="00FE6B1F">
              <w:rPr>
                <w:rFonts w:eastAsia="MingLiU" w:cs="Times New Roman"/>
                <w:szCs w:val="24"/>
              </w:rPr>
              <w:t>0.009</w:t>
            </w:r>
          </w:p>
        </w:tc>
        <w:tc>
          <w:tcPr>
            <w:tcW w:w="879" w:type="dxa"/>
            <w:tcBorders>
              <w:top w:val="nil"/>
              <w:bottom w:val="nil"/>
            </w:tcBorders>
            <w:shd w:val="clear" w:color="auto" w:fill="auto"/>
            <w:vAlign w:val="center"/>
          </w:tcPr>
          <w:p w14:paraId="3E212549" w14:textId="77777777" w:rsidR="00D42094" w:rsidRPr="00FE6B1F" w:rsidRDefault="007A440E" w:rsidP="00A176A2">
            <w:pPr>
              <w:jc w:val="center"/>
              <w:rPr>
                <w:rFonts w:eastAsia="MingLiU" w:cs="Times New Roman"/>
                <w:szCs w:val="24"/>
              </w:rPr>
            </w:pPr>
            <w:r w:rsidRPr="00FE6B1F">
              <w:rPr>
                <w:rFonts w:eastAsia="MingLiU" w:cs="Times New Roman"/>
                <w:szCs w:val="24"/>
              </w:rPr>
              <w:t>2.411</w:t>
            </w:r>
          </w:p>
        </w:tc>
        <w:tc>
          <w:tcPr>
            <w:tcW w:w="879" w:type="dxa"/>
            <w:tcBorders>
              <w:top w:val="nil"/>
              <w:bottom w:val="nil"/>
            </w:tcBorders>
            <w:shd w:val="clear" w:color="auto" w:fill="auto"/>
            <w:vAlign w:val="center"/>
          </w:tcPr>
          <w:p w14:paraId="18A04A0C" w14:textId="77777777" w:rsidR="00D42094" w:rsidRPr="00FE6B1F" w:rsidRDefault="007A440E" w:rsidP="00A176A2">
            <w:pPr>
              <w:jc w:val="center"/>
              <w:rPr>
                <w:rFonts w:eastAsia="MingLiU" w:cs="Times New Roman"/>
                <w:szCs w:val="24"/>
              </w:rPr>
            </w:pPr>
            <w:r w:rsidRPr="00FE6B1F">
              <w:rPr>
                <w:rFonts w:eastAsia="MingLiU" w:cs="Times New Roman"/>
                <w:szCs w:val="24"/>
              </w:rPr>
              <w:t>0.073</w:t>
            </w:r>
          </w:p>
        </w:tc>
        <w:tc>
          <w:tcPr>
            <w:tcW w:w="879" w:type="dxa"/>
            <w:tcBorders>
              <w:top w:val="nil"/>
              <w:bottom w:val="nil"/>
            </w:tcBorders>
            <w:shd w:val="clear" w:color="auto" w:fill="auto"/>
            <w:vAlign w:val="center"/>
          </w:tcPr>
          <w:p w14:paraId="584570BF" w14:textId="77777777" w:rsidR="00D42094" w:rsidRPr="00FE6B1F" w:rsidRDefault="007A440E" w:rsidP="00A176A2">
            <w:pPr>
              <w:jc w:val="center"/>
              <w:rPr>
                <w:rFonts w:eastAsia="MingLiU" w:cs="Times New Roman"/>
                <w:szCs w:val="24"/>
              </w:rPr>
            </w:pPr>
            <w:r w:rsidRPr="00FE6B1F">
              <w:rPr>
                <w:rFonts w:eastAsia="MingLiU" w:cs="Times New Roman"/>
                <w:szCs w:val="24"/>
              </w:rPr>
              <w:t>0.638</w:t>
            </w:r>
          </w:p>
        </w:tc>
        <w:tc>
          <w:tcPr>
            <w:tcW w:w="879" w:type="dxa"/>
            <w:tcBorders>
              <w:top w:val="nil"/>
              <w:bottom w:val="nil"/>
            </w:tcBorders>
            <w:shd w:val="clear" w:color="auto" w:fill="auto"/>
            <w:vAlign w:val="center"/>
          </w:tcPr>
          <w:p w14:paraId="7B0326AD" w14:textId="77777777" w:rsidR="00D42094" w:rsidRPr="00FE6B1F" w:rsidRDefault="007A440E" w:rsidP="00A176A2">
            <w:pPr>
              <w:jc w:val="center"/>
              <w:rPr>
                <w:rFonts w:eastAsia="MingLiU" w:cs="Times New Roman"/>
                <w:szCs w:val="24"/>
              </w:rPr>
            </w:pPr>
            <w:r w:rsidRPr="00FE6B1F">
              <w:rPr>
                <w:rFonts w:eastAsia="MingLiU" w:cs="Times New Roman"/>
                <w:szCs w:val="24"/>
              </w:rPr>
              <w:t>0.558</w:t>
            </w:r>
          </w:p>
        </w:tc>
        <w:tc>
          <w:tcPr>
            <w:tcW w:w="879" w:type="dxa"/>
            <w:tcBorders>
              <w:top w:val="nil"/>
              <w:bottom w:val="nil"/>
            </w:tcBorders>
            <w:shd w:val="clear" w:color="auto" w:fill="auto"/>
            <w:vAlign w:val="center"/>
          </w:tcPr>
          <w:p w14:paraId="42EFAC24" w14:textId="77777777" w:rsidR="00D42094" w:rsidRPr="00FE6B1F" w:rsidRDefault="007A440E" w:rsidP="00A176A2">
            <w:pPr>
              <w:jc w:val="center"/>
              <w:rPr>
                <w:rFonts w:eastAsia="MingLiU" w:cs="Times New Roman"/>
                <w:szCs w:val="24"/>
              </w:rPr>
            </w:pPr>
            <w:r w:rsidRPr="00FE6B1F">
              <w:rPr>
                <w:rFonts w:eastAsia="MingLiU" w:cs="Times New Roman"/>
                <w:szCs w:val="24"/>
              </w:rPr>
              <w:t>1.749</w:t>
            </w:r>
          </w:p>
        </w:tc>
        <w:tc>
          <w:tcPr>
            <w:tcW w:w="879" w:type="dxa"/>
            <w:tcBorders>
              <w:top w:val="nil"/>
              <w:bottom w:val="nil"/>
            </w:tcBorders>
            <w:shd w:val="clear" w:color="auto" w:fill="auto"/>
            <w:vAlign w:val="center"/>
          </w:tcPr>
          <w:p w14:paraId="7FABAD20" w14:textId="77777777" w:rsidR="00D42094" w:rsidRPr="00FE6B1F" w:rsidRDefault="007A440E" w:rsidP="00A176A2">
            <w:pPr>
              <w:jc w:val="center"/>
              <w:rPr>
                <w:rFonts w:eastAsia="MingLiU" w:cs="Times New Roman"/>
                <w:szCs w:val="24"/>
              </w:rPr>
            </w:pPr>
            <w:r w:rsidRPr="00FE6B1F">
              <w:rPr>
                <w:rFonts w:eastAsia="MingLiU" w:cs="Times New Roman"/>
                <w:szCs w:val="24"/>
              </w:rPr>
              <w:t>0.155</w:t>
            </w:r>
          </w:p>
        </w:tc>
      </w:tr>
      <w:tr w:rsidR="00D42094" w:rsidRPr="00FE6B1F" w14:paraId="1035C6D0" w14:textId="77777777" w:rsidTr="00A176A2">
        <w:trPr>
          <w:trHeight w:val="113"/>
        </w:trPr>
        <w:tc>
          <w:tcPr>
            <w:tcW w:w="1602" w:type="dxa"/>
            <w:vAlign w:val="center"/>
          </w:tcPr>
          <w:p w14:paraId="2662B2A8" w14:textId="77777777" w:rsidR="00D42094" w:rsidRPr="00FE6B1F" w:rsidRDefault="007A440E" w:rsidP="00A176A2">
            <w:pPr>
              <w:jc w:val="center"/>
              <w:rPr>
                <w:rFonts w:eastAsia="MingLiU" w:cs="Times New Roman"/>
                <w:szCs w:val="24"/>
              </w:rPr>
            </w:pPr>
            <w:r w:rsidRPr="00FE6B1F">
              <w:rPr>
                <w:rFonts w:eastAsia="MingLiU" w:cs="Times New Roman"/>
                <w:szCs w:val="24"/>
              </w:rPr>
              <w:t>Olfactory bulb</w:t>
            </w:r>
          </w:p>
        </w:tc>
        <w:tc>
          <w:tcPr>
            <w:tcW w:w="879" w:type="dxa"/>
            <w:vAlign w:val="center"/>
          </w:tcPr>
          <w:p w14:paraId="336C94B3" w14:textId="77777777" w:rsidR="00D42094" w:rsidRPr="00FE6B1F" w:rsidRDefault="007A440E" w:rsidP="00A176A2">
            <w:pPr>
              <w:jc w:val="center"/>
              <w:rPr>
                <w:rFonts w:cs="Times New Roman"/>
                <w:szCs w:val="24"/>
              </w:rPr>
            </w:pPr>
            <w:r w:rsidRPr="00FE6B1F">
              <w:rPr>
                <w:rFonts w:cs="Times New Roman"/>
                <w:szCs w:val="24"/>
              </w:rPr>
              <w:t>SHR</w:t>
            </w:r>
          </w:p>
        </w:tc>
        <w:tc>
          <w:tcPr>
            <w:tcW w:w="879" w:type="dxa"/>
            <w:tcBorders>
              <w:bottom w:val="nil"/>
            </w:tcBorders>
            <w:shd w:val="clear" w:color="auto" w:fill="auto"/>
            <w:vAlign w:val="center"/>
          </w:tcPr>
          <w:p w14:paraId="67915D4F" w14:textId="77777777" w:rsidR="00D42094" w:rsidRPr="00FE6B1F" w:rsidRDefault="007A440E" w:rsidP="00A176A2">
            <w:pPr>
              <w:jc w:val="center"/>
              <w:rPr>
                <w:rFonts w:eastAsia="MingLiU" w:cs="Times New Roman"/>
                <w:bCs/>
                <w:szCs w:val="24"/>
              </w:rPr>
            </w:pPr>
            <w:r w:rsidRPr="00FE6B1F">
              <w:rPr>
                <w:rFonts w:eastAsia="MingLiU" w:cs="Times New Roman"/>
                <w:bCs/>
                <w:szCs w:val="24"/>
              </w:rPr>
              <w:t>1.887</w:t>
            </w:r>
          </w:p>
        </w:tc>
        <w:tc>
          <w:tcPr>
            <w:tcW w:w="879" w:type="dxa"/>
            <w:tcBorders>
              <w:bottom w:val="nil"/>
            </w:tcBorders>
            <w:shd w:val="clear" w:color="auto" w:fill="auto"/>
            <w:vAlign w:val="center"/>
          </w:tcPr>
          <w:p w14:paraId="4EB58813"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0.101</w:t>
            </w:r>
          </w:p>
        </w:tc>
        <w:tc>
          <w:tcPr>
            <w:tcW w:w="879" w:type="dxa"/>
            <w:tcBorders>
              <w:bottom w:val="nil"/>
            </w:tcBorders>
            <w:shd w:val="clear" w:color="auto" w:fill="auto"/>
            <w:vAlign w:val="center"/>
          </w:tcPr>
          <w:p w14:paraId="25321BB8"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0.896</w:t>
            </w:r>
          </w:p>
        </w:tc>
        <w:tc>
          <w:tcPr>
            <w:tcW w:w="879" w:type="dxa"/>
            <w:tcBorders>
              <w:bottom w:val="nil"/>
            </w:tcBorders>
            <w:shd w:val="clear" w:color="auto" w:fill="auto"/>
            <w:vAlign w:val="center"/>
          </w:tcPr>
          <w:p w14:paraId="0E5E1B04"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0.400</w:t>
            </w:r>
          </w:p>
        </w:tc>
        <w:tc>
          <w:tcPr>
            <w:tcW w:w="879" w:type="dxa"/>
            <w:tcBorders>
              <w:bottom w:val="nil"/>
            </w:tcBorders>
            <w:shd w:val="clear" w:color="auto" w:fill="auto"/>
            <w:vAlign w:val="center"/>
          </w:tcPr>
          <w:p w14:paraId="4B3F32A2"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0.968</w:t>
            </w:r>
          </w:p>
        </w:tc>
        <w:tc>
          <w:tcPr>
            <w:tcW w:w="879" w:type="dxa"/>
            <w:tcBorders>
              <w:bottom w:val="nil"/>
            </w:tcBorders>
            <w:shd w:val="clear" w:color="auto" w:fill="auto"/>
            <w:vAlign w:val="center"/>
          </w:tcPr>
          <w:p w14:paraId="528643F2"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0.365</w:t>
            </w:r>
          </w:p>
        </w:tc>
        <w:tc>
          <w:tcPr>
            <w:tcW w:w="879" w:type="dxa"/>
            <w:tcBorders>
              <w:bottom w:val="nil"/>
            </w:tcBorders>
            <w:shd w:val="clear" w:color="auto" w:fill="auto"/>
            <w:vAlign w:val="center"/>
          </w:tcPr>
          <w:p w14:paraId="03E9859E" w14:textId="77777777" w:rsidR="00D42094" w:rsidRPr="00FE6B1F" w:rsidRDefault="007A440E" w:rsidP="00A176A2">
            <w:pPr>
              <w:jc w:val="center"/>
              <w:rPr>
                <w:rFonts w:eastAsia="MingLiU" w:cs="Times New Roman"/>
                <w:bCs/>
                <w:szCs w:val="24"/>
              </w:rPr>
            </w:pPr>
            <w:r w:rsidRPr="00FE6B1F">
              <w:rPr>
                <w:rFonts w:eastAsia="MingLiU" w:cs="Times New Roman"/>
                <w:bCs/>
                <w:szCs w:val="24"/>
              </w:rPr>
              <w:t>1.396</w:t>
            </w:r>
          </w:p>
        </w:tc>
        <w:tc>
          <w:tcPr>
            <w:tcW w:w="879" w:type="dxa"/>
            <w:tcBorders>
              <w:bottom w:val="nil"/>
            </w:tcBorders>
            <w:shd w:val="clear" w:color="auto" w:fill="auto"/>
            <w:vAlign w:val="center"/>
          </w:tcPr>
          <w:p w14:paraId="30B7A4B0"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0.205</w:t>
            </w:r>
          </w:p>
        </w:tc>
      </w:tr>
      <w:tr w:rsidR="00D42094" w:rsidRPr="00FE6B1F" w14:paraId="1DF64AA8" w14:textId="77777777" w:rsidTr="00A176A2">
        <w:trPr>
          <w:trHeight w:val="113"/>
        </w:trPr>
        <w:tc>
          <w:tcPr>
            <w:tcW w:w="1602" w:type="dxa"/>
            <w:vAlign w:val="center"/>
          </w:tcPr>
          <w:p w14:paraId="7A18C8FD" w14:textId="77777777" w:rsidR="00D42094" w:rsidRPr="00FE6B1F" w:rsidRDefault="00D42094" w:rsidP="00A176A2">
            <w:pPr>
              <w:jc w:val="center"/>
              <w:rPr>
                <w:rFonts w:eastAsia="MingLiU" w:cs="Times New Roman"/>
                <w:szCs w:val="24"/>
              </w:rPr>
            </w:pPr>
          </w:p>
        </w:tc>
        <w:tc>
          <w:tcPr>
            <w:tcW w:w="879" w:type="dxa"/>
            <w:vAlign w:val="center"/>
          </w:tcPr>
          <w:p w14:paraId="23E3914A" w14:textId="77777777" w:rsidR="00D42094" w:rsidRPr="00FE6B1F" w:rsidRDefault="007A440E" w:rsidP="00A176A2">
            <w:pPr>
              <w:jc w:val="center"/>
              <w:rPr>
                <w:rFonts w:cs="Times New Roman"/>
                <w:szCs w:val="24"/>
              </w:rPr>
            </w:pPr>
            <w:r w:rsidRPr="00FE6B1F">
              <w:rPr>
                <w:rFonts w:cs="Times New Roman"/>
                <w:szCs w:val="24"/>
              </w:rPr>
              <w:t>WKY</w:t>
            </w:r>
          </w:p>
        </w:tc>
        <w:tc>
          <w:tcPr>
            <w:tcW w:w="879" w:type="dxa"/>
            <w:tcBorders>
              <w:bottom w:val="nil"/>
            </w:tcBorders>
            <w:shd w:val="clear" w:color="auto" w:fill="auto"/>
            <w:vAlign w:val="center"/>
          </w:tcPr>
          <w:p w14:paraId="6C4995A1" w14:textId="77777777" w:rsidR="00D42094" w:rsidRPr="00FE6B1F" w:rsidRDefault="007A440E" w:rsidP="00A176A2">
            <w:pPr>
              <w:jc w:val="center"/>
              <w:rPr>
                <w:rFonts w:eastAsia="MingLiU" w:cs="Times New Roman"/>
                <w:szCs w:val="24"/>
              </w:rPr>
            </w:pPr>
            <w:r w:rsidRPr="00FE6B1F">
              <w:rPr>
                <w:rFonts w:eastAsia="MingLiU" w:cs="Times New Roman"/>
                <w:szCs w:val="24"/>
              </w:rPr>
              <w:t>0.838</w:t>
            </w:r>
          </w:p>
        </w:tc>
        <w:tc>
          <w:tcPr>
            <w:tcW w:w="879" w:type="dxa"/>
            <w:tcBorders>
              <w:bottom w:val="nil"/>
            </w:tcBorders>
            <w:shd w:val="clear" w:color="auto" w:fill="auto"/>
            <w:vAlign w:val="center"/>
          </w:tcPr>
          <w:p w14:paraId="5DFE21D8" w14:textId="77777777" w:rsidR="00D42094" w:rsidRPr="00FE6B1F" w:rsidRDefault="007A440E" w:rsidP="00A176A2">
            <w:pPr>
              <w:jc w:val="center"/>
              <w:rPr>
                <w:rFonts w:eastAsia="MingLiU" w:cs="Times New Roman"/>
                <w:szCs w:val="24"/>
              </w:rPr>
            </w:pPr>
            <w:r w:rsidRPr="00FE6B1F">
              <w:rPr>
                <w:rFonts w:eastAsia="MingLiU" w:cs="Times New Roman"/>
                <w:szCs w:val="24"/>
              </w:rPr>
              <w:t>0.449</w:t>
            </w:r>
          </w:p>
        </w:tc>
        <w:tc>
          <w:tcPr>
            <w:tcW w:w="879" w:type="dxa"/>
            <w:tcBorders>
              <w:bottom w:val="nil"/>
            </w:tcBorders>
            <w:shd w:val="clear" w:color="auto" w:fill="auto"/>
            <w:vAlign w:val="center"/>
          </w:tcPr>
          <w:p w14:paraId="79654C15" w14:textId="77777777" w:rsidR="00D42094" w:rsidRPr="00FE6B1F" w:rsidRDefault="007A440E" w:rsidP="00A176A2">
            <w:pPr>
              <w:jc w:val="center"/>
              <w:rPr>
                <w:rFonts w:eastAsia="MingLiU" w:cs="Times New Roman"/>
                <w:szCs w:val="24"/>
              </w:rPr>
            </w:pPr>
            <w:r w:rsidRPr="00FE6B1F">
              <w:rPr>
                <w:rFonts w:eastAsia="MingLiU" w:cs="Times New Roman"/>
                <w:szCs w:val="24"/>
              </w:rPr>
              <w:t>0.252</w:t>
            </w:r>
          </w:p>
        </w:tc>
        <w:tc>
          <w:tcPr>
            <w:tcW w:w="879" w:type="dxa"/>
            <w:tcBorders>
              <w:bottom w:val="nil"/>
            </w:tcBorders>
            <w:shd w:val="clear" w:color="auto" w:fill="auto"/>
            <w:vAlign w:val="center"/>
          </w:tcPr>
          <w:p w14:paraId="3E24C20E" w14:textId="77777777" w:rsidR="00D42094" w:rsidRPr="00FE6B1F" w:rsidRDefault="007A440E" w:rsidP="00A176A2">
            <w:pPr>
              <w:jc w:val="center"/>
              <w:rPr>
                <w:rFonts w:eastAsia="MingLiU" w:cs="Times New Roman"/>
                <w:szCs w:val="24"/>
              </w:rPr>
            </w:pPr>
            <w:r w:rsidRPr="00FE6B1F">
              <w:rPr>
                <w:rFonts w:eastAsia="MingLiU" w:cs="Times New Roman"/>
                <w:szCs w:val="24"/>
              </w:rPr>
              <w:t>0.813</w:t>
            </w:r>
          </w:p>
        </w:tc>
        <w:tc>
          <w:tcPr>
            <w:tcW w:w="879" w:type="dxa"/>
            <w:tcBorders>
              <w:bottom w:val="nil"/>
            </w:tcBorders>
            <w:shd w:val="clear" w:color="auto" w:fill="auto"/>
            <w:vAlign w:val="center"/>
          </w:tcPr>
          <w:p w14:paraId="233579D1" w14:textId="77777777" w:rsidR="00D42094" w:rsidRPr="00FE6B1F" w:rsidRDefault="007A440E" w:rsidP="00A176A2">
            <w:pPr>
              <w:jc w:val="center"/>
              <w:rPr>
                <w:rFonts w:eastAsia="MingLiU" w:cs="Times New Roman"/>
                <w:szCs w:val="24"/>
              </w:rPr>
            </w:pPr>
            <w:r w:rsidRPr="00FE6B1F">
              <w:rPr>
                <w:rFonts w:eastAsia="MingLiU" w:cs="Times New Roman"/>
                <w:szCs w:val="24"/>
              </w:rPr>
              <w:t>0.907</w:t>
            </w:r>
          </w:p>
        </w:tc>
        <w:tc>
          <w:tcPr>
            <w:tcW w:w="879" w:type="dxa"/>
            <w:tcBorders>
              <w:bottom w:val="nil"/>
            </w:tcBorders>
            <w:shd w:val="clear" w:color="auto" w:fill="auto"/>
            <w:vAlign w:val="center"/>
          </w:tcPr>
          <w:p w14:paraId="558EFB86" w14:textId="77777777" w:rsidR="00D42094" w:rsidRPr="00FE6B1F" w:rsidRDefault="007A440E" w:rsidP="00A176A2">
            <w:pPr>
              <w:jc w:val="center"/>
              <w:rPr>
                <w:rFonts w:eastAsia="MingLiU" w:cs="Times New Roman"/>
                <w:szCs w:val="24"/>
              </w:rPr>
            </w:pPr>
            <w:r w:rsidRPr="00FE6B1F">
              <w:rPr>
                <w:rFonts w:eastAsia="MingLiU" w:cs="Times New Roman"/>
                <w:szCs w:val="24"/>
              </w:rPr>
              <w:t>0.416</w:t>
            </w:r>
          </w:p>
        </w:tc>
        <w:tc>
          <w:tcPr>
            <w:tcW w:w="879" w:type="dxa"/>
            <w:tcBorders>
              <w:bottom w:val="nil"/>
            </w:tcBorders>
            <w:shd w:val="clear" w:color="auto" w:fill="auto"/>
            <w:vAlign w:val="center"/>
          </w:tcPr>
          <w:p w14:paraId="69543126" w14:textId="77777777" w:rsidR="00D42094" w:rsidRPr="00FE6B1F" w:rsidRDefault="007A440E" w:rsidP="00A176A2">
            <w:pPr>
              <w:jc w:val="center"/>
              <w:rPr>
                <w:rFonts w:eastAsia="MingLiU" w:cs="Times New Roman"/>
                <w:szCs w:val="24"/>
              </w:rPr>
            </w:pPr>
            <w:r w:rsidRPr="00FE6B1F">
              <w:rPr>
                <w:rFonts w:eastAsia="MingLiU" w:cs="Times New Roman"/>
                <w:szCs w:val="24"/>
              </w:rPr>
              <w:t>0.517</w:t>
            </w:r>
          </w:p>
        </w:tc>
        <w:tc>
          <w:tcPr>
            <w:tcW w:w="879" w:type="dxa"/>
            <w:tcBorders>
              <w:bottom w:val="nil"/>
            </w:tcBorders>
            <w:shd w:val="clear" w:color="auto" w:fill="auto"/>
            <w:vAlign w:val="center"/>
          </w:tcPr>
          <w:p w14:paraId="5DEE671A" w14:textId="77777777" w:rsidR="00D42094" w:rsidRPr="00FE6B1F" w:rsidRDefault="007A440E" w:rsidP="00A176A2">
            <w:pPr>
              <w:jc w:val="center"/>
              <w:rPr>
                <w:rFonts w:eastAsia="MingLiU" w:cs="Times New Roman"/>
                <w:szCs w:val="24"/>
              </w:rPr>
            </w:pPr>
            <w:r w:rsidRPr="00FE6B1F">
              <w:rPr>
                <w:rFonts w:eastAsia="MingLiU" w:cs="Times New Roman"/>
                <w:szCs w:val="24"/>
              </w:rPr>
              <w:t>0.632</w:t>
            </w:r>
          </w:p>
        </w:tc>
      </w:tr>
      <w:tr w:rsidR="00D42094" w:rsidRPr="00FE6B1F" w14:paraId="693503F6" w14:textId="77777777" w:rsidTr="00A176A2">
        <w:trPr>
          <w:trHeight w:val="113"/>
        </w:trPr>
        <w:tc>
          <w:tcPr>
            <w:tcW w:w="1602" w:type="dxa"/>
            <w:vAlign w:val="center"/>
          </w:tcPr>
          <w:p w14:paraId="0C9ACC53" w14:textId="77777777" w:rsidR="00D42094" w:rsidRPr="00FE6B1F" w:rsidRDefault="007A440E" w:rsidP="00A176A2">
            <w:pPr>
              <w:jc w:val="center"/>
              <w:rPr>
                <w:rFonts w:eastAsia="MingLiU" w:cs="Times New Roman"/>
                <w:szCs w:val="24"/>
              </w:rPr>
            </w:pPr>
            <w:r w:rsidRPr="00FE6B1F">
              <w:rPr>
                <w:rFonts w:eastAsia="MingLiU" w:cs="Times New Roman"/>
                <w:szCs w:val="24"/>
              </w:rPr>
              <w:t>Cingulate cortex area 2</w:t>
            </w:r>
          </w:p>
        </w:tc>
        <w:tc>
          <w:tcPr>
            <w:tcW w:w="879" w:type="dxa"/>
            <w:vAlign w:val="center"/>
          </w:tcPr>
          <w:p w14:paraId="299D55F5" w14:textId="77777777" w:rsidR="00D42094" w:rsidRPr="00FE6B1F" w:rsidRDefault="007A440E" w:rsidP="00A176A2">
            <w:pPr>
              <w:jc w:val="center"/>
              <w:rPr>
                <w:rFonts w:cs="Times New Roman"/>
                <w:szCs w:val="24"/>
              </w:rPr>
            </w:pPr>
            <w:r w:rsidRPr="00FE6B1F">
              <w:rPr>
                <w:rFonts w:cs="Times New Roman"/>
                <w:szCs w:val="24"/>
              </w:rPr>
              <w:t>SHR</w:t>
            </w:r>
          </w:p>
        </w:tc>
        <w:tc>
          <w:tcPr>
            <w:tcW w:w="879" w:type="dxa"/>
            <w:tcBorders>
              <w:top w:val="nil"/>
              <w:bottom w:val="nil"/>
            </w:tcBorders>
            <w:shd w:val="clear" w:color="auto" w:fill="auto"/>
            <w:vAlign w:val="center"/>
          </w:tcPr>
          <w:p w14:paraId="13F76EA0" w14:textId="77777777" w:rsidR="00D42094" w:rsidRPr="00FE6B1F" w:rsidRDefault="007A440E" w:rsidP="00A176A2">
            <w:pPr>
              <w:jc w:val="center"/>
              <w:rPr>
                <w:rFonts w:eastAsia="MingLiU" w:cs="Times New Roman"/>
                <w:bCs/>
                <w:szCs w:val="24"/>
              </w:rPr>
            </w:pPr>
            <w:r w:rsidRPr="00FE6B1F">
              <w:rPr>
                <w:rFonts w:eastAsia="MingLiU" w:cs="Times New Roman"/>
                <w:bCs/>
                <w:szCs w:val="24"/>
              </w:rPr>
              <w:t>1.427</w:t>
            </w:r>
          </w:p>
        </w:tc>
        <w:tc>
          <w:tcPr>
            <w:tcW w:w="879" w:type="dxa"/>
            <w:tcBorders>
              <w:top w:val="nil"/>
              <w:bottom w:val="nil"/>
            </w:tcBorders>
            <w:shd w:val="clear" w:color="auto" w:fill="auto"/>
            <w:vAlign w:val="center"/>
          </w:tcPr>
          <w:p w14:paraId="165BA2B4"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0.197</w:t>
            </w:r>
          </w:p>
        </w:tc>
        <w:tc>
          <w:tcPr>
            <w:tcW w:w="879" w:type="dxa"/>
            <w:tcBorders>
              <w:top w:val="nil"/>
              <w:bottom w:val="nil"/>
            </w:tcBorders>
            <w:shd w:val="clear" w:color="auto" w:fill="auto"/>
            <w:vAlign w:val="center"/>
          </w:tcPr>
          <w:p w14:paraId="547D9E2B" w14:textId="77777777" w:rsidR="00D42094" w:rsidRPr="00FE6B1F" w:rsidRDefault="007A440E" w:rsidP="00A176A2">
            <w:pPr>
              <w:jc w:val="center"/>
              <w:rPr>
                <w:rFonts w:eastAsia="MingLiU" w:cs="Times New Roman"/>
                <w:bCs/>
                <w:szCs w:val="24"/>
              </w:rPr>
            </w:pPr>
            <w:r w:rsidRPr="00FE6B1F">
              <w:rPr>
                <w:rFonts w:eastAsia="MingLiU" w:cs="Times New Roman"/>
                <w:bCs/>
                <w:szCs w:val="24"/>
              </w:rPr>
              <w:t>1.418</w:t>
            </w:r>
          </w:p>
        </w:tc>
        <w:tc>
          <w:tcPr>
            <w:tcW w:w="879" w:type="dxa"/>
            <w:tcBorders>
              <w:top w:val="nil"/>
              <w:bottom w:val="nil"/>
            </w:tcBorders>
            <w:shd w:val="clear" w:color="auto" w:fill="auto"/>
            <w:vAlign w:val="center"/>
          </w:tcPr>
          <w:p w14:paraId="7229BC19"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0.199</w:t>
            </w:r>
          </w:p>
        </w:tc>
        <w:tc>
          <w:tcPr>
            <w:tcW w:w="879" w:type="dxa"/>
            <w:tcBorders>
              <w:top w:val="nil"/>
              <w:bottom w:val="nil"/>
            </w:tcBorders>
            <w:shd w:val="clear" w:color="auto" w:fill="auto"/>
            <w:vAlign w:val="center"/>
          </w:tcPr>
          <w:p w14:paraId="4621FB2D" w14:textId="77777777" w:rsidR="00D42094" w:rsidRPr="00FE6B1F" w:rsidRDefault="007A440E" w:rsidP="00A176A2">
            <w:pPr>
              <w:jc w:val="center"/>
              <w:rPr>
                <w:rFonts w:eastAsia="MingLiU" w:cs="Times New Roman"/>
                <w:bCs/>
                <w:szCs w:val="24"/>
              </w:rPr>
            </w:pPr>
            <w:r w:rsidRPr="00FE6B1F">
              <w:rPr>
                <w:rFonts w:eastAsia="MingLiU" w:cs="Times New Roman"/>
                <w:bCs/>
                <w:szCs w:val="24"/>
              </w:rPr>
              <w:t>1.397</w:t>
            </w:r>
          </w:p>
        </w:tc>
        <w:tc>
          <w:tcPr>
            <w:tcW w:w="879" w:type="dxa"/>
            <w:tcBorders>
              <w:top w:val="nil"/>
              <w:bottom w:val="nil"/>
            </w:tcBorders>
            <w:shd w:val="clear" w:color="auto" w:fill="auto"/>
            <w:vAlign w:val="center"/>
          </w:tcPr>
          <w:p w14:paraId="20ADBD00"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0.205</w:t>
            </w:r>
          </w:p>
        </w:tc>
        <w:tc>
          <w:tcPr>
            <w:tcW w:w="879" w:type="dxa"/>
            <w:tcBorders>
              <w:top w:val="nil"/>
              <w:bottom w:val="nil"/>
            </w:tcBorders>
            <w:shd w:val="clear" w:color="auto" w:fill="auto"/>
            <w:vAlign w:val="center"/>
          </w:tcPr>
          <w:p w14:paraId="44385FB3"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0.660</w:t>
            </w:r>
          </w:p>
        </w:tc>
        <w:tc>
          <w:tcPr>
            <w:tcW w:w="879" w:type="dxa"/>
            <w:tcBorders>
              <w:top w:val="nil"/>
              <w:bottom w:val="nil"/>
            </w:tcBorders>
            <w:shd w:val="clear" w:color="auto" w:fill="auto"/>
            <w:vAlign w:val="center"/>
          </w:tcPr>
          <w:p w14:paraId="41BC206E"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0.530</w:t>
            </w:r>
          </w:p>
        </w:tc>
      </w:tr>
      <w:tr w:rsidR="00D42094" w:rsidRPr="00FE6B1F" w14:paraId="792209F1" w14:textId="77777777" w:rsidTr="00A176A2">
        <w:trPr>
          <w:trHeight w:val="113"/>
        </w:trPr>
        <w:tc>
          <w:tcPr>
            <w:tcW w:w="1602" w:type="dxa"/>
            <w:vAlign w:val="center"/>
          </w:tcPr>
          <w:p w14:paraId="31E5D2B4" w14:textId="77777777" w:rsidR="00D42094" w:rsidRPr="00FE6B1F" w:rsidRDefault="00D42094" w:rsidP="00A176A2">
            <w:pPr>
              <w:jc w:val="center"/>
              <w:rPr>
                <w:rFonts w:eastAsia="MingLiU" w:cs="Times New Roman"/>
                <w:szCs w:val="24"/>
              </w:rPr>
            </w:pPr>
          </w:p>
        </w:tc>
        <w:tc>
          <w:tcPr>
            <w:tcW w:w="879" w:type="dxa"/>
            <w:vAlign w:val="center"/>
          </w:tcPr>
          <w:p w14:paraId="58D1112A" w14:textId="77777777" w:rsidR="00D42094" w:rsidRPr="00FE6B1F" w:rsidRDefault="007A440E" w:rsidP="00A176A2">
            <w:pPr>
              <w:jc w:val="center"/>
              <w:rPr>
                <w:rFonts w:cs="Times New Roman"/>
                <w:szCs w:val="24"/>
              </w:rPr>
            </w:pPr>
            <w:r w:rsidRPr="00FE6B1F">
              <w:rPr>
                <w:rFonts w:cs="Times New Roman"/>
                <w:szCs w:val="24"/>
              </w:rPr>
              <w:t>WKY</w:t>
            </w:r>
          </w:p>
        </w:tc>
        <w:tc>
          <w:tcPr>
            <w:tcW w:w="879" w:type="dxa"/>
            <w:tcBorders>
              <w:top w:val="nil"/>
              <w:bottom w:val="nil"/>
            </w:tcBorders>
            <w:shd w:val="clear" w:color="auto" w:fill="auto"/>
            <w:vAlign w:val="center"/>
          </w:tcPr>
          <w:p w14:paraId="678C66ED" w14:textId="77777777" w:rsidR="00D42094" w:rsidRPr="00FE6B1F" w:rsidRDefault="007A440E" w:rsidP="00A176A2">
            <w:pPr>
              <w:jc w:val="center"/>
              <w:rPr>
                <w:rFonts w:eastAsia="MingLiU" w:cs="Times New Roman"/>
                <w:szCs w:val="24"/>
              </w:rPr>
            </w:pPr>
            <w:r w:rsidRPr="00FE6B1F">
              <w:rPr>
                <w:rFonts w:eastAsia="MingLiU" w:cs="Times New Roman"/>
                <w:szCs w:val="24"/>
              </w:rPr>
              <w:t>1.657</w:t>
            </w:r>
          </w:p>
        </w:tc>
        <w:tc>
          <w:tcPr>
            <w:tcW w:w="879" w:type="dxa"/>
            <w:tcBorders>
              <w:top w:val="nil"/>
              <w:bottom w:val="nil"/>
            </w:tcBorders>
            <w:shd w:val="clear" w:color="auto" w:fill="auto"/>
            <w:vAlign w:val="center"/>
          </w:tcPr>
          <w:p w14:paraId="105576CE" w14:textId="77777777" w:rsidR="00D42094" w:rsidRPr="00FE6B1F" w:rsidRDefault="007A440E" w:rsidP="00A176A2">
            <w:pPr>
              <w:jc w:val="center"/>
              <w:rPr>
                <w:rFonts w:eastAsia="MingLiU" w:cs="Times New Roman"/>
                <w:szCs w:val="24"/>
              </w:rPr>
            </w:pPr>
            <w:r w:rsidRPr="00FE6B1F">
              <w:rPr>
                <w:rFonts w:eastAsia="MingLiU" w:cs="Times New Roman"/>
                <w:szCs w:val="24"/>
              </w:rPr>
              <w:t>0.173</w:t>
            </w:r>
          </w:p>
        </w:tc>
        <w:tc>
          <w:tcPr>
            <w:tcW w:w="879" w:type="dxa"/>
            <w:tcBorders>
              <w:top w:val="nil"/>
              <w:bottom w:val="nil"/>
            </w:tcBorders>
            <w:shd w:val="clear" w:color="auto" w:fill="auto"/>
            <w:vAlign w:val="center"/>
          </w:tcPr>
          <w:p w14:paraId="39BB751C" w14:textId="77777777" w:rsidR="00D42094" w:rsidRPr="00FE6B1F" w:rsidRDefault="007A440E" w:rsidP="00A176A2">
            <w:pPr>
              <w:jc w:val="center"/>
              <w:rPr>
                <w:rFonts w:eastAsia="MingLiU" w:cs="Times New Roman"/>
                <w:szCs w:val="24"/>
              </w:rPr>
            </w:pPr>
            <w:r w:rsidRPr="00FE6B1F">
              <w:rPr>
                <w:rFonts w:eastAsia="MingLiU" w:cs="Times New Roman"/>
                <w:szCs w:val="24"/>
              </w:rPr>
              <w:t>2.175</w:t>
            </w:r>
          </w:p>
        </w:tc>
        <w:tc>
          <w:tcPr>
            <w:tcW w:w="879" w:type="dxa"/>
            <w:tcBorders>
              <w:top w:val="nil"/>
              <w:bottom w:val="nil"/>
            </w:tcBorders>
            <w:shd w:val="clear" w:color="auto" w:fill="auto"/>
            <w:vAlign w:val="center"/>
          </w:tcPr>
          <w:p w14:paraId="67887675" w14:textId="77777777" w:rsidR="00D42094" w:rsidRPr="00FE6B1F" w:rsidRDefault="007A440E" w:rsidP="00A176A2">
            <w:pPr>
              <w:jc w:val="center"/>
              <w:rPr>
                <w:rFonts w:eastAsia="MingLiU" w:cs="Times New Roman"/>
                <w:szCs w:val="24"/>
              </w:rPr>
            </w:pPr>
            <w:r w:rsidRPr="00FE6B1F">
              <w:rPr>
                <w:rFonts w:eastAsia="MingLiU" w:cs="Times New Roman"/>
                <w:szCs w:val="24"/>
              </w:rPr>
              <w:t>0.095</w:t>
            </w:r>
          </w:p>
        </w:tc>
        <w:tc>
          <w:tcPr>
            <w:tcW w:w="879" w:type="dxa"/>
            <w:tcBorders>
              <w:top w:val="nil"/>
              <w:bottom w:val="nil"/>
            </w:tcBorders>
            <w:shd w:val="clear" w:color="auto" w:fill="auto"/>
            <w:vAlign w:val="center"/>
          </w:tcPr>
          <w:p w14:paraId="793544B0" w14:textId="77777777" w:rsidR="00D42094" w:rsidRPr="00FE6B1F" w:rsidRDefault="007A440E" w:rsidP="00A176A2">
            <w:pPr>
              <w:jc w:val="center"/>
              <w:rPr>
                <w:rFonts w:eastAsia="MingLiU" w:cs="Times New Roman"/>
                <w:szCs w:val="24"/>
              </w:rPr>
            </w:pPr>
            <w:r w:rsidRPr="00FE6B1F">
              <w:rPr>
                <w:rFonts w:eastAsia="MingLiU" w:cs="Times New Roman"/>
                <w:szCs w:val="24"/>
              </w:rPr>
              <w:t>4.829</w:t>
            </w:r>
          </w:p>
        </w:tc>
        <w:tc>
          <w:tcPr>
            <w:tcW w:w="879" w:type="dxa"/>
            <w:tcBorders>
              <w:top w:val="nil"/>
              <w:bottom w:val="nil"/>
            </w:tcBorders>
            <w:shd w:val="clear" w:color="auto" w:fill="auto"/>
            <w:vAlign w:val="center"/>
          </w:tcPr>
          <w:p w14:paraId="0B98FA25" w14:textId="77777777" w:rsidR="00D42094" w:rsidRPr="00FE6B1F" w:rsidRDefault="007A440E" w:rsidP="00A176A2">
            <w:pPr>
              <w:jc w:val="center"/>
              <w:rPr>
                <w:rFonts w:eastAsia="MingLiU" w:cs="Times New Roman"/>
                <w:szCs w:val="24"/>
              </w:rPr>
            </w:pPr>
            <w:r w:rsidRPr="00FE6B1F">
              <w:rPr>
                <w:rFonts w:eastAsia="MingLiU" w:cs="Times New Roman"/>
                <w:szCs w:val="24"/>
              </w:rPr>
              <w:t>0.008</w:t>
            </w:r>
          </w:p>
        </w:tc>
        <w:tc>
          <w:tcPr>
            <w:tcW w:w="879" w:type="dxa"/>
            <w:tcBorders>
              <w:top w:val="nil"/>
              <w:bottom w:val="nil"/>
            </w:tcBorders>
            <w:shd w:val="clear" w:color="auto" w:fill="auto"/>
            <w:vAlign w:val="center"/>
          </w:tcPr>
          <w:p w14:paraId="06C107A1" w14:textId="77777777" w:rsidR="00D42094" w:rsidRPr="00FE6B1F" w:rsidRDefault="007A440E" w:rsidP="00A176A2">
            <w:pPr>
              <w:jc w:val="center"/>
              <w:rPr>
                <w:rFonts w:eastAsia="MingLiU" w:cs="Times New Roman"/>
                <w:szCs w:val="24"/>
              </w:rPr>
            </w:pPr>
            <w:r w:rsidRPr="00FE6B1F">
              <w:rPr>
                <w:rFonts w:eastAsia="MingLiU" w:cs="Times New Roman"/>
                <w:szCs w:val="24"/>
              </w:rPr>
              <w:t>0.582</w:t>
            </w:r>
          </w:p>
        </w:tc>
        <w:tc>
          <w:tcPr>
            <w:tcW w:w="879" w:type="dxa"/>
            <w:tcBorders>
              <w:top w:val="nil"/>
              <w:bottom w:val="nil"/>
            </w:tcBorders>
            <w:shd w:val="clear" w:color="auto" w:fill="auto"/>
            <w:vAlign w:val="center"/>
          </w:tcPr>
          <w:p w14:paraId="364E6915" w14:textId="77777777" w:rsidR="00D42094" w:rsidRPr="00FE6B1F" w:rsidRDefault="007A440E" w:rsidP="00A176A2">
            <w:pPr>
              <w:jc w:val="center"/>
              <w:rPr>
                <w:rFonts w:eastAsia="MingLiU" w:cs="Times New Roman"/>
                <w:szCs w:val="24"/>
              </w:rPr>
            </w:pPr>
            <w:r w:rsidRPr="00FE6B1F">
              <w:rPr>
                <w:rFonts w:eastAsia="MingLiU" w:cs="Times New Roman"/>
                <w:szCs w:val="24"/>
              </w:rPr>
              <w:t>0.592</w:t>
            </w:r>
          </w:p>
        </w:tc>
      </w:tr>
      <w:tr w:rsidR="00D42094" w:rsidRPr="00FE6B1F" w14:paraId="23FC2E69" w14:textId="77777777" w:rsidTr="00A176A2">
        <w:trPr>
          <w:trHeight w:val="113"/>
        </w:trPr>
        <w:tc>
          <w:tcPr>
            <w:tcW w:w="1602" w:type="dxa"/>
            <w:vAlign w:val="center"/>
          </w:tcPr>
          <w:p w14:paraId="29E44F0C" w14:textId="77777777" w:rsidR="00D42094" w:rsidRPr="00FE6B1F" w:rsidRDefault="007A440E" w:rsidP="00A176A2">
            <w:pPr>
              <w:jc w:val="center"/>
              <w:rPr>
                <w:rFonts w:eastAsia="MingLiU" w:cs="Times New Roman"/>
                <w:szCs w:val="24"/>
              </w:rPr>
            </w:pPr>
            <w:r w:rsidRPr="00FE6B1F">
              <w:rPr>
                <w:rFonts w:eastAsia="MingLiU" w:cs="Times New Roman"/>
                <w:szCs w:val="24"/>
              </w:rPr>
              <w:t>S1FL</w:t>
            </w:r>
          </w:p>
        </w:tc>
        <w:tc>
          <w:tcPr>
            <w:tcW w:w="879" w:type="dxa"/>
            <w:vAlign w:val="center"/>
          </w:tcPr>
          <w:p w14:paraId="36B959CC" w14:textId="77777777" w:rsidR="00D42094" w:rsidRPr="00FE6B1F" w:rsidRDefault="007A440E" w:rsidP="00A176A2">
            <w:pPr>
              <w:jc w:val="center"/>
              <w:rPr>
                <w:rFonts w:cs="Times New Roman"/>
                <w:szCs w:val="24"/>
              </w:rPr>
            </w:pPr>
            <w:r w:rsidRPr="00FE6B1F">
              <w:rPr>
                <w:rFonts w:cs="Times New Roman"/>
                <w:szCs w:val="24"/>
              </w:rPr>
              <w:t>SHR</w:t>
            </w:r>
          </w:p>
        </w:tc>
        <w:tc>
          <w:tcPr>
            <w:tcW w:w="879" w:type="dxa"/>
            <w:tcBorders>
              <w:top w:val="nil"/>
              <w:bottom w:val="nil"/>
            </w:tcBorders>
            <w:shd w:val="clear" w:color="auto" w:fill="auto"/>
            <w:vAlign w:val="center"/>
          </w:tcPr>
          <w:p w14:paraId="7FB6CA29" w14:textId="77777777" w:rsidR="00D42094" w:rsidRPr="00FE6B1F" w:rsidRDefault="007A440E" w:rsidP="00A176A2">
            <w:pPr>
              <w:jc w:val="center"/>
              <w:rPr>
                <w:rFonts w:eastAsia="MingLiU" w:cs="Times New Roman"/>
                <w:bCs/>
                <w:szCs w:val="24"/>
              </w:rPr>
            </w:pPr>
            <w:r w:rsidRPr="00FE6B1F">
              <w:rPr>
                <w:rFonts w:eastAsia="MingLiU" w:cs="Times New Roman"/>
                <w:bCs/>
                <w:szCs w:val="24"/>
              </w:rPr>
              <w:t>2.685</w:t>
            </w:r>
          </w:p>
        </w:tc>
        <w:tc>
          <w:tcPr>
            <w:tcW w:w="879" w:type="dxa"/>
            <w:tcBorders>
              <w:top w:val="nil"/>
              <w:bottom w:val="nil"/>
            </w:tcBorders>
            <w:shd w:val="clear" w:color="auto" w:fill="auto"/>
            <w:vAlign w:val="center"/>
          </w:tcPr>
          <w:p w14:paraId="22768C0B"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0.031</w:t>
            </w:r>
          </w:p>
        </w:tc>
        <w:tc>
          <w:tcPr>
            <w:tcW w:w="879" w:type="dxa"/>
            <w:tcBorders>
              <w:top w:val="nil"/>
              <w:bottom w:val="nil"/>
            </w:tcBorders>
            <w:shd w:val="clear" w:color="auto" w:fill="auto"/>
            <w:vAlign w:val="center"/>
          </w:tcPr>
          <w:p w14:paraId="38E7534B"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0.541</w:t>
            </w:r>
          </w:p>
        </w:tc>
        <w:tc>
          <w:tcPr>
            <w:tcW w:w="879" w:type="dxa"/>
            <w:tcBorders>
              <w:top w:val="nil"/>
              <w:bottom w:val="nil"/>
            </w:tcBorders>
            <w:shd w:val="clear" w:color="auto" w:fill="auto"/>
            <w:vAlign w:val="center"/>
          </w:tcPr>
          <w:p w14:paraId="1D734129"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0.605</w:t>
            </w:r>
          </w:p>
        </w:tc>
        <w:tc>
          <w:tcPr>
            <w:tcW w:w="879" w:type="dxa"/>
            <w:tcBorders>
              <w:top w:val="nil"/>
              <w:bottom w:val="nil"/>
            </w:tcBorders>
            <w:shd w:val="clear" w:color="auto" w:fill="auto"/>
            <w:vAlign w:val="center"/>
          </w:tcPr>
          <w:p w14:paraId="69977E5C" w14:textId="77777777" w:rsidR="00D42094" w:rsidRPr="00FE6B1F" w:rsidRDefault="007A440E" w:rsidP="00A176A2">
            <w:pPr>
              <w:jc w:val="center"/>
              <w:rPr>
                <w:rFonts w:eastAsia="MingLiU" w:cs="Times New Roman"/>
                <w:bCs/>
                <w:szCs w:val="24"/>
              </w:rPr>
            </w:pPr>
            <w:r w:rsidRPr="00FE6B1F">
              <w:rPr>
                <w:rFonts w:eastAsia="MingLiU" w:cs="Times New Roman"/>
                <w:bCs/>
                <w:szCs w:val="24"/>
              </w:rPr>
              <w:t>1.198</w:t>
            </w:r>
          </w:p>
        </w:tc>
        <w:tc>
          <w:tcPr>
            <w:tcW w:w="879" w:type="dxa"/>
            <w:tcBorders>
              <w:top w:val="nil"/>
              <w:bottom w:val="nil"/>
            </w:tcBorders>
            <w:shd w:val="clear" w:color="auto" w:fill="auto"/>
            <w:vAlign w:val="center"/>
          </w:tcPr>
          <w:p w14:paraId="73D77FA9"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0.270</w:t>
            </w:r>
          </w:p>
        </w:tc>
        <w:tc>
          <w:tcPr>
            <w:tcW w:w="879" w:type="dxa"/>
            <w:tcBorders>
              <w:top w:val="nil"/>
              <w:bottom w:val="nil"/>
            </w:tcBorders>
            <w:shd w:val="clear" w:color="auto" w:fill="auto"/>
            <w:vAlign w:val="center"/>
          </w:tcPr>
          <w:p w14:paraId="2D497A58" w14:textId="77777777" w:rsidR="00D42094" w:rsidRPr="00FE6B1F" w:rsidRDefault="007A440E" w:rsidP="00A176A2">
            <w:pPr>
              <w:jc w:val="center"/>
              <w:rPr>
                <w:rFonts w:eastAsia="MingLiU" w:cs="Times New Roman"/>
                <w:bCs/>
                <w:szCs w:val="24"/>
              </w:rPr>
            </w:pPr>
            <w:r w:rsidRPr="00FE6B1F">
              <w:rPr>
                <w:rFonts w:eastAsia="MingLiU" w:cs="Times New Roman"/>
                <w:bCs/>
                <w:szCs w:val="24"/>
              </w:rPr>
              <w:t>2.444</w:t>
            </w:r>
          </w:p>
        </w:tc>
        <w:tc>
          <w:tcPr>
            <w:tcW w:w="879" w:type="dxa"/>
            <w:tcBorders>
              <w:top w:val="nil"/>
              <w:bottom w:val="nil"/>
            </w:tcBorders>
            <w:shd w:val="clear" w:color="auto" w:fill="auto"/>
            <w:vAlign w:val="center"/>
          </w:tcPr>
          <w:p w14:paraId="76E756DC"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0.044</w:t>
            </w:r>
          </w:p>
        </w:tc>
      </w:tr>
      <w:tr w:rsidR="00D42094" w:rsidRPr="00FE6B1F" w14:paraId="77BB3B38" w14:textId="77777777" w:rsidTr="00A176A2">
        <w:trPr>
          <w:trHeight w:val="113"/>
        </w:trPr>
        <w:tc>
          <w:tcPr>
            <w:tcW w:w="1602" w:type="dxa"/>
            <w:vAlign w:val="center"/>
          </w:tcPr>
          <w:p w14:paraId="1C8D289F" w14:textId="77777777" w:rsidR="00D42094" w:rsidRPr="00FE6B1F" w:rsidRDefault="00D42094" w:rsidP="00A176A2">
            <w:pPr>
              <w:jc w:val="center"/>
              <w:rPr>
                <w:rFonts w:eastAsia="MingLiU" w:cs="Times New Roman"/>
                <w:szCs w:val="24"/>
              </w:rPr>
            </w:pPr>
          </w:p>
        </w:tc>
        <w:tc>
          <w:tcPr>
            <w:tcW w:w="879" w:type="dxa"/>
            <w:vAlign w:val="center"/>
          </w:tcPr>
          <w:p w14:paraId="6E5C1142" w14:textId="77777777" w:rsidR="00D42094" w:rsidRPr="00FE6B1F" w:rsidRDefault="007A440E" w:rsidP="00A176A2">
            <w:pPr>
              <w:jc w:val="center"/>
              <w:rPr>
                <w:rFonts w:cs="Times New Roman"/>
                <w:szCs w:val="24"/>
              </w:rPr>
            </w:pPr>
            <w:r w:rsidRPr="00FE6B1F">
              <w:rPr>
                <w:rFonts w:cs="Times New Roman"/>
                <w:szCs w:val="24"/>
              </w:rPr>
              <w:t>WKY</w:t>
            </w:r>
          </w:p>
        </w:tc>
        <w:tc>
          <w:tcPr>
            <w:tcW w:w="879" w:type="dxa"/>
            <w:tcBorders>
              <w:top w:val="nil"/>
              <w:bottom w:val="nil"/>
            </w:tcBorders>
            <w:shd w:val="clear" w:color="auto" w:fill="auto"/>
            <w:vAlign w:val="center"/>
          </w:tcPr>
          <w:p w14:paraId="5D0F0557" w14:textId="77777777" w:rsidR="00D42094" w:rsidRPr="00FE6B1F" w:rsidRDefault="007A440E" w:rsidP="00A176A2">
            <w:pPr>
              <w:jc w:val="center"/>
              <w:rPr>
                <w:rFonts w:eastAsia="MingLiU" w:cs="Times New Roman"/>
                <w:szCs w:val="24"/>
              </w:rPr>
            </w:pPr>
            <w:r w:rsidRPr="00FE6B1F">
              <w:rPr>
                <w:rFonts w:eastAsia="MingLiU" w:cs="Times New Roman"/>
                <w:szCs w:val="24"/>
              </w:rPr>
              <w:t>2.405</w:t>
            </w:r>
          </w:p>
        </w:tc>
        <w:tc>
          <w:tcPr>
            <w:tcW w:w="879" w:type="dxa"/>
            <w:tcBorders>
              <w:top w:val="nil"/>
              <w:bottom w:val="nil"/>
            </w:tcBorders>
            <w:shd w:val="clear" w:color="auto" w:fill="auto"/>
            <w:vAlign w:val="center"/>
          </w:tcPr>
          <w:p w14:paraId="244CB7E5" w14:textId="77777777" w:rsidR="00D42094" w:rsidRPr="00FE6B1F" w:rsidRDefault="007A440E" w:rsidP="00A176A2">
            <w:pPr>
              <w:jc w:val="center"/>
              <w:rPr>
                <w:rFonts w:eastAsia="MingLiU" w:cs="Times New Roman"/>
                <w:szCs w:val="24"/>
              </w:rPr>
            </w:pPr>
            <w:r w:rsidRPr="00FE6B1F">
              <w:rPr>
                <w:rFonts w:eastAsia="MingLiU" w:cs="Times New Roman"/>
                <w:szCs w:val="24"/>
              </w:rPr>
              <w:t>0.074</w:t>
            </w:r>
          </w:p>
        </w:tc>
        <w:tc>
          <w:tcPr>
            <w:tcW w:w="879" w:type="dxa"/>
            <w:tcBorders>
              <w:top w:val="nil"/>
              <w:bottom w:val="nil"/>
            </w:tcBorders>
            <w:shd w:val="clear" w:color="auto" w:fill="auto"/>
            <w:vAlign w:val="center"/>
          </w:tcPr>
          <w:p w14:paraId="2E378523" w14:textId="77777777" w:rsidR="00D42094" w:rsidRPr="00FE6B1F" w:rsidRDefault="007A440E" w:rsidP="00A176A2">
            <w:pPr>
              <w:jc w:val="center"/>
              <w:rPr>
                <w:rFonts w:eastAsia="MingLiU" w:cs="Times New Roman"/>
                <w:szCs w:val="24"/>
              </w:rPr>
            </w:pPr>
            <w:r w:rsidRPr="00FE6B1F">
              <w:rPr>
                <w:rFonts w:eastAsia="MingLiU" w:cs="Times New Roman"/>
                <w:szCs w:val="24"/>
              </w:rPr>
              <w:t>1.261</w:t>
            </w:r>
          </w:p>
        </w:tc>
        <w:tc>
          <w:tcPr>
            <w:tcW w:w="879" w:type="dxa"/>
            <w:tcBorders>
              <w:top w:val="nil"/>
              <w:bottom w:val="nil"/>
            </w:tcBorders>
            <w:shd w:val="clear" w:color="auto" w:fill="auto"/>
            <w:vAlign w:val="center"/>
          </w:tcPr>
          <w:p w14:paraId="22FB6B5B" w14:textId="77777777" w:rsidR="00D42094" w:rsidRPr="00FE6B1F" w:rsidRDefault="007A440E" w:rsidP="00A176A2">
            <w:pPr>
              <w:jc w:val="center"/>
              <w:rPr>
                <w:rFonts w:eastAsia="MingLiU" w:cs="Times New Roman"/>
                <w:szCs w:val="24"/>
              </w:rPr>
            </w:pPr>
            <w:r w:rsidRPr="00FE6B1F">
              <w:rPr>
                <w:rFonts w:eastAsia="MingLiU" w:cs="Times New Roman"/>
                <w:szCs w:val="24"/>
              </w:rPr>
              <w:t>0.276</w:t>
            </w:r>
          </w:p>
        </w:tc>
        <w:tc>
          <w:tcPr>
            <w:tcW w:w="879" w:type="dxa"/>
            <w:tcBorders>
              <w:top w:val="nil"/>
              <w:bottom w:val="nil"/>
            </w:tcBorders>
            <w:shd w:val="clear" w:color="auto" w:fill="auto"/>
            <w:vAlign w:val="center"/>
          </w:tcPr>
          <w:p w14:paraId="22523B28" w14:textId="77777777" w:rsidR="00D42094" w:rsidRPr="00FE6B1F" w:rsidRDefault="007A440E" w:rsidP="00A176A2">
            <w:pPr>
              <w:jc w:val="center"/>
              <w:rPr>
                <w:rFonts w:eastAsia="MingLiU" w:cs="Times New Roman"/>
                <w:szCs w:val="24"/>
              </w:rPr>
            </w:pPr>
            <w:r w:rsidRPr="00FE6B1F">
              <w:rPr>
                <w:rFonts w:eastAsia="MingLiU" w:cs="Times New Roman"/>
                <w:szCs w:val="24"/>
              </w:rPr>
              <w:t>4.951</w:t>
            </w:r>
          </w:p>
        </w:tc>
        <w:tc>
          <w:tcPr>
            <w:tcW w:w="879" w:type="dxa"/>
            <w:tcBorders>
              <w:top w:val="nil"/>
              <w:bottom w:val="nil"/>
            </w:tcBorders>
            <w:shd w:val="clear" w:color="auto" w:fill="auto"/>
            <w:vAlign w:val="center"/>
          </w:tcPr>
          <w:p w14:paraId="47B430BE" w14:textId="77777777" w:rsidR="00D42094" w:rsidRPr="00FE6B1F" w:rsidRDefault="007A440E" w:rsidP="00A176A2">
            <w:pPr>
              <w:jc w:val="center"/>
              <w:rPr>
                <w:rFonts w:eastAsia="MingLiU" w:cs="Times New Roman"/>
                <w:szCs w:val="24"/>
              </w:rPr>
            </w:pPr>
            <w:r w:rsidRPr="00FE6B1F">
              <w:rPr>
                <w:rFonts w:eastAsia="MingLiU" w:cs="Times New Roman"/>
                <w:szCs w:val="24"/>
              </w:rPr>
              <w:t>0.008</w:t>
            </w:r>
          </w:p>
        </w:tc>
        <w:tc>
          <w:tcPr>
            <w:tcW w:w="879" w:type="dxa"/>
            <w:tcBorders>
              <w:top w:val="nil"/>
              <w:bottom w:val="nil"/>
            </w:tcBorders>
            <w:shd w:val="clear" w:color="auto" w:fill="auto"/>
            <w:vAlign w:val="center"/>
          </w:tcPr>
          <w:p w14:paraId="66BEC03D" w14:textId="77777777" w:rsidR="00D42094" w:rsidRPr="00FE6B1F" w:rsidRDefault="007A440E" w:rsidP="00A176A2">
            <w:pPr>
              <w:jc w:val="center"/>
              <w:rPr>
                <w:rFonts w:eastAsia="MingLiU" w:cs="Times New Roman"/>
                <w:szCs w:val="24"/>
              </w:rPr>
            </w:pPr>
            <w:r w:rsidRPr="00FE6B1F">
              <w:rPr>
                <w:rFonts w:eastAsia="MingLiU" w:cs="Times New Roman"/>
                <w:szCs w:val="24"/>
              </w:rPr>
              <w:t>0.873</w:t>
            </w:r>
          </w:p>
        </w:tc>
        <w:tc>
          <w:tcPr>
            <w:tcW w:w="879" w:type="dxa"/>
            <w:tcBorders>
              <w:top w:val="nil"/>
              <w:bottom w:val="nil"/>
            </w:tcBorders>
            <w:shd w:val="clear" w:color="auto" w:fill="auto"/>
            <w:vAlign w:val="center"/>
          </w:tcPr>
          <w:p w14:paraId="3EE1CE7C" w14:textId="77777777" w:rsidR="00D42094" w:rsidRPr="00FE6B1F" w:rsidRDefault="007A440E" w:rsidP="00A176A2">
            <w:pPr>
              <w:jc w:val="center"/>
              <w:rPr>
                <w:rFonts w:eastAsia="MingLiU" w:cs="Times New Roman"/>
                <w:szCs w:val="24"/>
              </w:rPr>
            </w:pPr>
            <w:r w:rsidRPr="00FE6B1F">
              <w:rPr>
                <w:rFonts w:eastAsia="MingLiU" w:cs="Times New Roman"/>
                <w:szCs w:val="24"/>
              </w:rPr>
              <w:t>0.432</w:t>
            </w:r>
          </w:p>
        </w:tc>
      </w:tr>
      <w:tr w:rsidR="00D42094" w:rsidRPr="00FE6B1F" w14:paraId="2F6603B5" w14:textId="77777777" w:rsidTr="00A176A2">
        <w:trPr>
          <w:trHeight w:val="113"/>
        </w:trPr>
        <w:tc>
          <w:tcPr>
            <w:tcW w:w="1602" w:type="dxa"/>
            <w:vAlign w:val="center"/>
          </w:tcPr>
          <w:p w14:paraId="64DBBAD1" w14:textId="77777777" w:rsidR="00D42094" w:rsidRPr="00FE6B1F" w:rsidRDefault="007A440E" w:rsidP="00A176A2">
            <w:pPr>
              <w:jc w:val="center"/>
              <w:rPr>
                <w:rFonts w:eastAsia="MingLiU" w:cs="Times New Roman"/>
                <w:szCs w:val="24"/>
              </w:rPr>
            </w:pPr>
            <w:r w:rsidRPr="00FE6B1F">
              <w:rPr>
                <w:rFonts w:eastAsia="MingLiU" w:cs="Times New Roman"/>
                <w:szCs w:val="24"/>
              </w:rPr>
              <w:t>S1BF</w:t>
            </w:r>
          </w:p>
        </w:tc>
        <w:tc>
          <w:tcPr>
            <w:tcW w:w="879" w:type="dxa"/>
            <w:vAlign w:val="center"/>
          </w:tcPr>
          <w:p w14:paraId="5C9ADE48" w14:textId="77777777" w:rsidR="00D42094" w:rsidRPr="00FE6B1F" w:rsidRDefault="007A440E" w:rsidP="00A176A2">
            <w:pPr>
              <w:jc w:val="center"/>
              <w:rPr>
                <w:rFonts w:cs="Times New Roman"/>
                <w:szCs w:val="24"/>
              </w:rPr>
            </w:pPr>
            <w:r w:rsidRPr="00FE6B1F">
              <w:rPr>
                <w:rFonts w:cs="Times New Roman"/>
                <w:szCs w:val="24"/>
              </w:rPr>
              <w:t>SHR</w:t>
            </w:r>
          </w:p>
        </w:tc>
        <w:tc>
          <w:tcPr>
            <w:tcW w:w="879" w:type="dxa"/>
            <w:tcBorders>
              <w:top w:val="nil"/>
            </w:tcBorders>
            <w:shd w:val="clear" w:color="auto" w:fill="auto"/>
            <w:vAlign w:val="center"/>
          </w:tcPr>
          <w:p w14:paraId="3C4E61C0" w14:textId="77777777" w:rsidR="00D42094" w:rsidRPr="00FE6B1F" w:rsidRDefault="007A440E" w:rsidP="00A176A2">
            <w:pPr>
              <w:jc w:val="center"/>
              <w:rPr>
                <w:rFonts w:eastAsia="MingLiU" w:cs="Times New Roman"/>
                <w:bCs/>
                <w:szCs w:val="24"/>
              </w:rPr>
            </w:pPr>
            <w:r w:rsidRPr="00FE6B1F">
              <w:rPr>
                <w:rFonts w:eastAsia="MingLiU" w:cs="Times New Roman"/>
                <w:bCs/>
                <w:szCs w:val="24"/>
              </w:rPr>
              <w:t>1.369</w:t>
            </w:r>
          </w:p>
        </w:tc>
        <w:tc>
          <w:tcPr>
            <w:tcW w:w="879" w:type="dxa"/>
            <w:tcBorders>
              <w:top w:val="nil"/>
            </w:tcBorders>
            <w:shd w:val="clear" w:color="auto" w:fill="auto"/>
            <w:vAlign w:val="center"/>
          </w:tcPr>
          <w:p w14:paraId="2608C450"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0.213</w:t>
            </w:r>
          </w:p>
        </w:tc>
        <w:tc>
          <w:tcPr>
            <w:tcW w:w="879" w:type="dxa"/>
            <w:tcBorders>
              <w:top w:val="nil"/>
            </w:tcBorders>
            <w:shd w:val="clear" w:color="auto" w:fill="auto"/>
            <w:vAlign w:val="center"/>
          </w:tcPr>
          <w:p w14:paraId="3960086E" w14:textId="77777777" w:rsidR="00D42094" w:rsidRPr="00FE6B1F" w:rsidRDefault="007A440E" w:rsidP="00A176A2">
            <w:pPr>
              <w:jc w:val="center"/>
              <w:rPr>
                <w:rFonts w:eastAsia="MingLiU" w:cs="Times New Roman"/>
                <w:bCs/>
                <w:szCs w:val="24"/>
              </w:rPr>
            </w:pPr>
            <w:r w:rsidRPr="00FE6B1F">
              <w:rPr>
                <w:rFonts w:eastAsia="MingLiU" w:cs="Times New Roman"/>
                <w:bCs/>
                <w:szCs w:val="24"/>
              </w:rPr>
              <w:t>6.230</w:t>
            </w:r>
          </w:p>
        </w:tc>
        <w:tc>
          <w:tcPr>
            <w:tcW w:w="879" w:type="dxa"/>
            <w:tcBorders>
              <w:top w:val="nil"/>
            </w:tcBorders>
            <w:shd w:val="clear" w:color="auto" w:fill="auto"/>
            <w:vAlign w:val="center"/>
          </w:tcPr>
          <w:p w14:paraId="343035DC"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0.000</w:t>
            </w:r>
          </w:p>
        </w:tc>
        <w:tc>
          <w:tcPr>
            <w:tcW w:w="879" w:type="dxa"/>
            <w:tcBorders>
              <w:top w:val="nil"/>
            </w:tcBorders>
            <w:shd w:val="clear" w:color="auto" w:fill="auto"/>
            <w:vAlign w:val="center"/>
          </w:tcPr>
          <w:p w14:paraId="388F00DB" w14:textId="77777777" w:rsidR="00D42094" w:rsidRPr="00FE6B1F" w:rsidRDefault="007A440E" w:rsidP="00A176A2">
            <w:pPr>
              <w:jc w:val="center"/>
              <w:rPr>
                <w:rFonts w:eastAsia="MingLiU" w:cs="Times New Roman"/>
                <w:bCs/>
                <w:szCs w:val="24"/>
              </w:rPr>
            </w:pPr>
            <w:r w:rsidRPr="00FE6B1F">
              <w:rPr>
                <w:rFonts w:eastAsia="MingLiU" w:cs="Times New Roman"/>
                <w:bCs/>
                <w:szCs w:val="24"/>
              </w:rPr>
              <w:t>5.970</w:t>
            </w:r>
          </w:p>
        </w:tc>
        <w:tc>
          <w:tcPr>
            <w:tcW w:w="879" w:type="dxa"/>
            <w:tcBorders>
              <w:top w:val="nil"/>
            </w:tcBorders>
            <w:shd w:val="clear" w:color="auto" w:fill="auto"/>
            <w:vAlign w:val="center"/>
          </w:tcPr>
          <w:p w14:paraId="6120936B"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0.001</w:t>
            </w:r>
          </w:p>
        </w:tc>
        <w:tc>
          <w:tcPr>
            <w:tcW w:w="879" w:type="dxa"/>
            <w:tcBorders>
              <w:top w:val="nil"/>
            </w:tcBorders>
            <w:shd w:val="clear" w:color="auto" w:fill="auto"/>
            <w:vAlign w:val="center"/>
          </w:tcPr>
          <w:p w14:paraId="39C4631D" w14:textId="77777777" w:rsidR="00D42094" w:rsidRPr="00FE6B1F" w:rsidRDefault="007A440E" w:rsidP="00A176A2">
            <w:pPr>
              <w:jc w:val="center"/>
              <w:rPr>
                <w:rFonts w:eastAsia="MingLiU" w:cs="Times New Roman"/>
                <w:bCs/>
                <w:szCs w:val="24"/>
              </w:rPr>
            </w:pPr>
            <w:r w:rsidRPr="00FE6B1F">
              <w:rPr>
                <w:rFonts w:eastAsia="MingLiU" w:cs="Times New Roman"/>
                <w:bCs/>
                <w:szCs w:val="24"/>
              </w:rPr>
              <w:t>1.049</w:t>
            </w:r>
          </w:p>
        </w:tc>
        <w:tc>
          <w:tcPr>
            <w:tcW w:w="879" w:type="dxa"/>
            <w:tcBorders>
              <w:top w:val="nil"/>
            </w:tcBorders>
            <w:shd w:val="clear" w:color="auto" w:fill="auto"/>
            <w:vAlign w:val="center"/>
          </w:tcPr>
          <w:p w14:paraId="3E1B10F3"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0.329</w:t>
            </w:r>
          </w:p>
        </w:tc>
      </w:tr>
      <w:tr w:rsidR="00D42094" w:rsidRPr="00FE6B1F" w14:paraId="180F6496" w14:textId="77777777" w:rsidTr="00A176A2">
        <w:trPr>
          <w:trHeight w:val="113"/>
        </w:trPr>
        <w:tc>
          <w:tcPr>
            <w:tcW w:w="1602" w:type="dxa"/>
            <w:vAlign w:val="center"/>
          </w:tcPr>
          <w:p w14:paraId="77A910E4" w14:textId="77777777" w:rsidR="00D42094" w:rsidRPr="00FE6B1F" w:rsidRDefault="00D42094" w:rsidP="00A176A2">
            <w:pPr>
              <w:jc w:val="center"/>
              <w:rPr>
                <w:rFonts w:eastAsia="MingLiU" w:cs="Times New Roman"/>
                <w:szCs w:val="24"/>
              </w:rPr>
            </w:pPr>
          </w:p>
        </w:tc>
        <w:tc>
          <w:tcPr>
            <w:tcW w:w="879" w:type="dxa"/>
            <w:vAlign w:val="center"/>
          </w:tcPr>
          <w:p w14:paraId="2BF9E860" w14:textId="77777777" w:rsidR="00D42094" w:rsidRPr="00FE6B1F" w:rsidRDefault="007A440E" w:rsidP="00A176A2">
            <w:pPr>
              <w:jc w:val="center"/>
              <w:rPr>
                <w:rFonts w:cs="Times New Roman"/>
                <w:szCs w:val="24"/>
              </w:rPr>
            </w:pPr>
            <w:r w:rsidRPr="00FE6B1F">
              <w:rPr>
                <w:rFonts w:cs="Times New Roman"/>
                <w:szCs w:val="24"/>
              </w:rPr>
              <w:t>WKY</w:t>
            </w:r>
          </w:p>
        </w:tc>
        <w:tc>
          <w:tcPr>
            <w:tcW w:w="879" w:type="dxa"/>
            <w:tcBorders>
              <w:top w:val="nil"/>
            </w:tcBorders>
            <w:shd w:val="clear" w:color="auto" w:fill="auto"/>
            <w:vAlign w:val="center"/>
          </w:tcPr>
          <w:p w14:paraId="2D5473EE" w14:textId="77777777" w:rsidR="00D42094" w:rsidRPr="00FE6B1F" w:rsidRDefault="007A440E" w:rsidP="00A176A2">
            <w:pPr>
              <w:jc w:val="center"/>
              <w:rPr>
                <w:rFonts w:eastAsia="MingLiU" w:cs="Times New Roman"/>
                <w:szCs w:val="24"/>
              </w:rPr>
            </w:pPr>
            <w:r w:rsidRPr="00FE6B1F">
              <w:rPr>
                <w:rFonts w:eastAsia="MingLiU" w:cs="Times New Roman"/>
                <w:szCs w:val="24"/>
              </w:rPr>
              <w:t>2.000</w:t>
            </w:r>
          </w:p>
        </w:tc>
        <w:tc>
          <w:tcPr>
            <w:tcW w:w="879" w:type="dxa"/>
            <w:tcBorders>
              <w:top w:val="nil"/>
            </w:tcBorders>
            <w:shd w:val="clear" w:color="auto" w:fill="auto"/>
            <w:vAlign w:val="center"/>
          </w:tcPr>
          <w:p w14:paraId="1BF04F20" w14:textId="77777777" w:rsidR="00D42094" w:rsidRPr="00FE6B1F" w:rsidRDefault="007A440E" w:rsidP="00A176A2">
            <w:pPr>
              <w:jc w:val="center"/>
              <w:rPr>
                <w:rFonts w:eastAsia="MingLiU" w:cs="Times New Roman"/>
                <w:szCs w:val="24"/>
              </w:rPr>
            </w:pPr>
            <w:r w:rsidRPr="00FE6B1F">
              <w:rPr>
                <w:rFonts w:eastAsia="MingLiU" w:cs="Times New Roman"/>
                <w:szCs w:val="24"/>
              </w:rPr>
              <w:t>0.116</w:t>
            </w:r>
          </w:p>
        </w:tc>
        <w:tc>
          <w:tcPr>
            <w:tcW w:w="879" w:type="dxa"/>
            <w:tcBorders>
              <w:top w:val="nil"/>
            </w:tcBorders>
            <w:shd w:val="clear" w:color="auto" w:fill="auto"/>
            <w:vAlign w:val="center"/>
          </w:tcPr>
          <w:p w14:paraId="6D18340C" w14:textId="77777777" w:rsidR="00D42094" w:rsidRPr="00FE6B1F" w:rsidRDefault="007A440E" w:rsidP="00A176A2">
            <w:pPr>
              <w:jc w:val="center"/>
              <w:rPr>
                <w:rFonts w:eastAsia="MingLiU" w:cs="Times New Roman"/>
                <w:szCs w:val="24"/>
              </w:rPr>
            </w:pPr>
            <w:r w:rsidRPr="00FE6B1F">
              <w:rPr>
                <w:rFonts w:eastAsia="MingLiU" w:cs="Times New Roman"/>
                <w:szCs w:val="24"/>
              </w:rPr>
              <w:t>2.631</w:t>
            </w:r>
          </w:p>
        </w:tc>
        <w:tc>
          <w:tcPr>
            <w:tcW w:w="879" w:type="dxa"/>
            <w:tcBorders>
              <w:top w:val="nil"/>
            </w:tcBorders>
            <w:shd w:val="clear" w:color="auto" w:fill="auto"/>
            <w:vAlign w:val="center"/>
          </w:tcPr>
          <w:p w14:paraId="54919DC1" w14:textId="77777777" w:rsidR="00D42094" w:rsidRPr="00FE6B1F" w:rsidRDefault="007A440E" w:rsidP="00A176A2">
            <w:pPr>
              <w:jc w:val="center"/>
              <w:rPr>
                <w:rFonts w:eastAsia="MingLiU" w:cs="Times New Roman"/>
                <w:szCs w:val="24"/>
              </w:rPr>
            </w:pPr>
            <w:r w:rsidRPr="00FE6B1F">
              <w:rPr>
                <w:rFonts w:eastAsia="MingLiU" w:cs="Times New Roman"/>
                <w:szCs w:val="24"/>
              </w:rPr>
              <w:t>0.058</w:t>
            </w:r>
          </w:p>
        </w:tc>
        <w:tc>
          <w:tcPr>
            <w:tcW w:w="879" w:type="dxa"/>
            <w:tcBorders>
              <w:top w:val="nil"/>
            </w:tcBorders>
            <w:shd w:val="clear" w:color="auto" w:fill="auto"/>
            <w:vAlign w:val="center"/>
          </w:tcPr>
          <w:p w14:paraId="715DD671" w14:textId="77777777" w:rsidR="00D42094" w:rsidRPr="00FE6B1F" w:rsidRDefault="007A440E" w:rsidP="00A176A2">
            <w:pPr>
              <w:jc w:val="center"/>
              <w:rPr>
                <w:rFonts w:eastAsia="MingLiU" w:cs="Times New Roman"/>
                <w:szCs w:val="24"/>
              </w:rPr>
            </w:pPr>
            <w:r w:rsidRPr="00FE6B1F">
              <w:rPr>
                <w:rFonts w:eastAsia="MingLiU" w:cs="Times New Roman"/>
                <w:szCs w:val="24"/>
              </w:rPr>
              <w:t>0.775</w:t>
            </w:r>
          </w:p>
        </w:tc>
        <w:tc>
          <w:tcPr>
            <w:tcW w:w="879" w:type="dxa"/>
            <w:tcBorders>
              <w:top w:val="nil"/>
            </w:tcBorders>
            <w:shd w:val="clear" w:color="auto" w:fill="auto"/>
            <w:vAlign w:val="center"/>
          </w:tcPr>
          <w:p w14:paraId="37F8AB61" w14:textId="77777777" w:rsidR="00D42094" w:rsidRPr="00FE6B1F" w:rsidRDefault="007A440E" w:rsidP="00A176A2">
            <w:pPr>
              <w:jc w:val="center"/>
              <w:rPr>
                <w:rFonts w:eastAsia="MingLiU" w:cs="Times New Roman"/>
                <w:szCs w:val="24"/>
              </w:rPr>
            </w:pPr>
            <w:r w:rsidRPr="00FE6B1F">
              <w:rPr>
                <w:rFonts w:eastAsia="MingLiU" w:cs="Times New Roman"/>
                <w:szCs w:val="24"/>
              </w:rPr>
              <w:t>0.482</w:t>
            </w:r>
          </w:p>
        </w:tc>
        <w:tc>
          <w:tcPr>
            <w:tcW w:w="879" w:type="dxa"/>
            <w:tcBorders>
              <w:top w:val="nil"/>
            </w:tcBorders>
            <w:shd w:val="clear" w:color="auto" w:fill="auto"/>
            <w:vAlign w:val="center"/>
          </w:tcPr>
          <w:p w14:paraId="59D38BAB" w14:textId="77777777" w:rsidR="00D42094" w:rsidRPr="00FE6B1F" w:rsidRDefault="007A440E" w:rsidP="00A176A2">
            <w:pPr>
              <w:jc w:val="center"/>
              <w:rPr>
                <w:rFonts w:eastAsia="MingLiU" w:cs="Times New Roman"/>
                <w:szCs w:val="24"/>
              </w:rPr>
            </w:pPr>
            <w:r w:rsidRPr="00FE6B1F">
              <w:rPr>
                <w:rFonts w:eastAsia="MingLiU" w:cs="Times New Roman"/>
                <w:szCs w:val="24"/>
              </w:rPr>
              <w:t>8.323</w:t>
            </w:r>
          </w:p>
        </w:tc>
        <w:tc>
          <w:tcPr>
            <w:tcW w:w="879" w:type="dxa"/>
            <w:tcBorders>
              <w:top w:val="nil"/>
            </w:tcBorders>
            <w:shd w:val="clear" w:color="auto" w:fill="auto"/>
            <w:vAlign w:val="center"/>
          </w:tcPr>
          <w:p w14:paraId="23A1FA63" w14:textId="77777777" w:rsidR="00D42094" w:rsidRPr="00FE6B1F" w:rsidRDefault="007A440E" w:rsidP="00A176A2">
            <w:pPr>
              <w:jc w:val="center"/>
              <w:rPr>
                <w:rFonts w:eastAsia="MingLiU" w:cs="Times New Roman"/>
                <w:szCs w:val="24"/>
              </w:rPr>
            </w:pPr>
            <w:r w:rsidRPr="00FE6B1F">
              <w:rPr>
                <w:rFonts w:eastAsia="MingLiU" w:cs="Times New Roman"/>
                <w:szCs w:val="24"/>
              </w:rPr>
              <w:t>0.001</w:t>
            </w:r>
          </w:p>
        </w:tc>
      </w:tr>
      <w:tr w:rsidR="00D42094" w:rsidRPr="00FE6B1F" w14:paraId="03EE9E65" w14:textId="77777777" w:rsidTr="00A176A2">
        <w:trPr>
          <w:trHeight w:val="113"/>
        </w:trPr>
        <w:tc>
          <w:tcPr>
            <w:tcW w:w="1602" w:type="dxa"/>
            <w:vAlign w:val="center"/>
          </w:tcPr>
          <w:p w14:paraId="21927FF2" w14:textId="77777777" w:rsidR="00D42094" w:rsidRPr="00FE6B1F" w:rsidRDefault="007A440E" w:rsidP="00A176A2">
            <w:pPr>
              <w:jc w:val="center"/>
              <w:rPr>
                <w:rFonts w:eastAsia="MingLiU" w:cs="Times New Roman"/>
                <w:szCs w:val="24"/>
              </w:rPr>
            </w:pPr>
            <w:r w:rsidRPr="00FE6B1F">
              <w:rPr>
                <w:rFonts w:eastAsia="MingLiU" w:cs="Times New Roman"/>
                <w:szCs w:val="24"/>
              </w:rPr>
              <w:lastRenderedPageBreak/>
              <w:t>Primary motor cortex</w:t>
            </w:r>
          </w:p>
        </w:tc>
        <w:tc>
          <w:tcPr>
            <w:tcW w:w="879" w:type="dxa"/>
            <w:vAlign w:val="center"/>
          </w:tcPr>
          <w:p w14:paraId="0C433C43" w14:textId="77777777" w:rsidR="00D42094" w:rsidRPr="00FE6B1F" w:rsidRDefault="007A440E" w:rsidP="00A176A2">
            <w:pPr>
              <w:jc w:val="center"/>
              <w:rPr>
                <w:rFonts w:cs="Times New Roman"/>
                <w:szCs w:val="24"/>
              </w:rPr>
            </w:pPr>
            <w:r w:rsidRPr="00FE6B1F">
              <w:rPr>
                <w:rFonts w:cs="Times New Roman"/>
                <w:szCs w:val="24"/>
              </w:rPr>
              <w:t>SHR</w:t>
            </w:r>
          </w:p>
        </w:tc>
        <w:tc>
          <w:tcPr>
            <w:tcW w:w="879" w:type="dxa"/>
            <w:tcBorders>
              <w:top w:val="nil"/>
            </w:tcBorders>
            <w:shd w:val="clear" w:color="auto" w:fill="auto"/>
            <w:vAlign w:val="center"/>
          </w:tcPr>
          <w:p w14:paraId="0A6B858C" w14:textId="77777777" w:rsidR="00D42094" w:rsidRPr="00FE6B1F" w:rsidRDefault="007A440E" w:rsidP="00A176A2">
            <w:pPr>
              <w:jc w:val="center"/>
              <w:rPr>
                <w:rFonts w:eastAsia="MingLiU" w:cs="Times New Roman"/>
                <w:bCs/>
                <w:szCs w:val="24"/>
              </w:rPr>
            </w:pPr>
            <w:r w:rsidRPr="00FE6B1F">
              <w:rPr>
                <w:rFonts w:eastAsia="MingLiU" w:cs="Times New Roman"/>
                <w:bCs/>
                <w:szCs w:val="24"/>
              </w:rPr>
              <w:t>3.803</w:t>
            </w:r>
          </w:p>
        </w:tc>
        <w:tc>
          <w:tcPr>
            <w:tcW w:w="879" w:type="dxa"/>
            <w:tcBorders>
              <w:top w:val="nil"/>
            </w:tcBorders>
            <w:shd w:val="clear" w:color="auto" w:fill="auto"/>
            <w:vAlign w:val="center"/>
          </w:tcPr>
          <w:p w14:paraId="59EF0FF8"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0.007</w:t>
            </w:r>
          </w:p>
        </w:tc>
        <w:tc>
          <w:tcPr>
            <w:tcW w:w="879" w:type="dxa"/>
            <w:tcBorders>
              <w:top w:val="nil"/>
            </w:tcBorders>
            <w:shd w:val="clear" w:color="auto" w:fill="auto"/>
            <w:vAlign w:val="center"/>
          </w:tcPr>
          <w:p w14:paraId="43447B34"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0.180</w:t>
            </w:r>
          </w:p>
        </w:tc>
        <w:tc>
          <w:tcPr>
            <w:tcW w:w="879" w:type="dxa"/>
            <w:tcBorders>
              <w:top w:val="nil"/>
            </w:tcBorders>
            <w:shd w:val="clear" w:color="auto" w:fill="auto"/>
            <w:vAlign w:val="center"/>
          </w:tcPr>
          <w:p w14:paraId="35375920"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0.862</w:t>
            </w:r>
          </w:p>
        </w:tc>
        <w:tc>
          <w:tcPr>
            <w:tcW w:w="879" w:type="dxa"/>
            <w:tcBorders>
              <w:top w:val="nil"/>
            </w:tcBorders>
            <w:shd w:val="clear" w:color="auto" w:fill="auto"/>
            <w:vAlign w:val="center"/>
          </w:tcPr>
          <w:p w14:paraId="2762F54C"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0.500</w:t>
            </w:r>
          </w:p>
        </w:tc>
        <w:tc>
          <w:tcPr>
            <w:tcW w:w="879" w:type="dxa"/>
            <w:tcBorders>
              <w:top w:val="nil"/>
            </w:tcBorders>
            <w:shd w:val="clear" w:color="auto" w:fill="auto"/>
            <w:vAlign w:val="center"/>
          </w:tcPr>
          <w:p w14:paraId="1A6921D4"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0.633</w:t>
            </w:r>
          </w:p>
        </w:tc>
        <w:tc>
          <w:tcPr>
            <w:tcW w:w="879" w:type="dxa"/>
            <w:tcBorders>
              <w:top w:val="nil"/>
            </w:tcBorders>
            <w:shd w:val="clear" w:color="auto" w:fill="auto"/>
            <w:vAlign w:val="center"/>
          </w:tcPr>
          <w:p w14:paraId="4E4384DA"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0.497</w:t>
            </w:r>
          </w:p>
        </w:tc>
        <w:tc>
          <w:tcPr>
            <w:tcW w:w="879" w:type="dxa"/>
            <w:tcBorders>
              <w:top w:val="nil"/>
            </w:tcBorders>
            <w:shd w:val="clear" w:color="auto" w:fill="auto"/>
            <w:vAlign w:val="center"/>
          </w:tcPr>
          <w:p w14:paraId="0F4C79F0" w14:textId="77777777" w:rsidR="00D42094" w:rsidRPr="00FE6B1F" w:rsidRDefault="007A440E" w:rsidP="00A176A2">
            <w:pPr>
              <w:jc w:val="center"/>
              <w:rPr>
                <w:rFonts w:eastAsia="MingLiU" w:cs="Times New Roman"/>
                <w:bCs/>
                <w:szCs w:val="24"/>
              </w:rPr>
            </w:pPr>
            <w:r w:rsidRPr="00FE6B1F">
              <w:rPr>
                <w:rFonts w:eastAsia="MingLiU" w:cs="Times New Roman"/>
                <w:bCs/>
                <w:szCs w:val="24"/>
              </w:rPr>
              <w:t>0.634</w:t>
            </w:r>
          </w:p>
        </w:tc>
      </w:tr>
      <w:tr w:rsidR="00D42094" w:rsidRPr="00FE6B1F" w14:paraId="72543E86" w14:textId="77777777" w:rsidTr="00A176A2">
        <w:trPr>
          <w:trHeight w:val="113"/>
        </w:trPr>
        <w:tc>
          <w:tcPr>
            <w:tcW w:w="1602" w:type="dxa"/>
            <w:tcBorders>
              <w:bottom w:val="single" w:sz="4" w:space="0" w:color="auto"/>
            </w:tcBorders>
            <w:vAlign w:val="center"/>
          </w:tcPr>
          <w:p w14:paraId="743F30A0" w14:textId="77777777" w:rsidR="00D42094" w:rsidRPr="00FE6B1F" w:rsidRDefault="00D42094" w:rsidP="00A176A2">
            <w:pPr>
              <w:jc w:val="center"/>
              <w:rPr>
                <w:rFonts w:cs="Times New Roman"/>
                <w:szCs w:val="24"/>
              </w:rPr>
            </w:pPr>
          </w:p>
        </w:tc>
        <w:tc>
          <w:tcPr>
            <w:tcW w:w="879" w:type="dxa"/>
            <w:tcBorders>
              <w:bottom w:val="single" w:sz="4" w:space="0" w:color="auto"/>
            </w:tcBorders>
            <w:vAlign w:val="center"/>
          </w:tcPr>
          <w:p w14:paraId="37396336" w14:textId="77777777" w:rsidR="00D42094" w:rsidRPr="00FE6B1F" w:rsidRDefault="007A440E" w:rsidP="00A176A2">
            <w:pPr>
              <w:jc w:val="center"/>
              <w:rPr>
                <w:rFonts w:cs="Times New Roman"/>
                <w:szCs w:val="24"/>
              </w:rPr>
            </w:pPr>
            <w:r w:rsidRPr="00FE6B1F">
              <w:rPr>
                <w:rFonts w:cs="Times New Roman"/>
                <w:szCs w:val="24"/>
              </w:rPr>
              <w:t>WKY</w:t>
            </w:r>
          </w:p>
        </w:tc>
        <w:tc>
          <w:tcPr>
            <w:tcW w:w="879" w:type="dxa"/>
            <w:tcBorders>
              <w:top w:val="nil"/>
              <w:bottom w:val="single" w:sz="4" w:space="0" w:color="auto"/>
            </w:tcBorders>
            <w:shd w:val="clear" w:color="auto" w:fill="auto"/>
            <w:vAlign w:val="center"/>
          </w:tcPr>
          <w:p w14:paraId="2F9FD67A" w14:textId="77777777" w:rsidR="00D42094" w:rsidRPr="00FE6B1F" w:rsidRDefault="007A440E" w:rsidP="00A176A2">
            <w:pPr>
              <w:jc w:val="center"/>
              <w:rPr>
                <w:rFonts w:eastAsia="MingLiU" w:cs="Times New Roman"/>
                <w:szCs w:val="24"/>
              </w:rPr>
            </w:pPr>
            <w:r w:rsidRPr="00FE6B1F">
              <w:rPr>
                <w:rFonts w:eastAsia="MingLiU" w:cs="Times New Roman"/>
                <w:szCs w:val="24"/>
              </w:rPr>
              <w:t>1.749</w:t>
            </w:r>
          </w:p>
        </w:tc>
        <w:tc>
          <w:tcPr>
            <w:tcW w:w="879" w:type="dxa"/>
            <w:tcBorders>
              <w:top w:val="nil"/>
              <w:bottom w:val="single" w:sz="4" w:space="0" w:color="auto"/>
            </w:tcBorders>
            <w:shd w:val="clear" w:color="auto" w:fill="auto"/>
            <w:vAlign w:val="center"/>
          </w:tcPr>
          <w:p w14:paraId="21F3C137" w14:textId="77777777" w:rsidR="00D42094" w:rsidRPr="00FE6B1F" w:rsidRDefault="007A440E" w:rsidP="00A176A2">
            <w:pPr>
              <w:jc w:val="center"/>
              <w:rPr>
                <w:rFonts w:eastAsia="MingLiU" w:cs="Times New Roman"/>
                <w:szCs w:val="24"/>
              </w:rPr>
            </w:pPr>
            <w:r w:rsidRPr="00FE6B1F">
              <w:rPr>
                <w:rFonts w:eastAsia="MingLiU" w:cs="Times New Roman"/>
                <w:szCs w:val="24"/>
              </w:rPr>
              <w:t>0.155</w:t>
            </w:r>
          </w:p>
        </w:tc>
        <w:tc>
          <w:tcPr>
            <w:tcW w:w="879" w:type="dxa"/>
            <w:tcBorders>
              <w:top w:val="nil"/>
              <w:bottom w:val="single" w:sz="4" w:space="0" w:color="auto"/>
            </w:tcBorders>
            <w:shd w:val="clear" w:color="auto" w:fill="auto"/>
            <w:vAlign w:val="center"/>
          </w:tcPr>
          <w:p w14:paraId="1F482BFB" w14:textId="77777777" w:rsidR="00D42094" w:rsidRPr="00FE6B1F" w:rsidRDefault="007A440E" w:rsidP="00A176A2">
            <w:pPr>
              <w:jc w:val="center"/>
              <w:rPr>
                <w:rFonts w:eastAsia="MingLiU" w:cs="Times New Roman"/>
                <w:szCs w:val="24"/>
              </w:rPr>
            </w:pPr>
            <w:r w:rsidRPr="00FE6B1F">
              <w:rPr>
                <w:rFonts w:eastAsia="MingLiU" w:cs="Times New Roman"/>
                <w:szCs w:val="24"/>
              </w:rPr>
              <w:t>0.022</w:t>
            </w:r>
          </w:p>
        </w:tc>
        <w:tc>
          <w:tcPr>
            <w:tcW w:w="879" w:type="dxa"/>
            <w:tcBorders>
              <w:top w:val="nil"/>
              <w:bottom w:val="single" w:sz="4" w:space="0" w:color="auto"/>
            </w:tcBorders>
            <w:shd w:val="clear" w:color="auto" w:fill="auto"/>
            <w:vAlign w:val="center"/>
          </w:tcPr>
          <w:p w14:paraId="2ECBFD39" w14:textId="77777777" w:rsidR="00D42094" w:rsidRPr="00FE6B1F" w:rsidRDefault="007A440E" w:rsidP="00A176A2">
            <w:pPr>
              <w:jc w:val="center"/>
              <w:rPr>
                <w:rFonts w:eastAsia="MingLiU" w:cs="Times New Roman"/>
                <w:szCs w:val="24"/>
              </w:rPr>
            </w:pPr>
            <w:r w:rsidRPr="00FE6B1F">
              <w:rPr>
                <w:rFonts w:eastAsia="MingLiU" w:cs="Times New Roman"/>
                <w:szCs w:val="24"/>
              </w:rPr>
              <w:t>0.983</w:t>
            </w:r>
          </w:p>
        </w:tc>
        <w:tc>
          <w:tcPr>
            <w:tcW w:w="879" w:type="dxa"/>
            <w:tcBorders>
              <w:top w:val="nil"/>
              <w:bottom w:val="single" w:sz="4" w:space="0" w:color="auto"/>
            </w:tcBorders>
            <w:shd w:val="clear" w:color="auto" w:fill="auto"/>
            <w:vAlign w:val="center"/>
          </w:tcPr>
          <w:p w14:paraId="62BE40A8" w14:textId="77777777" w:rsidR="00D42094" w:rsidRPr="00FE6B1F" w:rsidRDefault="007A440E" w:rsidP="00A176A2">
            <w:pPr>
              <w:jc w:val="center"/>
              <w:rPr>
                <w:rFonts w:eastAsia="MingLiU" w:cs="Times New Roman"/>
                <w:szCs w:val="24"/>
              </w:rPr>
            </w:pPr>
            <w:r w:rsidRPr="00FE6B1F">
              <w:rPr>
                <w:rFonts w:eastAsia="MingLiU" w:cs="Times New Roman"/>
                <w:szCs w:val="24"/>
              </w:rPr>
              <w:t>0.889</w:t>
            </w:r>
          </w:p>
        </w:tc>
        <w:tc>
          <w:tcPr>
            <w:tcW w:w="879" w:type="dxa"/>
            <w:tcBorders>
              <w:top w:val="nil"/>
              <w:bottom w:val="single" w:sz="4" w:space="0" w:color="auto"/>
            </w:tcBorders>
            <w:shd w:val="clear" w:color="auto" w:fill="auto"/>
            <w:vAlign w:val="center"/>
          </w:tcPr>
          <w:p w14:paraId="37C35BC7" w14:textId="77777777" w:rsidR="00D42094" w:rsidRPr="00FE6B1F" w:rsidRDefault="007A440E" w:rsidP="00A176A2">
            <w:pPr>
              <w:jc w:val="center"/>
              <w:rPr>
                <w:rFonts w:eastAsia="MingLiU" w:cs="Times New Roman"/>
                <w:szCs w:val="24"/>
              </w:rPr>
            </w:pPr>
            <w:r w:rsidRPr="00FE6B1F">
              <w:rPr>
                <w:rFonts w:eastAsia="MingLiU" w:cs="Times New Roman"/>
                <w:szCs w:val="24"/>
              </w:rPr>
              <w:t>0.424</w:t>
            </w:r>
          </w:p>
        </w:tc>
        <w:tc>
          <w:tcPr>
            <w:tcW w:w="879" w:type="dxa"/>
            <w:tcBorders>
              <w:top w:val="nil"/>
              <w:bottom w:val="single" w:sz="4" w:space="0" w:color="auto"/>
            </w:tcBorders>
            <w:shd w:val="clear" w:color="auto" w:fill="auto"/>
            <w:vAlign w:val="center"/>
          </w:tcPr>
          <w:p w14:paraId="5CA4A69A" w14:textId="77777777" w:rsidR="00D42094" w:rsidRPr="00FE6B1F" w:rsidRDefault="007A440E" w:rsidP="00A176A2">
            <w:pPr>
              <w:jc w:val="center"/>
              <w:rPr>
                <w:rFonts w:eastAsia="MingLiU" w:cs="Times New Roman"/>
                <w:szCs w:val="24"/>
              </w:rPr>
            </w:pPr>
            <w:r w:rsidRPr="00FE6B1F">
              <w:rPr>
                <w:rFonts w:eastAsia="MingLiU" w:cs="Times New Roman"/>
                <w:szCs w:val="24"/>
              </w:rPr>
              <w:t>1.101</w:t>
            </w:r>
          </w:p>
        </w:tc>
        <w:tc>
          <w:tcPr>
            <w:tcW w:w="879" w:type="dxa"/>
            <w:tcBorders>
              <w:top w:val="nil"/>
              <w:bottom w:val="single" w:sz="4" w:space="0" w:color="auto"/>
            </w:tcBorders>
            <w:shd w:val="clear" w:color="auto" w:fill="auto"/>
            <w:vAlign w:val="center"/>
          </w:tcPr>
          <w:p w14:paraId="33983C76" w14:textId="77777777" w:rsidR="00D42094" w:rsidRPr="00FE6B1F" w:rsidRDefault="007A440E" w:rsidP="00A176A2">
            <w:pPr>
              <w:jc w:val="center"/>
              <w:rPr>
                <w:rFonts w:eastAsia="MingLiU" w:cs="Times New Roman"/>
                <w:szCs w:val="24"/>
              </w:rPr>
            </w:pPr>
            <w:r w:rsidRPr="00FE6B1F">
              <w:rPr>
                <w:rFonts w:eastAsia="MingLiU" w:cs="Times New Roman"/>
                <w:szCs w:val="24"/>
              </w:rPr>
              <w:t>0.333</w:t>
            </w:r>
          </w:p>
        </w:tc>
      </w:tr>
    </w:tbl>
    <w:p w14:paraId="24EF9BB5" w14:textId="77777777" w:rsidR="008B64EF" w:rsidRPr="00FE6B1F" w:rsidRDefault="008B64EF">
      <w:pPr>
        <w:spacing w:before="100" w:beforeAutospacing="1" w:after="100" w:afterAutospacing="1"/>
        <w:rPr>
          <w:rFonts w:eastAsia="Times New Roman" w:cs="Times New Roman"/>
          <w:szCs w:val="24"/>
          <w:lang w:val="en-GB" w:eastAsia="en-GB"/>
        </w:rPr>
      </w:pPr>
    </w:p>
    <w:p w14:paraId="17354081" w14:textId="77777777" w:rsidR="00A176A2" w:rsidRPr="00FE6B1F" w:rsidRDefault="00A176A2">
      <w:pPr>
        <w:spacing w:before="100" w:beforeAutospacing="1" w:after="100" w:afterAutospacing="1"/>
        <w:rPr>
          <w:rFonts w:eastAsia="Times New Roman" w:cs="Times New Roman"/>
          <w:szCs w:val="24"/>
          <w:lang w:val="en-GB" w:eastAsia="en-GB"/>
        </w:rPr>
      </w:pPr>
    </w:p>
    <w:p w14:paraId="70F84EDB" w14:textId="77777777" w:rsidR="00D91CE0" w:rsidRPr="00FE6B1F" w:rsidRDefault="00D91CE0">
      <w:pPr>
        <w:spacing w:before="100" w:beforeAutospacing="1" w:after="100" w:afterAutospacing="1"/>
        <w:rPr>
          <w:rFonts w:eastAsia="Times New Roman" w:cs="Times New Roman"/>
          <w:szCs w:val="24"/>
          <w:lang w:val="en-GB" w:eastAsia="en-GB"/>
        </w:rPr>
      </w:pPr>
    </w:p>
    <w:p w14:paraId="00F61808" w14:textId="77777777" w:rsidR="00D91CE0" w:rsidRPr="00FE6B1F" w:rsidRDefault="00D91CE0">
      <w:pPr>
        <w:spacing w:before="100" w:beforeAutospacing="1" w:after="100" w:afterAutospacing="1"/>
        <w:rPr>
          <w:rFonts w:eastAsia="Times New Roman" w:cs="Times New Roman"/>
          <w:szCs w:val="24"/>
          <w:lang w:val="en-GB" w:eastAsia="en-GB"/>
        </w:rPr>
      </w:pPr>
    </w:p>
    <w:p w14:paraId="7C0490BE" w14:textId="77777777" w:rsidR="00D91CE0" w:rsidRPr="00FE6B1F" w:rsidRDefault="00D91CE0">
      <w:pPr>
        <w:spacing w:before="100" w:beforeAutospacing="1" w:after="100" w:afterAutospacing="1"/>
        <w:rPr>
          <w:rFonts w:eastAsia="Times New Roman" w:cs="Times New Roman"/>
          <w:szCs w:val="24"/>
          <w:lang w:val="en-GB" w:eastAsia="en-GB"/>
        </w:rPr>
      </w:pPr>
    </w:p>
    <w:p w14:paraId="5631BED0" w14:textId="77777777" w:rsidR="00D91CE0" w:rsidRPr="00FE6B1F" w:rsidRDefault="00D91CE0">
      <w:pPr>
        <w:spacing w:before="100" w:beforeAutospacing="1" w:after="100" w:afterAutospacing="1"/>
        <w:rPr>
          <w:rFonts w:eastAsia="Times New Roman" w:cs="Times New Roman"/>
          <w:szCs w:val="24"/>
          <w:lang w:val="en-GB" w:eastAsia="en-GB"/>
        </w:rPr>
      </w:pPr>
    </w:p>
    <w:p w14:paraId="4D720542" w14:textId="77777777" w:rsidR="00D91CE0" w:rsidRPr="00FE6B1F" w:rsidRDefault="00D91CE0">
      <w:pPr>
        <w:spacing w:before="100" w:beforeAutospacing="1" w:after="100" w:afterAutospacing="1"/>
        <w:rPr>
          <w:rFonts w:eastAsia="Times New Roman" w:cs="Times New Roman"/>
          <w:szCs w:val="24"/>
          <w:lang w:val="en-GB" w:eastAsia="en-GB"/>
        </w:rPr>
      </w:pPr>
    </w:p>
    <w:p w14:paraId="2A408AB2" w14:textId="77777777" w:rsidR="00D91CE0" w:rsidRPr="00FE6B1F" w:rsidRDefault="00D91CE0">
      <w:pPr>
        <w:spacing w:before="100" w:beforeAutospacing="1" w:after="100" w:afterAutospacing="1"/>
        <w:rPr>
          <w:rFonts w:eastAsia="Times New Roman" w:cs="Times New Roman"/>
          <w:szCs w:val="24"/>
          <w:lang w:val="en-GB" w:eastAsia="en-GB"/>
        </w:rPr>
      </w:pPr>
    </w:p>
    <w:p w14:paraId="0915A0B7" w14:textId="77777777" w:rsidR="00D91CE0" w:rsidRPr="00FE6B1F" w:rsidRDefault="00D91CE0">
      <w:pPr>
        <w:spacing w:before="100" w:beforeAutospacing="1" w:after="100" w:afterAutospacing="1"/>
        <w:rPr>
          <w:rFonts w:eastAsia="Times New Roman" w:cs="Times New Roman"/>
          <w:szCs w:val="24"/>
          <w:lang w:val="en-GB" w:eastAsia="en-GB"/>
        </w:rPr>
      </w:pPr>
    </w:p>
    <w:p w14:paraId="1DC33BFD" w14:textId="77777777" w:rsidR="00D91CE0" w:rsidRPr="00FE6B1F" w:rsidRDefault="00D91CE0">
      <w:pPr>
        <w:spacing w:before="100" w:beforeAutospacing="1" w:after="100" w:afterAutospacing="1"/>
        <w:rPr>
          <w:rFonts w:eastAsia="Times New Roman" w:cs="Times New Roman"/>
          <w:szCs w:val="24"/>
          <w:lang w:val="en-GB" w:eastAsia="en-GB"/>
        </w:rPr>
      </w:pPr>
    </w:p>
    <w:p w14:paraId="65E11287" w14:textId="77777777" w:rsidR="00D91CE0" w:rsidRPr="00FE6B1F" w:rsidRDefault="00D91CE0">
      <w:pPr>
        <w:spacing w:before="100" w:beforeAutospacing="1" w:after="100" w:afterAutospacing="1"/>
        <w:rPr>
          <w:rFonts w:eastAsia="Times New Roman" w:cs="Times New Roman"/>
          <w:szCs w:val="24"/>
          <w:lang w:val="en-GB" w:eastAsia="en-GB"/>
        </w:rPr>
      </w:pPr>
    </w:p>
    <w:p w14:paraId="0690B909" w14:textId="77777777" w:rsidR="00D91CE0" w:rsidRPr="00FE6B1F" w:rsidRDefault="00D91CE0">
      <w:pPr>
        <w:spacing w:before="100" w:beforeAutospacing="1" w:after="100" w:afterAutospacing="1"/>
        <w:rPr>
          <w:rFonts w:eastAsia="Times New Roman" w:cs="Times New Roman"/>
          <w:szCs w:val="24"/>
          <w:lang w:val="en-GB" w:eastAsia="en-GB"/>
        </w:rPr>
      </w:pPr>
    </w:p>
    <w:p w14:paraId="791748A3" w14:textId="77777777" w:rsidR="00D91CE0" w:rsidRPr="00FE6B1F" w:rsidRDefault="00D91CE0">
      <w:pPr>
        <w:spacing w:before="100" w:beforeAutospacing="1" w:after="100" w:afterAutospacing="1"/>
        <w:rPr>
          <w:rFonts w:eastAsia="Times New Roman" w:cs="Times New Roman"/>
          <w:szCs w:val="24"/>
          <w:lang w:val="en-GB" w:eastAsia="en-GB"/>
        </w:rPr>
      </w:pPr>
    </w:p>
    <w:p w14:paraId="0D4A822A" w14:textId="77777777" w:rsidR="00D91CE0" w:rsidRPr="00FE6B1F" w:rsidRDefault="00D91CE0">
      <w:pPr>
        <w:spacing w:before="100" w:beforeAutospacing="1" w:after="100" w:afterAutospacing="1"/>
        <w:rPr>
          <w:rFonts w:eastAsia="Times New Roman" w:cs="Times New Roman"/>
          <w:szCs w:val="24"/>
          <w:lang w:val="en-GB" w:eastAsia="en-GB"/>
        </w:rPr>
      </w:pPr>
    </w:p>
    <w:p w14:paraId="7E703CED" w14:textId="77777777" w:rsidR="00D91CE0" w:rsidRPr="00FE6B1F" w:rsidRDefault="00D91CE0">
      <w:pPr>
        <w:spacing w:before="100" w:beforeAutospacing="1" w:after="100" w:afterAutospacing="1"/>
        <w:rPr>
          <w:rFonts w:eastAsia="Times New Roman" w:cs="Times New Roman"/>
          <w:szCs w:val="24"/>
          <w:lang w:val="en-GB" w:eastAsia="en-GB"/>
        </w:rPr>
      </w:pPr>
    </w:p>
    <w:p w14:paraId="32DE4EBA" w14:textId="77777777" w:rsidR="00D91CE0" w:rsidRPr="00FE6B1F" w:rsidRDefault="00D91CE0">
      <w:pPr>
        <w:spacing w:before="100" w:beforeAutospacing="1" w:after="100" w:afterAutospacing="1"/>
        <w:rPr>
          <w:rFonts w:eastAsia="Times New Roman" w:cs="Times New Roman"/>
          <w:szCs w:val="24"/>
          <w:lang w:val="en-GB" w:eastAsia="en-GB"/>
        </w:rPr>
      </w:pPr>
    </w:p>
    <w:p w14:paraId="157F0E83" w14:textId="77777777" w:rsidR="00D91CE0" w:rsidRPr="00FE6B1F" w:rsidRDefault="00D91CE0">
      <w:pPr>
        <w:spacing w:before="100" w:beforeAutospacing="1" w:after="100" w:afterAutospacing="1"/>
        <w:rPr>
          <w:rFonts w:eastAsia="Times New Roman" w:cs="Times New Roman"/>
          <w:szCs w:val="24"/>
          <w:lang w:val="en-GB" w:eastAsia="en-GB"/>
        </w:rPr>
      </w:pPr>
    </w:p>
    <w:p w14:paraId="465C825E" w14:textId="77777777" w:rsidR="00D91CE0" w:rsidRPr="00FE6B1F" w:rsidRDefault="00D91CE0">
      <w:pPr>
        <w:spacing w:before="100" w:beforeAutospacing="1" w:after="100" w:afterAutospacing="1"/>
        <w:rPr>
          <w:rFonts w:eastAsia="Times New Roman" w:cs="Times New Roman"/>
          <w:szCs w:val="24"/>
          <w:lang w:val="en-GB" w:eastAsia="en-GB"/>
        </w:rPr>
      </w:pPr>
    </w:p>
    <w:p w14:paraId="660234A0" w14:textId="77777777" w:rsidR="00D91CE0" w:rsidRPr="00FE6B1F" w:rsidRDefault="00D91CE0">
      <w:pPr>
        <w:spacing w:before="100" w:beforeAutospacing="1" w:after="100" w:afterAutospacing="1"/>
        <w:rPr>
          <w:rFonts w:eastAsia="Times New Roman" w:cs="Times New Roman"/>
          <w:szCs w:val="24"/>
          <w:lang w:val="en-GB" w:eastAsia="en-GB"/>
        </w:rPr>
      </w:pPr>
    </w:p>
    <w:p w14:paraId="7DA9CE37" w14:textId="77777777" w:rsidR="00D91CE0" w:rsidRPr="00FE6B1F" w:rsidRDefault="00D91CE0">
      <w:pPr>
        <w:spacing w:before="100" w:beforeAutospacing="1" w:after="100" w:afterAutospacing="1"/>
        <w:rPr>
          <w:rFonts w:eastAsia="Times New Roman" w:cs="Times New Roman"/>
          <w:szCs w:val="24"/>
          <w:lang w:val="en-GB" w:eastAsia="en-GB"/>
        </w:rPr>
      </w:pPr>
    </w:p>
    <w:p w14:paraId="765909FD" w14:textId="77777777" w:rsidR="00D91CE0" w:rsidRPr="00FE6B1F" w:rsidRDefault="00D91CE0">
      <w:pPr>
        <w:spacing w:before="100" w:beforeAutospacing="1" w:after="100" w:afterAutospacing="1"/>
        <w:rPr>
          <w:rFonts w:eastAsia="Times New Roman" w:cs="Times New Roman"/>
          <w:szCs w:val="24"/>
          <w:lang w:val="en-GB" w:eastAsia="en-GB"/>
        </w:rPr>
      </w:pPr>
    </w:p>
    <w:p w14:paraId="50E13269" w14:textId="77777777" w:rsidR="00D42094" w:rsidRPr="00FE6B1F" w:rsidRDefault="007A440E">
      <w:pPr>
        <w:pStyle w:val="Heading1"/>
      </w:pPr>
      <w:r w:rsidRPr="00FE6B1F">
        <w:lastRenderedPageBreak/>
        <w:t>Supplementary Figures</w:t>
      </w:r>
    </w:p>
    <w:p w14:paraId="6A57B797" w14:textId="77777777" w:rsidR="00426A66" w:rsidRPr="00FE6B1F" w:rsidRDefault="00426A66" w:rsidP="00426A66">
      <w:pPr>
        <w:rPr>
          <w:rFonts w:cs="Times New Roman"/>
        </w:rPr>
      </w:pPr>
    </w:p>
    <w:p w14:paraId="422B06B4" w14:textId="77777777" w:rsidR="00CF2035" w:rsidRPr="00FE6B1F" w:rsidRDefault="0005504B" w:rsidP="0005504B">
      <w:pPr>
        <w:rPr>
          <w:rFonts w:cs="Times New Roman"/>
          <w:b/>
          <w:szCs w:val="24"/>
        </w:rPr>
      </w:pPr>
      <w:r w:rsidRPr="00FE6B1F">
        <w:rPr>
          <w:rFonts w:cs="Times New Roman"/>
          <w:b/>
          <w:szCs w:val="24"/>
        </w:rPr>
        <w:object w:dxaOrig="10205" w:dyaOrig="3763" w14:anchorId="54EDB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8pt;height:180.25pt" o:ole="" filled="t">
            <v:imagedata r:id="rId9" o:title=""/>
          </v:shape>
          <o:OLEObject Type="Embed" ProgID="Prism7.Document" ShapeID="_x0000_i1025" DrawAspect="Content" ObjectID="_1697897308" r:id="rId10"/>
        </w:object>
      </w:r>
    </w:p>
    <w:p w14:paraId="07AD01FC" w14:textId="77777777" w:rsidR="00D42094" w:rsidRPr="00FE6B1F" w:rsidRDefault="007A440E" w:rsidP="0005504B">
      <w:pPr>
        <w:rPr>
          <w:rFonts w:cs="Times New Roman"/>
          <w:sz w:val="20"/>
          <w:szCs w:val="20"/>
        </w:rPr>
      </w:pPr>
      <w:r w:rsidRPr="00FE6B1F">
        <w:rPr>
          <w:rFonts w:cs="Times New Roman"/>
          <w:b/>
          <w:szCs w:val="24"/>
        </w:rPr>
        <w:t xml:space="preserve">Supplementary Figure </w:t>
      </w:r>
      <w:r w:rsidRPr="00FE6B1F">
        <w:rPr>
          <w:rFonts w:eastAsia="SimSun" w:cs="Times New Roman"/>
          <w:b/>
          <w:szCs w:val="24"/>
          <w:lang w:eastAsia="zh-CN"/>
        </w:rPr>
        <w:t>1</w:t>
      </w:r>
      <w:r w:rsidRPr="00FE6B1F">
        <w:rPr>
          <w:rFonts w:cs="Times New Roman"/>
          <w:b/>
          <w:szCs w:val="24"/>
        </w:rPr>
        <w:t>.</w:t>
      </w:r>
      <w:r w:rsidRPr="00FE6B1F">
        <w:rPr>
          <w:rFonts w:cs="Times New Roman"/>
          <w:szCs w:val="24"/>
        </w:rPr>
        <w:t xml:space="preserve"> </w:t>
      </w:r>
    </w:p>
    <w:p w14:paraId="1331C4D1" w14:textId="77777777" w:rsidR="006E6D65" w:rsidRPr="00FE6B1F" w:rsidRDefault="007A440E">
      <w:pPr>
        <w:rPr>
          <w:rFonts w:cs="Times New Roman"/>
          <w:szCs w:val="24"/>
        </w:rPr>
      </w:pPr>
      <w:r w:rsidRPr="00FE6B1F">
        <w:rPr>
          <w:rFonts w:cs="Times New Roman"/>
          <w:szCs w:val="24"/>
        </w:rPr>
        <w:t xml:space="preserve">The variation in body weight of spontaneously hypertensive rats (SHRs) and Wistar-Kyoto (WKY) rats with time (A). </w:t>
      </w:r>
      <w:bookmarkStart w:id="0" w:name="_Hlk85701512"/>
      <w:r w:rsidRPr="00FE6B1F">
        <w:rPr>
          <w:rFonts w:cs="Times New Roman"/>
          <w:szCs w:val="24"/>
        </w:rPr>
        <w:t>The systolic blood pressure (SBP), diastolic blood pressure (DBP), and mean blood pressure (MBP) in SHRs were higher than in WKY rats at 20 weeks old</w:t>
      </w:r>
      <w:bookmarkEnd w:id="0"/>
      <w:r w:rsidRPr="00FE6B1F">
        <w:rPr>
          <w:rFonts w:cs="Times New Roman"/>
          <w:szCs w:val="24"/>
        </w:rPr>
        <w:t xml:space="preserve"> (B). </w:t>
      </w:r>
    </w:p>
    <w:p w14:paraId="7758361A" w14:textId="77777777" w:rsidR="00D91CE0" w:rsidRPr="00FE6B1F" w:rsidRDefault="00D91CE0">
      <w:pPr>
        <w:rPr>
          <w:rFonts w:cs="Times New Roman"/>
          <w:szCs w:val="24"/>
        </w:rPr>
      </w:pPr>
    </w:p>
    <w:p w14:paraId="0E207BC9" w14:textId="77777777" w:rsidR="00D91CE0" w:rsidRPr="00FE6B1F" w:rsidRDefault="00D91CE0">
      <w:pPr>
        <w:rPr>
          <w:rFonts w:cs="Times New Roman"/>
          <w:szCs w:val="24"/>
        </w:rPr>
      </w:pPr>
    </w:p>
    <w:p w14:paraId="0F3976B5" w14:textId="77777777" w:rsidR="00D91CE0" w:rsidRPr="00FE6B1F" w:rsidRDefault="00D91CE0">
      <w:pPr>
        <w:rPr>
          <w:rFonts w:cs="Times New Roman"/>
          <w:szCs w:val="24"/>
        </w:rPr>
      </w:pPr>
    </w:p>
    <w:p w14:paraId="2A8BC96F" w14:textId="77777777" w:rsidR="00D91CE0" w:rsidRPr="00FE6B1F" w:rsidRDefault="00D91CE0">
      <w:pPr>
        <w:rPr>
          <w:rFonts w:cs="Times New Roman"/>
          <w:szCs w:val="24"/>
        </w:rPr>
      </w:pPr>
    </w:p>
    <w:p w14:paraId="4FBB6C55" w14:textId="77777777" w:rsidR="00D91CE0" w:rsidRPr="00FE6B1F" w:rsidRDefault="00D91CE0">
      <w:pPr>
        <w:rPr>
          <w:rFonts w:cs="Times New Roman"/>
          <w:szCs w:val="24"/>
        </w:rPr>
      </w:pPr>
    </w:p>
    <w:p w14:paraId="6437DDE1" w14:textId="77777777" w:rsidR="00D91CE0" w:rsidRPr="00FE6B1F" w:rsidRDefault="00D91CE0">
      <w:pPr>
        <w:rPr>
          <w:rFonts w:cs="Times New Roman"/>
          <w:szCs w:val="24"/>
        </w:rPr>
      </w:pPr>
    </w:p>
    <w:p w14:paraId="4E47FB3F" w14:textId="77777777" w:rsidR="00D91CE0" w:rsidRPr="00FE6B1F" w:rsidRDefault="00D91CE0">
      <w:pPr>
        <w:rPr>
          <w:rFonts w:cs="Times New Roman"/>
          <w:szCs w:val="24"/>
        </w:rPr>
      </w:pPr>
    </w:p>
    <w:p w14:paraId="3A7E790D" w14:textId="77777777" w:rsidR="00D91CE0" w:rsidRPr="00FE6B1F" w:rsidRDefault="00D91CE0">
      <w:pPr>
        <w:rPr>
          <w:rFonts w:cs="Times New Roman"/>
          <w:szCs w:val="24"/>
        </w:rPr>
      </w:pPr>
    </w:p>
    <w:p w14:paraId="20F6C769" w14:textId="77777777" w:rsidR="00D91CE0" w:rsidRPr="00FE6B1F" w:rsidRDefault="00D91CE0">
      <w:pPr>
        <w:rPr>
          <w:rFonts w:cs="Times New Roman"/>
          <w:szCs w:val="24"/>
        </w:rPr>
      </w:pPr>
    </w:p>
    <w:p w14:paraId="364CB8E6" w14:textId="77777777" w:rsidR="00D91CE0" w:rsidRPr="00FE6B1F" w:rsidRDefault="00D91CE0">
      <w:pPr>
        <w:rPr>
          <w:rFonts w:cs="Times New Roman"/>
          <w:szCs w:val="24"/>
        </w:rPr>
      </w:pPr>
    </w:p>
    <w:p w14:paraId="385E1A69" w14:textId="77777777" w:rsidR="00D91CE0" w:rsidRPr="00FE6B1F" w:rsidRDefault="00D91CE0">
      <w:pPr>
        <w:rPr>
          <w:rFonts w:cs="Times New Roman"/>
          <w:szCs w:val="24"/>
        </w:rPr>
      </w:pPr>
    </w:p>
    <w:p w14:paraId="0D27F33B" w14:textId="77777777" w:rsidR="00D91CE0" w:rsidRPr="00FE6B1F" w:rsidRDefault="00D91CE0">
      <w:pPr>
        <w:rPr>
          <w:rFonts w:cs="Times New Roman"/>
          <w:szCs w:val="24"/>
        </w:rPr>
      </w:pPr>
    </w:p>
    <w:p w14:paraId="50AAE40B" w14:textId="77777777" w:rsidR="001F4D23" w:rsidRPr="00FE6B1F" w:rsidRDefault="001F4D23">
      <w:pPr>
        <w:rPr>
          <w:rFonts w:cs="Times New Roman"/>
          <w:szCs w:val="24"/>
        </w:rPr>
      </w:pPr>
    </w:p>
    <w:p w14:paraId="46FB4A05" w14:textId="77777777" w:rsidR="001F4D23" w:rsidRPr="00FE6B1F" w:rsidRDefault="001F4D23" w:rsidP="001E6190">
      <w:pPr>
        <w:jc w:val="center"/>
        <w:rPr>
          <w:rFonts w:cs="Times New Roman"/>
          <w:szCs w:val="24"/>
        </w:rPr>
      </w:pPr>
      <w:r w:rsidRPr="00FE6B1F">
        <w:rPr>
          <w:rFonts w:cs="Times New Roman"/>
          <w:sz w:val="20"/>
          <w:szCs w:val="20"/>
        </w:rPr>
        <w:object w:dxaOrig="5882" w:dyaOrig="4277" w14:anchorId="3DB44CFE">
          <v:shape id="_x0000_i1026" type="#_x0000_t75" style="width:244.4pt;height:177.9pt" o:ole="" filled="t">
            <v:imagedata r:id="rId11" o:title=""/>
          </v:shape>
          <o:OLEObject Type="Embed" ProgID="Prism7.Document" ShapeID="_x0000_i1026" DrawAspect="Content" ObjectID="_1697897309" r:id="rId12"/>
        </w:object>
      </w:r>
    </w:p>
    <w:p w14:paraId="31537B5B" w14:textId="77777777" w:rsidR="001F4D23" w:rsidRPr="00FE6B1F" w:rsidRDefault="001F4D23">
      <w:pPr>
        <w:rPr>
          <w:rFonts w:cs="Times New Roman"/>
          <w:b/>
          <w:szCs w:val="24"/>
        </w:rPr>
      </w:pPr>
      <w:r w:rsidRPr="00FE6B1F">
        <w:rPr>
          <w:rFonts w:cs="Times New Roman"/>
          <w:b/>
          <w:szCs w:val="24"/>
        </w:rPr>
        <w:t xml:space="preserve">Supplementary Figure </w:t>
      </w:r>
      <w:r w:rsidRPr="00FE6B1F">
        <w:rPr>
          <w:rFonts w:eastAsia="SimSun" w:cs="Times New Roman"/>
          <w:b/>
          <w:szCs w:val="24"/>
          <w:lang w:eastAsia="zh-CN"/>
        </w:rPr>
        <w:t>2</w:t>
      </w:r>
      <w:r w:rsidRPr="00FE6B1F">
        <w:rPr>
          <w:rFonts w:cs="Times New Roman"/>
          <w:b/>
          <w:szCs w:val="24"/>
        </w:rPr>
        <w:t>.</w:t>
      </w:r>
    </w:p>
    <w:p w14:paraId="6AB02E38" w14:textId="77777777" w:rsidR="001F4D23" w:rsidRPr="00FE6B1F" w:rsidRDefault="001F4D23">
      <w:pPr>
        <w:rPr>
          <w:rFonts w:cs="Times New Roman"/>
          <w:szCs w:val="24"/>
        </w:rPr>
      </w:pPr>
      <w:r w:rsidRPr="00FE6B1F">
        <w:rPr>
          <w:rFonts w:cs="Times New Roman"/>
          <w:szCs w:val="24"/>
        </w:rPr>
        <w:t xml:space="preserve">The </w:t>
      </w:r>
      <w:r w:rsidR="004A1BA7" w:rsidRPr="00FE6B1F">
        <w:rPr>
          <w:rFonts w:cs="Times New Roman"/>
          <w:szCs w:val="24"/>
        </w:rPr>
        <w:t>signal-to-noise (</w:t>
      </w:r>
      <w:r w:rsidRPr="00FE6B1F">
        <w:rPr>
          <w:rFonts w:cs="Times New Roman"/>
          <w:szCs w:val="24"/>
        </w:rPr>
        <w:t>SNR</w:t>
      </w:r>
      <w:r w:rsidR="004A1BA7" w:rsidRPr="00FE6B1F">
        <w:rPr>
          <w:rFonts w:cs="Times New Roman"/>
          <w:szCs w:val="24"/>
        </w:rPr>
        <w:t>)</w:t>
      </w:r>
      <w:r w:rsidRPr="00FE6B1F">
        <w:rPr>
          <w:rFonts w:cs="Times New Roman"/>
          <w:szCs w:val="24"/>
        </w:rPr>
        <w:t xml:space="preserve"> of the original T2-weighted images in </w:t>
      </w:r>
      <w:r w:rsidR="004A1BA7" w:rsidRPr="00FE6B1F">
        <w:rPr>
          <w:rFonts w:cs="Times New Roman"/>
          <w:szCs w:val="24"/>
        </w:rPr>
        <w:t>caudate putamen (CPU),</w:t>
      </w:r>
      <w:r w:rsidR="00636D54" w:rsidRPr="00FE6B1F">
        <w:rPr>
          <w:rFonts w:cs="Times New Roman"/>
          <w:szCs w:val="24"/>
        </w:rPr>
        <w:t xml:space="preserve"> </w:t>
      </w:r>
      <w:r w:rsidR="00636D54" w:rsidRPr="00FE6B1F">
        <w:rPr>
          <w:rFonts w:eastAsiaTheme="minorEastAsia" w:cs="Times New Roman"/>
          <w:szCs w:val="24"/>
          <w:lang w:eastAsia="zh-CN"/>
        </w:rPr>
        <w:t>h</w:t>
      </w:r>
      <w:r w:rsidR="004A1BA7" w:rsidRPr="00FE6B1F">
        <w:rPr>
          <w:rFonts w:cs="Times New Roman"/>
          <w:szCs w:val="24"/>
        </w:rPr>
        <w:t>ippocampus (HIP), parietal lobe (Par) and corpus callosum (CC)</w:t>
      </w:r>
    </w:p>
    <w:p w14:paraId="03EA0439" w14:textId="77777777" w:rsidR="001F4D23" w:rsidRPr="00FE6B1F" w:rsidRDefault="001F4D23">
      <w:pPr>
        <w:rPr>
          <w:rFonts w:cs="Times New Roman"/>
          <w:b/>
          <w:szCs w:val="24"/>
        </w:rPr>
      </w:pPr>
    </w:p>
    <w:p w14:paraId="43B0A512" w14:textId="77777777" w:rsidR="00D91CE0" w:rsidRPr="00FE6B1F" w:rsidRDefault="00D91CE0">
      <w:pPr>
        <w:rPr>
          <w:rFonts w:cs="Times New Roman"/>
          <w:b/>
          <w:szCs w:val="24"/>
        </w:rPr>
      </w:pPr>
    </w:p>
    <w:p w14:paraId="6AB97D60" w14:textId="77777777" w:rsidR="00D91CE0" w:rsidRPr="00FE6B1F" w:rsidRDefault="00D91CE0">
      <w:pPr>
        <w:rPr>
          <w:rFonts w:cs="Times New Roman"/>
          <w:b/>
          <w:szCs w:val="24"/>
        </w:rPr>
      </w:pPr>
    </w:p>
    <w:p w14:paraId="690BC3E8" w14:textId="77777777" w:rsidR="00D91CE0" w:rsidRPr="00FE6B1F" w:rsidRDefault="00D91CE0">
      <w:pPr>
        <w:rPr>
          <w:rFonts w:cs="Times New Roman"/>
          <w:b/>
          <w:szCs w:val="24"/>
        </w:rPr>
      </w:pPr>
    </w:p>
    <w:p w14:paraId="03679B0A" w14:textId="77777777" w:rsidR="00D91CE0" w:rsidRPr="00FE6B1F" w:rsidRDefault="00D91CE0">
      <w:pPr>
        <w:rPr>
          <w:rFonts w:cs="Times New Roman"/>
          <w:b/>
          <w:szCs w:val="24"/>
        </w:rPr>
      </w:pPr>
    </w:p>
    <w:p w14:paraId="38B3767F" w14:textId="77777777" w:rsidR="00D91CE0" w:rsidRPr="00FE6B1F" w:rsidRDefault="00D91CE0">
      <w:pPr>
        <w:rPr>
          <w:rFonts w:cs="Times New Roman"/>
          <w:b/>
          <w:szCs w:val="24"/>
        </w:rPr>
      </w:pPr>
    </w:p>
    <w:p w14:paraId="57D5B1E3" w14:textId="77777777" w:rsidR="00D91CE0" w:rsidRPr="00FE6B1F" w:rsidRDefault="00D91CE0">
      <w:pPr>
        <w:rPr>
          <w:rFonts w:cs="Times New Roman"/>
          <w:b/>
          <w:szCs w:val="24"/>
        </w:rPr>
      </w:pPr>
    </w:p>
    <w:p w14:paraId="3C1643CE" w14:textId="77777777" w:rsidR="00D91CE0" w:rsidRPr="00FE6B1F" w:rsidRDefault="00D91CE0">
      <w:pPr>
        <w:rPr>
          <w:rFonts w:cs="Times New Roman"/>
          <w:b/>
          <w:szCs w:val="24"/>
        </w:rPr>
      </w:pPr>
    </w:p>
    <w:p w14:paraId="3D3416B8" w14:textId="77777777" w:rsidR="00D91CE0" w:rsidRPr="00FE6B1F" w:rsidRDefault="00D91CE0">
      <w:pPr>
        <w:rPr>
          <w:rFonts w:cs="Times New Roman"/>
          <w:b/>
          <w:szCs w:val="24"/>
        </w:rPr>
      </w:pPr>
    </w:p>
    <w:p w14:paraId="1258655E" w14:textId="77777777" w:rsidR="00D91CE0" w:rsidRPr="00FE6B1F" w:rsidRDefault="00D91CE0">
      <w:pPr>
        <w:rPr>
          <w:rFonts w:cs="Times New Roman"/>
          <w:b/>
          <w:szCs w:val="24"/>
        </w:rPr>
      </w:pPr>
    </w:p>
    <w:p w14:paraId="6435766D" w14:textId="77777777" w:rsidR="00D91CE0" w:rsidRPr="00FE6B1F" w:rsidRDefault="00D91CE0">
      <w:pPr>
        <w:rPr>
          <w:rFonts w:cs="Times New Roman"/>
          <w:b/>
          <w:szCs w:val="24"/>
        </w:rPr>
      </w:pPr>
    </w:p>
    <w:p w14:paraId="720D2509" w14:textId="77777777" w:rsidR="00D91CE0" w:rsidRPr="00FE6B1F" w:rsidRDefault="00D91CE0">
      <w:pPr>
        <w:rPr>
          <w:rFonts w:cs="Times New Roman"/>
          <w:b/>
          <w:szCs w:val="24"/>
        </w:rPr>
      </w:pPr>
    </w:p>
    <w:p w14:paraId="7D52CA9E" w14:textId="77777777" w:rsidR="00D91CE0" w:rsidRPr="00FE6B1F" w:rsidRDefault="00D91CE0">
      <w:pPr>
        <w:rPr>
          <w:rFonts w:cs="Times New Roman"/>
          <w:b/>
          <w:szCs w:val="24"/>
        </w:rPr>
      </w:pPr>
    </w:p>
    <w:p w14:paraId="6C341571" w14:textId="77777777" w:rsidR="00D91CE0" w:rsidRPr="00FE6B1F" w:rsidRDefault="00D91CE0">
      <w:pPr>
        <w:rPr>
          <w:rFonts w:cs="Times New Roman"/>
          <w:b/>
          <w:szCs w:val="24"/>
        </w:rPr>
      </w:pPr>
    </w:p>
    <w:p w14:paraId="25278E9B" w14:textId="77777777" w:rsidR="00D91CE0" w:rsidRPr="00FE6B1F" w:rsidRDefault="00D91CE0">
      <w:pPr>
        <w:rPr>
          <w:rFonts w:cs="Times New Roman"/>
          <w:b/>
          <w:szCs w:val="24"/>
        </w:rPr>
      </w:pPr>
    </w:p>
    <w:p w14:paraId="7996A234" w14:textId="77777777" w:rsidR="001F4D23" w:rsidRPr="00FE6B1F" w:rsidRDefault="001F4D23" w:rsidP="001F4D23">
      <w:pPr>
        <w:jc w:val="center"/>
        <w:rPr>
          <w:rFonts w:cs="Times New Roman"/>
          <w:b/>
          <w:szCs w:val="24"/>
        </w:rPr>
      </w:pPr>
      <w:r w:rsidRPr="00FE6B1F">
        <w:rPr>
          <w:rFonts w:cs="Times New Roman"/>
          <w:b/>
          <w:noProof/>
          <w:szCs w:val="24"/>
        </w:rPr>
        <w:lastRenderedPageBreak/>
        <w:drawing>
          <wp:inline distT="0" distB="0" distL="0" distR="0" wp14:anchorId="48FA8716" wp14:editId="4E1D3686">
            <wp:extent cx="3839945" cy="4607067"/>
            <wp:effectExtent l="0" t="0" r="825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2WI.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3168" cy="4610934"/>
                    </a:xfrm>
                    <a:prstGeom prst="rect">
                      <a:avLst/>
                    </a:prstGeom>
                  </pic:spPr>
                </pic:pic>
              </a:graphicData>
            </a:graphic>
          </wp:inline>
        </w:drawing>
      </w:r>
    </w:p>
    <w:p w14:paraId="22D99330" w14:textId="77777777" w:rsidR="001F4D23" w:rsidRPr="00FE6B1F" w:rsidRDefault="001F4D23" w:rsidP="001F4D23">
      <w:pPr>
        <w:rPr>
          <w:rFonts w:cs="Times New Roman"/>
          <w:b/>
          <w:szCs w:val="24"/>
        </w:rPr>
      </w:pPr>
      <w:r w:rsidRPr="00FE6B1F">
        <w:rPr>
          <w:rFonts w:cs="Times New Roman"/>
          <w:b/>
          <w:szCs w:val="24"/>
        </w:rPr>
        <w:t xml:space="preserve">Supplementary Figure </w:t>
      </w:r>
      <w:r w:rsidRPr="00FE6B1F">
        <w:rPr>
          <w:rFonts w:eastAsia="SimSun" w:cs="Times New Roman"/>
          <w:b/>
          <w:szCs w:val="24"/>
          <w:lang w:eastAsia="zh-CN"/>
        </w:rPr>
        <w:t>3</w:t>
      </w:r>
      <w:r w:rsidRPr="00FE6B1F">
        <w:rPr>
          <w:rFonts w:cs="Times New Roman"/>
          <w:b/>
          <w:szCs w:val="24"/>
        </w:rPr>
        <w:t>.</w:t>
      </w:r>
    </w:p>
    <w:p w14:paraId="0FF05A4D" w14:textId="77777777" w:rsidR="001F4D23" w:rsidRPr="00FE6B1F" w:rsidRDefault="001F4D23" w:rsidP="001F4D23">
      <w:pPr>
        <w:rPr>
          <w:rFonts w:cs="Times New Roman"/>
          <w:szCs w:val="24"/>
        </w:rPr>
      </w:pPr>
      <w:r w:rsidRPr="00FE6B1F">
        <w:rPr>
          <w:rFonts w:cs="Times New Roman"/>
          <w:szCs w:val="24"/>
        </w:rPr>
        <w:t>Coronal, axial and sagittal slices of the original T2-weighted images and individual segmented GM, WM, and CSF images for the SHR brain. A. T2-weighted images (T2WI). B. Gray matter images (GM). C. White matter images (WM). D. Cerebrospinal fluid images (CSF).</w:t>
      </w:r>
    </w:p>
    <w:p w14:paraId="12C508DA" w14:textId="77777777" w:rsidR="002942F4" w:rsidRPr="00FE6B1F" w:rsidRDefault="002942F4" w:rsidP="001F4D23">
      <w:pPr>
        <w:rPr>
          <w:rFonts w:cs="Times New Roman"/>
          <w:szCs w:val="24"/>
        </w:rPr>
      </w:pPr>
    </w:p>
    <w:p w14:paraId="2BF1549C" w14:textId="77777777" w:rsidR="0087365B" w:rsidRPr="00FE6B1F" w:rsidRDefault="001F5891" w:rsidP="001E6190">
      <w:pPr>
        <w:jc w:val="center"/>
        <w:rPr>
          <w:rFonts w:cs="Times New Roman"/>
          <w:sz w:val="20"/>
          <w:szCs w:val="20"/>
        </w:rPr>
      </w:pPr>
      <w:r w:rsidRPr="00FE6B1F">
        <w:rPr>
          <w:rFonts w:cs="Times New Roman"/>
          <w:noProof/>
          <w:sz w:val="20"/>
          <w:szCs w:val="20"/>
        </w:rPr>
        <w:lastRenderedPageBreak/>
        <w:drawing>
          <wp:inline distT="0" distB="0" distL="0" distR="0" wp14:anchorId="51C1A339" wp14:editId="0C9F94CE">
            <wp:extent cx="5429531" cy="7177177"/>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Figure_174mm.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31895" cy="7180302"/>
                    </a:xfrm>
                    <a:prstGeom prst="rect">
                      <a:avLst/>
                    </a:prstGeom>
                  </pic:spPr>
                </pic:pic>
              </a:graphicData>
            </a:graphic>
          </wp:inline>
        </w:drawing>
      </w:r>
    </w:p>
    <w:p w14:paraId="6447AE1A" w14:textId="77777777" w:rsidR="001F4D23" w:rsidRPr="00FE6B1F" w:rsidRDefault="001F4D23" w:rsidP="001F4D23">
      <w:pPr>
        <w:rPr>
          <w:rFonts w:cs="Times New Roman"/>
          <w:b/>
          <w:szCs w:val="24"/>
        </w:rPr>
      </w:pPr>
      <w:r w:rsidRPr="00FE6B1F">
        <w:rPr>
          <w:rFonts w:cs="Times New Roman"/>
          <w:b/>
          <w:szCs w:val="24"/>
        </w:rPr>
        <w:t xml:space="preserve">Supplementary Figure </w:t>
      </w:r>
      <w:r w:rsidRPr="00FE6B1F">
        <w:rPr>
          <w:rFonts w:eastAsia="SimSun" w:cs="Times New Roman"/>
          <w:b/>
          <w:szCs w:val="24"/>
          <w:lang w:eastAsia="zh-CN"/>
        </w:rPr>
        <w:t>4</w:t>
      </w:r>
      <w:r w:rsidRPr="00FE6B1F">
        <w:rPr>
          <w:rFonts w:cs="Times New Roman"/>
          <w:b/>
          <w:szCs w:val="24"/>
        </w:rPr>
        <w:t>.</w:t>
      </w:r>
    </w:p>
    <w:p w14:paraId="2CEEF596" w14:textId="77777777" w:rsidR="001F4D23" w:rsidRPr="00FE6B1F" w:rsidRDefault="00E1749F" w:rsidP="001F4D23">
      <w:pPr>
        <w:rPr>
          <w:rFonts w:cs="Times New Roman"/>
          <w:b/>
          <w:szCs w:val="24"/>
        </w:rPr>
      </w:pPr>
      <w:r w:rsidRPr="00FE6B1F">
        <w:rPr>
          <w:rFonts w:cs="Times New Roman"/>
          <w:szCs w:val="24"/>
        </w:rPr>
        <w:t xml:space="preserve">Comparisons of </w:t>
      </w:r>
      <w:r w:rsidR="001F5891" w:rsidRPr="00FE6B1F">
        <w:rPr>
          <w:rFonts w:cs="Times New Roman"/>
          <w:szCs w:val="24"/>
        </w:rPr>
        <w:t>main effect of hypertension (A) and age (B) on gray matter volum</w:t>
      </w:r>
      <w:r w:rsidRPr="00FE6B1F">
        <w:rPr>
          <w:rFonts w:cs="Times New Roman"/>
          <w:szCs w:val="24"/>
        </w:rPr>
        <w:t>e in SHRs and WKY rats from adulthood to old age</w:t>
      </w:r>
      <w:r w:rsidR="001F5891" w:rsidRPr="00FE6B1F">
        <w:rPr>
          <w:rFonts w:cs="Times New Roman"/>
          <w:szCs w:val="24"/>
        </w:rPr>
        <w:t>. Hypertension has a greater impact on gray matter volume than age.</w:t>
      </w:r>
    </w:p>
    <w:p w14:paraId="665042AC" w14:textId="77777777" w:rsidR="001F4D23" w:rsidRPr="00FE6B1F" w:rsidRDefault="001F4D23">
      <w:pPr>
        <w:rPr>
          <w:rFonts w:cs="Times New Roman"/>
          <w:szCs w:val="24"/>
        </w:rPr>
      </w:pPr>
    </w:p>
    <w:p w14:paraId="301AAFC1" w14:textId="77777777" w:rsidR="006E6D65" w:rsidRPr="00FE6B1F" w:rsidRDefault="006E6D65">
      <w:pPr>
        <w:rPr>
          <w:rFonts w:cs="Times New Roman"/>
          <w:szCs w:val="24"/>
        </w:rPr>
      </w:pPr>
      <w:r w:rsidRPr="00FE6B1F">
        <w:rPr>
          <w:rFonts w:cs="Times New Roman"/>
        </w:rPr>
        <w:object w:dxaOrig="11119" w:dyaOrig="8921" w14:anchorId="611C672B">
          <v:shape id="_x0000_i1027" type="#_x0000_t75" style="width:488.1pt;height:391.2pt" o:ole="" filled="t">
            <v:imagedata r:id="rId15" o:title=""/>
          </v:shape>
          <o:OLEObject Type="Embed" ProgID="Prism7.Document" ShapeID="_x0000_i1027" DrawAspect="Content" ObjectID="_1697897310" r:id="rId16"/>
        </w:object>
      </w:r>
    </w:p>
    <w:p w14:paraId="0AD54ED7" w14:textId="77777777" w:rsidR="00D42094" w:rsidRPr="00FE6B1F" w:rsidRDefault="007A440E" w:rsidP="008B64EF">
      <w:pPr>
        <w:rPr>
          <w:rFonts w:cs="Times New Roman"/>
          <w:sz w:val="20"/>
          <w:szCs w:val="20"/>
        </w:rPr>
      </w:pPr>
      <w:r w:rsidRPr="00FE6B1F">
        <w:rPr>
          <w:rFonts w:cs="Times New Roman"/>
          <w:b/>
          <w:szCs w:val="24"/>
        </w:rPr>
        <w:t xml:space="preserve">Supplementary Figure </w:t>
      </w:r>
      <w:r w:rsidR="002942F4" w:rsidRPr="00FE6B1F">
        <w:rPr>
          <w:rFonts w:eastAsia="SimSun" w:cs="Times New Roman" w:hint="eastAsia"/>
          <w:b/>
          <w:szCs w:val="24"/>
          <w:lang w:eastAsia="zh-CN"/>
        </w:rPr>
        <w:t>5</w:t>
      </w:r>
      <w:r w:rsidRPr="00FE6B1F">
        <w:rPr>
          <w:rFonts w:cs="Times New Roman"/>
          <w:b/>
          <w:szCs w:val="24"/>
        </w:rPr>
        <w:t>.</w:t>
      </w:r>
      <w:r w:rsidRPr="00FE6B1F">
        <w:rPr>
          <w:rFonts w:cs="Times New Roman"/>
          <w:szCs w:val="24"/>
        </w:rPr>
        <w:t xml:space="preserve"> </w:t>
      </w:r>
    </w:p>
    <w:p w14:paraId="343E4BC6" w14:textId="77777777" w:rsidR="006E6D65" w:rsidRPr="00FE6B1F" w:rsidRDefault="007A440E">
      <w:pPr>
        <w:spacing w:before="240"/>
        <w:rPr>
          <w:rFonts w:cs="Times New Roman"/>
        </w:rPr>
      </w:pPr>
      <w:r w:rsidRPr="00FE6B1F">
        <w:rPr>
          <w:rFonts w:cs="Times New Roman"/>
          <w:szCs w:val="24"/>
        </w:rPr>
        <w:t xml:space="preserve">Comparisons of gray matter volume longitudinal changes in SHRs and WKY rats aged 10, 24, 52, and 80 weeks using the region of interest-based method. There were no interactive effects of group and age in these regions. </w:t>
      </w:r>
    </w:p>
    <w:sectPr w:rsidR="006E6D65" w:rsidRPr="00FE6B1F">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C783C" w14:textId="77777777" w:rsidR="00C42294" w:rsidRDefault="00C42294">
      <w:pPr>
        <w:spacing w:before="0" w:after="0"/>
      </w:pPr>
      <w:r>
        <w:separator/>
      </w:r>
    </w:p>
  </w:endnote>
  <w:endnote w:type="continuationSeparator" w:id="0">
    <w:p w14:paraId="0A19E3CB" w14:textId="77777777" w:rsidR="00C42294" w:rsidRDefault="00C4229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53A4" w14:textId="77777777" w:rsidR="00D42094" w:rsidRDefault="007A440E">
    <w:pPr>
      <w:rPr>
        <w:color w:val="C00000"/>
        <w:szCs w:val="24"/>
      </w:rPr>
    </w:pPr>
    <w:r>
      <w:rPr>
        <w:noProof/>
        <w:lang w:val="en-GB" w:eastAsia="en-GB"/>
      </w:rPr>
      <mc:AlternateContent>
        <mc:Choice Requires="wps">
          <w:drawing>
            <wp:anchor distT="0" distB="0" distL="114300" distR="114300" simplePos="0" relativeHeight="251660288" behindDoc="0" locked="0" layoutInCell="1" allowOverlap="1" wp14:anchorId="2B1477CC" wp14:editId="4B449FAE">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33EF9E0C" w14:textId="77777777" w:rsidR="00D42094" w:rsidRDefault="007A440E">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2</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60288;visibility:visible;mso-wrap-style:square;mso-wrap-distance-left:9pt;mso-wrap-distance-top:0;mso-wrap-distance-right:9pt;mso-wrap-distance-bottom:0;mso-position-horizontal:right;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6fnGwIAACUEAAAOAAAAZHJzL2Uyb0RvYy54bWysU11v2jAUfZ+0/2D5fSRQoG1EqFgrpklo&#10;rUSrPRvHJpFsX882JOzX79oJFG17mvbi3K8c33vu8eKh04ochfMNmJKORzklwnCoGrMv6dvr+tMd&#10;JT4wUzEFRpT0JDx9WH78sGhtISZQg6qEIwhifNHaktYh2CLLPK+FZn4EVhhMSnCaBXTdPqscaxFd&#10;q2yS5/OsBVdZB1x4j9GnPkmXCV9KwcOzlF4EokqKvYV0unTu4pktF6zYO2brhg9tsH/oQrPG4KUX&#10;qCcWGDm45g8o3XAHHmQYcdAZSNlwkWbAacb5b9Nsa2ZFmgXJ8fZCk/9/sPzb8cWRpsLdUWKYxhW9&#10;ii6Qz9CRcWSntb7Aoq3FstBhOFYOcY/BOHQnnY5fHIdgHnk+XbiNYDz+NMvvbueY4pi7uZ/N81mE&#10;yd7/ts6HLwI0iUZJHe4uUcqOGx/60nNJvMzAulEK46xQhrQlnd/M8vTDJYPgysQCkZQwwMSJ+s6j&#10;FbpdN4yzg+qEUzroVeItXzfYyob58MIcygK7R6mHZzykArwSBouSGtzPv8VjPW4Ls5S0KLOS+h8H&#10;5gQl6qvBPd6Pp9Ooy+RMZ7cTdNx1ZnedMQf9CKhk3BV2l8xYH9TZlA70d3wRq3grppjheHdJw9l8&#10;DL348UVxsVqlIlSiZWFjtpZH6EiYt6tDQIIT75GmnhvcV3RQi2lzw7uJYr/2U9X7617+AgAA//8D&#10;AFBLAwQUAAYACAAAACEAOLASw9kAAAAEAQAADwAAAGRycy9kb3ducmV2LnhtbEyPwWrDMBBE74X+&#10;g9hCLyWR44BbXK9DCfgc4uQDFGtju5VWxpJj9++r9tJcFoYZZt4Wu8UacaPR944RNusEBHHjdM8t&#10;wvlUrd5A+KBYK+OYEL7Jw658fChUrt3MR7rVoRWxhH2uELoQhlxK33RklV+7gTh6VzdaFaIcW6lH&#10;Ncdya2SaJJm0que40KmB9h01X/VkEVw6v5hjvan2h/mzSg4TnWpPiM9Py8c7iEBL+A/DL35EhzIy&#10;XdzE2guDEB8Jfzd66fY1A3FByNItyLKQ9/DlDwAAAP//AwBQSwECLQAUAAYACAAAACEAtoM4kv4A&#10;AADhAQAAEwAAAAAAAAAAAAAAAAAAAAAAW0NvbnRlbnRfVHlwZXNdLnhtbFBLAQItABQABgAIAAAA&#10;IQA4/SH/1gAAAJQBAAALAAAAAAAAAAAAAAAAAC8BAABfcmVscy8ucmVsc1BLAQItABQABgAIAAAA&#10;IQCSd6fnGwIAACUEAAAOAAAAAAAAAAAAAAAAAC4CAABkcnMvZTJvRG9jLnhtbFBLAQItABQABgAI&#10;AAAAIQA4sBLD2QAAAAQBAAAPAAAAAAAAAAAAAAAAAHUEAABkcnMvZG93bnJldi54bWxQSwUGAAAA&#10;AAQABADzAAAAewUAAAAA&#10;" filled="f" stroked="f" strokeweight=".5pt">
              <v:textbox style="mso-fit-shape-to-text:t">
                <w:txbxContent>
                  <w:p w:rsidR="00D42094" w:rsidRDefault="007A440E">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2</w:t>
                    </w:r>
                    <w:r>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DC81A" w14:textId="77777777" w:rsidR="00D42094" w:rsidRDefault="007A440E">
    <w:pPr>
      <w:rPr>
        <w:b/>
        <w:sz w:val="20"/>
        <w:szCs w:val="24"/>
      </w:rPr>
    </w:pPr>
    <w:r>
      <w:rPr>
        <w:noProof/>
        <w:lang w:val="en-GB" w:eastAsia="en-GB"/>
      </w:rPr>
      <mc:AlternateContent>
        <mc:Choice Requires="wps">
          <w:drawing>
            <wp:anchor distT="0" distB="0" distL="114300" distR="114300" simplePos="0" relativeHeight="251659264" behindDoc="0" locked="0" layoutInCell="1" allowOverlap="1" wp14:anchorId="22AEB67F" wp14:editId="239BE946">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9A656CD" w14:textId="77777777" w:rsidR="00D42094" w:rsidRDefault="007A440E">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3</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59264;visibility:visible;mso-wrap-style:square;mso-wrap-distance-left:9pt;mso-wrap-distance-top:0;mso-wrap-distance-right:9pt;mso-wrap-distance-bottom:0;mso-position-horizontal:right;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38HgIAAC4EAAAOAAAAZHJzL2Uyb0RvYy54bWysU02P2jAQvVfqf7B8LwkssLuIsKK7oqqE&#10;uiuxq56N45BI/qptSOiv77MDLGp7qnpx5itvZt7MzB86JclBON8YXdDhIKdEaG7KRu8K+va6+nRH&#10;iQ9Ml0waLQp6FJ4+LD5+mLd2JkamNrIUjgBE+1lrC1qHYGdZ5nktFPMDY4WGszJOsQDV7bLSsRbo&#10;SmajPJ9mrXGldYYL72F96p10kfCrSvDwXFVeBCILitpCel16t/HNFnM22zlm64afymD/UIVijUbS&#10;C9QTC4zsXfMHlGq4M95UYcCNykxVNVykHtDNMP+tm03NrEi9gBxvLzT5/wfLvx1eHGnKgk6mlGim&#10;MKNX0QXy2XQEJvDTWj9D2MYiMHSwY85nu4cxtt1VTsUvGiLwg+njhd2IxuNPk/zudgoXh+/mfjLN&#10;JxEme//bOh++CKNIFArqML1EKjusfehDzyExmTarRso0QalJW9DpzSRPP1w8AJc6xoq0CyeY2FFf&#10;eZRCt+0SA5eutqY8olln+nXxlq8aVLRmPrwwh/1AE9j58IynkgaZzUmipDbu59/sMR5jg5eSFvtW&#10;UP9jz5ygRH7VGOj9cDyOC5qU8eR2BMVde7bXHr1XjwYrPcR1WZ7EGB/kWaycUd9xGsuYFS6mOXIX&#10;NJzFx9BfAU6Li+UyBWElLQtrvbE8QkfevF3uA3hO9Ee2em4wtqhgKdMATwcUt/5aT1HvZ774BQ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HMe38HgIAAC4EAAAOAAAAAAAAAAAAAAAAAC4CAABkcnMvZTJvRG9jLnhtbFBLAQItABQA&#10;BgAIAAAAIQA4sBLD2QAAAAQBAAAPAAAAAAAAAAAAAAAAAHgEAABkcnMvZG93bnJldi54bWxQSwUG&#10;AAAAAAQABADzAAAAfgUAAAAA&#10;" filled="f" stroked="f" strokeweight=".5pt">
              <v:textbox style="mso-fit-shape-to-text:t">
                <w:txbxContent>
                  <w:p w:rsidR="00D42094" w:rsidRDefault="007A440E">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3</w:t>
                    </w:r>
                    <w:r>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612F6" w14:textId="77777777" w:rsidR="00C42294" w:rsidRDefault="00C42294">
      <w:pPr>
        <w:spacing w:before="0" w:after="0"/>
      </w:pPr>
      <w:r>
        <w:separator/>
      </w:r>
    </w:p>
  </w:footnote>
  <w:footnote w:type="continuationSeparator" w:id="0">
    <w:p w14:paraId="7ABEFF7A" w14:textId="77777777" w:rsidR="00C42294" w:rsidRDefault="00C4229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59094" w14:textId="77777777" w:rsidR="00D42094" w:rsidRDefault="007A440E">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59F0D" w14:textId="77777777" w:rsidR="00D42094" w:rsidRDefault="007A440E">
    <w:r>
      <w:rPr>
        <w:b/>
        <w:noProof/>
        <w:color w:val="A6A6A6" w:themeColor="background1" w:themeShade="A6"/>
        <w:lang w:val="en-GB" w:eastAsia="en-GB"/>
      </w:rPr>
      <w:drawing>
        <wp:inline distT="0" distB="0" distL="0" distR="0" wp14:anchorId="2F50F2AE" wp14:editId="4F7AC54B">
          <wp:extent cx="1382395" cy="496570"/>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909" cy="551877"/>
                  </a:xfrm>
                  <a:prstGeom prst="rect">
                    <a:avLst/>
                  </a:prstGeom>
                  <a:noFill/>
                  <a:ln>
                    <a:noFill/>
                  </a:ln>
                </pic:spPr>
              </pic:pic>
            </a:graphicData>
          </a:graphic>
        </wp:inline>
      </w:drawing>
    </w:r>
    <w:r>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1EC0601A"/>
    <w:lvl w:ilvl="0">
      <w:start w:val="1"/>
      <w:numFmt w:val="decimal"/>
      <w:pStyle w:val="Heading1"/>
      <w:lvlText w:val="%1"/>
      <w:lvlJc w:val="left"/>
      <w:pPr>
        <w:tabs>
          <w:tab w:val="left" w:pos="567"/>
        </w:tabs>
        <w:ind w:left="567" w:hanging="567"/>
      </w:pPr>
      <w:rPr>
        <w:rFonts w:hint="default"/>
      </w:rPr>
    </w:lvl>
    <w:lvl w:ilvl="1">
      <w:start w:val="1"/>
      <w:numFmt w:val="decimal"/>
      <w:pStyle w:val="Heading2"/>
      <w:lvlText w:val="%1.%2"/>
      <w:lvlJc w:val="left"/>
      <w:pPr>
        <w:tabs>
          <w:tab w:val="left" w:pos="567"/>
        </w:tabs>
        <w:ind w:left="567" w:hanging="567"/>
      </w:pPr>
      <w:rPr>
        <w:rFonts w:hint="default"/>
      </w:rPr>
    </w:lvl>
    <w:lvl w:ilvl="2">
      <w:start w:val="1"/>
      <w:numFmt w:val="decimal"/>
      <w:pStyle w:val="Heading3"/>
      <w:lvlText w:val="%1.%2.%3"/>
      <w:lvlJc w:val="left"/>
      <w:pPr>
        <w:tabs>
          <w:tab w:val="left" w:pos="567"/>
        </w:tabs>
        <w:ind w:left="567" w:hanging="567"/>
      </w:pPr>
      <w:rPr>
        <w:rFonts w:hint="default"/>
      </w:rPr>
    </w:lvl>
    <w:lvl w:ilvl="3">
      <w:start w:val="1"/>
      <w:numFmt w:val="decimal"/>
      <w:pStyle w:val="Heading4"/>
      <w:lvlText w:val="%1.%2.%3.%4"/>
      <w:lvlJc w:val="left"/>
      <w:pPr>
        <w:tabs>
          <w:tab w:val="left" w:pos="567"/>
        </w:tabs>
        <w:ind w:left="567" w:hanging="567"/>
      </w:pPr>
      <w:rPr>
        <w:rFonts w:hint="default"/>
      </w:rPr>
    </w:lvl>
    <w:lvl w:ilvl="4">
      <w:start w:val="1"/>
      <w:numFmt w:val="decimal"/>
      <w:pStyle w:val="Heading5"/>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abstractNum w:abstractNumId="1" w15:restartNumberingAfterBreak="0">
    <w:nsid w:val="225305B5"/>
    <w:multiLevelType w:val="multilevel"/>
    <w:tmpl w:val="225305B5"/>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0522"/>
    <w:rsid w:val="0001436A"/>
    <w:rsid w:val="00034304"/>
    <w:rsid w:val="00035434"/>
    <w:rsid w:val="00052A14"/>
    <w:rsid w:val="0005504B"/>
    <w:rsid w:val="00077D53"/>
    <w:rsid w:val="00105FD9"/>
    <w:rsid w:val="00117666"/>
    <w:rsid w:val="001549D3"/>
    <w:rsid w:val="00160065"/>
    <w:rsid w:val="00177D84"/>
    <w:rsid w:val="001E32AD"/>
    <w:rsid w:val="001E6190"/>
    <w:rsid w:val="001E62D7"/>
    <w:rsid w:val="001F4D23"/>
    <w:rsid w:val="001F5891"/>
    <w:rsid w:val="00267D18"/>
    <w:rsid w:val="00274347"/>
    <w:rsid w:val="002868E2"/>
    <w:rsid w:val="002869C3"/>
    <w:rsid w:val="002936E4"/>
    <w:rsid w:val="002942F4"/>
    <w:rsid w:val="002B4A57"/>
    <w:rsid w:val="002C74CA"/>
    <w:rsid w:val="003123F4"/>
    <w:rsid w:val="00327FE5"/>
    <w:rsid w:val="00351175"/>
    <w:rsid w:val="003544FB"/>
    <w:rsid w:val="00395513"/>
    <w:rsid w:val="003975F1"/>
    <w:rsid w:val="003D2F2D"/>
    <w:rsid w:val="003F66A2"/>
    <w:rsid w:val="00401590"/>
    <w:rsid w:val="00426A66"/>
    <w:rsid w:val="00447801"/>
    <w:rsid w:val="00452E9C"/>
    <w:rsid w:val="004735C8"/>
    <w:rsid w:val="004947A6"/>
    <w:rsid w:val="004961FF"/>
    <w:rsid w:val="004A1BA7"/>
    <w:rsid w:val="00517A89"/>
    <w:rsid w:val="005250F2"/>
    <w:rsid w:val="00593EEA"/>
    <w:rsid w:val="005A5EEE"/>
    <w:rsid w:val="00636D54"/>
    <w:rsid w:val="006375C7"/>
    <w:rsid w:val="0065062B"/>
    <w:rsid w:val="00654E8F"/>
    <w:rsid w:val="0066052C"/>
    <w:rsid w:val="00660D05"/>
    <w:rsid w:val="006820B1"/>
    <w:rsid w:val="006B7D14"/>
    <w:rsid w:val="006E6D65"/>
    <w:rsid w:val="006F13C4"/>
    <w:rsid w:val="00701727"/>
    <w:rsid w:val="0070566C"/>
    <w:rsid w:val="00714C50"/>
    <w:rsid w:val="00725A7D"/>
    <w:rsid w:val="00733C4F"/>
    <w:rsid w:val="007501BE"/>
    <w:rsid w:val="00790BB3"/>
    <w:rsid w:val="007A440E"/>
    <w:rsid w:val="007B72E9"/>
    <w:rsid w:val="007C206C"/>
    <w:rsid w:val="00817DD6"/>
    <w:rsid w:val="0083759F"/>
    <w:rsid w:val="0087365B"/>
    <w:rsid w:val="00885156"/>
    <w:rsid w:val="008B64EF"/>
    <w:rsid w:val="008C5F3D"/>
    <w:rsid w:val="009151AA"/>
    <w:rsid w:val="0093429D"/>
    <w:rsid w:val="00943573"/>
    <w:rsid w:val="00964134"/>
    <w:rsid w:val="00970F7D"/>
    <w:rsid w:val="00994A3D"/>
    <w:rsid w:val="009C2B12"/>
    <w:rsid w:val="00A174D9"/>
    <w:rsid w:val="00A176A2"/>
    <w:rsid w:val="00AA4D24"/>
    <w:rsid w:val="00AB6715"/>
    <w:rsid w:val="00B01BDD"/>
    <w:rsid w:val="00B1671E"/>
    <w:rsid w:val="00B25EB8"/>
    <w:rsid w:val="00B37F4D"/>
    <w:rsid w:val="00BA5829"/>
    <w:rsid w:val="00C2485F"/>
    <w:rsid w:val="00C42294"/>
    <w:rsid w:val="00C52A7B"/>
    <w:rsid w:val="00C56BAF"/>
    <w:rsid w:val="00C679AA"/>
    <w:rsid w:val="00C75972"/>
    <w:rsid w:val="00CD066B"/>
    <w:rsid w:val="00CE4FEE"/>
    <w:rsid w:val="00CF2035"/>
    <w:rsid w:val="00D060CF"/>
    <w:rsid w:val="00D42094"/>
    <w:rsid w:val="00D91CE0"/>
    <w:rsid w:val="00DB4B1A"/>
    <w:rsid w:val="00DB59C3"/>
    <w:rsid w:val="00DC259A"/>
    <w:rsid w:val="00DE23E8"/>
    <w:rsid w:val="00DF2EB2"/>
    <w:rsid w:val="00E1749F"/>
    <w:rsid w:val="00E520B6"/>
    <w:rsid w:val="00E52377"/>
    <w:rsid w:val="00E537AD"/>
    <w:rsid w:val="00E64E17"/>
    <w:rsid w:val="00E866C9"/>
    <w:rsid w:val="00EA3D3C"/>
    <w:rsid w:val="00EC090A"/>
    <w:rsid w:val="00ED20B5"/>
    <w:rsid w:val="00F40CC5"/>
    <w:rsid w:val="00F449D0"/>
    <w:rsid w:val="00F46900"/>
    <w:rsid w:val="00F61D89"/>
    <w:rsid w:val="00F72548"/>
    <w:rsid w:val="00FE6B1F"/>
    <w:rsid w:val="0588057C"/>
    <w:rsid w:val="08DD6364"/>
    <w:rsid w:val="0E730F34"/>
    <w:rsid w:val="0EF46786"/>
    <w:rsid w:val="12457EB0"/>
    <w:rsid w:val="15B5472E"/>
    <w:rsid w:val="19D14CFB"/>
    <w:rsid w:val="21FE38E2"/>
    <w:rsid w:val="2900159B"/>
    <w:rsid w:val="34EF04C1"/>
    <w:rsid w:val="41616A18"/>
    <w:rsid w:val="4E4C1335"/>
    <w:rsid w:val="536742CE"/>
    <w:rsid w:val="54C96F4F"/>
    <w:rsid w:val="5C7807CC"/>
    <w:rsid w:val="67765289"/>
    <w:rsid w:val="71D140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09D91"/>
  <w15:docId w15:val="{7C67B884-1862-4163-9D54-073F72C91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240"/>
    </w:pPr>
    <w:rPr>
      <w:rFonts w:ascii="Times New Roman" w:eastAsiaTheme="minorHAnsi" w:hAnsi="Times New Roman"/>
      <w:sz w:val="24"/>
      <w:szCs w:val="22"/>
      <w:lang w:eastAsia="en-US"/>
    </w:rPr>
  </w:style>
  <w:style w:type="paragraph" w:styleId="Heading1">
    <w:name w:val="heading 1"/>
    <w:basedOn w:val="ListParagraph"/>
    <w:next w:val="Normal"/>
    <w:link w:val="Heading1Char"/>
    <w:uiPriority w:val="2"/>
    <w:qFormat/>
    <w:pPr>
      <w:numPr>
        <w:numId w:val="1"/>
      </w:numPr>
      <w:spacing w:before="240"/>
      <w:contextualSpacing w:val="0"/>
      <w:outlineLvl w:val="0"/>
    </w:pPr>
    <w:rPr>
      <w:b/>
    </w:rPr>
  </w:style>
  <w:style w:type="paragraph" w:styleId="Heading2">
    <w:name w:val="heading 2"/>
    <w:basedOn w:val="Heading1"/>
    <w:next w:val="Normal"/>
    <w:link w:val="Heading2Char"/>
    <w:uiPriority w:val="2"/>
    <w:qFormat/>
    <w:pPr>
      <w:numPr>
        <w:ilvl w:val="1"/>
      </w:numPr>
      <w:spacing w:after="200"/>
      <w:outlineLvl w:val="1"/>
    </w:pPr>
  </w:style>
  <w:style w:type="paragraph" w:styleId="Heading3">
    <w:name w:val="heading 3"/>
    <w:basedOn w:val="Normal"/>
    <w:next w:val="Normal"/>
    <w:link w:val="Heading3Char"/>
    <w:uiPriority w:val="2"/>
    <w:qFormat/>
    <w:pPr>
      <w:keepNext/>
      <w:keepLines/>
      <w:numPr>
        <w:ilvl w:val="2"/>
        <w:numId w:val="1"/>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pPr>
      <w:numPr>
        <w:ilvl w:val="3"/>
      </w:numPr>
      <w:outlineLvl w:val="3"/>
    </w:pPr>
    <w:rPr>
      <w:iCs/>
    </w:rPr>
  </w:style>
  <w:style w:type="paragraph" w:styleId="Heading5">
    <w:name w:val="heading 5"/>
    <w:basedOn w:val="Heading4"/>
    <w:next w:val="Normal"/>
    <w:link w:val="Heading5Char"/>
    <w:uiPriority w:val="2"/>
    <w:qFormat/>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
    <w:qFormat/>
    <w:pPr>
      <w:numPr>
        <w:numId w:val="2"/>
      </w:numPr>
      <w:contextualSpacing/>
    </w:pPr>
    <w:rPr>
      <w:rFonts w:eastAsia="Cambria" w:cs="Times New Roman"/>
      <w:szCs w:val="24"/>
    </w:rPr>
  </w:style>
  <w:style w:type="paragraph" w:styleId="Caption">
    <w:name w:val="caption"/>
    <w:basedOn w:val="Normal"/>
    <w:next w:val="NoSpacing"/>
    <w:uiPriority w:val="35"/>
    <w:unhideWhenUsed/>
    <w:qFormat/>
    <w:pPr>
      <w:keepNext/>
    </w:pPr>
    <w:rPr>
      <w:rFonts w:cs="Times New Roman"/>
      <w:b/>
      <w:bCs/>
      <w:szCs w:val="24"/>
    </w:rPr>
  </w:style>
  <w:style w:type="paragraph" w:styleId="NoSpacing">
    <w:name w:val="No Spacing"/>
    <w:uiPriority w:val="99"/>
    <w:unhideWhenUsed/>
    <w:qFormat/>
    <w:rPr>
      <w:rFonts w:ascii="Times New Roman" w:eastAsiaTheme="minorHAnsi" w:hAnsi="Times New Roman"/>
      <w:sz w:val="24"/>
      <w:szCs w:val="22"/>
      <w:lang w:eastAsia="en-US"/>
    </w:rPr>
  </w:style>
  <w:style w:type="paragraph" w:styleId="CommentText">
    <w:name w:val="annotation text"/>
    <w:basedOn w:val="Normal"/>
    <w:link w:val="CommentTextChar"/>
    <w:uiPriority w:val="99"/>
    <w:semiHidden/>
    <w:unhideWhenUsed/>
    <w:rPr>
      <w:sz w:val="20"/>
      <w:szCs w:val="20"/>
    </w:rPr>
  </w:style>
  <w:style w:type="paragraph" w:styleId="EndnoteText">
    <w:name w:val="endnote text"/>
    <w:basedOn w:val="Normal"/>
    <w:link w:val="EndnoteTextChar"/>
    <w:uiPriority w:val="99"/>
    <w:semiHidden/>
    <w:unhideWhenUsed/>
    <w:qFormat/>
    <w:pPr>
      <w:spacing w:after="0"/>
    </w:pPr>
    <w:rPr>
      <w:sz w:val="20"/>
      <w:szCs w:val="20"/>
    </w:rPr>
  </w:style>
  <w:style w:type="paragraph" w:styleId="BalloonText">
    <w:name w:val="Balloon Text"/>
    <w:basedOn w:val="Normal"/>
    <w:link w:val="BalloonTextChar"/>
    <w:uiPriority w:val="99"/>
    <w:semiHidden/>
    <w:unhideWhenUsed/>
    <w:qFormat/>
    <w:pPr>
      <w:spacing w:after="0"/>
    </w:pPr>
    <w:rPr>
      <w:rFonts w:ascii="Tahoma" w:hAnsi="Tahoma" w:cs="Tahoma"/>
      <w:sz w:val="16"/>
      <w:szCs w:val="16"/>
    </w:rPr>
  </w:style>
  <w:style w:type="paragraph" w:styleId="Footer">
    <w:name w:val="footer"/>
    <w:basedOn w:val="Normal"/>
    <w:link w:val="FooterChar"/>
    <w:uiPriority w:val="99"/>
    <w:unhideWhenUsed/>
    <w:pPr>
      <w:tabs>
        <w:tab w:val="center" w:pos="4844"/>
        <w:tab w:val="right" w:pos="9689"/>
      </w:tabs>
      <w:spacing w:after="0"/>
    </w:pPr>
  </w:style>
  <w:style w:type="paragraph" w:styleId="Header">
    <w:name w:val="header"/>
    <w:basedOn w:val="Normal"/>
    <w:link w:val="HeaderChar"/>
    <w:uiPriority w:val="99"/>
    <w:unhideWhenUsed/>
    <w:qFormat/>
    <w:pPr>
      <w:tabs>
        <w:tab w:val="center" w:pos="4844"/>
        <w:tab w:val="right" w:pos="9689"/>
      </w:tabs>
    </w:pPr>
    <w:rPr>
      <w:b/>
    </w:rPr>
  </w:style>
  <w:style w:type="paragraph" w:styleId="Subtitle">
    <w:name w:val="Subtitle"/>
    <w:basedOn w:val="Normal"/>
    <w:next w:val="Normal"/>
    <w:link w:val="SubtitleChar"/>
    <w:uiPriority w:val="99"/>
    <w:unhideWhenUsed/>
    <w:qFormat/>
    <w:pPr>
      <w:spacing w:before="240"/>
    </w:pPr>
    <w:rPr>
      <w:rFonts w:cs="Times New Roman"/>
      <w:b/>
      <w:szCs w:val="24"/>
    </w:rPr>
  </w:style>
  <w:style w:type="paragraph" w:styleId="FootnoteText">
    <w:name w:val="footnote text"/>
    <w:basedOn w:val="Normal"/>
    <w:link w:val="FootnoteTextChar"/>
    <w:uiPriority w:val="99"/>
    <w:semiHidden/>
    <w:unhideWhenUsed/>
    <w:qFormat/>
    <w:pPr>
      <w:spacing w:after="0"/>
    </w:pPr>
    <w:rPr>
      <w:sz w:val="20"/>
      <w:szCs w:val="20"/>
    </w:rPr>
  </w:style>
  <w:style w:type="paragraph" w:styleId="NormalWeb">
    <w:name w:val="Normal (Web)"/>
    <w:basedOn w:val="Normal"/>
    <w:uiPriority w:val="99"/>
    <w:unhideWhenUsed/>
    <w:qFormat/>
    <w:pPr>
      <w:spacing w:before="100" w:beforeAutospacing="1" w:after="100" w:afterAutospacing="1"/>
    </w:pPr>
    <w:rPr>
      <w:rFonts w:eastAsia="Times New Roman" w:cs="Times New Roman"/>
      <w:szCs w:val="24"/>
    </w:rPr>
  </w:style>
  <w:style w:type="paragraph" w:styleId="Title">
    <w:name w:val="Title"/>
    <w:basedOn w:val="Normal"/>
    <w:next w:val="Normal"/>
    <w:link w:val="TitleChar"/>
    <w:qFormat/>
    <w:pPr>
      <w:suppressLineNumbers/>
      <w:spacing w:before="240" w:after="360"/>
      <w:jc w:val="center"/>
    </w:pPr>
    <w:rPr>
      <w:rFonts w:cs="Times New Roman"/>
      <w:b/>
      <w:sz w:val="32"/>
      <w:szCs w:val="32"/>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rFonts w:ascii="Times New Roman" w:hAnsi="Times New Roman"/>
      <w:b/>
      <w:bCs/>
    </w:rPr>
  </w:style>
  <w:style w:type="character" w:styleId="EndnoteReference">
    <w:name w:val="endnote reference"/>
    <w:basedOn w:val="DefaultParagraphFont"/>
    <w:uiPriority w:val="99"/>
    <w:semiHidden/>
    <w:unhideWhenUsed/>
    <w:qFormat/>
    <w:rPr>
      <w:vertAlign w:val="superscript"/>
    </w:r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Emphasis">
    <w:name w:val="Emphasis"/>
    <w:basedOn w:val="DefaultParagraphFont"/>
    <w:uiPriority w:val="20"/>
    <w:qFormat/>
    <w:rPr>
      <w:rFonts w:ascii="Times New Roman" w:hAnsi="Times New Roman"/>
      <w:i/>
      <w:iCs/>
    </w:rPr>
  </w:style>
  <w:style w:type="character" w:styleId="LineNumber">
    <w:name w:val="line number"/>
    <w:basedOn w:val="DefaultParagraphFont"/>
    <w:uiPriority w:val="99"/>
    <w:semiHidden/>
    <w:unhideWhenUsed/>
    <w:qFormat/>
  </w:style>
  <w:style w:type="character" w:styleId="Hyperlink">
    <w:name w:val="Hyperlink"/>
    <w:basedOn w:val="DefaultParagraphFont"/>
    <w:uiPriority w:val="99"/>
    <w:unhideWhenUsed/>
    <w:rPr>
      <w:color w:val="0000FF"/>
      <w:u w:val="single"/>
    </w:rPr>
  </w:style>
  <w:style w:type="character" w:styleId="CommentReference">
    <w:name w:val="annotation reference"/>
    <w:basedOn w:val="DefaultParagraphFont"/>
    <w:uiPriority w:val="99"/>
    <w:semiHidden/>
    <w:unhideWhenUsed/>
    <w:rPr>
      <w:sz w:val="16"/>
      <w:szCs w:val="16"/>
    </w:rPr>
  </w:style>
  <w:style w:type="character" w:styleId="FootnoteReference">
    <w:name w:val="footnote reference"/>
    <w:basedOn w:val="DefaultParagraphFont"/>
    <w:uiPriority w:val="99"/>
    <w:semiHidden/>
    <w:unhideWhenUsed/>
    <w:qFormat/>
    <w:rPr>
      <w:vertAlign w:val="superscript"/>
    </w:rPr>
  </w:style>
  <w:style w:type="character" w:customStyle="1" w:styleId="Heading1Char">
    <w:name w:val="Heading 1 Char"/>
    <w:basedOn w:val="DefaultParagraphFont"/>
    <w:link w:val="Heading1"/>
    <w:uiPriority w:val="2"/>
    <w:qFormat/>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qFormat/>
    <w:rPr>
      <w:rFonts w:ascii="Times New Roman" w:eastAsia="Cambria" w:hAnsi="Times New Roman" w:cs="Times New Roman"/>
      <w:b/>
      <w:sz w:val="24"/>
      <w:szCs w:val="24"/>
    </w:rPr>
  </w:style>
  <w:style w:type="character" w:customStyle="1" w:styleId="SubtitleChar">
    <w:name w:val="Subtitle Char"/>
    <w:basedOn w:val="DefaultParagraphFont"/>
    <w:link w:val="Subtitle"/>
    <w:uiPriority w:val="99"/>
    <w:qFormat/>
    <w:rPr>
      <w:rFonts w:ascii="Times New Roman" w:hAnsi="Times New Roman" w:cs="Times New Roman"/>
      <w:b/>
      <w:sz w:val="24"/>
      <w:szCs w:val="24"/>
    </w:rPr>
  </w:style>
  <w:style w:type="paragraph" w:customStyle="1" w:styleId="AuthorList">
    <w:name w:val="Author List"/>
    <w:basedOn w:val="Subtitle"/>
    <w:next w:val="Normal"/>
    <w:uiPriority w:val="1"/>
    <w:qFormat/>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1">
    <w:name w:val="书籍标题1"/>
    <w:basedOn w:val="DefaultParagraphFont"/>
    <w:uiPriority w:val="33"/>
    <w:qFormat/>
    <w:rPr>
      <w:rFonts w:ascii="Times New Roman" w:hAnsi="Times New Roman"/>
      <w:b/>
      <w:bCs/>
      <w:i/>
      <w:iCs/>
      <w:spacing w:val="5"/>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rPr>
  </w:style>
  <w:style w:type="character" w:customStyle="1" w:styleId="EndnoteTextChar">
    <w:name w:val="Endnote Text Char"/>
    <w:basedOn w:val="DefaultParagraphFont"/>
    <w:link w:val="EndnoteText"/>
    <w:uiPriority w:val="99"/>
    <w:semiHidden/>
    <w:qFormat/>
    <w:rPr>
      <w:rFonts w:ascii="Times New Roman" w:hAnsi="Times New Roman"/>
      <w:sz w:val="20"/>
      <w:szCs w:val="20"/>
    </w:rPr>
  </w:style>
  <w:style w:type="character" w:customStyle="1" w:styleId="FooterChar">
    <w:name w:val="Footer Char"/>
    <w:basedOn w:val="DefaultParagraphFont"/>
    <w:link w:val="Footer"/>
    <w:uiPriority w:val="99"/>
    <w:qFormat/>
    <w:rPr>
      <w:rFonts w:ascii="Times New Roman" w:hAnsi="Times New Roman"/>
      <w:sz w:val="24"/>
    </w:rPr>
  </w:style>
  <w:style w:type="character" w:customStyle="1" w:styleId="FootnoteTextChar">
    <w:name w:val="Footnote Text Char"/>
    <w:basedOn w:val="DefaultParagraphFont"/>
    <w:link w:val="FootnoteText"/>
    <w:uiPriority w:val="99"/>
    <w:semiHidden/>
    <w:rPr>
      <w:rFonts w:ascii="Times New Roman" w:hAnsi="Times New Roman"/>
      <w:sz w:val="20"/>
      <w:szCs w:val="20"/>
    </w:rPr>
  </w:style>
  <w:style w:type="character" w:customStyle="1" w:styleId="HeaderChar">
    <w:name w:val="Header Char"/>
    <w:basedOn w:val="DefaultParagraphFont"/>
    <w:link w:val="Header"/>
    <w:uiPriority w:val="99"/>
    <w:qFormat/>
    <w:rPr>
      <w:rFonts w:ascii="Times New Roman" w:hAnsi="Times New Roman"/>
      <w:b/>
      <w:sz w:val="24"/>
    </w:rPr>
  </w:style>
  <w:style w:type="character" w:customStyle="1" w:styleId="10">
    <w:name w:val="明显强调1"/>
    <w:basedOn w:val="DefaultParagraphFont"/>
    <w:uiPriority w:val="21"/>
    <w:unhideWhenUsed/>
    <w:qFormat/>
    <w:rPr>
      <w:rFonts w:ascii="Times New Roman" w:hAnsi="Times New Roman"/>
      <w:i/>
      <w:iCs/>
      <w:color w:val="auto"/>
    </w:rPr>
  </w:style>
  <w:style w:type="character" w:customStyle="1" w:styleId="11">
    <w:name w:val="明显参考1"/>
    <w:basedOn w:val="DefaultParagraphFont"/>
    <w:uiPriority w:val="32"/>
    <w:qFormat/>
    <w:rPr>
      <w:b/>
      <w:bCs/>
      <w:smallCaps/>
      <w:color w:val="auto"/>
      <w:spacing w:val="5"/>
    </w:rPr>
  </w:style>
  <w:style w:type="character" w:customStyle="1" w:styleId="Heading3Char">
    <w:name w:val="Heading 3 Char"/>
    <w:basedOn w:val="DefaultParagraphFont"/>
    <w:link w:val="Heading3"/>
    <w:uiPriority w:val="2"/>
    <w:qFormat/>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qFormat/>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qFormat/>
    <w:rPr>
      <w:rFonts w:ascii="Times New Roman" w:eastAsiaTheme="majorEastAsia" w:hAnsi="Times New Roman" w:cstheme="majorBidi"/>
      <w:b/>
      <w:iCs/>
      <w:sz w:val="24"/>
      <w:szCs w:val="24"/>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ascii="Times New Roman" w:hAnsi="Times New Roman"/>
      <w:i/>
      <w:iCs/>
      <w:color w:val="404040" w:themeColor="text1" w:themeTint="BF"/>
      <w:sz w:val="24"/>
    </w:rPr>
  </w:style>
  <w:style w:type="character" w:customStyle="1" w:styleId="12">
    <w:name w:val="不明显强调1"/>
    <w:basedOn w:val="DefaultParagraphFont"/>
    <w:uiPriority w:val="19"/>
    <w:qFormat/>
    <w:rPr>
      <w:rFonts w:ascii="Times New Roman" w:hAnsi="Times New Roman"/>
      <w:i/>
      <w:iCs/>
      <w:color w:val="404040" w:themeColor="text1" w:themeTint="BF"/>
    </w:rPr>
  </w:style>
  <w:style w:type="character" w:customStyle="1" w:styleId="TitleChar">
    <w:name w:val="Title Char"/>
    <w:basedOn w:val="DefaultParagraphFont"/>
    <w:link w:val="Title"/>
    <w:qFormat/>
    <w:rPr>
      <w:rFonts w:ascii="Times New Roman" w:hAnsi="Times New Roman" w:cs="Times New Roman"/>
      <w:b/>
      <w:sz w:val="32"/>
      <w:szCs w:val="32"/>
    </w:rPr>
  </w:style>
  <w:style w:type="paragraph" w:customStyle="1" w:styleId="SupplementaryMaterial">
    <w:name w:val="Supplementary Material"/>
    <w:basedOn w:val="Title"/>
    <w:next w:val="Title"/>
    <w:qFormat/>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tif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F6AB1BF8-3856-4B13-80CE-995C6FD3269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9</Pages>
  <Words>719</Words>
  <Characters>4100</Characters>
  <Application>Microsoft Office Word</Application>
  <DocSecurity>0</DocSecurity>
  <Lines>34</Lines>
  <Paragraphs>9</Paragraphs>
  <ScaleCrop>false</ScaleCrop>
  <Company/>
  <LinksUpToDate>false</LinksUpToDate>
  <CharactersWithSpaces>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Charles Brophy</cp:lastModifiedBy>
  <cp:revision>3</cp:revision>
  <cp:lastPrinted>2013-10-03T12:51:00Z</cp:lastPrinted>
  <dcterms:created xsi:type="dcterms:W3CDTF">2021-10-21T02:50:00Z</dcterms:created>
  <dcterms:modified xsi:type="dcterms:W3CDTF">2021-11-08T17:22:00Z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ABA88489813D4AA08F4A4EAE7884F16E</vt:lpwstr>
  </property>
</Properties>
</file>