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51F9" w14:textId="2CD41720" w:rsidR="003D6455" w:rsidRPr="0018012F" w:rsidRDefault="0018012F">
      <w:r w:rsidRPr="00922FDF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Table</w:t>
      </w:r>
      <w:r w:rsidRPr="00922F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1. </w:t>
      </w:r>
      <w:r w:rsidRPr="0018012F">
        <w:rPr>
          <w:rFonts w:ascii="Times New Roman" w:hAnsi="Times New Roman" w:cs="Times New Roman"/>
          <w:b/>
          <w:bCs/>
        </w:rPr>
        <w:t>Methylation analysis of</w:t>
      </w:r>
      <w:r>
        <w:rPr>
          <w:rFonts w:ascii="Times New Roman" w:hAnsi="Times New Roman" w:cs="Times New Roman"/>
          <w:b/>
          <w:bCs/>
        </w:rPr>
        <w:t xml:space="preserve"> GPI </w:t>
      </w:r>
      <w:r w:rsidR="00453DF4">
        <w:rPr>
          <w:rFonts w:ascii="Times New Roman" w:hAnsi="Times New Roman" w:cs="Times New Roman"/>
          <w:b/>
          <w:bCs/>
        </w:rPr>
        <w:t xml:space="preserve">in LUAD </w:t>
      </w:r>
      <w:r w:rsidR="001B47B5">
        <w:rPr>
          <w:rFonts w:ascii="Times New Roman" w:hAnsi="Times New Roman" w:cs="Times New Roman"/>
          <w:b/>
          <w:bCs/>
        </w:rPr>
        <w:t>using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12F">
        <w:rPr>
          <w:rFonts w:ascii="Times New Roman" w:hAnsi="Times New Roman" w:cs="Times New Roman"/>
          <w:b/>
          <w:bCs/>
        </w:rPr>
        <w:t>DiseaseMeth</w:t>
      </w:r>
      <w:proofErr w:type="spellEnd"/>
      <w:r w:rsidRPr="0018012F">
        <w:rPr>
          <w:rFonts w:ascii="Times New Roman" w:hAnsi="Times New Roman" w:cs="Times New Roman"/>
          <w:b/>
          <w:bCs/>
        </w:rPr>
        <w:t xml:space="preserve"> version 2.0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1820"/>
        <w:gridCol w:w="1990"/>
        <w:gridCol w:w="1407"/>
        <w:gridCol w:w="580"/>
        <w:gridCol w:w="820"/>
        <w:gridCol w:w="1676"/>
      </w:tblGrid>
      <w:tr w:rsidR="0018012F" w:rsidRPr="0018012F" w14:paraId="2611385D" w14:textId="77777777" w:rsidTr="0018012F">
        <w:trPr>
          <w:trHeight w:val="492"/>
        </w:trPr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F6CF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diseaseName</w:t>
            </w:r>
            <w:proofErr w:type="spellEnd"/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328D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genomic region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0C6A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transcript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F308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6068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16233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meanMethylDisea-meanMethylNormal</w:t>
            </w:r>
            <w:proofErr w:type="spellEnd"/>
          </w:p>
        </w:tc>
      </w:tr>
      <w:tr w:rsidR="0018012F" w:rsidRPr="0018012F" w14:paraId="336CCC54" w14:textId="77777777" w:rsidTr="0018012F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08BF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3BC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chr19:34854031-34856531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FF3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NM_000175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A026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A799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7199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</w:tr>
      <w:tr w:rsidR="0018012F" w:rsidRPr="0018012F" w14:paraId="0571B1D0" w14:textId="77777777" w:rsidTr="0018012F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2DF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57B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chr19:34853644-34856144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BE3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NM_001184722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2E3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1CFD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C664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18012F" w:rsidRPr="0018012F" w14:paraId="0A4E0BC7" w14:textId="77777777" w:rsidTr="0018012F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6FA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A6C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chr19:34853644-34856144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6C3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NM_001289789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567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CBC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3A9B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18012F" w:rsidRPr="0018012F" w14:paraId="4A321AF6" w14:textId="77777777" w:rsidTr="0018012F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7EFF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F533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chr19:34854031-34856531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630B" w14:textId="77777777" w:rsidR="0018012F" w:rsidRPr="0018012F" w:rsidRDefault="0018012F" w:rsidP="001801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NM_001289790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7BB5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9902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BBCB" w14:textId="77777777" w:rsidR="0018012F" w:rsidRPr="0018012F" w:rsidRDefault="0018012F" w:rsidP="001801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80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</w:tr>
    </w:tbl>
    <w:p w14:paraId="73DD6735" w14:textId="77777777" w:rsidR="0018012F" w:rsidRDefault="0018012F">
      <w:pPr>
        <w:rPr>
          <w:rFonts w:hint="eastAsia"/>
        </w:rPr>
      </w:pPr>
    </w:p>
    <w:sectPr w:rsidR="0018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8F"/>
    <w:rsid w:val="00066D8D"/>
    <w:rsid w:val="0018012F"/>
    <w:rsid w:val="001B47B5"/>
    <w:rsid w:val="003D11B0"/>
    <w:rsid w:val="00453DF4"/>
    <w:rsid w:val="00514344"/>
    <w:rsid w:val="0071338F"/>
    <w:rsid w:val="00A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916D"/>
  <w15:chartTrackingRefBased/>
  <w15:docId w15:val="{859FABC9-1305-408F-9B67-8386EC5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yun</dc:creator>
  <cp:keywords/>
  <dc:description/>
  <cp:lastModifiedBy>bai yun</cp:lastModifiedBy>
  <cp:revision>4</cp:revision>
  <dcterms:created xsi:type="dcterms:W3CDTF">2021-10-18T03:07:00Z</dcterms:created>
  <dcterms:modified xsi:type="dcterms:W3CDTF">2021-10-18T03:16:00Z</dcterms:modified>
</cp:coreProperties>
</file>