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0B" w:rsidRDefault="006C4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Nutrition index content of basic feed.</w:t>
      </w:r>
      <w:proofErr w:type="gramEnd"/>
    </w:p>
    <w:tbl>
      <w:tblPr>
        <w:tblStyle w:val="TableGrid"/>
        <w:tblW w:w="8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4148"/>
      </w:tblGrid>
      <w:tr w:rsidR="004D530B">
        <w:tc>
          <w:tcPr>
            <w:tcW w:w="4148" w:type="dxa"/>
            <w:tcBorders>
              <w:top w:val="single" w:sz="18" w:space="0" w:color="auto"/>
              <w:bottom w:val="single" w:sz="18" w:space="0" w:color="auto"/>
            </w:tcBorders>
          </w:tcPr>
          <w:p w:rsidR="004D530B" w:rsidRDefault="006C40E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Items</w:t>
            </w:r>
          </w:p>
        </w:tc>
        <w:tc>
          <w:tcPr>
            <w:tcW w:w="4148" w:type="dxa"/>
            <w:tcBorders>
              <w:top w:val="single" w:sz="18" w:space="0" w:color="auto"/>
              <w:bottom w:val="single" w:sz="18" w:space="0" w:color="auto"/>
            </w:tcBorders>
          </w:tcPr>
          <w:p w:rsidR="004D530B" w:rsidRDefault="006C40E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Contents</w:t>
            </w:r>
          </w:p>
        </w:tc>
      </w:tr>
      <w:tr w:rsidR="004D530B">
        <w:trPr>
          <w:trHeight w:val="90"/>
        </w:trPr>
        <w:tc>
          <w:tcPr>
            <w:tcW w:w="4148" w:type="dxa"/>
            <w:tcBorders>
              <w:top w:val="single" w:sz="18" w:space="0" w:color="auto"/>
            </w:tcBorders>
          </w:tcPr>
          <w:p w:rsidR="004D530B" w:rsidRDefault="006C40E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Moisture (g/kg)</w:t>
            </w:r>
          </w:p>
        </w:tc>
        <w:tc>
          <w:tcPr>
            <w:tcW w:w="4148" w:type="dxa"/>
            <w:tcBorders>
              <w:top w:val="single" w:sz="18" w:space="0" w:color="auto"/>
            </w:tcBorders>
          </w:tcPr>
          <w:p w:rsidR="004D530B" w:rsidRDefault="006C40E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</w:tr>
      <w:tr w:rsidR="004D530B">
        <w:tc>
          <w:tcPr>
            <w:tcW w:w="4148" w:type="dxa"/>
          </w:tcPr>
          <w:p w:rsidR="004D530B" w:rsidRDefault="006C40E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Coarse ash (g/kg)</w:t>
            </w:r>
          </w:p>
        </w:tc>
        <w:tc>
          <w:tcPr>
            <w:tcW w:w="4148" w:type="dxa"/>
          </w:tcPr>
          <w:p w:rsidR="004D530B" w:rsidRDefault="006C40E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60.9</w:t>
            </w:r>
          </w:p>
        </w:tc>
      </w:tr>
      <w:tr w:rsidR="004D530B">
        <w:tc>
          <w:tcPr>
            <w:tcW w:w="4148" w:type="dxa"/>
          </w:tcPr>
          <w:p w:rsidR="004D530B" w:rsidRDefault="006C40E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Crude protein (g/kg)</w:t>
            </w:r>
          </w:p>
        </w:tc>
        <w:tc>
          <w:tcPr>
            <w:tcW w:w="4148" w:type="dxa"/>
          </w:tcPr>
          <w:p w:rsidR="004D530B" w:rsidRDefault="006C40E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191.5</w:t>
            </w:r>
          </w:p>
        </w:tc>
      </w:tr>
      <w:tr w:rsidR="004D530B">
        <w:tc>
          <w:tcPr>
            <w:tcW w:w="4148" w:type="dxa"/>
          </w:tcPr>
          <w:p w:rsidR="004D530B" w:rsidRDefault="006C40E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Crude fat (g/kg)</w:t>
            </w:r>
          </w:p>
        </w:tc>
        <w:tc>
          <w:tcPr>
            <w:tcW w:w="4148" w:type="dxa"/>
          </w:tcPr>
          <w:p w:rsidR="004D530B" w:rsidRDefault="006C40E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57.2</w:t>
            </w:r>
          </w:p>
        </w:tc>
      </w:tr>
      <w:tr w:rsidR="004D530B">
        <w:tc>
          <w:tcPr>
            <w:tcW w:w="4148" w:type="dxa"/>
          </w:tcPr>
          <w:p w:rsidR="004D530B" w:rsidRDefault="006C40E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Crude fiber (g/kg)</w:t>
            </w:r>
          </w:p>
        </w:tc>
        <w:tc>
          <w:tcPr>
            <w:tcW w:w="4148" w:type="dxa"/>
          </w:tcPr>
          <w:p w:rsidR="004D530B" w:rsidRDefault="006C40E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30.1</w:t>
            </w:r>
          </w:p>
        </w:tc>
      </w:tr>
      <w:tr w:rsidR="004D530B">
        <w:tc>
          <w:tcPr>
            <w:tcW w:w="4148" w:type="dxa"/>
          </w:tcPr>
          <w:p w:rsidR="004D530B" w:rsidRDefault="006C40E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Calcium (g/kg)</w:t>
            </w:r>
          </w:p>
        </w:tc>
        <w:tc>
          <w:tcPr>
            <w:tcW w:w="4148" w:type="dxa"/>
          </w:tcPr>
          <w:p w:rsidR="004D530B" w:rsidRDefault="006C40E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11.0</w:t>
            </w:r>
          </w:p>
        </w:tc>
      </w:tr>
      <w:tr w:rsidR="004D530B">
        <w:tc>
          <w:tcPr>
            <w:tcW w:w="4148" w:type="dxa"/>
            <w:tcBorders>
              <w:bottom w:val="single" w:sz="18" w:space="0" w:color="auto"/>
            </w:tcBorders>
          </w:tcPr>
          <w:p w:rsidR="004D530B" w:rsidRDefault="006C40E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Total phosphorus (g/kg)</w:t>
            </w:r>
          </w:p>
        </w:tc>
        <w:tc>
          <w:tcPr>
            <w:tcW w:w="4148" w:type="dxa"/>
            <w:tcBorders>
              <w:bottom w:val="single" w:sz="18" w:space="0" w:color="auto"/>
            </w:tcBorders>
          </w:tcPr>
          <w:p w:rsidR="004D530B" w:rsidRDefault="006C40E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6.6</w:t>
            </w:r>
          </w:p>
        </w:tc>
      </w:tr>
    </w:tbl>
    <w:p w:rsidR="004D530B" w:rsidRDefault="004D530B">
      <w:pPr>
        <w:spacing w:line="216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D530B" w:rsidRDefault="004D530B">
      <w:pPr>
        <w:spacing w:line="216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D530B" w:rsidRDefault="004D530B">
      <w:pPr>
        <w:spacing w:line="216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D530B" w:rsidRDefault="004D530B">
      <w:pPr>
        <w:spacing w:line="216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D530B" w:rsidRDefault="004D530B">
      <w:pPr>
        <w:spacing w:line="216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D530B" w:rsidRDefault="004D530B">
      <w:pPr>
        <w:spacing w:line="216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D530B" w:rsidRDefault="004D530B">
      <w:pPr>
        <w:spacing w:line="216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D530B" w:rsidRDefault="004D530B">
      <w:pPr>
        <w:spacing w:line="216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D530B" w:rsidRDefault="004D530B">
      <w:pPr>
        <w:spacing w:line="216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D530B" w:rsidRDefault="004D530B">
      <w:pPr>
        <w:spacing w:line="216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D530B" w:rsidRDefault="004D530B">
      <w:pPr>
        <w:spacing w:line="216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D530B" w:rsidRDefault="004D530B">
      <w:pPr>
        <w:spacing w:line="216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D530B" w:rsidRDefault="004D530B">
      <w:pPr>
        <w:spacing w:line="216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D530B" w:rsidRDefault="004D530B">
      <w:pPr>
        <w:spacing w:line="216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D530B" w:rsidRDefault="004D530B">
      <w:pPr>
        <w:spacing w:line="216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D530B" w:rsidRDefault="004D530B">
      <w:pPr>
        <w:spacing w:line="216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D530B" w:rsidRDefault="004D530B">
      <w:pPr>
        <w:spacing w:line="216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D530B" w:rsidRDefault="004D530B">
      <w:pPr>
        <w:spacing w:line="216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D530B" w:rsidRDefault="004D530B">
      <w:pPr>
        <w:spacing w:line="216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D530B" w:rsidRDefault="004D530B">
      <w:pPr>
        <w:spacing w:line="216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D530B" w:rsidRDefault="004D530B">
      <w:pPr>
        <w:spacing w:line="216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D530B" w:rsidRDefault="004D530B">
      <w:pPr>
        <w:spacing w:line="216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D530B" w:rsidRDefault="004D530B">
      <w:pPr>
        <w:spacing w:line="216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D530B" w:rsidRDefault="004D530B">
      <w:pPr>
        <w:spacing w:line="216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D530B" w:rsidRDefault="004D530B">
      <w:pPr>
        <w:spacing w:line="216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D530B" w:rsidRDefault="004D530B">
      <w:pPr>
        <w:spacing w:line="216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D530B" w:rsidRDefault="004D530B">
      <w:pPr>
        <w:spacing w:line="216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D530B" w:rsidRDefault="004D530B">
      <w:pPr>
        <w:spacing w:line="216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D530B" w:rsidRDefault="004D530B">
      <w:pPr>
        <w:spacing w:line="216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D530B" w:rsidRDefault="004D530B">
      <w:pPr>
        <w:spacing w:line="216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D530B" w:rsidRDefault="004D530B">
      <w:pPr>
        <w:spacing w:line="216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D530B" w:rsidRDefault="004D530B">
      <w:pPr>
        <w:spacing w:line="216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D530B" w:rsidRDefault="004D530B">
      <w:pPr>
        <w:spacing w:line="216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D530B" w:rsidRDefault="004D530B">
      <w:pPr>
        <w:spacing w:line="216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D530B" w:rsidRDefault="004D530B">
      <w:pPr>
        <w:spacing w:line="216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D530B" w:rsidRDefault="006C4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Table S2.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Group explanation of different dietary treatments</w:t>
      </w:r>
    </w:p>
    <w:tbl>
      <w:tblPr>
        <w:tblStyle w:val="TableGrid"/>
        <w:tblW w:w="88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29"/>
        <w:gridCol w:w="6030"/>
        <w:gridCol w:w="1605"/>
      </w:tblGrid>
      <w:tr w:rsidR="004D530B">
        <w:tc>
          <w:tcPr>
            <w:tcW w:w="1229" w:type="dxa"/>
            <w:tcBorders>
              <w:top w:val="single" w:sz="18" w:space="0" w:color="auto"/>
              <w:bottom w:val="single" w:sz="18" w:space="0" w:color="auto"/>
            </w:tcBorders>
          </w:tcPr>
          <w:p w:rsidR="004D530B" w:rsidRDefault="006C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Groups</w:t>
            </w:r>
          </w:p>
        </w:tc>
        <w:tc>
          <w:tcPr>
            <w:tcW w:w="6030" w:type="dxa"/>
            <w:tcBorders>
              <w:top w:val="single" w:sz="18" w:space="0" w:color="auto"/>
              <w:bottom w:val="single" w:sz="18" w:space="0" w:color="auto"/>
            </w:tcBorders>
          </w:tcPr>
          <w:p w:rsidR="004D530B" w:rsidRDefault="006C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Diet composition</w:t>
            </w:r>
          </w:p>
        </w:tc>
        <w:tc>
          <w:tcPr>
            <w:tcW w:w="1605" w:type="dxa"/>
            <w:tcBorders>
              <w:top w:val="single" w:sz="18" w:space="0" w:color="auto"/>
              <w:bottom w:val="single" w:sz="18" w:space="0" w:color="auto"/>
            </w:tcBorders>
          </w:tcPr>
          <w:p w:rsidR="004D530B" w:rsidRDefault="006C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Group’s name</w:t>
            </w:r>
          </w:p>
        </w:tc>
      </w:tr>
      <w:tr w:rsidR="004D530B">
        <w:tc>
          <w:tcPr>
            <w:tcW w:w="1229" w:type="dxa"/>
            <w:tcBorders>
              <w:top w:val="single" w:sz="18" w:space="0" w:color="auto"/>
            </w:tcBorders>
          </w:tcPr>
          <w:p w:rsidR="004D530B" w:rsidRDefault="006C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Group </w:t>
            </w:r>
            <w:r>
              <w:rPr>
                <w:rFonts w:ascii="Times New Roman" w:eastAsia="SimSun" w:hAnsi="Times New Roman" w:cs="Times New Roman"/>
                <w:color w:val="333333"/>
                <w:kern w:val="0"/>
                <w:sz w:val="24"/>
                <w:szCs w:val="24"/>
              </w:rPr>
              <w:t>Ⅰ</w:t>
            </w:r>
          </w:p>
        </w:tc>
        <w:tc>
          <w:tcPr>
            <w:tcW w:w="6030" w:type="dxa"/>
            <w:tcBorders>
              <w:top w:val="single" w:sz="18" w:space="0" w:color="auto"/>
            </w:tcBorders>
          </w:tcPr>
          <w:p w:rsidR="004D530B" w:rsidRDefault="006C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basal diet</w:t>
            </w:r>
          </w:p>
        </w:tc>
        <w:tc>
          <w:tcPr>
            <w:tcW w:w="1605" w:type="dxa"/>
            <w:tcBorders>
              <w:top w:val="single" w:sz="18" w:space="0" w:color="auto"/>
            </w:tcBorders>
          </w:tcPr>
          <w:p w:rsidR="004D530B" w:rsidRDefault="006C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BD</w:t>
            </w:r>
          </w:p>
        </w:tc>
      </w:tr>
      <w:tr w:rsidR="004D530B">
        <w:tc>
          <w:tcPr>
            <w:tcW w:w="1229" w:type="dxa"/>
          </w:tcPr>
          <w:p w:rsidR="004D530B" w:rsidRDefault="006C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Group </w:t>
            </w:r>
            <w:r>
              <w:rPr>
                <w:rFonts w:ascii="Times New Roman" w:eastAsia="SimSun" w:hAnsi="Times New Roman" w:cs="Times New Roman"/>
                <w:color w:val="333333"/>
                <w:kern w:val="0"/>
                <w:sz w:val="24"/>
                <w:szCs w:val="24"/>
              </w:rPr>
              <w:t>Ⅱ</w:t>
            </w:r>
          </w:p>
        </w:tc>
        <w:tc>
          <w:tcPr>
            <w:tcW w:w="6030" w:type="dxa"/>
          </w:tcPr>
          <w:p w:rsidR="004D530B" w:rsidRDefault="006C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basal diet + 1% 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phytic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 acid</w:t>
            </w:r>
          </w:p>
        </w:tc>
        <w:tc>
          <w:tcPr>
            <w:tcW w:w="1605" w:type="dxa"/>
          </w:tcPr>
          <w:p w:rsidR="004D530B" w:rsidRDefault="006C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PA</w:t>
            </w:r>
          </w:p>
        </w:tc>
      </w:tr>
      <w:tr w:rsidR="004D530B">
        <w:tc>
          <w:tcPr>
            <w:tcW w:w="1229" w:type="dxa"/>
          </w:tcPr>
          <w:p w:rsidR="004D530B" w:rsidRDefault="006C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Group </w:t>
            </w:r>
            <w:r>
              <w:rPr>
                <w:rFonts w:ascii="Times New Roman" w:eastAsia="SimSun" w:hAnsi="Times New Roman" w:cs="Times New Roman"/>
                <w:color w:val="333333"/>
                <w:kern w:val="0"/>
                <w:sz w:val="24"/>
                <w:szCs w:val="24"/>
              </w:rPr>
              <w:t>Ⅲ</w:t>
            </w:r>
          </w:p>
        </w:tc>
        <w:tc>
          <w:tcPr>
            <w:tcW w:w="6030" w:type="dxa"/>
          </w:tcPr>
          <w:p w:rsidR="004D530B" w:rsidRDefault="006C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basal diet + 1% 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phytic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 acid + </w:t>
            </w:r>
            <w:bookmarkStart w:id="0" w:name="_GoBack"/>
            <w:proofErr w:type="spellStart"/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Lactococcus</w:t>
            </w:r>
            <w:proofErr w:type="spellEnd"/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lactis</w:t>
            </w:r>
            <w:bookmarkEnd w:id="0"/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 by 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gavage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</w:tcPr>
          <w:p w:rsidR="004D530B" w:rsidRDefault="006C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PA + 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</w:rPr>
              <w:t>psm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4D530B">
        <w:tc>
          <w:tcPr>
            <w:tcW w:w="1229" w:type="dxa"/>
            <w:tcBorders>
              <w:bottom w:val="single" w:sz="18" w:space="0" w:color="auto"/>
            </w:tcBorders>
          </w:tcPr>
          <w:p w:rsidR="004D530B" w:rsidRDefault="006C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Group </w:t>
            </w:r>
            <w:r>
              <w:rPr>
                <w:rFonts w:ascii="Times New Roman" w:eastAsia="SimSun" w:hAnsi="Times New Roman" w:cs="Times New Roman"/>
                <w:color w:val="333333"/>
                <w:kern w:val="0"/>
                <w:sz w:val="24"/>
                <w:szCs w:val="24"/>
              </w:rPr>
              <w:t>Ⅳ</w:t>
            </w:r>
          </w:p>
        </w:tc>
        <w:tc>
          <w:tcPr>
            <w:tcW w:w="6030" w:type="dxa"/>
            <w:tcBorders>
              <w:bottom w:val="single" w:sz="18" w:space="0" w:color="auto"/>
            </w:tcBorders>
          </w:tcPr>
          <w:p w:rsidR="004D530B" w:rsidRDefault="006C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basal diet + 1% 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phytic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 acid + commercial 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phytase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(500u/kg) </w:t>
            </w:r>
          </w:p>
        </w:tc>
        <w:tc>
          <w:tcPr>
            <w:tcW w:w="1605" w:type="dxa"/>
            <w:tcBorders>
              <w:bottom w:val="single" w:sz="18" w:space="0" w:color="auto"/>
            </w:tcBorders>
          </w:tcPr>
          <w:p w:rsidR="004D530B" w:rsidRDefault="006C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</w:rPr>
              <w:t>hy</w:t>
            </w:r>
            <w:proofErr w:type="spellEnd"/>
          </w:p>
        </w:tc>
      </w:tr>
    </w:tbl>
    <w:p w:rsidR="004D530B" w:rsidRDefault="004D530B">
      <w:pPr>
        <w:rPr>
          <w:rFonts w:ascii="Times New Roman" w:hAnsi="Times New Roman" w:cs="Times New Roman"/>
          <w:sz w:val="24"/>
          <w:szCs w:val="24"/>
        </w:rPr>
      </w:pPr>
    </w:p>
    <w:p w:rsidR="004D530B" w:rsidRDefault="004D530B">
      <w:pPr>
        <w:rPr>
          <w:rFonts w:ascii="Times New Roman" w:hAnsi="Times New Roman" w:cs="Times New Roman"/>
          <w:sz w:val="24"/>
          <w:szCs w:val="24"/>
        </w:rPr>
      </w:pPr>
    </w:p>
    <w:p w:rsidR="004D530B" w:rsidRDefault="004D530B">
      <w:pPr>
        <w:rPr>
          <w:rFonts w:ascii="Times New Roman" w:hAnsi="Times New Roman" w:cs="Times New Roman"/>
          <w:sz w:val="24"/>
          <w:szCs w:val="24"/>
        </w:rPr>
      </w:pPr>
    </w:p>
    <w:p w:rsidR="004D530B" w:rsidRDefault="004D530B">
      <w:pPr>
        <w:rPr>
          <w:rFonts w:ascii="Times New Roman" w:hAnsi="Times New Roman" w:cs="Times New Roman"/>
          <w:sz w:val="24"/>
          <w:szCs w:val="24"/>
        </w:rPr>
      </w:pPr>
    </w:p>
    <w:p w:rsidR="004D530B" w:rsidRDefault="004D530B">
      <w:pPr>
        <w:rPr>
          <w:rFonts w:ascii="Times New Roman" w:hAnsi="Times New Roman" w:cs="Times New Roman"/>
          <w:sz w:val="24"/>
          <w:szCs w:val="24"/>
        </w:rPr>
      </w:pPr>
    </w:p>
    <w:p w:rsidR="004D530B" w:rsidRDefault="004D530B">
      <w:pPr>
        <w:rPr>
          <w:rFonts w:ascii="Times New Roman" w:hAnsi="Times New Roman" w:cs="Times New Roman"/>
          <w:sz w:val="24"/>
          <w:szCs w:val="24"/>
        </w:rPr>
      </w:pPr>
    </w:p>
    <w:p w:rsidR="004D530B" w:rsidRDefault="004D530B">
      <w:pPr>
        <w:rPr>
          <w:rFonts w:ascii="Times New Roman" w:hAnsi="Times New Roman" w:cs="Times New Roman"/>
          <w:sz w:val="24"/>
          <w:szCs w:val="24"/>
        </w:rPr>
      </w:pPr>
    </w:p>
    <w:p w:rsidR="004D530B" w:rsidRDefault="004D530B">
      <w:pPr>
        <w:rPr>
          <w:rFonts w:ascii="Times New Roman" w:hAnsi="Times New Roman" w:cs="Times New Roman"/>
          <w:sz w:val="24"/>
          <w:szCs w:val="24"/>
        </w:rPr>
      </w:pPr>
    </w:p>
    <w:p w:rsidR="004D530B" w:rsidRDefault="004D530B">
      <w:pPr>
        <w:rPr>
          <w:rFonts w:ascii="Times New Roman" w:hAnsi="Times New Roman" w:cs="Times New Roman"/>
          <w:sz w:val="24"/>
          <w:szCs w:val="24"/>
        </w:rPr>
      </w:pPr>
    </w:p>
    <w:p w:rsidR="004D530B" w:rsidRDefault="004D530B">
      <w:pPr>
        <w:rPr>
          <w:rFonts w:ascii="Times New Roman" w:hAnsi="Times New Roman" w:cs="Times New Roman"/>
          <w:sz w:val="24"/>
          <w:szCs w:val="24"/>
        </w:rPr>
      </w:pPr>
    </w:p>
    <w:p w:rsidR="004D530B" w:rsidRDefault="004D530B">
      <w:pPr>
        <w:rPr>
          <w:rFonts w:ascii="Times New Roman" w:hAnsi="Times New Roman" w:cs="Times New Roman"/>
          <w:sz w:val="24"/>
          <w:szCs w:val="24"/>
        </w:rPr>
      </w:pPr>
    </w:p>
    <w:p w:rsidR="004D530B" w:rsidRDefault="004D530B">
      <w:pPr>
        <w:rPr>
          <w:rFonts w:ascii="Times New Roman" w:hAnsi="Times New Roman" w:cs="Times New Roman"/>
          <w:sz w:val="24"/>
          <w:szCs w:val="24"/>
        </w:rPr>
      </w:pPr>
    </w:p>
    <w:p w:rsidR="004D530B" w:rsidRDefault="004D530B">
      <w:pPr>
        <w:rPr>
          <w:rFonts w:ascii="Times New Roman" w:hAnsi="Times New Roman" w:cs="Times New Roman"/>
          <w:sz w:val="24"/>
          <w:szCs w:val="24"/>
        </w:rPr>
      </w:pPr>
    </w:p>
    <w:p w:rsidR="006C40E2" w:rsidRDefault="006C40E2">
      <w:pPr>
        <w:rPr>
          <w:rFonts w:ascii="Times New Roman" w:hAnsi="Times New Roman" w:cs="Times New Roman"/>
          <w:sz w:val="24"/>
          <w:szCs w:val="24"/>
        </w:rPr>
      </w:pPr>
    </w:p>
    <w:p w:rsidR="004D530B" w:rsidRDefault="006C4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Mineral element content of feed in different dietary treatment groups.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27"/>
        <w:gridCol w:w="2693"/>
        <w:gridCol w:w="1134"/>
        <w:gridCol w:w="1780"/>
      </w:tblGrid>
      <w:tr w:rsidR="004D530B">
        <w:tc>
          <w:tcPr>
            <w:tcW w:w="2127" w:type="dxa"/>
            <w:tcBorders>
              <w:top w:val="single" w:sz="18" w:space="0" w:color="auto"/>
              <w:bottom w:val="single" w:sz="12" w:space="0" w:color="auto"/>
            </w:tcBorders>
          </w:tcPr>
          <w:p w:rsidR="004D530B" w:rsidRDefault="004D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2" w:space="0" w:color="auto"/>
            </w:tcBorders>
          </w:tcPr>
          <w:p w:rsidR="004D530B" w:rsidRDefault="006C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Dietary element content 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</w:tcPr>
          <w:p w:rsidR="004D530B" w:rsidRDefault="004D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18" w:space="0" w:color="auto"/>
              <w:bottom w:val="single" w:sz="12" w:space="0" w:color="auto"/>
            </w:tcBorders>
          </w:tcPr>
          <w:p w:rsidR="004D530B" w:rsidRDefault="004D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30B">
        <w:tc>
          <w:tcPr>
            <w:tcW w:w="2127" w:type="dxa"/>
            <w:tcBorders>
              <w:top w:val="single" w:sz="12" w:space="0" w:color="auto"/>
              <w:bottom w:val="single" w:sz="18" w:space="0" w:color="auto"/>
            </w:tcBorders>
          </w:tcPr>
          <w:p w:rsidR="004D530B" w:rsidRDefault="006C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Items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8" w:space="0" w:color="auto"/>
            </w:tcBorders>
          </w:tcPr>
          <w:p w:rsidR="004D530B" w:rsidRDefault="006C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BD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</w:tcBorders>
          </w:tcPr>
          <w:p w:rsidR="004D530B" w:rsidRDefault="006C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PA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18" w:space="0" w:color="auto"/>
            </w:tcBorders>
          </w:tcPr>
          <w:p w:rsidR="004D530B" w:rsidRDefault="006C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</w:rPr>
              <w:t>hy</w:t>
            </w:r>
            <w:proofErr w:type="spellEnd"/>
          </w:p>
        </w:tc>
      </w:tr>
      <w:tr w:rsidR="004D530B">
        <w:tc>
          <w:tcPr>
            <w:tcW w:w="2127" w:type="dxa"/>
            <w:tcBorders>
              <w:top w:val="single" w:sz="18" w:space="0" w:color="auto"/>
            </w:tcBorders>
          </w:tcPr>
          <w:p w:rsidR="004D530B" w:rsidRDefault="006C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Fe (mg/kg)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4D530B" w:rsidRDefault="006C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D530B" w:rsidRDefault="006C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780" w:type="dxa"/>
            <w:tcBorders>
              <w:top w:val="single" w:sz="18" w:space="0" w:color="auto"/>
            </w:tcBorders>
          </w:tcPr>
          <w:p w:rsidR="004D530B" w:rsidRDefault="006C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</w:tr>
      <w:tr w:rsidR="004D530B">
        <w:tc>
          <w:tcPr>
            <w:tcW w:w="2127" w:type="dxa"/>
          </w:tcPr>
          <w:p w:rsidR="004D530B" w:rsidRDefault="006C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 (mg/kg)</w:t>
            </w:r>
          </w:p>
        </w:tc>
        <w:tc>
          <w:tcPr>
            <w:tcW w:w="2693" w:type="dxa"/>
          </w:tcPr>
          <w:p w:rsidR="004D530B" w:rsidRDefault="006C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4D530B" w:rsidRDefault="006C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780" w:type="dxa"/>
          </w:tcPr>
          <w:p w:rsidR="004D530B" w:rsidRDefault="006C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</w:tr>
      <w:tr w:rsidR="004D530B">
        <w:tc>
          <w:tcPr>
            <w:tcW w:w="2127" w:type="dxa"/>
          </w:tcPr>
          <w:p w:rsidR="004D530B" w:rsidRDefault="006C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Cu (mg/kg)</w:t>
            </w:r>
          </w:p>
        </w:tc>
        <w:tc>
          <w:tcPr>
            <w:tcW w:w="2693" w:type="dxa"/>
          </w:tcPr>
          <w:p w:rsidR="004D530B" w:rsidRDefault="006C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D530B" w:rsidRDefault="006C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80" w:type="dxa"/>
          </w:tcPr>
          <w:p w:rsidR="004D530B" w:rsidRDefault="006C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4D530B">
        <w:tc>
          <w:tcPr>
            <w:tcW w:w="2127" w:type="dxa"/>
          </w:tcPr>
          <w:p w:rsidR="004D530B" w:rsidRDefault="006C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Zn (mg/kg)</w:t>
            </w:r>
          </w:p>
        </w:tc>
        <w:tc>
          <w:tcPr>
            <w:tcW w:w="2693" w:type="dxa"/>
          </w:tcPr>
          <w:p w:rsidR="004D530B" w:rsidRDefault="006C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4D530B" w:rsidRDefault="006C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780" w:type="dxa"/>
          </w:tcPr>
          <w:p w:rsidR="004D530B" w:rsidRDefault="006C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</w:tr>
      <w:tr w:rsidR="004D530B">
        <w:tc>
          <w:tcPr>
            <w:tcW w:w="2127" w:type="dxa"/>
          </w:tcPr>
          <w:p w:rsidR="004D530B" w:rsidRDefault="006C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Ca (mg/kg)</w:t>
            </w:r>
          </w:p>
        </w:tc>
        <w:tc>
          <w:tcPr>
            <w:tcW w:w="2693" w:type="dxa"/>
          </w:tcPr>
          <w:p w:rsidR="004D530B" w:rsidRDefault="006C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1.21</w:t>
            </w:r>
          </w:p>
        </w:tc>
        <w:tc>
          <w:tcPr>
            <w:tcW w:w="1134" w:type="dxa"/>
          </w:tcPr>
          <w:p w:rsidR="004D530B" w:rsidRDefault="006C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1.11</w:t>
            </w:r>
          </w:p>
        </w:tc>
        <w:tc>
          <w:tcPr>
            <w:tcW w:w="1780" w:type="dxa"/>
          </w:tcPr>
          <w:p w:rsidR="004D530B" w:rsidRDefault="006C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1.11</w:t>
            </w:r>
          </w:p>
        </w:tc>
      </w:tr>
      <w:tr w:rsidR="004D530B">
        <w:tc>
          <w:tcPr>
            <w:tcW w:w="2127" w:type="dxa"/>
            <w:tcBorders>
              <w:bottom w:val="single" w:sz="18" w:space="0" w:color="auto"/>
            </w:tcBorders>
          </w:tcPr>
          <w:p w:rsidR="004D530B" w:rsidRDefault="006C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Total phosphorus%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4D530B" w:rsidRDefault="006C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4D530B" w:rsidRDefault="006C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0.77</w:t>
            </w:r>
          </w:p>
        </w:tc>
        <w:tc>
          <w:tcPr>
            <w:tcW w:w="1780" w:type="dxa"/>
            <w:tcBorders>
              <w:bottom w:val="single" w:sz="18" w:space="0" w:color="auto"/>
            </w:tcBorders>
          </w:tcPr>
          <w:p w:rsidR="004D530B" w:rsidRDefault="006C40E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</w:t>
            </w:r>
            <w:r>
              <w:rPr>
                <w:rFonts w:ascii="Times New Roman" w:eastAsia="SimSun" w:hAnsi="Times New Roman" w:cs="Times New Roman" w:hint="eastAsia"/>
                <w:color w:val="FF0000"/>
                <w:kern w:val="0"/>
                <w:sz w:val="24"/>
                <w:szCs w:val="24"/>
              </w:rPr>
              <w:t>6</w:t>
            </w:r>
          </w:p>
        </w:tc>
      </w:tr>
    </w:tbl>
    <w:p w:rsidR="004D530B" w:rsidRDefault="004D530B">
      <w:pPr>
        <w:rPr>
          <w:rFonts w:ascii="Times New Roman" w:hAnsi="Times New Roman" w:cs="Times New Roman"/>
          <w:sz w:val="24"/>
          <w:szCs w:val="24"/>
        </w:rPr>
      </w:pPr>
    </w:p>
    <w:sectPr w:rsidR="004D530B" w:rsidSect="004D53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5048"/>
    <w:rsid w:val="00182806"/>
    <w:rsid w:val="001A0F1C"/>
    <w:rsid w:val="004D530B"/>
    <w:rsid w:val="00505048"/>
    <w:rsid w:val="006C40E2"/>
    <w:rsid w:val="00DF5B44"/>
    <w:rsid w:val="04F91C19"/>
    <w:rsid w:val="1E016AF4"/>
    <w:rsid w:val="36210AD4"/>
    <w:rsid w:val="3EF6088B"/>
    <w:rsid w:val="4CD0187E"/>
    <w:rsid w:val="4FD04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30B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30B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4D5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1235</dc:creator>
  <cp:lastModifiedBy>Vijay</cp:lastModifiedBy>
  <cp:revision>2</cp:revision>
  <dcterms:created xsi:type="dcterms:W3CDTF">2021-07-22T07:40:00Z</dcterms:created>
  <dcterms:modified xsi:type="dcterms:W3CDTF">2021-11-17T07:37:00Z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