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5FB8" w14:textId="32D338E6" w:rsidR="000601DD" w:rsidRPr="00183AED" w:rsidRDefault="000601DD" w:rsidP="002B2837">
      <w:pPr>
        <w:rPr>
          <w:rFonts w:ascii="Times New Roman" w:hAnsi="Times New Roman" w:cs="Times New Roman"/>
          <w:b/>
          <w:bCs/>
          <w:lang w:val="en-US"/>
        </w:rPr>
      </w:pPr>
      <w:r w:rsidRPr="00183AED">
        <w:rPr>
          <w:rFonts w:ascii="Times New Roman" w:hAnsi="Times New Roman" w:cs="Times New Roman"/>
          <w:b/>
          <w:bCs/>
          <w:lang w:val="en-US"/>
        </w:rPr>
        <w:t>Appendix 2</w:t>
      </w:r>
    </w:p>
    <w:p w14:paraId="76D9D3D7" w14:textId="77777777" w:rsidR="000601DD" w:rsidRPr="00183AED" w:rsidRDefault="000601DD" w:rsidP="002B2837">
      <w:pPr>
        <w:rPr>
          <w:rFonts w:ascii="Times New Roman" w:hAnsi="Times New Roman" w:cs="Times New Roman"/>
          <w:lang w:val="en-US"/>
        </w:rPr>
      </w:pPr>
    </w:p>
    <w:p w14:paraId="6BDC3EB3" w14:textId="40AAE32C" w:rsidR="00F91406" w:rsidRPr="00183AED" w:rsidRDefault="00743698" w:rsidP="002B2837">
      <w:pPr>
        <w:rPr>
          <w:rFonts w:ascii="Times New Roman" w:hAnsi="Times New Roman" w:cs="Times New Roman"/>
          <w:lang w:val="en-US"/>
        </w:rPr>
      </w:pPr>
      <w:r w:rsidRPr="00183AED">
        <w:rPr>
          <w:rFonts w:ascii="Times New Roman" w:hAnsi="Times New Roman" w:cs="Times New Roman"/>
          <w:lang w:val="en-US"/>
        </w:rPr>
        <w:t>Table 1</w:t>
      </w:r>
      <w:r w:rsidR="007340F2" w:rsidRPr="00183AED">
        <w:rPr>
          <w:rFonts w:ascii="Times New Roman" w:hAnsi="Times New Roman" w:cs="Times New Roman"/>
          <w:lang w:val="en-US"/>
        </w:rPr>
        <w:t>.</w:t>
      </w:r>
      <w:r w:rsidRPr="00183AED">
        <w:rPr>
          <w:rFonts w:ascii="Times New Roman" w:hAnsi="Times New Roman" w:cs="Times New Roman"/>
          <w:lang w:val="en-US"/>
        </w:rPr>
        <w:t xml:space="preserve"> </w:t>
      </w:r>
      <w:r w:rsidR="00DA79AD" w:rsidRPr="00183AED">
        <w:rPr>
          <w:rFonts w:ascii="Times New Roman" w:hAnsi="Times New Roman" w:cs="Times New Roman"/>
          <w:i/>
          <w:iCs/>
          <w:lang w:val="en-US"/>
        </w:rPr>
        <w:t xml:space="preserve">Scoping review summary of </w:t>
      </w:r>
      <w:r w:rsidR="00C063CD" w:rsidRPr="00183AED">
        <w:rPr>
          <w:rFonts w:ascii="Times New Roman" w:hAnsi="Times New Roman" w:cs="Times New Roman"/>
          <w:i/>
          <w:iCs/>
          <w:lang w:val="en-US"/>
        </w:rPr>
        <w:t xml:space="preserve">included </w:t>
      </w:r>
      <w:r w:rsidR="00DA79AD" w:rsidRPr="00183AED">
        <w:rPr>
          <w:rFonts w:ascii="Times New Roman" w:hAnsi="Times New Roman" w:cs="Times New Roman"/>
          <w:i/>
          <w:iCs/>
          <w:lang w:val="en-US"/>
        </w:rPr>
        <w:t>studies</w:t>
      </w:r>
      <w:r w:rsidR="00FD6BE5" w:rsidRPr="00183AED">
        <w:rPr>
          <w:rFonts w:ascii="Times New Roman" w:hAnsi="Times New Roman" w:cs="Times New Roman"/>
          <w:i/>
          <w:iCs/>
          <w:lang w:val="en-US"/>
        </w:rPr>
        <w:t>.</w:t>
      </w:r>
    </w:p>
    <w:p w14:paraId="26F2F359" w14:textId="56EBDBD7" w:rsidR="00F91406" w:rsidRPr="00183AED" w:rsidRDefault="00F91406" w:rsidP="002B2837">
      <w:pPr>
        <w:rPr>
          <w:rFonts w:ascii="Times New Roman" w:hAnsi="Times New Roman" w:cs="Times New Roman"/>
          <w:lang w:val="en-US"/>
        </w:rPr>
      </w:pPr>
    </w:p>
    <w:tbl>
      <w:tblPr>
        <w:tblStyle w:val="Tabellenraster"/>
        <w:tblW w:w="0" w:type="auto"/>
        <w:tblLook w:val="04A0" w:firstRow="1" w:lastRow="0" w:firstColumn="1" w:lastColumn="0" w:noHBand="0" w:noVBand="1"/>
      </w:tblPr>
      <w:tblGrid>
        <w:gridCol w:w="1902"/>
        <w:gridCol w:w="707"/>
        <w:gridCol w:w="1483"/>
        <w:gridCol w:w="2429"/>
        <w:gridCol w:w="2126"/>
        <w:gridCol w:w="5642"/>
      </w:tblGrid>
      <w:tr w:rsidR="0022763C" w:rsidRPr="00183AED" w14:paraId="4C880EA5" w14:textId="27DE8C56" w:rsidTr="00ED4223">
        <w:tc>
          <w:tcPr>
            <w:tcW w:w="1902" w:type="dxa"/>
            <w:tcBorders>
              <w:left w:val="nil"/>
              <w:bottom w:val="single" w:sz="4" w:space="0" w:color="auto"/>
              <w:right w:val="nil"/>
            </w:tcBorders>
          </w:tcPr>
          <w:p w14:paraId="6437BEF1" w14:textId="77777777"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Study</w:t>
            </w:r>
          </w:p>
        </w:tc>
        <w:tc>
          <w:tcPr>
            <w:tcW w:w="707" w:type="dxa"/>
            <w:tcBorders>
              <w:left w:val="nil"/>
              <w:bottom w:val="single" w:sz="4" w:space="0" w:color="auto"/>
              <w:right w:val="nil"/>
            </w:tcBorders>
          </w:tcPr>
          <w:p w14:paraId="49A51AFC" w14:textId="1754A8E0"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Year</w:t>
            </w:r>
          </w:p>
        </w:tc>
        <w:tc>
          <w:tcPr>
            <w:tcW w:w="1483" w:type="dxa"/>
            <w:tcBorders>
              <w:left w:val="nil"/>
              <w:bottom w:val="single" w:sz="4" w:space="0" w:color="auto"/>
              <w:right w:val="nil"/>
            </w:tcBorders>
          </w:tcPr>
          <w:p w14:paraId="548236F1" w14:textId="54E302C2"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Location</w:t>
            </w:r>
          </w:p>
        </w:tc>
        <w:tc>
          <w:tcPr>
            <w:tcW w:w="2429" w:type="dxa"/>
            <w:tcBorders>
              <w:left w:val="nil"/>
              <w:bottom w:val="single" w:sz="4" w:space="0" w:color="auto"/>
              <w:right w:val="nil"/>
            </w:tcBorders>
          </w:tcPr>
          <w:p w14:paraId="5E0923EA" w14:textId="44282E3A"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Data collection</w:t>
            </w:r>
          </w:p>
        </w:tc>
        <w:tc>
          <w:tcPr>
            <w:tcW w:w="2126" w:type="dxa"/>
            <w:tcBorders>
              <w:left w:val="nil"/>
              <w:bottom w:val="single" w:sz="4" w:space="0" w:color="auto"/>
              <w:right w:val="nil"/>
            </w:tcBorders>
          </w:tcPr>
          <w:p w14:paraId="1FB3B734" w14:textId="1BAF3949" w:rsidR="0022763C" w:rsidRPr="00183AED" w:rsidRDefault="0022763C" w:rsidP="002B2837">
            <w:pPr>
              <w:rPr>
                <w:rFonts w:ascii="Times New Roman" w:hAnsi="Times New Roman" w:cs="Times New Roman"/>
                <w:i/>
                <w:iCs/>
                <w:lang w:val="en-US"/>
              </w:rPr>
            </w:pPr>
            <w:r w:rsidRPr="00183AED">
              <w:rPr>
                <w:rFonts w:ascii="Times New Roman" w:hAnsi="Times New Roman" w:cs="Times New Roman"/>
                <w:i/>
                <w:iCs/>
                <w:lang w:val="en-US"/>
              </w:rPr>
              <w:t>n</w:t>
            </w:r>
          </w:p>
        </w:tc>
        <w:tc>
          <w:tcPr>
            <w:tcW w:w="5642" w:type="dxa"/>
            <w:tcBorders>
              <w:left w:val="nil"/>
              <w:bottom w:val="single" w:sz="4" w:space="0" w:color="auto"/>
              <w:right w:val="nil"/>
            </w:tcBorders>
          </w:tcPr>
          <w:p w14:paraId="1FBA8022" w14:textId="00B95F69" w:rsidR="0022763C" w:rsidRPr="00183AED" w:rsidRDefault="0044647B" w:rsidP="002B2837">
            <w:pPr>
              <w:rPr>
                <w:rFonts w:ascii="Times New Roman" w:hAnsi="Times New Roman" w:cs="Times New Roman"/>
                <w:lang w:val="en-US"/>
              </w:rPr>
            </w:pPr>
            <w:r w:rsidRPr="00183AED">
              <w:rPr>
                <w:rFonts w:ascii="Times New Roman" w:hAnsi="Times New Roman" w:cs="Times New Roman"/>
                <w:lang w:val="en-US"/>
              </w:rPr>
              <w:t>Findings</w:t>
            </w:r>
          </w:p>
        </w:tc>
      </w:tr>
      <w:tr w:rsidR="0022763C" w:rsidRPr="00183AED" w14:paraId="64B2D71F" w14:textId="50D2575E" w:rsidTr="00ED4223">
        <w:tc>
          <w:tcPr>
            <w:tcW w:w="1902" w:type="dxa"/>
            <w:tcBorders>
              <w:left w:val="nil"/>
              <w:bottom w:val="nil"/>
              <w:right w:val="nil"/>
            </w:tcBorders>
          </w:tcPr>
          <w:p w14:paraId="1AA6B818" w14:textId="25776FA9"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 xml:space="preserve">Aaron &amp; </w:t>
            </w:r>
            <w:proofErr w:type="spellStart"/>
            <w:r w:rsidRPr="00183AED">
              <w:rPr>
                <w:rFonts w:ascii="Times New Roman" w:hAnsi="Times New Roman" w:cs="Times New Roman"/>
                <w:lang w:val="en-US"/>
              </w:rPr>
              <w:t>Rostosky</w:t>
            </w:r>
            <w:proofErr w:type="spellEnd"/>
          </w:p>
        </w:tc>
        <w:tc>
          <w:tcPr>
            <w:tcW w:w="707" w:type="dxa"/>
            <w:tcBorders>
              <w:left w:val="nil"/>
              <w:bottom w:val="nil"/>
              <w:right w:val="nil"/>
            </w:tcBorders>
          </w:tcPr>
          <w:p w14:paraId="3FB51275" w14:textId="66A9D510"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left w:val="nil"/>
              <w:bottom w:val="nil"/>
              <w:right w:val="nil"/>
            </w:tcBorders>
          </w:tcPr>
          <w:p w14:paraId="0A47855C" w14:textId="09FE45B0" w:rsidR="0022763C" w:rsidRPr="00183AED" w:rsidRDefault="00ED4BE8" w:rsidP="002B2837">
            <w:pPr>
              <w:rPr>
                <w:rFonts w:ascii="Times New Roman" w:hAnsi="Times New Roman" w:cs="Times New Roman"/>
                <w:lang w:val="en-US"/>
              </w:rPr>
            </w:pPr>
            <w:r w:rsidRPr="00183AED">
              <w:rPr>
                <w:rFonts w:ascii="Times New Roman" w:hAnsi="Times New Roman" w:cs="Times New Roman"/>
                <w:lang w:val="en-US"/>
              </w:rPr>
              <w:t>USA</w:t>
            </w:r>
            <w:r w:rsidR="00FC2763" w:rsidRPr="00183AED">
              <w:rPr>
                <w:rFonts w:ascii="Times New Roman" w:hAnsi="Times New Roman" w:cs="Times New Roman"/>
                <w:lang w:val="en-US"/>
              </w:rPr>
              <w:t>, Central Appalachia</w:t>
            </w:r>
          </w:p>
        </w:tc>
        <w:tc>
          <w:tcPr>
            <w:tcW w:w="2429" w:type="dxa"/>
            <w:tcBorders>
              <w:left w:val="nil"/>
              <w:bottom w:val="nil"/>
              <w:right w:val="nil"/>
            </w:tcBorders>
          </w:tcPr>
          <w:p w14:paraId="2091EE4B" w14:textId="6E79C7DB" w:rsidR="0022763C" w:rsidRPr="00183AED" w:rsidRDefault="00C4028C" w:rsidP="002B2837">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In-depth interviews about perceptions of maternal support</w:t>
            </w:r>
          </w:p>
        </w:tc>
        <w:tc>
          <w:tcPr>
            <w:tcW w:w="2126" w:type="dxa"/>
            <w:tcBorders>
              <w:left w:val="nil"/>
              <w:bottom w:val="nil"/>
              <w:right w:val="nil"/>
            </w:tcBorders>
          </w:tcPr>
          <w:p w14:paraId="196F7A48" w14:textId="6A207ECB" w:rsidR="0022763C" w:rsidRPr="00183AED" w:rsidRDefault="0022763C" w:rsidP="002B2837">
            <w:pPr>
              <w:rPr>
                <w:rFonts w:ascii="Times New Roman" w:hAnsi="Times New Roman" w:cs="Times New Roman"/>
                <w:lang w:val="en-US"/>
              </w:rPr>
            </w:pPr>
            <w:r w:rsidRPr="00183AED">
              <w:rPr>
                <w:rFonts w:ascii="Times New Roman" w:hAnsi="Times New Roman" w:cs="Times New Roman"/>
                <w:lang w:val="en-US"/>
              </w:rPr>
              <w:t>25 transgender-identified adults</w:t>
            </w:r>
          </w:p>
        </w:tc>
        <w:tc>
          <w:tcPr>
            <w:tcW w:w="5642" w:type="dxa"/>
            <w:tcBorders>
              <w:left w:val="nil"/>
              <w:bottom w:val="nil"/>
              <w:right w:val="nil"/>
            </w:tcBorders>
          </w:tcPr>
          <w:p w14:paraId="09A4BD89" w14:textId="77777777" w:rsidR="00C919E7" w:rsidRPr="00183AED" w:rsidRDefault="007A0F11" w:rsidP="00ED4223">
            <w:pPr>
              <w:pStyle w:val="Listenabsatz"/>
              <w:numPr>
                <w:ilvl w:val="0"/>
                <w:numId w:val="6"/>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306E81C6" w14:textId="6FE6F07C" w:rsidR="0022763C" w:rsidRPr="00183AED" w:rsidRDefault="004E026A" w:rsidP="00ED4223">
            <w:pPr>
              <w:pStyle w:val="Listenabsatz"/>
              <w:numPr>
                <w:ilvl w:val="0"/>
                <w:numId w:val="6"/>
              </w:numPr>
              <w:ind w:left="414" w:hanging="357"/>
              <w:rPr>
                <w:rFonts w:ascii="Times New Roman" w:hAnsi="Times New Roman" w:cs="Times New Roman"/>
                <w:lang w:val="en-US"/>
              </w:rPr>
            </w:pPr>
            <w:r w:rsidRPr="00183AED">
              <w:rPr>
                <w:rFonts w:ascii="Times New Roman" w:hAnsi="Times New Roman" w:cs="Times New Roman"/>
                <w:lang w:val="en-US"/>
              </w:rPr>
              <w:t>Trans people attribute a key role to their mothers in influencing the behavior of other family and community members toward themselves</w:t>
            </w:r>
          </w:p>
        </w:tc>
      </w:tr>
      <w:tr w:rsidR="0022763C" w:rsidRPr="00183AED" w14:paraId="377AA2FA" w14:textId="1A754D7E" w:rsidTr="00ED4223">
        <w:tc>
          <w:tcPr>
            <w:tcW w:w="1902" w:type="dxa"/>
            <w:tcBorders>
              <w:top w:val="nil"/>
              <w:left w:val="nil"/>
              <w:bottom w:val="nil"/>
              <w:right w:val="nil"/>
            </w:tcBorders>
            <w:shd w:val="clear" w:color="auto" w:fill="D9D9D9" w:themeFill="background1" w:themeFillShade="D9"/>
          </w:tcPr>
          <w:p w14:paraId="3D507419" w14:textId="5FD12D3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Abelson</w:t>
            </w:r>
          </w:p>
        </w:tc>
        <w:tc>
          <w:tcPr>
            <w:tcW w:w="707" w:type="dxa"/>
            <w:tcBorders>
              <w:top w:val="nil"/>
              <w:left w:val="nil"/>
              <w:bottom w:val="nil"/>
              <w:right w:val="nil"/>
            </w:tcBorders>
            <w:shd w:val="clear" w:color="auto" w:fill="D9D9D9" w:themeFill="background1" w:themeFillShade="D9"/>
          </w:tcPr>
          <w:p w14:paraId="5282A7B7" w14:textId="76C14C3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7ED927D7" w14:textId="4EC176F9"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r w:rsidR="00FC2763" w:rsidRPr="00183AED">
              <w:rPr>
                <w:rFonts w:ascii="Times New Roman" w:hAnsi="Times New Roman" w:cs="Times New Roman"/>
                <w:lang w:val="en-US"/>
              </w:rPr>
              <w:t>, Southeast and Midwest</w:t>
            </w:r>
          </w:p>
        </w:tc>
        <w:tc>
          <w:tcPr>
            <w:tcW w:w="2429" w:type="dxa"/>
            <w:tcBorders>
              <w:top w:val="nil"/>
              <w:left w:val="nil"/>
              <w:bottom w:val="nil"/>
              <w:right w:val="nil"/>
            </w:tcBorders>
            <w:shd w:val="clear" w:color="auto" w:fill="D9D9D9" w:themeFill="background1" w:themeFillShade="D9"/>
          </w:tcPr>
          <w:p w14:paraId="79690001" w14:textId="1D2C22F5"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Intersectional analysis of interviews</w:t>
            </w:r>
          </w:p>
        </w:tc>
        <w:tc>
          <w:tcPr>
            <w:tcW w:w="2126" w:type="dxa"/>
            <w:tcBorders>
              <w:top w:val="nil"/>
              <w:left w:val="nil"/>
              <w:bottom w:val="nil"/>
              <w:right w:val="nil"/>
            </w:tcBorders>
            <w:shd w:val="clear" w:color="auto" w:fill="D9D9D9" w:themeFill="background1" w:themeFillShade="D9"/>
          </w:tcPr>
          <w:p w14:paraId="4C320F1D" w14:textId="32414BC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45 transgender men</w:t>
            </w:r>
          </w:p>
        </w:tc>
        <w:tc>
          <w:tcPr>
            <w:tcW w:w="5642" w:type="dxa"/>
            <w:tcBorders>
              <w:top w:val="nil"/>
              <w:left w:val="nil"/>
              <w:bottom w:val="nil"/>
              <w:right w:val="nil"/>
            </w:tcBorders>
            <w:shd w:val="clear" w:color="auto" w:fill="D9D9D9" w:themeFill="background1" w:themeFillShade="D9"/>
          </w:tcPr>
          <w:p w14:paraId="60A5FA9E" w14:textId="77777777" w:rsidR="00C919E7" w:rsidRPr="00183AED" w:rsidRDefault="007A0F11" w:rsidP="00ED4223">
            <w:pPr>
              <w:pStyle w:val="Listenabsatz"/>
              <w:numPr>
                <w:ilvl w:val="0"/>
                <w:numId w:val="7"/>
              </w:numPr>
              <w:ind w:left="414" w:hanging="357"/>
              <w:rPr>
                <w:rFonts w:ascii="Times New Roman" w:hAnsi="Times New Roman" w:cs="Times New Roman"/>
                <w:lang w:val="en-US"/>
              </w:rPr>
            </w:pPr>
            <w:r w:rsidRPr="00183AED">
              <w:rPr>
                <w:rFonts w:ascii="Times New Roman" w:hAnsi="Times New Roman" w:cs="Times New Roman"/>
                <w:lang w:val="en-US"/>
              </w:rPr>
              <w:t>Place of residence: 20% lived in rural, 34% in suburban and 47% in urban settings with residential experience in rural areas</w:t>
            </w:r>
          </w:p>
          <w:p w14:paraId="212A95F8" w14:textId="22345D74" w:rsidR="0022763C" w:rsidRPr="00183AED" w:rsidRDefault="00405492" w:rsidP="00ED4223">
            <w:pPr>
              <w:pStyle w:val="Listenabsatz"/>
              <w:numPr>
                <w:ilvl w:val="0"/>
                <w:numId w:val="7"/>
              </w:numPr>
              <w:ind w:left="414" w:hanging="357"/>
              <w:rPr>
                <w:rFonts w:ascii="Times New Roman" w:hAnsi="Times New Roman" w:cs="Times New Roman"/>
                <w:lang w:val="en-US"/>
              </w:rPr>
            </w:pPr>
            <w:r w:rsidRPr="00183AED">
              <w:rPr>
                <w:rFonts w:ascii="Times New Roman" w:hAnsi="Times New Roman" w:cs="Times New Roman"/>
                <w:lang w:val="en-US"/>
              </w:rPr>
              <w:t>Importance of fitting in white rural working-class heterosexual masculinities for rural</w:t>
            </w:r>
            <w:r w:rsidR="00C57F8D" w:rsidRPr="00183AED">
              <w:rPr>
                <w:rFonts w:ascii="Times New Roman" w:hAnsi="Times New Roman" w:cs="Times New Roman"/>
                <w:lang w:val="en-US"/>
              </w:rPr>
              <w:t xml:space="preserve"> </w:t>
            </w:r>
            <w:r w:rsidR="00350441" w:rsidRPr="00183AED">
              <w:rPr>
                <w:rFonts w:ascii="Times New Roman" w:hAnsi="Times New Roman" w:cs="Times New Roman"/>
                <w:lang w:val="en-US"/>
              </w:rPr>
              <w:t xml:space="preserve">residing </w:t>
            </w:r>
            <w:r w:rsidRPr="00183AED">
              <w:rPr>
                <w:rFonts w:ascii="Times New Roman" w:hAnsi="Times New Roman" w:cs="Times New Roman"/>
                <w:lang w:val="en-US"/>
              </w:rPr>
              <w:t xml:space="preserve">people: </w:t>
            </w:r>
            <w:r w:rsidR="00AB707C" w:rsidRPr="00183AED">
              <w:rPr>
                <w:rFonts w:ascii="Times New Roman" w:hAnsi="Times New Roman" w:cs="Times New Roman"/>
                <w:lang w:val="en-US"/>
              </w:rPr>
              <w:t xml:space="preserve">For rural life trans men must actively resist pressures of </w:t>
            </w:r>
            <w:proofErr w:type="spellStart"/>
            <w:r w:rsidR="00AB707C" w:rsidRPr="00183AED">
              <w:rPr>
                <w:rFonts w:ascii="Times New Roman" w:hAnsi="Times New Roman" w:cs="Times New Roman"/>
                <w:lang w:val="en-US"/>
              </w:rPr>
              <w:t>metronormative</w:t>
            </w:r>
            <w:proofErr w:type="spellEnd"/>
            <w:r w:rsidR="00AB707C" w:rsidRPr="00183AED">
              <w:rPr>
                <w:rFonts w:ascii="Times New Roman" w:hAnsi="Times New Roman" w:cs="Times New Roman"/>
                <w:lang w:val="en-US"/>
              </w:rPr>
              <w:t xml:space="preserve"> imperative; must confront themselves with claims to sameness, racism, masculine role expectations, often living as stealth (i.e., being trans is not known in rural public)</w:t>
            </w:r>
            <w:r w:rsidR="00D615A9" w:rsidRPr="00183AED">
              <w:rPr>
                <w:rFonts w:ascii="Times New Roman" w:hAnsi="Times New Roman" w:cs="Times New Roman"/>
                <w:lang w:val="en-US"/>
              </w:rPr>
              <w:t xml:space="preserve">; </w:t>
            </w:r>
          </w:p>
        </w:tc>
      </w:tr>
      <w:tr w:rsidR="0022763C" w:rsidRPr="00183AED" w14:paraId="5347E48A" w14:textId="79C81199" w:rsidTr="00ED4223">
        <w:tc>
          <w:tcPr>
            <w:tcW w:w="1902" w:type="dxa"/>
            <w:tcBorders>
              <w:top w:val="nil"/>
              <w:left w:val="nil"/>
              <w:bottom w:val="nil"/>
              <w:right w:val="nil"/>
            </w:tcBorders>
            <w:shd w:val="clear" w:color="auto" w:fill="auto"/>
          </w:tcPr>
          <w:p w14:paraId="76C2FC07" w14:textId="2E92C436"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Bednarczyk</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314B911B" w14:textId="4C565EE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34939A46" w14:textId="1448C6AA"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3B0A7653" w14:textId="3A21DACD"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Cross-sectional survey on HPV vaccine recommendations and uptake</w:t>
            </w:r>
          </w:p>
        </w:tc>
        <w:tc>
          <w:tcPr>
            <w:tcW w:w="2126" w:type="dxa"/>
            <w:tcBorders>
              <w:top w:val="nil"/>
              <w:left w:val="nil"/>
              <w:bottom w:val="nil"/>
              <w:right w:val="nil"/>
            </w:tcBorders>
            <w:shd w:val="clear" w:color="auto" w:fill="auto"/>
          </w:tcPr>
          <w:p w14:paraId="1B6A2CDD" w14:textId="363527E8"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660 </w:t>
            </w:r>
            <w:r w:rsidR="00915172" w:rsidRPr="00183AED">
              <w:rPr>
                <w:rFonts w:ascii="Times New Roman" w:hAnsi="Times New Roman" w:cs="Times New Roman"/>
                <w:lang w:val="en-US"/>
              </w:rPr>
              <w:t>rural</w:t>
            </w:r>
            <w:r w:rsidR="00C57F8D" w:rsidRPr="00183AED">
              <w:rPr>
                <w:rFonts w:ascii="Times New Roman" w:hAnsi="Times New Roman" w:cs="Times New Roman"/>
                <w:lang w:val="en-US"/>
              </w:rPr>
              <w:t xml:space="preserve"> </w:t>
            </w:r>
            <w:r w:rsidR="00915172" w:rsidRPr="00183AED">
              <w:rPr>
                <w:rFonts w:ascii="Times New Roman" w:hAnsi="Times New Roman" w:cs="Times New Roman"/>
                <w:lang w:val="en-US"/>
              </w:rPr>
              <w:t>residing LGBT young adults</w:t>
            </w:r>
            <w:r w:rsidRPr="00183AED">
              <w:rPr>
                <w:rFonts w:ascii="Times New Roman" w:hAnsi="Times New Roman" w:cs="Times New Roman"/>
                <w:lang w:val="en-US"/>
              </w:rPr>
              <w:t xml:space="preserve"> (7% trans man, 4% trans woman, 6% reported non-binary gender identity)</w:t>
            </w:r>
          </w:p>
        </w:tc>
        <w:tc>
          <w:tcPr>
            <w:tcW w:w="5642" w:type="dxa"/>
            <w:tcBorders>
              <w:top w:val="nil"/>
              <w:left w:val="nil"/>
              <w:bottom w:val="nil"/>
              <w:right w:val="nil"/>
            </w:tcBorders>
          </w:tcPr>
          <w:p w14:paraId="22541262" w14:textId="77777777" w:rsidR="00C919E7" w:rsidRPr="00183AED" w:rsidRDefault="007A0F11" w:rsidP="00ED4223">
            <w:pPr>
              <w:pStyle w:val="Listenabsatz"/>
              <w:numPr>
                <w:ilvl w:val="0"/>
                <w:numId w:val="8"/>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0B5817DE" w14:textId="2C610D9D" w:rsidR="0022763C" w:rsidRPr="00183AED" w:rsidRDefault="00C96E16" w:rsidP="00ED4223">
            <w:pPr>
              <w:pStyle w:val="Listenabsatz"/>
              <w:numPr>
                <w:ilvl w:val="0"/>
                <w:numId w:val="8"/>
              </w:numPr>
              <w:ind w:left="414" w:hanging="357"/>
              <w:rPr>
                <w:rFonts w:ascii="Times New Roman" w:hAnsi="Times New Roman" w:cs="Times New Roman"/>
                <w:lang w:val="en-US"/>
              </w:rPr>
            </w:pPr>
            <w:r w:rsidRPr="00183AED">
              <w:rPr>
                <w:rFonts w:ascii="Times New Roman" w:hAnsi="Times New Roman" w:cs="Times New Roman"/>
                <w:lang w:val="en-US"/>
              </w:rPr>
              <w:t xml:space="preserve">Different HPV vaccine recommendations and uptake more based on sex assigned at birth (cis-female recommendation 46.2%, uptake 43.1%; trans men recommendation 41.9%, uptake 36.6%; cis-male recommendation 17.5%, uptake 14.2%; trans women recommendation 5.3%, uptake 5.3%; </w:t>
            </w:r>
            <w:proofErr w:type="spellStart"/>
            <w:r w:rsidRPr="00183AED">
              <w:rPr>
                <w:rFonts w:ascii="Times New Roman" w:hAnsi="Times New Roman" w:cs="Times New Roman"/>
                <w:lang w:val="en-US"/>
              </w:rPr>
              <w:t>AFAB</w:t>
            </w:r>
            <w:r w:rsidRPr="00183AED">
              <w:rPr>
                <w:rFonts w:ascii="Times New Roman" w:hAnsi="Times New Roman" w:cs="Times New Roman"/>
                <w:vertAlign w:val="superscript"/>
                <w:lang w:val="en-US"/>
              </w:rPr>
              <w:t>a</w:t>
            </w:r>
            <w:proofErr w:type="spellEnd"/>
            <w:r w:rsidRPr="00183AED">
              <w:rPr>
                <w:rFonts w:ascii="Times New Roman" w:hAnsi="Times New Roman" w:cs="Times New Roman"/>
                <w:lang w:val="en-US"/>
              </w:rPr>
              <w:t xml:space="preserve"> non-binary recommendation 41.9%, uptake 62.1%; </w:t>
            </w:r>
            <w:proofErr w:type="spellStart"/>
            <w:r w:rsidRPr="00183AED">
              <w:rPr>
                <w:rFonts w:ascii="Times New Roman" w:hAnsi="Times New Roman" w:cs="Times New Roman"/>
                <w:lang w:val="en-US"/>
              </w:rPr>
              <w:t>AMAB</w:t>
            </w:r>
            <w:r w:rsidRPr="00183AED">
              <w:rPr>
                <w:rFonts w:ascii="Times New Roman" w:hAnsi="Times New Roman" w:cs="Times New Roman"/>
                <w:vertAlign w:val="superscript"/>
                <w:lang w:val="en-US"/>
              </w:rPr>
              <w:t>b</w:t>
            </w:r>
            <w:proofErr w:type="spellEnd"/>
            <w:r w:rsidRPr="00183AED">
              <w:rPr>
                <w:rFonts w:ascii="Times New Roman" w:hAnsi="Times New Roman" w:cs="Times New Roman"/>
                <w:lang w:val="en-US"/>
              </w:rPr>
              <w:t xml:space="preserve"> non-binary recommendation 33.3%, uptake 20.0%)</w:t>
            </w:r>
          </w:p>
        </w:tc>
      </w:tr>
      <w:tr w:rsidR="0022763C" w:rsidRPr="00183AED" w14:paraId="4645AE97" w14:textId="4D9847BC" w:rsidTr="00ED4223">
        <w:tc>
          <w:tcPr>
            <w:tcW w:w="1902" w:type="dxa"/>
            <w:tcBorders>
              <w:top w:val="nil"/>
              <w:left w:val="nil"/>
              <w:bottom w:val="nil"/>
              <w:right w:val="nil"/>
            </w:tcBorders>
            <w:shd w:val="clear" w:color="auto" w:fill="D9D9D9" w:themeFill="background1" w:themeFillShade="D9"/>
          </w:tcPr>
          <w:p w14:paraId="5EE39240" w14:textId="0EA9A0B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Brown &amp; Jones</w:t>
            </w:r>
          </w:p>
        </w:tc>
        <w:tc>
          <w:tcPr>
            <w:tcW w:w="707" w:type="dxa"/>
            <w:tcBorders>
              <w:top w:val="nil"/>
              <w:left w:val="nil"/>
              <w:bottom w:val="nil"/>
              <w:right w:val="nil"/>
            </w:tcBorders>
            <w:shd w:val="clear" w:color="auto" w:fill="D9D9D9" w:themeFill="background1" w:themeFillShade="D9"/>
          </w:tcPr>
          <w:p w14:paraId="5B6E99F5" w14:textId="1D00AA5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2014</w:t>
            </w:r>
          </w:p>
        </w:tc>
        <w:tc>
          <w:tcPr>
            <w:tcW w:w="1483" w:type="dxa"/>
            <w:tcBorders>
              <w:top w:val="nil"/>
              <w:left w:val="nil"/>
              <w:bottom w:val="nil"/>
              <w:right w:val="nil"/>
            </w:tcBorders>
            <w:shd w:val="clear" w:color="auto" w:fill="D9D9D9" w:themeFill="background1" w:themeFillShade="D9"/>
          </w:tcPr>
          <w:p w14:paraId="0F59B605" w14:textId="41A1B1A5"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3D153DBF" w14:textId="79DDE8E1"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 xml:space="preserve">Veterans Health Administration </w:t>
            </w:r>
            <w:r w:rsidR="0022763C" w:rsidRPr="00183AED">
              <w:rPr>
                <w:rFonts w:ascii="Times New Roman" w:hAnsi="Times New Roman" w:cs="Times New Roman"/>
                <w:lang w:val="en-US"/>
              </w:rPr>
              <w:lastRenderedPageBreak/>
              <w:t>(VHA) encounter data from multiple sources</w:t>
            </w:r>
          </w:p>
        </w:tc>
        <w:tc>
          <w:tcPr>
            <w:tcW w:w="2126" w:type="dxa"/>
            <w:tcBorders>
              <w:top w:val="nil"/>
              <w:left w:val="nil"/>
              <w:bottom w:val="nil"/>
              <w:right w:val="nil"/>
            </w:tcBorders>
            <w:shd w:val="clear" w:color="auto" w:fill="D9D9D9" w:themeFill="background1" w:themeFillShade="D9"/>
          </w:tcPr>
          <w:p w14:paraId="72EE97E2" w14:textId="61D8E0A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5,135 transgender veterans</w:t>
            </w:r>
          </w:p>
        </w:tc>
        <w:tc>
          <w:tcPr>
            <w:tcW w:w="5642" w:type="dxa"/>
            <w:tcBorders>
              <w:top w:val="nil"/>
              <w:left w:val="nil"/>
              <w:bottom w:val="nil"/>
              <w:right w:val="nil"/>
            </w:tcBorders>
            <w:shd w:val="clear" w:color="auto" w:fill="D9D9D9" w:themeFill="background1" w:themeFillShade="D9"/>
          </w:tcPr>
          <w:p w14:paraId="6B51D342" w14:textId="77777777" w:rsidR="00DA64B9" w:rsidRPr="00183AED" w:rsidRDefault="00DA64B9" w:rsidP="00E82069">
            <w:pPr>
              <w:pStyle w:val="Listenabsatz"/>
              <w:numPr>
                <w:ilvl w:val="0"/>
                <w:numId w:val="9"/>
              </w:numPr>
              <w:ind w:left="414" w:hanging="357"/>
              <w:rPr>
                <w:rFonts w:ascii="Times New Roman" w:hAnsi="Times New Roman" w:cs="Times New Roman"/>
                <w:lang w:val="en-US"/>
              </w:rPr>
            </w:pPr>
            <w:r w:rsidRPr="00183AED">
              <w:rPr>
                <w:rFonts w:ascii="Times New Roman" w:hAnsi="Times New Roman" w:cs="Times New Roman"/>
                <w:lang w:val="en-US"/>
              </w:rPr>
              <w:t>National sample without percentage information on place of residence</w:t>
            </w:r>
          </w:p>
          <w:p w14:paraId="6604D7F4" w14:textId="6960F6BB" w:rsidR="00B457CB" w:rsidRPr="00183AED" w:rsidRDefault="008F391E" w:rsidP="00E82069">
            <w:pPr>
              <w:pStyle w:val="Listenabsatz"/>
              <w:numPr>
                <w:ilvl w:val="0"/>
                <w:numId w:val="9"/>
              </w:numPr>
              <w:ind w:left="414" w:hanging="357"/>
              <w:rPr>
                <w:rFonts w:ascii="Times New Roman" w:hAnsi="Times New Roman" w:cs="Times New Roman"/>
                <w:lang w:val="en-US"/>
              </w:rPr>
            </w:pPr>
            <w:r w:rsidRPr="00183AED">
              <w:rPr>
                <w:rFonts w:ascii="Times New Roman" w:hAnsi="Times New Roman" w:cs="Times New Roman"/>
                <w:lang w:val="en-US"/>
              </w:rPr>
              <w:lastRenderedPageBreak/>
              <w:t>Odds of Black transgender veterans to live in a rural area was 65% less than that of</w:t>
            </w:r>
            <w:r w:rsidR="00B457CB" w:rsidRPr="00183AED">
              <w:rPr>
                <w:rFonts w:ascii="Times New Roman" w:hAnsi="Times New Roman" w:cs="Times New Roman"/>
                <w:lang w:val="en-US"/>
              </w:rPr>
              <w:t xml:space="preserve"> </w:t>
            </w:r>
            <w:r w:rsidRPr="00183AED">
              <w:rPr>
                <w:rFonts w:ascii="Times New Roman" w:hAnsi="Times New Roman" w:cs="Times New Roman"/>
                <w:lang w:val="en-US"/>
              </w:rPr>
              <w:t xml:space="preserve">White transgender veterans (AOR=0.35, CI=0.27–0.46, </w:t>
            </w:r>
            <w:r w:rsidRPr="00183AED">
              <w:rPr>
                <w:rFonts w:ascii="Times New Roman" w:hAnsi="Times New Roman" w:cs="Times New Roman"/>
                <w:i/>
                <w:iCs/>
                <w:lang w:val="en-US"/>
              </w:rPr>
              <w:t>p</w:t>
            </w:r>
            <w:r w:rsidRPr="00183AED">
              <w:rPr>
                <w:rFonts w:ascii="Times New Roman" w:hAnsi="Times New Roman" w:cs="Times New Roman"/>
                <w:lang w:val="en-US"/>
              </w:rPr>
              <w:t>&lt;0.0001)</w:t>
            </w:r>
          </w:p>
        </w:tc>
      </w:tr>
      <w:tr w:rsidR="0022763C" w:rsidRPr="00183AED" w14:paraId="734EACF5" w14:textId="62DD919E" w:rsidTr="00ED4223">
        <w:tc>
          <w:tcPr>
            <w:tcW w:w="1902" w:type="dxa"/>
            <w:tcBorders>
              <w:top w:val="nil"/>
              <w:left w:val="nil"/>
              <w:bottom w:val="nil"/>
              <w:right w:val="nil"/>
            </w:tcBorders>
            <w:shd w:val="clear" w:color="auto" w:fill="auto"/>
          </w:tcPr>
          <w:p w14:paraId="3BF3BE97" w14:textId="2B1DD05F"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Bukowski et al.</w:t>
            </w:r>
          </w:p>
        </w:tc>
        <w:tc>
          <w:tcPr>
            <w:tcW w:w="707" w:type="dxa"/>
            <w:tcBorders>
              <w:top w:val="nil"/>
              <w:left w:val="nil"/>
              <w:bottom w:val="nil"/>
              <w:right w:val="nil"/>
            </w:tcBorders>
            <w:shd w:val="clear" w:color="auto" w:fill="auto"/>
          </w:tcPr>
          <w:p w14:paraId="716F489F" w14:textId="6E15306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001184FA" w14:textId="7E6B1E35"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5541FE83" w14:textId="57595F91"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Patient socio-demographic information diagnosis data</w:t>
            </w:r>
          </w:p>
        </w:tc>
        <w:tc>
          <w:tcPr>
            <w:tcW w:w="2126" w:type="dxa"/>
            <w:tcBorders>
              <w:top w:val="nil"/>
              <w:left w:val="nil"/>
              <w:bottom w:val="nil"/>
              <w:right w:val="nil"/>
            </w:tcBorders>
            <w:shd w:val="clear" w:color="auto" w:fill="auto"/>
          </w:tcPr>
          <w:p w14:paraId="5FCDC014" w14:textId="6D1A0C8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5,072 </w:t>
            </w:r>
            <w:r w:rsidR="007F708B" w:rsidRPr="00183AED">
              <w:rPr>
                <w:rFonts w:ascii="Times New Roman" w:hAnsi="Times New Roman" w:cs="Times New Roman"/>
                <w:lang w:val="en-US"/>
              </w:rPr>
              <w:t xml:space="preserve">transgender </w:t>
            </w:r>
            <w:r w:rsidRPr="00183AED">
              <w:rPr>
                <w:rFonts w:ascii="Times New Roman" w:hAnsi="Times New Roman" w:cs="Times New Roman"/>
                <w:lang w:val="en-US"/>
              </w:rPr>
              <w:t>veterans</w:t>
            </w:r>
          </w:p>
        </w:tc>
        <w:tc>
          <w:tcPr>
            <w:tcW w:w="5642" w:type="dxa"/>
            <w:tcBorders>
              <w:top w:val="nil"/>
              <w:left w:val="nil"/>
              <w:bottom w:val="nil"/>
              <w:right w:val="nil"/>
            </w:tcBorders>
          </w:tcPr>
          <w:p w14:paraId="385473F5" w14:textId="77777777" w:rsidR="00C919E7" w:rsidRPr="00183AED" w:rsidRDefault="00C27EE4" w:rsidP="00ED4223">
            <w:pPr>
              <w:pStyle w:val="Listenabsatz"/>
              <w:numPr>
                <w:ilvl w:val="0"/>
                <w:numId w:val="9"/>
              </w:numPr>
              <w:ind w:left="414" w:hanging="357"/>
              <w:rPr>
                <w:rFonts w:ascii="Times New Roman" w:hAnsi="Times New Roman" w:cs="Times New Roman"/>
                <w:lang w:val="en-US"/>
              </w:rPr>
            </w:pPr>
            <w:r w:rsidRPr="00183AED">
              <w:rPr>
                <w:rFonts w:ascii="Times New Roman" w:hAnsi="Times New Roman" w:cs="Times New Roman"/>
                <w:lang w:val="en-US"/>
              </w:rPr>
              <w:t>Place of residence: urban area (88.1%), large rural city/town (6.2%), small/isolated rural town (5.6%)</w:t>
            </w:r>
          </w:p>
          <w:p w14:paraId="69283C67" w14:textId="637C72FE" w:rsidR="0022763C" w:rsidRPr="00183AED" w:rsidRDefault="00791648" w:rsidP="00ED4223">
            <w:pPr>
              <w:pStyle w:val="Listenabsatz"/>
              <w:numPr>
                <w:ilvl w:val="0"/>
                <w:numId w:val="9"/>
              </w:numPr>
              <w:ind w:left="414" w:hanging="357"/>
              <w:rPr>
                <w:rFonts w:ascii="Times New Roman" w:hAnsi="Times New Roman" w:cs="Times New Roman"/>
                <w:lang w:val="en-US"/>
              </w:rPr>
            </w:pPr>
            <w:r w:rsidRPr="00183AED">
              <w:rPr>
                <w:rFonts w:ascii="Times New Roman" w:hAnsi="Times New Roman" w:cs="Times New Roman"/>
                <w:lang w:val="en-US"/>
              </w:rPr>
              <w:t>Transgender veterans in small/isolated rural towns were more likely to have tobacco use disorder and post-traumatic stress disorder compared to their urban transgender peers</w:t>
            </w:r>
          </w:p>
        </w:tc>
      </w:tr>
      <w:tr w:rsidR="0022763C" w:rsidRPr="00183AED" w14:paraId="7B6675D7" w14:textId="47A22BBC" w:rsidTr="00ED4223">
        <w:tc>
          <w:tcPr>
            <w:tcW w:w="1902" w:type="dxa"/>
            <w:tcBorders>
              <w:top w:val="nil"/>
              <w:left w:val="nil"/>
              <w:bottom w:val="nil"/>
              <w:right w:val="nil"/>
            </w:tcBorders>
            <w:shd w:val="clear" w:color="auto" w:fill="D9D9D9" w:themeFill="background1" w:themeFillShade="D9"/>
          </w:tcPr>
          <w:p w14:paraId="2C4E3036" w14:textId="2ED4B951"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Clark et al.</w:t>
            </w:r>
            <w:r w:rsidR="005669BF" w:rsidRPr="00183AED">
              <w:rPr>
                <w:rFonts w:ascii="Times New Roman" w:hAnsi="Times New Roman" w:cs="Times New Roman"/>
                <w:lang w:val="en-US"/>
              </w:rPr>
              <w:t xml:space="preserve"> </w:t>
            </w:r>
            <w:r w:rsidR="005669BF" w:rsidRPr="00183AED">
              <w:rPr>
                <w:rFonts w:ascii="Times New Roman" w:hAnsi="Times New Roman" w:cs="Times New Roman"/>
                <w:vertAlign w:val="superscript"/>
                <w:lang w:val="en-US"/>
              </w:rPr>
              <w:t>f</w:t>
            </w:r>
          </w:p>
        </w:tc>
        <w:tc>
          <w:tcPr>
            <w:tcW w:w="707" w:type="dxa"/>
            <w:tcBorders>
              <w:top w:val="nil"/>
              <w:left w:val="nil"/>
              <w:bottom w:val="nil"/>
              <w:right w:val="nil"/>
            </w:tcBorders>
            <w:shd w:val="clear" w:color="auto" w:fill="D9D9D9" w:themeFill="background1" w:themeFillShade="D9"/>
          </w:tcPr>
          <w:p w14:paraId="4908AC2F" w14:textId="000370F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shd w:val="clear" w:color="auto" w:fill="D9D9D9" w:themeFill="background1" w:themeFillShade="D9"/>
          </w:tcPr>
          <w:p w14:paraId="63EDBBDF" w14:textId="15BF9A82"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Canada</w:t>
            </w:r>
          </w:p>
        </w:tc>
        <w:tc>
          <w:tcPr>
            <w:tcW w:w="2429" w:type="dxa"/>
            <w:tcBorders>
              <w:top w:val="nil"/>
              <w:left w:val="nil"/>
              <w:bottom w:val="nil"/>
              <w:right w:val="nil"/>
            </w:tcBorders>
            <w:shd w:val="clear" w:color="auto" w:fill="D9D9D9" w:themeFill="background1" w:themeFillShade="D9"/>
          </w:tcPr>
          <w:p w14:paraId="6CC25526" w14:textId="2E8F5F0A"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Canada Trans Youth Health Survey</w:t>
            </w:r>
          </w:p>
        </w:tc>
        <w:tc>
          <w:tcPr>
            <w:tcW w:w="2126" w:type="dxa"/>
            <w:tcBorders>
              <w:top w:val="nil"/>
              <w:left w:val="nil"/>
              <w:bottom w:val="nil"/>
              <w:right w:val="nil"/>
            </w:tcBorders>
            <w:shd w:val="clear" w:color="auto" w:fill="D9D9D9" w:themeFill="background1" w:themeFillShade="D9"/>
          </w:tcPr>
          <w:p w14:paraId="764976FB" w14:textId="3B03BC5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923 trans youth</w:t>
            </w:r>
          </w:p>
        </w:tc>
        <w:tc>
          <w:tcPr>
            <w:tcW w:w="5642" w:type="dxa"/>
            <w:tcBorders>
              <w:top w:val="nil"/>
              <w:left w:val="nil"/>
              <w:bottom w:val="nil"/>
              <w:right w:val="nil"/>
            </w:tcBorders>
            <w:shd w:val="clear" w:color="auto" w:fill="D9D9D9" w:themeFill="background1" w:themeFillShade="D9"/>
          </w:tcPr>
          <w:p w14:paraId="1AC25703" w14:textId="77777777" w:rsidR="00C919E7" w:rsidRPr="00183AED" w:rsidRDefault="007A0F11" w:rsidP="00ED4223">
            <w:pPr>
              <w:pStyle w:val="Listenabsatz"/>
              <w:numPr>
                <w:ilvl w:val="0"/>
                <w:numId w:val="10"/>
              </w:numPr>
              <w:ind w:left="414" w:hanging="357"/>
              <w:rPr>
                <w:rFonts w:ascii="Times New Roman" w:hAnsi="Times New Roman" w:cs="Times New Roman"/>
                <w:lang w:val="en-US"/>
              </w:rPr>
            </w:pPr>
            <w:r w:rsidRPr="00183AED">
              <w:rPr>
                <w:rFonts w:ascii="Times New Roman" w:hAnsi="Times New Roman" w:cs="Times New Roman"/>
                <w:lang w:val="en-US"/>
              </w:rPr>
              <w:t>Place of residence: 9.3% lived in rural settings, which report very specifically on transportation barriers to accessing care in urban areas</w:t>
            </w:r>
          </w:p>
          <w:p w14:paraId="3374AFDA" w14:textId="2C90D6D9" w:rsidR="0022763C" w:rsidRPr="00183AED" w:rsidRDefault="002C6F41" w:rsidP="00ED4223">
            <w:pPr>
              <w:pStyle w:val="Listenabsatz"/>
              <w:numPr>
                <w:ilvl w:val="0"/>
                <w:numId w:val="10"/>
              </w:numPr>
              <w:ind w:left="414" w:hanging="357"/>
              <w:rPr>
                <w:rFonts w:ascii="Times New Roman" w:hAnsi="Times New Roman" w:cs="Times New Roman"/>
                <w:lang w:val="en-US"/>
              </w:rPr>
            </w:pPr>
            <w:r w:rsidRPr="00183AED">
              <w:rPr>
                <w:rFonts w:ascii="Times New Roman" w:hAnsi="Times New Roman" w:cs="Times New Roman"/>
                <w:lang w:val="en-US"/>
              </w:rPr>
              <w:t>70.3% had regular family doctor</w:t>
            </w:r>
            <w:r w:rsidR="00405492" w:rsidRPr="00183AED">
              <w:rPr>
                <w:rFonts w:ascii="Times New Roman" w:hAnsi="Times New Roman" w:cs="Times New Roman"/>
                <w:lang w:val="en-US"/>
              </w:rPr>
              <w:t>;</w:t>
            </w:r>
            <w:r w:rsidRPr="00183AED">
              <w:rPr>
                <w:rFonts w:ascii="Times New Roman" w:hAnsi="Times New Roman" w:cs="Times New Roman"/>
                <w:lang w:val="en-US"/>
              </w:rPr>
              <w:t xml:space="preserve"> </w:t>
            </w:r>
            <w:r w:rsidRPr="00183AED">
              <w:rPr>
                <w:lang w:val="en-US"/>
              </w:rPr>
              <w:sym w:font="Symbol" w:char="F0AD"/>
            </w:r>
            <w:r w:rsidRPr="00183AED">
              <w:rPr>
                <w:rFonts w:ascii="Times New Roman" w:hAnsi="Times New Roman" w:cs="Times New Roman"/>
                <w:lang w:val="en-US"/>
              </w:rPr>
              <w:t xml:space="preserve"> general/mental health for persons whose transgender identity/expression was known to the family doctor, different reasons for foregoing care (i.e., barriers to care)</w:t>
            </w:r>
          </w:p>
        </w:tc>
      </w:tr>
      <w:tr w:rsidR="0022763C" w:rsidRPr="00183AED" w14:paraId="36DEE05B" w14:textId="1E8B0EE5" w:rsidTr="00ED4223">
        <w:tc>
          <w:tcPr>
            <w:tcW w:w="1902" w:type="dxa"/>
            <w:tcBorders>
              <w:top w:val="nil"/>
              <w:left w:val="nil"/>
              <w:bottom w:val="nil"/>
              <w:right w:val="nil"/>
            </w:tcBorders>
            <w:shd w:val="clear" w:color="auto" w:fill="auto"/>
          </w:tcPr>
          <w:p w14:paraId="24C3A049" w14:textId="607897F6"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Crissman</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07985850" w14:textId="29B5443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592C6873" w14:textId="02663310"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7A80B426" w14:textId="557FCAD3"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Demographic data from state-based health survey in USA</w:t>
            </w:r>
          </w:p>
        </w:tc>
        <w:tc>
          <w:tcPr>
            <w:tcW w:w="2126" w:type="dxa"/>
            <w:tcBorders>
              <w:top w:val="nil"/>
              <w:left w:val="nil"/>
              <w:bottom w:val="nil"/>
              <w:right w:val="nil"/>
            </w:tcBorders>
            <w:shd w:val="clear" w:color="auto" w:fill="auto"/>
          </w:tcPr>
          <w:p w14:paraId="368C13C3" w14:textId="393E1F7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691 transgender adults (compared to 150,765 non</w:t>
            </w:r>
            <w:r w:rsidR="00F72B71" w:rsidRPr="00183AED">
              <w:rPr>
                <w:rFonts w:ascii="Times New Roman" w:hAnsi="Times New Roman" w:cs="Times New Roman"/>
                <w:lang w:val="en-US"/>
              </w:rPr>
              <w:t>-</w:t>
            </w:r>
            <w:r w:rsidRPr="00183AED">
              <w:rPr>
                <w:rFonts w:ascii="Times New Roman" w:hAnsi="Times New Roman" w:cs="Times New Roman"/>
                <w:lang w:val="en-US"/>
              </w:rPr>
              <w:t>transgender)</w:t>
            </w:r>
          </w:p>
        </w:tc>
        <w:tc>
          <w:tcPr>
            <w:tcW w:w="5642" w:type="dxa"/>
            <w:tcBorders>
              <w:top w:val="nil"/>
              <w:left w:val="nil"/>
              <w:bottom w:val="nil"/>
              <w:right w:val="nil"/>
            </w:tcBorders>
          </w:tcPr>
          <w:p w14:paraId="5029C7E0" w14:textId="77777777" w:rsidR="002A69F9" w:rsidRPr="00183AED" w:rsidRDefault="00552045" w:rsidP="002A69F9">
            <w:pPr>
              <w:pStyle w:val="Listenabsatz"/>
              <w:numPr>
                <w:ilvl w:val="0"/>
                <w:numId w:val="36"/>
              </w:numPr>
              <w:ind w:left="414" w:hanging="357"/>
              <w:rPr>
                <w:rFonts w:ascii="Times New Roman" w:hAnsi="Times New Roman" w:cs="Times New Roman"/>
                <w:lang w:val="en-US"/>
              </w:rPr>
            </w:pPr>
            <w:r w:rsidRPr="00183AED">
              <w:rPr>
                <w:rFonts w:ascii="Times New Roman" w:hAnsi="Times New Roman" w:cs="Times New Roman"/>
                <w:lang w:val="en-US"/>
              </w:rPr>
              <w:t>Trans people are no more likely or less likely to live in rural areas than cis people (28.7% vs. 22.6%)</w:t>
            </w:r>
          </w:p>
          <w:p w14:paraId="57C732B8" w14:textId="54CFFDAD" w:rsidR="0022763C" w:rsidRPr="00183AED" w:rsidRDefault="002A69F9" w:rsidP="002A69F9">
            <w:pPr>
              <w:pStyle w:val="Listenabsatz"/>
              <w:numPr>
                <w:ilvl w:val="0"/>
                <w:numId w:val="36"/>
              </w:numPr>
              <w:ind w:left="414" w:hanging="357"/>
              <w:rPr>
                <w:rFonts w:ascii="Times New Roman" w:hAnsi="Times New Roman" w:cs="Times New Roman"/>
                <w:lang w:val="en-US"/>
              </w:rPr>
            </w:pPr>
            <w:r w:rsidRPr="00183AED">
              <w:rPr>
                <w:rFonts w:ascii="Times New Roman" w:hAnsi="Times New Roman" w:cs="Times New Roman"/>
                <w:lang w:val="en-US"/>
              </w:rPr>
              <w:t xml:space="preserve">Trans people </w:t>
            </w:r>
            <w:r w:rsidR="00552045" w:rsidRPr="00183AED">
              <w:rPr>
                <w:rFonts w:ascii="Times New Roman" w:hAnsi="Times New Roman" w:cs="Times New Roman"/>
                <w:lang w:val="en-US"/>
              </w:rPr>
              <w:t xml:space="preserve">are more likely to be </w:t>
            </w:r>
            <w:r w:rsidR="00203247" w:rsidRPr="00183AED">
              <w:rPr>
                <w:rFonts w:ascii="Times New Roman" w:hAnsi="Times New Roman" w:cs="Times New Roman"/>
                <w:lang w:val="en-US"/>
              </w:rPr>
              <w:t>non-White (40.0% vs. 27.3%)</w:t>
            </w:r>
            <w:r w:rsidR="00552045" w:rsidRPr="00183AED">
              <w:rPr>
                <w:rFonts w:ascii="Times New Roman" w:hAnsi="Times New Roman" w:cs="Times New Roman"/>
                <w:lang w:val="en-US"/>
              </w:rPr>
              <w:t>, below the poverty line</w:t>
            </w:r>
            <w:r w:rsidR="00203247" w:rsidRPr="00183AED">
              <w:rPr>
                <w:rFonts w:ascii="Times New Roman" w:hAnsi="Times New Roman" w:cs="Times New Roman"/>
                <w:lang w:val="en-US"/>
              </w:rPr>
              <w:t xml:space="preserve"> (26.0% vs</w:t>
            </w:r>
            <w:r w:rsidR="00F33107" w:rsidRPr="00183AED">
              <w:rPr>
                <w:rFonts w:ascii="Times New Roman" w:hAnsi="Times New Roman" w:cs="Times New Roman"/>
                <w:lang w:val="en-US"/>
              </w:rPr>
              <w:t>.</w:t>
            </w:r>
            <w:r w:rsidR="00203247" w:rsidRPr="00183AED">
              <w:rPr>
                <w:rFonts w:ascii="Times New Roman" w:hAnsi="Times New Roman" w:cs="Times New Roman"/>
                <w:lang w:val="en-US"/>
              </w:rPr>
              <w:t xml:space="preserve"> 15.5%)</w:t>
            </w:r>
            <w:r w:rsidR="00552045" w:rsidRPr="00183AED">
              <w:rPr>
                <w:rFonts w:ascii="Times New Roman" w:hAnsi="Times New Roman" w:cs="Times New Roman"/>
                <w:lang w:val="en-US"/>
              </w:rPr>
              <w:t xml:space="preserve">, and </w:t>
            </w:r>
            <w:r w:rsidR="00F349A2" w:rsidRPr="00183AED">
              <w:rPr>
                <w:rFonts w:ascii="Times New Roman" w:hAnsi="Times New Roman" w:cs="Times New Roman"/>
                <w:lang w:val="en-US"/>
              </w:rPr>
              <w:t>are less likely to have a college degree</w:t>
            </w:r>
            <w:r w:rsidR="00203247" w:rsidRPr="00183AED">
              <w:rPr>
                <w:rFonts w:ascii="Times New Roman" w:hAnsi="Times New Roman" w:cs="Times New Roman"/>
                <w:lang w:val="en-US"/>
              </w:rPr>
              <w:t xml:space="preserve"> (35.6% vs</w:t>
            </w:r>
            <w:r w:rsidR="00F33107" w:rsidRPr="00183AED">
              <w:rPr>
                <w:rFonts w:ascii="Times New Roman" w:hAnsi="Times New Roman" w:cs="Times New Roman"/>
                <w:lang w:val="en-US"/>
              </w:rPr>
              <w:t>.</w:t>
            </w:r>
            <w:r w:rsidR="00203247" w:rsidRPr="00183AED">
              <w:rPr>
                <w:rFonts w:ascii="Times New Roman" w:hAnsi="Times New Roman" w:cs="Times New Roman"/>
                <w:lang w:val="en-US"/>
              </w:rPr>
              <w:t xml:space="preserve"> 56.6%)</w:t>
            </w:r>
          </w:p>
        </w:tc>
      </w:tr>
      <w:tr w:rsidR="0022763C" w:rsidRPr="00183AED" w14:paraId="66843F74" w14:textId="0FF19A48" w:rsidTr="00ED4223">
        <w:tc>
          <w:tcPr>
            <w:tcW w:w="1902" w:type="dxa"/>
            <w:tcBorders>
              <w:top w:val="nil"/>
              <w:left w:val="nil"/>
              <w:bottom w:val="nil"/>
              <w:right w:val="nil"/>
            </w:tcBorders>
            <w:shd w:val="clear" w:color="auto" w:fill="D9D9D9" w:themeFill="background1" w:themeFillShade="D9"/>
          </w:tcPr>
          <w:p w14:paraId="6E41BAE8" w14:textId="003C58E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Edmiston et al.</w:t>
            </w:r>
            <w:r w:rsidR="005669BF" w:rsidRPr="00183AED">
              <w:rPr>
                <w:rFonts w:ascii="Times New Roman" w:hAnsi="Times New Roman" w:cs="Times New Roman"/>
                <w:vertAlign w:val="superscript"/>
                <w:lang w:val="en-US"/>
              </w:rPr>
              <w:t xml:space="preserve"> f</w:t>
            </w:r>
          </w:p>
        </w:tc>
        <w:tc>
          <w:tcPr>
            <w:tcW w:w="707" w:type="dxa"/>
            <w:tcBorders>
              <w:top w:val="nil"/>
              <w:left w:val="nil"/>
              <w:bottom w:val="nil"/>
              <w:right w:val="nil"/>
            </w:tcBorders>
            <w:shd w:val="clear" w:color="auto" w:fill="D9D9D9" w:themeFill="background1" w:themeFillShade="D9"/>
          </w:tcPr>
          <w:p w14:paraId="6AAC38BC" w14:textId="469E006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5211F9D8" w14:textId="1CA31328" w:rsidR="0022763C" w:rsidRPr="00183AED" w:rsidRDefault="00ED4BE8"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6C097835" w14:textId="17AFE5D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Systematic Review</w:t>
            </w:r>
          </w:p>
        </w:tc>
        <w:tc>
          <w:tcPr>
            <w:tcW w:w="2126" w:type="dxa"/>
            <w:tcBorders>
              <w:top w:val="nil"/>
              <w:left w:val="nil"/>
              <w:bottom w:val="nil"/>
              <w:right w:val="nil"/>
            </w:tcBorders>
            <w:shd w:val="clear" w:color="auto" w:fill="D9D9D9" w:themeFill="background1" w:themeFillShade="D9"/>
          </w:tcPr>
          <w:p w14:paraId="42558962" w14:textId="2E4D46CD" w:rsidR="0022763C" w:rsidRPr="00183AED" w:rsidRDefault="00AF5FAC" w:rsidP="00A77E5A">
            <w:pPr>
              <w:rPr>
                <w:rFonts w:ascii="Times New Roman" w:hAnsi="Times New Roman" w:cs="Times New Roman"/>
                <w:lang w:val="en-US"/>
              </w:rPr>
            </w:pPr>
            <w:r w:rsidRPr="00183AED">
              <w:rPr>
                <w:rFonts w:ascii="Times New Roman" w:hAnsi="Times New Roman" w:cs="Times New Roman"/>
                <w:lang w:val="en-US"/>
              </w:rPr>
              <w:t>N/A</w:t>
            </w:r>
          </w:p>
        </w:tc>
        <w:tc>
          <w:tcPr>
            <w:tcW w:w="5642" w:type="dxa"/>
            <w:tcBorders>
              <w:top w:val="nil"/>
              <w:left w:val="nil"/>
              <w:bottom w:val="nil"/>
              <w:right w:val="nil"/>
            </w:tcBorders>
            <w:shd w:val="clear" w:color="auto" w:fill="D9D9D9" w:themeFill="background1" w:themeFillShade="D9"/>
          </w:tcPr>
          <w:p w14:paraId="2D1E58D4" w14:textId="77777777" w:rsidR="00EA01BC" w:rsidRPr="00183AED" w:rsidRDefault="00165F71" w:rsidP="00EA01BC">
            <w:pPr>
              <w:pStyle w:val="Listenabsatz"/>
              <w:numPr>
                <w:ilvl w:val="0"/>
                <w:numId w:val="29"/>
              </w:numPr>
              <w:ind w:left="414" w:hanging="357"/>
              <w:rPr>
                <w:rFonts w:ascii="Times New Roman" w:hAnsi="Times New Roman" w:cs="Times New Roman"/>
                <w:lang w:val="en-US"/>
              </w:rPr>
            </w:pPr>
            <w:r w:rsidRPr="00183AED">
              <w:rPr>
                <w:rFonts w:ascii="Times New Roman" w:hAnsi="Times New Roman" w:cs="Times New Roman"/>
                <w:lang w:val="en-US"/>
              </w:rPr>
              <w:t>US based review</w:t>
            </w:r>
            <w:r w:rsidR="00EA01BC" w:rsidRPr="00183AED">
              <w:rPr>
                <w:rFonts w:ascii="Times New Roman" w:hAnsi="Times New Roman" w:cs="Times New Roman"/>
                <w:lang w:val="en-US"/>
              </w:rPr>
              <w:t xml:space="preserve"> </w:t>
            </w:r>
            <w:r w:rsidR="00A20B15" w:rsidRPr="00183AED">
              <w:rPr>
                <w:rFonts w:ascii="Times New Roman" w:hAnsi="Times New Roman" w:cs="Times New Roman"/>
                <w:lang w:val="en-US"/>
              </w:rPr>
              <w:t>of studies on primary care preventative health services for transgender and gender non-conforming populations</w:t>
            </w:r>
          </w:p>
          <w:p w14:paraId="42B8830A" w14:textId="07499679" w:rsidR="0022763C" w:rsidRPr="00183AED" w:rsidRDefault="00C568DD" w:rsidP="00EA01BC">
            <w:pPr>
              <w:pStyle w:val="Listenabsatz"/>
              <w:numPr>
                <w:ilvl w:val="0"/>
                <w:numId w:val="29"/>
              </w:numPr>
              <w:ind w:left="414" w:hanging="357"/>
              <w:rPr>
                <w:rFonts w:ascii="Times New Roman" w:hAnsi="Times New Roman" w:cs="Times New Roman"/>
                <w:lang w:val="en-US"/>
              </w:rPr>
            </w:pPr>
            <w:r w:rsidRPr="00183AED">
              <w:rPr>
                <w:rFonts w:ascii="Times New Roman" w:hAnsi="Times New Roman" w:cs="Times New Roman"/>
                <w:lang w:val="en-US"/>
              </w:rPr>
              <w:t>criticizes gaps in literature on transgender people living outside of large coastal urban centers</w:t>
            </w:r>
          </w:p>
        </w:tc>
      </w:tr>
      <w:tr w:rsidR="0022763C" w:rsidRPr="00183AED" w14:paraId="649C5920" w14:textId="3B87EA07" w:rsidTr="00ED4223">
        <w:tc>
          <w:tcPr>
            <w:tcW w:w="1902" w:type="dxa"/>
            <w:tcBorders>
              <w:top w:val="nil"/>
              <w:left w:val="nil"/>
              <w:bottom w:val="nil"/>
              <w:right w:val="nil"/>
            </w:tcBorders>
            <w:shd w:val="clear" w:color="auto" w:fill="auto"/>
          </w:tcPr>
          <w:p w14:paraId="1F51C599" w14:textId="3BA1CC9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Eisenberg et al.</w:t>
            </w:r>
          </w:p>
        </w:tc>
        <w:tc>
          <w:tcPr>
            <w:tcW w:w="707" w:type="dxa"/>
            <w:tcBorders>
              <w:top w:val="nil"/>
              <w:left w:val="nil"/>
              <w:bottom w:val="nil"/>
              <w:right w:val="nil"/>
            </w:tcBorders>
            <w:shd w:val="clear" w:color="auto" w:fill="auto"/>
          </w:tcPr>
          <w:p w14:paraId="43950AAC" w14:textId="05C3819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tcPr>
          <w:p w14:paraId="2DC475FE" w14:textId="45B8A857"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A632B0" w:rsidRPr="00183AED">
              <w:rPr>
                <w:rFonts w:ascii="Times New Roman" w:hAnsi="Times New Roman" w:cs="Times New Roman"/>
                <w:lang w:val="en-US"/>
              </w:rPr>
              <w:t>, Minnesota</w:t>
            </w:r>
          </w:p>
        </w:tc>
        <w:tc>
          <w:tcPr>
            <w:tcW w:w="2429" w:type="dxa"/>
            <w:tcBorders>
              <w:top w:val="nil"/>
              <w:left w:val="nil"/>
              <w:bottom w:val="nil"/>
              <w:right w:val="nil"/>
            </w:tcBorders>
            <w:shd w:val="clear" w:color="auto" w:fill="auto"/>
          </w:tcPr>
          <w:p w14:paraId="47C73330" w14:textId="369FB60D"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Statewide school-based survey</w:t>
            </w:r>
          </w:p>
        </w:tc>
        <w:tc>
          <w:tcPr>
            <w:tcW w:w="2126" w:type="dxa"/>
            <w:tcBorders>
              <w:top w:val="nil"/>
              <w:left w:val="nil"/>
              <w:bottom w:val="nil"/>
              <w:right w:val="nil"/>
            </w:tcBorders>
            <w:shd w:val="clear" w:color="auto" w:fill="auto"/>
          </w:tcPr>
          <w:p w14:paraId="3C932219" w14:textId="1A81C68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2,168 transgender/gender </w:t>
            </w:r>
            <w:r w:rsidRPr="00183AED">
              <w:rPr>
                <w:rFonts w:ascii="Times New Roman" w:hAnsi="Times New Roman" w:cs="Times New Roman"/>
                <w:lang w:val="en-US"/>
              </w:rPr>
              <w:lastRenderedPageBreak/>
              <w:t>diverse (TGD) high school students</w:t>
            </w:r>
          </w:p>
          <w:p w14:paraId="400395F3" w14:textId="7F24A9CD" w:rsidR="0022763C" w:rsidRPr="00183AED" w:rsidRDefault="0022763C" w:rsidP="00A77E5A">
            <w:pPr>
              <w:rPr>
                <w:rFonts w:ascii="Times New Roman" w:hAnsi="Times New Roman" w:cs="Times New Roman"/>
                <w:lang w:val="en-US"/>
              </w:rPr>
            </w:pPr>
          </w:p>
        </w:tc>
        <w:tc>
          <w:tcPr>
            <w:tcW w:w="5642" w:type="dxa"/>
            <w:tcBorders>
              <w:top w:val="nil"/>
              <w:left w:val="nil"/>
              <w:bottom w:val="nil"/>
              <w:right w:val="nil"/>
            </w:tcBorders>
          </w:tcPr>
          <w:p w14:paraId="679464B2" w14:textId="77777777" w:rsidR="00C919E7" w:rsidRPr="00183AED" w:rsidRDefault="007A0F11" w:rsidP="00835CB1">
            <w:pPr>
              <w:pStyle w:val="Listenabsatz"/>
              <w:numPr>
                <w:ilvl w:val="0"/>
                <w:numId w:val="11"/>
              </w:numPr>
              <w:ind w:left="414" w:hanging="357"/>
              <w:rPr>
                <w:rFonts w:ascii="Times New Roman" w:hAnsi="Times New Roman" w:cs="Times New Roman"/>
                <w:lang w:val="en-US"/>
              </w:rPr>
            </w:pPr>
            <w:r w:rsidRPr="00183AED">
              <w:rPr>
                <w:rFonts w:ascii="Times New Roman" w:hAnsi="Times New Roman" w:cs="Times New Roman"/>
                <w:lang w:val="en-US"/>
              </w:rPr>
              <w:lastRenderedPageBreak/>
              <w:t>Place of residence: 16.6% city, 44.8% suburban, 23.2% town, 15.4% rural</w:t>
            </w:r>
          </w:p>
          <w:p w14:paraId="6829EEC0" w14:textId="30DB4936" w:rsidR="0022763C" w:rsidRPr="00183AED" w:rsidRDefault="001E4D37" w:rsidP="00835CB1">
            <w:pPr>
              <w:pStyle w:val="Listenabsatz"/>
              <w:numPr>
                <w:ilvl w:val="0"/>
                <w:numId w:val="11"/>
              </w:numPr>
              <w:ind w:left="414" w:hanging="357"/>
              <w:rPr>
                <w:rFonts w:ascii="Times New Roman" w:hAnsi="Times New Roman" w:cs="Times New Roman"/>
                <w:lang w:val="en-US"/>
              </w:rPr>
            </w:pPr>
            <w:r w:rsidRPr="00183AED">
              <w:rPr>
                <w:lang w:val="en-US"/>
              </w:rPr>
              <w:lastRenderedPageBreak/>
              <w:sym w:font="Symbol" w:char="F0AD"/>
            </w:r>
            <w:r w:rsidRPr="00183AED">
              <w:rPr>
                <w:rFonts w:ascii="Times New Roman" w:hAnsi="Times New Roman" w:cs="Times New Roman"/>
                <w:lang w:val="en-US"/>
              </w:rPr>
              <w:t xml:space="preserve"> Bullying, </w:t>
            </w:r>
            <w:r w:rsidRPr="00183AED">
              <w:rPr>
                <w:lang w:val="en-US"/>
              </w:rPr>
              <w:sym w:font="Symbol" w:char="F0AD"/>
            </w:r>
            <w:r w:rsidRPr="00183AED">
              <w:rPr>
                <w:rFonts w:ascii="Times New Roman" w:hAnsi="Times New Roman" w:cs="Times New Roman"/>
                <w:lang w:val="en-US"/>
              </w:rPr>
              <w:t xml:space="preserve"> Victimization, </w:t>
            </w:r>
            <w:r w:rsidRPr="00183AED">
              <w:rPr>
                <w:lang w:val="en-US"/>
              </w:rPr>
              <w:sym w:font="Symbol" w:char="F0AD"/>
            </w:r>
            <w:r w:rsidRPr="00183AED">
              <w:rPr>
                <w:rFonts w:ascii="Times New Roman" w:hAnsi="Times New Roman" w:cs="Times New Roman"/>
                <w:lang w:val="en-US"/>
              </w:rPr>
              <w:t xml:space="preserve"> emotional Distress in rural locations</w:t>
            </w:r>
          </w:p>
        </w:tc>
      </w:tr>
      <w:tr w:rsidR="0022763C" w:rsidRPr="00183AED" w14:paraId="7C6CD8FC" w14:textId="2BB91E48" w:rsidTr="00ED4223">
        <w:tc>
          <w:tcPr>
            <w:tcW w:w="1902" w:type="dxa"/>
            <w:tcBorders>
              <w:top w:val="nil"/>
              <w:left w:val="nil"/>
              <w:bottom w:val="nil"/>
              <w:right w:val="nil"/>
            </w:tcBorders>
            <w:shd w:val="clear" w:color="auto" w:fill="D9D9D9" w:themeFill="background1" w:themeFillShade="D9"/>
          </w:tcPr>
          <w:p w14:paraId="2C893C04" w14:textId="19ED3E5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Eliason et al.</w:t>
            </w:r>
          </w:p>
        </w:tc>
        <w:tc>
          <w:tcPr>
            <w:tcW w:w="707" w:type="dxa"/>
            <w:tcBorders>
              <w:top w:val="nil"/>
              <w:left w:val="nil"/>
              <w:bottom w:val="nil"/>
              <w:right w:val="nil"/>
            </w:tcBorders>
            <w:shd w:val="clear" w:color="auto" w:fill="D9D9D9" w:themeFill="background1" w:themeFillShade="D9"/>
          </w:tcPr>
          <w:p w14:paraId="27D02AEA" w14:textId="3D119FD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2004</w:t>
            </w:r>
          </w:p>
        </w:tc>
        <w:tc>
          <w:tcPr>
            <w:tcW w:w="1483" w:type="dxa"/>
            <w:tcBorders>
              <w:top w:val="nil"/>
              <w:left w:val="nil"/>
              <w:bottom w:val="nil"/>
              <w:right w:val="nil"/>
            </w:tcBorders>
            <w:shd w:val="clear" w:color="auto" w:fill="D9D9D9" w:themeFill="background1" w:themeFillShade="D9"/>
          </w:tcPr>
          <w:p w14:paraId="4D40E7FC" w14:textId="0461954D"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780B1517" w14:textId="6B5CA245"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treatment counselor’s attitudes about LGBT Clients</w:t>
            </w:r>
          </w:p>
        </w:tc>
        <w:tc>
          <w:tcPr>
            <w:tcW w:w="2126" w:type="dxa"/>
            <w:tcBorders>
              <w:top w:val="nil"/>
              <w:left w:val="nil"/>
              <w:bottom w:val="nil"/>
              <w:right w:val="nil"/>
            </w:tcBorders>
            <w:shd w:val="clear" w:color="auto" w:fill="D9D9D9" w:themeFill="background1" w:themeFillShade="D9"/>
          </w:tcPr>
          <w:p w14:paraId="5C351B80" w14:textId="44A667A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351 treatment counselors from urban </w:t>
            </w:r>
            <w:r w:rsidR="008E5025" w:rsidRPr="00183AED">
              <w:rPr>
                <w:rFonts w:ascii="Times New Roman" w:hAnsi="Times New Roman" w:cs="Times New Roman"/>
                <w:lang w:val="en-US"/>
              </w:rPr>
              <w:t>(Chicago</w:t>
            </w:r>
            <w:r w:rsidR="0015271F" w:rsidRPr="00183AED">
              <w:rPr>
                <w:rFonts w:ascii="Times New Roman" w:hAnsi="Times New Roman" w:cs="Times New Roman"/>
                <w:lang w:val="en-US"/>
              </w:rPr>
              <w:t xml:space="preserve">, </w:t>
            </w:r>
            <w:r w:rsidR="0015271F" w:rsidRPr="00183AED">
              <w:rPr>
                <w:rFonts w:ascii="Times New Roman" w:hAnsi="Times New Roman" w:cs="Times New Roman"/>
                <w:i/>
                <w:iCs/>
                <w:lang w:val="en-US"/>
              </w:rPr>
              <w:t>n</w:t>
            </w:r>
            <w:r w:rsidR="0015271F" w:rsidRPr="00183AED">
              <w:rPr>
                <w:rFonts w:ascii="Times New Roman" w:hAnsi="Times New Roman" w:cs="Times New Roman"/>
                <w:lang w:val="en-US"/>
              </w:rPr>
              <w:t>=109</w:t>
            </w:r>
            <w:r w:rsidR="008E5025" w:rsidRPr="00183AED">
              <w:rPr>
                <w:rFonts w:ascii="Times New Roman" w:hAnsi="Times New Roman" w:cs="Times New Roman"/>
                <w:lang w:val="en-US"/>
              </w:rPr>
              <w:t xml:space="preserve">) </w:t>
            </w:r>
            <w:r w:rsidRPr="00183AED">
              <w:rPr>
                <w:rFonts w:ascii="Times New Roman" w:hAnsi="Times New Roman" w:cs="Times New Roman"/>
                <w:lang w:val="en-US"/>
              </w:rPr>
              <w:t xml:space="preserve">and rural </w:t>
            </w:r>
            <w:r w:rsidR="008E5025" w:rsidRPr="00183AED">
              <w:rPr>
                <w:rFonts w:ascii="Times New Roman" w:hAnsi="Times New Roman" w:cs="Times New Roman"/>
                <w:lang w:val="en-US"/>
              </w:rPr>
              <w:t>(Iowa</w:t>
            </w:r>
            <w:r w:rsidR="0015271F" w:rsidRPr="00183AED">
              <w:rPr>
                <w:rFonts w:ascii="Times New Roman" w:hAnsi="Times New Roman" w:cs="Times New Roman"/>
                <w:lang w:val="en-US"/>
              </w:rPr>
              <w:t xml:space="preserve">, </w:t>
            </w:r>
            <w:r w:rsidR="0015271F" w:rsidRPr="00183AED">
              <w:rPr>
                <w:rFonts w:ascii="Times New Roman" w:hAnsi="Times New Roman" w:cs="Times New Roman"/>
                <w:i/>
                <w:iCs/>
                <w:lang w:val="en-US"/>
              </w:rPr>
              <w:t>n</w:t>
            </w:r>
            <w:r w:rsidR="0015271F" w:rsidRPr="00183AED">
              <w:rPr>
                <w:rFonts w:ascii="Times New Roman" w:hAnsi="Times New Roman" w:cs="Times New Roman"/>
                <w:lang w:val="en-US"/>
              </w:rPr>
              <w:t>=242</w:t>
            </w:r>
            <w:r w:rsidR="008E5025" w:rsidRPr="00183AED">
              <w:rPr>
                <w:rFonts w:ascii="Times New Roman" w:hAnsi="Times New Roman" w:cs="Times New Roman"/>
                <w:lang w:val="en-US"/>
              </w:rPr>
              <w:t xml:space="preserve">) </w:t>
            </w:r>
            <w:r w:rsidRPr="00183AED">
              <w:rPr>
                <w:rFonts w:ascii="Times New Roman" w:hAnsi="Times New Roman" w:cs="Times New Roman"/>
                <w:lang w:val="en-US"/>
              </w:rPr>
              <w:t>regions</w:t>
            </w:r>
          </w:p>
        </w:tc>
        <w:tc>
          <w:tcPr>
            <w:tcW w:w="5642" w:type="dxa"/>
            <w:tcBorders>
              <w:top w:val="nil"/>
              <w:left w:val="nil"/>
              <w:bottom w:val="nil"/>
              <w:right w:val="nil"/>
            </w:tcBorders>
            <w:shd w:val="clear" w:color="auto" w:fill="D9D9D9" w:themeFill="background1" w:themeFillShade="D9"/>
          </w:tcPr>
          <w:p w14:paraId="440384E8" w14:textId="5752154D" w:rsidR="00D54337" w:rsidRPr="00183AED" w:rsidRDefault="00D54337" w:rsidP="00D54337">
            <w:pPr>
              <w:pStyle w:val="Listenabsatz"/>
              <w:numPr>
                <w:ilvl w:val="0"/>
                <w:numId w:val="28"/>
              </w:numPr>
              <w:ind w:left="414" w:hanging="357"/>
              <w:rPr>
                <w:rFonts w:ascii="Times New Roman" w:hAnsi="Times New Roman" w:cs="Times New Roman"/>
                <w:lang w:val="en-US"/>
              </w:rPr>
            </w:pPr>
            <w:r w:rsidRPr="00183AED">
              <w:rPr>
                <w:rFonts w:ascii="Times New Roman" w:hAnsi="Times New Roman" w:cs="Times New Roman"/>
                <w:lang w:val="en-US"/>
              </w:rPr>
              <w:t>Insensitive to LGBT persons in both regions</w:t>
            </w:r>
          </w:p>
          <w:p w14:paraId="77635EEE" w14:textId="77777777" w:rsidR="00D54337" w:rsidRPr="00183AED" w:rsidRDefault="00D54337" w:rsidP="00D54337">
            <w:pPr>
              <w:pStyle w:val="Listenabsatz"/>
              <w:numPr>
                <w:ilvl w:val="0"/>
                <w:numId w:val="28"/>
              </w:numPr>
              <w:ind w:left="414" w:hanging="357"/>
              <w:rPr>
                <w:rFonts w:ascii="Times New Roman" w:hAnsi="Times New Roman" w:cs="Times New Roman"/>
                <w:lang w:val="en-US"/>
              </w:rPr>
            </w:pPr>
            <w:r w:rsidRPr="00183AED">
              <w:rPr>
                <w:rFonts w:ascii="Times New Roman" w:hAnsi="Times New Roman" w:cs="Times New Roman"/>
                <w:lang w:val="en-US"/>
              </w:rPr>
              <w:t>Little formal training on the needs of LGBT clients</w:t>
            </w:r>
          </w:p>
          <w:p w14:paraId="77CB8486" w14:textId="40E39F4F" w:rsidR="0022763C" w:rsidRPr="00183AED" w:rsidRDefault="00D54337" w:rsidP="00D54337">
            <w:pPr>
              <w:pStyle w:val="Listenabsatz"/>
              <w:numPr>
                <w:ilvl w:val="0"/>
                <w:numId w:val="28"/>
              </w:numPr>
              <w:ind w:left="414" w:hanging="357"/>
              <w:rPr>
                <w:rFonts w:ascii="Times New Roman" w:hAnsi="Times New Roman" w:cs="Times New Roman"/>
                <w:lang w:val="en-US"/>
              </w:rPr>
            </w:pPr>
            <w:r w:rsidRPr="00183AED">
              <w:rPr>
                <w:rFonts w:ascii="Times New Roman" w:hAnsi="Times New Roman" w:cs="Times New Roman"/>
                <w:lang w:val="en-US"/>
              </w:rPr>
              <w:t>Almost half reported negative or ambivalent attitudes</w:t>
            </w:r>
          </w:p>
        </w:tc>
      </w:tr>
      <w:tr w:rsidR="0022763C" w:rsidRPr="00183AED" w14:paraId="0CE17DE5" w14:textId="55A7F6C0" w:rsidTr="00ED4223">
        <w:tc>
          <w:tcPr>
            <w:tcW w:w="1902" w:type="dxa"/>
            <w:tcBorders>
              <w:top w:val="nil"/>
              <w:left w:val="nil"/>
              <w:bottom w:val="nil"/>
              <w:right w:val="nil"/>
            </w:tcBorders>
            <w:shd w:val="clear" w:color="auto" w:fill="auto"/>
          </w:tcPr>
          <w:p w14:paraId="6EF113D1" w14:textId="78416BCB" w:rsidR="0022763C" w:rsidRPr="00183AED" w:rsidRDefault="0022763C" w:rsidP="00A77E5A">
            <w:pPr>
              <w:rPr>
                <w:rFonts w:ascii="Times New Roman" w:hAnsi="Times New Roman" w:cs="Times New Roman"/>
                <w:lang w:val="en-US"/>
              </w:rPr>
            </w:pPr>
            <w:r w:rsidRPr="00183AED">
              <w:rPr>
                <w:rFonts w:ascii="Times New Roman" w:hAnsi="Times New Roman" w:cs="Times New Roman"/>
                <w:noProof/>
                <w:lang w:val="en-US"/>
              </w:rPr>
              <w:t>European Union Agency for Fundamental Rights</w:t>
            </w:r>
            <w:r w:rsidR="005669BF" w:rsidRPr="00183AED">
              <w:rPr>
                <w:rFonts w:ascii="Times New Roman" w:hAnsi="Times New Roman" w:cs="Times New Roman"/>
                <w:vertAlign w:val="superscript"/>
                <w:lang w:val="en-US"/>
              </w:rPr>
              <w:t xml:space="preserve"> g</w:t>
            </w:r>
          </w:p>
        </w:tc>
        <w:tc>
          <w:tcPr>
            <w:tcW w:w="707" w:type="dxa"/>
            <w:tcBorders>
              <w:top w:val="nil"/>
              <w:left w:val="nil"/>
              <w:bottom w:val="nil"/>
              <w:right w:val="nil"/>
            </w:tcBorders>
            <w:shd w:val="clear" w:color="auto" w:fill="auto"/>
          </w:tcPr>
          <w:p w14:paraId="31922AAB" w14:textId="0EC3A50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tcPr>
          <w:p w14:paraId="6E7D6AE8" w14:textId="5F632539" w:rsidR="0022763C" w:rsidRPr="00183AED" w:rsidRDefault="00DD7627" w:rsidP="00FB013A">
            <w:pPr>
              <w:rPr>
                <w:rFonts w:ascii="Times New Roman" w:hAnsi="Times New Roman" w:cs="Times New Roman"/>
                <w:lang w:val="en-US"/>
              </w:rPr>
            </w:pPr>
            <w:r w:rsidRPr="00183AED">
              <w:rPr>
                <w:rFonts w:ascii="Times New Roman" w:hAnsi="Times New Roman" w:cs="Times New Roman"/>
                <w:lang w:val="en-US"/>
              </w:rPr>
              <w:t>Europe</w:t>
            </w:r>
          </w:p>
        </w:tc>
        <w:tc>
          <w:tcPr>
            <w:tcW w:w="2429" w:type="dxa"/>
            <w:tcBorders>
              <w:top w:val="nil"/>
              <w:left w:val="nil"/>
              <w:bottom w:val="nil"/>
              <w:right w:val="nil"/>
            </w:tcBorders>
            <w:shd w:val="clear" w:color="auto" w:fill="auto"/>
          </w:tcPr>
          <w:p w14:paraId="21A3A603" w14:textId="7618FE16" w:rsidR="0022763C" w:rsidRPr="00183AED" w:rsidRDefault="00C4028C" w:rsidP="00FB013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Online EU-LGBTI II Survey</w:t>
            </w:r>
          </w:p>
          <w:p w14:paraId="4F7BB1C5" w14:textId="77777777" w:rsidR="0022763C" w:rsidRPr="00183AED" w:rsidRDefault="0022763C" w:rsidP="00A77E5A">
            <w:pPr>
              <w:rPr>
                <w:rFonts w:ascii="Times New Roman" w:hAnsi="Times New Roman" w:cs="Times New Roman"/>
                <w:lang w:val="en-US"/>
              </w:rPr>
            </w:pPr>
          </w:p>
        </w:tc>
        <w:tc>
          <w:tcPr>
            <w:tcW w:w="2126" w:type="dxa"/>
            <w:tcBorders>
              <w:top w:val="nil"/>
              <w:left w:val="nil"/>
              <w:bottom w:val="nil"/>
              <w:right w:val="nil"/>
            </w:tcBorders>
            <w:shd w:val="clear" w:color="auto" w:fill="auto"/>
          </w:tcPr>
          <w:p w14:paraId="575FAFA0" w14:textId="25BDABE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A total of 139,799 LGBTI </w:t>
            </w:r>
            <w:r w:rsidR="00240635" w:rsidRPr="00183AED">
              <w:rPr>
                <w:rFonts w:ascii="Times New Roman" w:hAnsi="Times New Roman" w:cs="Times New Roman"/>
                <w:lang w:val="en-US"/>
              </w:rPr>
              <w:t>people</w:t>
            </w:r>
            <w:r w:rsidRPr="00183AED">
              <w:rPr>
                <w:rFonts w:ascii="Times New Roman" w:hAnsi="Times New Roman" w:cs="Times New Roman"/>
                <w:lang w:val="en-US"/>
              </w:rPr>
              <w:t>, samp</w:t>
            </w:r>
            <w:r w:rsidR="009A5041" w:rsidRPr="00183AED">
              <w:rPr>
                <w:rFonts w:ascii="Times New Roman" w:hAnsi="Times New Roman" w:cs="Times New Roman"/>
                <w:lang w:val="en-US"/>
              </w:rPr>
              <w:t>l</w:t>
            </w:r>
            <w:r w:rsidRPr="00183AED">
              <w:rPr>
                <w:rFonts w:ascii="Times New Roman" w:hAnsi="Times New Roman" w:cs="Times New Roman"/>
                <w:lang w:val="en-US"/>
              </w:rPr>
              <w:t>e size (unweighted): 137,508 people, among them 19,445 trans people</w:t>
            </w:r>
          </w:p>
        </w:tc>
        <w:tc>
          <w:tcPr>
            <w:tcW w:w="5642" w:type="dxa"/>
            <w:tcBorders>
              <w:top w:val="nil"/>
              <w:left w:val="nil"/>
              <w:bottom w:val="nil"/>
              <w:right w:val="nil"/>
            </w:tcBorders>
          </w:tcPr>
          <w:p w14:paraId="26CB4BA0" w14:textId="77777777" w:rsidR="0022763C" w:rsidRPr="00183AED" w:rsidRDefault="00BA1A01" w:rsidP="00B713C4">
            <w:pPr>
              <w:pStyle w:val="Listenabsatz"/>
              <w:numPr>
                <w:ilvl w:val="0"/>
                <w:numId w:val="32"/>
              </w:numPr>
              <w:ind w:left="414" w:hanging="357"/>
              <w:rPr>
                <w:rFonts w:ascii="Times New Roman" w:hAnsi="Times New Roman" w:cs="Times New Roman"/>
                <w:lang w:val="en-US"/>
              </w:rPr>
            </w:pPr>
            <w:r w:rsidRPr="00183AED">
              <w:rPr>
                <w:rFonts w:ascii="Times New Roman" w:hAnsi="Times New Roman" w:cs="Times New Roman"/>
                <w:lang w:val="en-US"/>
              </w:rPr>
              <w:t>Place of residence of trans people: 39% big city, 13% suburbs, 34% town/small city, 12% village, 2% farm or home in the countryside</w:t>
            </w:r>
          </w:p>
          <w:p w14:paraId="27B1F726" w14:textId="0577816C" w:rsidR="00BA1A01" w:rsidRPr="00183AED" w:rsidRDefault="00BA1A01" w:rsidP="00B713C4">
            <w:pPr>
              <w:pStyle w:val="Listenabsatz"/>
              <w:numPr>
                <w:ilvl w:val="0"/>
                <w:numId w:val="32"/>
              </w:numPr>
              <w:ind w:left="414" w:hanging="357"/>
              <w:rPr>
                <w:rFonts w:ascii="Times New Roman" w:hAnsi="Times New Roman" w:cs="Times New Roman"/>
                <w:lang w:val="en-US"/>
              </w:rPr>
            </w:pPr>
            <w:r w:rsidRPr="00183AED">
              <w:rPr>
                <w:rFonts w:ascii="Times New Roman" w:hAnsi="Times New Roman" w:cs="Times New Roman"/>
                <w:lang w:val="en-US"/>
              </w:rPr>
              <w:t>16% of respondents felt discriminated against by health/social care staff in the 12 months prior to the survey</w:t>
            </w:r>
          </w:p>
        </w:tc>
      </w:tr>
      <w:tr w:rsidR="0022763C" w:rsidRPr="00183AED" w14:paraId="71E38E24" w14:textId="716326A6" w:rsidTr="00ED4223">
        <w:tc>
          <w:tcPr>
            <w:tcW w:w="1902" w:type="dxa"/>
            <w:tcBorders>
              <w:top w:val="nil"/>
              <w:left w:val="nil"/>
              <w:bottom w:val="nil"/>
              <w:right w:val="nil"/>
            </w:tcBorders>
            <w:shd w:val="clear" w:color="auto" w:fill="D9D9D9" w:themeFill="background1" w:themeFillShade="D9"/>
          </w:tcPr>
          <w:p w14:paraId="19825BEC" w14:textId="60A1C63D" w:rsidR="0022763C" w:rsidRPr="00183AED" w:rsidRDefault="0022763C" w:rsidP="00A77E5A">
            <w:pPr>
              <w:rPr>
                <w:rFonts w:ascii="Times New Roman" w:hAnsi="Times New Roman" w:cs="Times New Roman"/>
              </w:rPr>
            </w:pPr>
            <w:proofErr w:type="spellStart"/>
            <w:r w:rsidRPr="00183AED">
              <w:rPr>
                <w:rFonts w:ascii="Times New Roman" w:hAnsi="Times New Roman" w:cs="Times New Roman"/>
              </w:rPr>
              <w:t>Eyssel</w:t>
            </w:r>
            <w:proofErr w:type="spellEnd"/>
            <w:r w:rsidRPr="00183AED">
              <w:rPr>
                <w:rFonts w:ascii="Times New Roman" w:hAnsi="Times New Roman" w:cs="Times New Roman"/>
              </w:rPr>
              <w:t xml:space="preserve"> et al.</w:t>
            </w:r>
            <w:r w:rsidR="005669BF" w:rsidRPr="00183AED">
              <w:rPr>
                <w:rFonts w:ascii="Times New Roman" w:hAnsi="Times New Roman" w:cs="Times New Roman"/>
              </w:rPr>
              <w:t xml:space="preserve"> </w:t>
            </w:r>
            <w:proofErr w:type="spellStart"/>
            <w:proofErr w:type="gramStart"/>
            <w:r w:rsidR="00C96E16" w:rsidRPr="00183AED">
              <w:rPr>
                <w:rFonts w:ascii="Times New Roman" w:hAnsi="Times New Roman" w:cs="Times New Roman"/>
                <w:vertAlign w:val="superscript"/>
              </w:rPr>
              <w:t>c</w:t>
            </w:r>
            <w:r w:rsidR="005669BF" w:rsidRPr="00183AED">
              <w:rPr>
                <w:rFonts w:ascii="Times New Roman" w:hAnsi="Times New Roman" w:cs="Times New Roman"/>
                <w:vertAlign w:val="superscript"/>
              </w:rPr>
              <w:t>,g</w:t>
            </w:r>
            <w:proofErr w:type="spellEnd"/>
            <w:proofErr w:type="gramEnd"/>
          </w:p>
        </w:tc>
        <w:tc>
          <w:tcPr>
            <w:tcW w:w="707" w:type="dxa"/>
            <w:tcBorders>
              <w:top w:val="nil"/>
              <w:left w:val="nil"/>
              <w:bottom w:val="nil"/>
              <w:right w:val="nil"/>
            </w:tcBorders>
            <w:shd w:val="clear" w:color="auto" w:fill="D9D9D9" w:themeFill="background1" w:themeFillShade="D9"/>
          </w:tcPr>
          <w:p w14:paraId="390D2B5E" w14:textId="1C0281F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shd w:val="clear" w:color="auto" w:fill="D9D9D9" w:themeFill="background1" w:themeFillShade="D9"/>
          </w:tcPr>
          <w:p w14:paraId="7D4F3731" w14:textId="29A95C29"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Germany</w:t>
            </w:r>
          </w:p>
        </w:tc>
        <w:tc>
          <w:tcPr>
            <w:tcW w:w="2429" w:type="dxa"/>
            <w:tcBorders>
              <w:top w:val="nil"/>
              <w:left w:val="nil"/>
              <w:bottom w:val="nil"/>
              <w:right w:val="nil"/>
            </w:tcBorders>
            <w:shd w:val="clear" w:color="auto" w:fill="D9D9D9" w:themeFill="background1" w:themeFillShade="D9"/>
          </w:tcPr>
          <w:p w14:paraId="49457A0B" w14:textId="0AAF7704"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Online questionnaire about trans health care</w:t>
            </w:r>
          </w:p>
        </w:tc>
        <w:tc>
          <w:tcPr>
            <w:tcW w:w="2126" w:type="dxa"/>
            <w:tcBorders>
              <w:top w:val="nil"/>
              <w:left w:val="nil"/>
              <w:bottom w:val="nil"/>
              <w:right w:val="nil"/>
            </w:tcBorders>
            <w:shd w:val="clear" w:color="auto" w:fill="D9D9D9" w:themeFill="background1" w:themeFillShade="D9"/>
          </w:tcPr>
          <w:p w14:paraId="0967E5B2" w14:textId="64B66CE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415 trans-identified </w:t>
            </w:r>
            <w:r w:rsidR="002F654A" w:rsidRPr="00183AED">
              <w:rPr>
                <w:rFonts w:ascii="Times New Roman" w:hAnsi="Times New Roman" w:cs="Times New Roman"/>
                <w:lang w:val="en-US"/>
              </w:rPr>
              <w:t>people</w:t>
            </w:r>
          </w:p>
        </w:tc>
        <w:tc>
          <w:tcPr>
            <w:tcW w:w="5642" w:type="dxa"/>
            <w:tcBorders>
              <w:top w:val="nil"/>
              <w:left w:val="nil"/>
              <w:bottom w:val="nil"/>
              <w:right w:val="nil"/>
            </w:tcBorders>
            <w:shd w:val="clear" w:color="auto" w:fill="D9D9D9" w:themeFill="background1" w:themeFillShade="D9"/>
          </w:tcPr>
          <w:p w14:paraId="39D1CF1D" w14:textId="77777777" w:rsidR="0022763C" w:rsidRPr="00183AED" w:rsidRDefault="00A36167" w:rsidP="002D10DA">
            <w:pPr>
              <w:pStyle w:val="Listenabsatz"/>
              <w:numPr>
                <w:ilvl w:val="0"/>
                <w:numId w:val="31"/>
              </w:numPr>
              <w:ind w:left="414" w:hanging="357"/>
              <w:rPr>
                <w:rFonts w:ascii="Times New Roman" w:hAnsi="Times New Roman" w:cs="Times New Roman"/>
                <w:lang w:val="en-US"/>
              </w:rPr>
            </w:pPr>
            <w:r w:rsidRPr="00183AED">
              <w:rPr>
                <w:rFonts w:ascii="Times New Roman" w:hAnsi="Times New Roman" w:cs="Times New Roman"/>
                <w:lang w:val="en-US"/>
              </w:rPr>
              <w:t>Place of residence: 26% rural area, 14% city, 30% large city, 30% metropolis</w:t>
            </w:r>
          </w:p>
          <w:p w14:paraId="57B80ADC" w14:textId="77777777" w:rsidR="00AC5C91" w:rsidRPr="00183AED" w:rsidRDefault="00AC5C91" w:rsidP="002D10DA">
            <w:pPr>
              <w:pStyle w:val="Listenabsatz"/>
              <w:numPr>
                <w:ilvl w:val="0"/>
                <w:numId w:val="31"/>
              </w:numPr>
              <w:ind w:left="414" w:hanging="357"/>
              <w:rPr>
                <w:rFonts w:ascii="Times New Roman" w:hAnsi="Times New Roman" w:cs="Times New Roman"/>
                <w:lang w:val="en-US"/>
              </w:rPr>
            </w:pPr>
            <w:r w:rsidRPr="00183AED">
              <w:rPr>
                <w:rFonts w:ascii="Times New Roman" w:hAnsi="Times New Roman" w:cs="Times New Roman"/>
                <w:lang w:val="en-US"/>
              </w:rPr>
              <w:t>Non-clinical sample</w:t>
            </w:r>
          </w:p>
          <w:p w14:paraId="03CE90D7" w14:textId="24515D4E" w:rsidR="00AC5C91" w:rsidRPr="00183AED" w:rsidRDefault="00666D1B" w:rsidP="002D10DA">
            <w:pPr>
              <w:pStyle w:val="Listenabsatz"/>
              <w:numPr>
                <w:ilvl w:val="0"/>
                <w:numId w:val="31"/>
              </w:numPr>
              <w:ind w:left="414" w:hanging="357"/>
              <w:rPr>
                <w:rFonts w:ascii="Times New Roman" w:hAnsi="Times New Roman" w:cs="Times New Roman"/>
                <w:lang w:val="en-US"/>
              </w:rPr>
            </w:pPr>
            <w:r w:rsidRPr="00183AED">
              <w:rPr>
                <w:rFonts w:ascii="Times New Roman" w:hAnsi="Times New Roman" w:cs="Times New Roman"/>
                <w:lang w:val="en-US"/>
              </w:rPr>
              <w:t>Persons from rural areas showed f</w:t>
            </w:r>
            <w:r w:rsidR="00AC5C91" w:rsidRPr="00183AED">
              <w:rPr>
                <w:rFonts w:ascii="Times New Roman" w:hAnsi="Times New Roman" w:cs="Times New Roman"/>
                <w:lang w:val="en-US"/>
              </w:rPr>
              <w:t xml:space="preserve">ewer treatment experiences </w:t>
            </w:r>
            <w:r w:rsidRPr="00183AED">
              <w:rPr>
                <w:rFonts w:ascii="Times New Roman" w:hAnsi="Times New Roman" w:cs="Times New Roman"/>
                <w:lang w:val="en-US"/>
              </w:rPr>
              <w:t xml:space="preserve">with transgender health care </w:t>
            </w:r>
            <w:r w:rsidR="00AC5C91" w:rsidRPr="00183AED">
              <w:rPr>
                <w:rFonts w:ascii="Times New Roman" w:hAnsi="Times New Roman" w:cs="Times New Roman"/>
                <w:lang w:val="en-US"/>
              </w:rPr>
              <w:t>(</w:t>
            </w:r>
            <w:r w:rsidR="00AC5C91" w:rsidRPr="00183AED">
              <w:rPr>
                <w:rFonts w:ascii="Times New Roman" w:hAnsi="Times New Roman" w:cs="Times New Roman"/>
                <w:i/>
                <w:iCs/>
                <w:lang w:val="en-US"/>
              </w:rPr>
              <w:t>p</w:t>
            </w:r>
            <w:r w:rsidR="00AC5C91" w:rsidRPr="00183AED">
              <w:rPr>
                <w:rFonts w:ascii="Times New Roman" w:hAnsi="Times New Roman" w:cs="Times New Roman"/>
                <w:lang w:val="en-US"/>
              </w:rPr>
              <w:t xml:space="preserve"> &lt;</w:t>
            </w:r>
            <w:r w:rsidRPr="00183AED">
              <w:rPr>
                <w:rFonts w:ascii="Times New Roman" w:hAnsi="Times New Roman" w:cs="Times New Roman"/>
                <w:lang w:val="en-US"/>
              </w:rPr>
              <w:t xml:space="preserve"> </w:t>
            </w:r>
            <w:r w:rsidR="00AC5C91" w:rsidRPr="00183AED">
              <w:rPr>
                <w:rFonts w:ascii="Times New Roman" w:hAnsi="Times New Roman" w:cs="Times New Roman"/>
                <w:lang w:val="en-US"/>
              </w:rPr>
              <w:t>.05)</w:t>
            </w:r>
            <w:r w:rsidRPr="00183AED">
              <w:rPr>
                <w:rFonts w:ascii="Times New Roman" w:hAnsi="Times New Roman" w:cs="Times New Roman"/>
                <w:lang w:val="en-US"/>
              </w:rPr>
              <w:t>, fewer requirements towards transgender health care (</w:t>
            </w:r>
            <w:r w:rsidRPr="00183AED">
              <w:rPr>
                <w:rFonts w:ascii="Times New Roman" w:hAnsi="Times New Roman" w:cs="Times New Roman"/>
                <w:i/>
                <w:iCs/>
                <w:lang w:val="en-US"/>
              </w:rPr>
              <w:t>p</w:t>
            </w:r>
            <w:r w:rsidRPr="00183AED">
              <w:rPr>
                <w:rFonts w:ascii="Times New Roman" w:hAnsi="Times New Roman" w:cs="Times New Roman"/>
                <w:lang w:val="en-US"/>
              </w:rPr>
              <w:t xml:space="preserve"> &lt; .001)</w:t>
            </w:r>
            <w:r w:rsidR="00AC5C91" w:rsidRPr="00183AED">
              <w:rPr>
                <w:rFonts w:ascii="Times New Roman" w:hAnsi="Times New Roman" w:cs="Times New Roman"/>
                <w:lang w:val="en-US"/>
              </w:rPr>
              <w:t>, fewer contacts with support groups (</w:t>
            </w:r>
            <w:r w:rsidR="00AC5C91" w:rsidRPr="00183AED">
              <w:rPr>
                <w:rFonts w:ascii="Times New Roman" w:hAnsi="Times New Roman" w:cs="Times New Roman"/>
                <w:i/>
                <w:iCs/>
                <w:lang w:val="en-US"/>
              </w:rPr>
              <w:t>p</w:t>
            </w:r>
            <w:r w:rsidR="00AC5C91" w:rsidRPr="00183AED">
              <w:rPr>
                <w:rFonts w:ascii="Times New Roman" w:hAnsi="Times New Roman" w:cs="Times New Roman"/>
                <w:lang w:val="en-US"/>
              </w:rPr>
              <w:t xml:space="preserve"> &lt;</w:t>
            </w:r>
            <w:r w:rsidRPr="00183AED">
              <w:rPr>
                <w:rFonts w:ascii="Times New Roman" w:hAnsi="Times New Roman" w:cs="Times New Roman"/>
                <w:lang w:val="en-US"/>
              </w:rPr>
              <w:t xml:space="preserve"> </w:t>
            </w:r>
            <w:r w:rsidR="00AC5C91" w:rsidRPr="00183AED">
              <w:rPr>
                <w:rFonts w:ascii="Times New Roman" w:hAnsi="Times New Roman" w:cs="Times New Roman"/>
                <w:lang w:val="en-US"/>
              </w:rPr>
              <w:t>.01) or other trans people (</w:t>
            </w:r>
            <w:r w:rsidR="00AC5C91" w:rsidRPr="00183AED">
              <w:rPr>
                <w:rFonts w:ascii="Times New Roman" w:hAnsi="Times New Roman" w:cs="Times New Roman"/>
                <w:i/>
                <w:iCs/>
                <w:lang w:val="en-US"/>
              </w:rPr>
              <w:t>p</w:t>
            </w:r>
            <w:r w:rsidR="00AC5C91" w:rsidRPr="00183AED">
              <w:rPr>
                <w:rFonts w:ascii="Times New Roman" w:hAnsi="Times New Roman" w:cs="Times New Roman"/>
                <w:lang w:val="en-US"/>
              </w:rPr>
              <w:t xml:space="preserve"> &lt;</w:t>
            </w:r>
            <w:r w:rsidRPr="00183AED">
              <w:rPr>
                <w:rFonts w:ascii="Times New Roman" w:hAnsi="Times New Roman" w:cs="Times New Roman"/>
                <w:lang w:val="en-US"/>
              </w:rPr>
              <w:t xml:space="preserve"> </w:t>
            </w:r>
            <w:r w:rsidR="00AC5C91" w:rsidRPr="00183AED">
              <w:rPr>
                <w:rFonts w:ascii="Times New Roman" w:hAnsi="Times New Roman" w:cs="Times New Roman"/>
                <w:lang w:val="en-US"/>
              </w:rPr>
              <w:t>.001)</w:t>
            </w:r>
          </w:p>
        </w:tc>
      </w:tr>
      <w:tr w:rsidR="0022763C" w:rsidRPr="00183AED" w14:paraId="1E46CF4C" w14:textId="26973630" w:rsidTr="00ED4223">
        <w:tc>
          <w:tcPr>
            <w:tcW w:w="1902" w:type="dxa"/>
            <w:tcBorders>
              <w:top w:val="nil"/>
              <w:left w:val="nil"/>
              <w:bottom w:val="nil"/>
              <w:right w:val="nil"/>
            </w:tcBorders>
            <w:shd w:val="clear" w:color="auto" w:fill="auto"/>
          </w:tcPr>
          <w:p w14:paraId="5D141643" w14:textId="1068D2A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Fisher et al.</w:t>
            </w:r>
          </w:p>
        </w:tc>
        <w:tc>
          <w:tcPr>
            <w:tcW w:w="707" w:type="dxa"/>
            <w:tcBorders>
              <w:top w:val="nil"/>
              <w:left w:val="nil"/>
              <w:bottom w:val="nil"/>
              <w:right w:val="nil"/>
            </w:tcBorders>
            <w:shd w:val="clear" w:color="auto" w:fill="auto"/>
          </w:tcPr>
          <w:p w14:paraId="3918EC83" w14:textId="03BF993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2014</w:t>
            </w:r>
          </w:p>
        </w:tc>
        <w:tc>
          <w:tcPr>
            <w:tcW w:w="1483" w:type="dxa"/>
            <w:tcBorders>
              <w:top w:val="nil"/>
              <w:left w:val="nil"/>
              <w:bottom w:val="nil"/>
              <w:right w:val="nil"/>
            </w:tcBorders>
          </w:tcPr>
          <w:p w14:paraId="5CD58FFA" w14:textId="068E09D7"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5365F7" w:rsidRPr="00183AED">
              <w:rPr>
                <w:rFonts w:ascii="Times New Roman" w:hAnsi="Times New Roman" w:cs="Times New Roman"/>
                <w:lang w:val="en-US"/>
              </w:rPr>
              <w:t>, Nebraska</w:t>
            </w:r>
          </w:p>
        </w:tc>
        <w:tc>
          <w:tcPr>
            <w:tcW w:w="2429" w:type="dxa"/>
            <w:tcBorders>
              <w:top w:val="nil"/>
              <w:left w:val="nil"/>
              <w:bottom w:val="nil"/>
              <w:right w:val="nil"/>
            </w:tcBorders>
            <w:shd w:val="clear" w:color="auto" w:fill="auto"/>
          </w:tcPr>
          <w:p w14:paraId="0C362227" w14:textId="1F3D2F06"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social determinants of health and basic health outcomes</w:t>
            </w:r>
          </w:p>
        </w:tc>
        <w:tc>
          <w:tcPr>
            <w:tcW w:w="2126" w:type="dxa"/>
            <w:tcBorders>
              <w:top w:val="nil"/>
              <w:left w:val="nil"/>
              <w:bottom w:val="nil"/>
              <w:right w:val="nil"/>
            </w:tcBorders>
            <w:shd w:val="clear" w:color="auto" w:fill="auto"/>
          </w:tcPr>
          <w:p w14:paraId="13C8ED5D" w14:textId="7B96E71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770 LGBT </w:t>
            </w:r>
            <w:r w:rsidR="002F654A" w:rsidRPr="00183AED">
              <w:rPr>
                <w:rFonts w:ascii="Times New Roman" w:hAnsi="Times New Roman" w:cs="Times New Roman"/>
                <w:lang w:val="en-US"/>
              </w:rPr>
              <w:t>people</w:t>
            </w:r>
            <w:r w:rsidRPr="00183AED">
              <w:rPr>
                <w:rFonts w:ascii="Times New Roman" w:hAnsi="Times New Roman" w:cs="Times New Roman"/>
                <w:lang w:val="en-US"/>
              </w:rPr>
              <w:t>, among them 78 transgender people (10.9%)</w:t>
            </w:r>
          </w:p>
        </w:tc>
        <w:tc>
          <w:tcPr>
            <w:tcW w:w="5642" w:type="dxa"/>
            <w:tcBorders>
              <w:top w:val="nil"/>
              <w:left w:val="nil"/>
              <w:bottom w:val="nil"/>
              <w:right w:val="nil"/>
            </w:tcBorders>
          </w:tcPr>
          <w:p w14:paraId="39B430FC" w14:textId="77777777" w:rsidR="00C919E7" w:rsidRPr="00183AED" w:rsidRDefault="00FD7833" w:rsidP="00835CB1">
            <w:pPr>
              <w:pStyle w:val="Listenabsatz"/>
              <w:numPr>
                <w:ilvl w:val="0"/>
                <w:numId w:val="12"/>
              </w:numPr>
              <w:ind w:left="414" w:hanging="357"/>
              <w:rPr>
                <w:rFonts w:ascii="Times New Roman" w:hAnsi="Times New Roman" w:cs="Times New Roman"/>
                <w:lang w:val="en-US"/>
              </w:rPr>
            </w:pPr>
            <w:r w:rsidRPr="00183AED">
              <w:rPr>
                <w:rFonts w:ascii="Times New Roman" w:hAnsi="Times New Roman" w:cs="Times New Roman"/>
                <w:lang w:val="en-US"/>
              </w:rPr>
              <w:t xml:space="preserve">Place of residence: </w:t>
            </w:r>
            <w:r w:rsidR="00F564CB" w:rsidRPr="00183AED">
              <w:rPr>
                <w:rFonts w:ascii="Times New Roman" w:hAnsi="Times New Roman" w:cs="Times New Roman"/>
                <w:lang w:val="en-US"/>
              </w:rPr>
              <w:t xml:space="preserve">In a rural U.S. state </w:t>
            </w:r>
            <w:r w:rsidR="000E6678" w:rsidRPr="00183AED">
              <w:rPr>
                <w:rFonts w:ascii="Times New Roman" w:hAnsi="Times New Roman" w:cs="Times New Roman"/>
                <w:lang w:val="en-US"/>
              </w:rPr>
              <w:t xml:space="preserve">89.5% resided in urban </w:t>
            </w:r>
            <w:r w:rsidR="00F564CB" w:rsidRPr="00183AED">
              <w:rPr>
                <w:rFonts w:ascii="Times New Roman" w:hAnsi="Times New Roman" w:cs="Times New Roman"/>
                <w:lang w:val="en-US"/>
              </w:rPr>
              <w:t xml:space="preserve">and 10.5% in rural </w:t>
            </w:r>
            <w:r w:rsidR="000E6678" w:rsidRPr="00183AED">
              <w:rPr>
                <w:rFonts w:ascii="Times New Roman" w:hAnsi="Times New Roman" w:cs="Times New Roman"/>
                <w:lang w:val="en-US"/>
              </w:rPr>
              <w:t>area</w:t>
            </w:r>
          </w:p>
          <w:p w14:paraId="5E66906A" w14:textId="77777777" w:rsidR="00C919E7" w:rsidRPr="00183AED" w:rsidRDefault="001E4D37" w:rsidP="00835CB1">
            <w:pPr>
              <w:pStyle w:val="Listenabsatz"/>
              <w:numPr>
                <w:ilvl w:val="0"/>
                <w:numId w:val="12"/>
              </w:numPr>
              <w:ind w:left="414" w:hanging="357"/>
              <w:rPr>
                <w:rFonts w:ascii="Times New Roman" w:hAnsi="Times New Roman" w:cs="Times New Roman"/>
                <w:lang w:val="en-US"/>
              </w:rPr>
            </w:pPr>
            <w:r w:rsidRPr="00183AED">
              <w:rPr>
                <w:lang w:val="en-US"/>
              </w:rPr>
              <w:sym w:font="Symbol" w:char="F0AF"/>
            </w:r>
            <w:r w:rsidRPr="00183AED">
              <w:rPr>
                <w:rFonts w:ascii="Times New Roman" w:hAnsi="Times New Roman" w:cs="Times New Roman"/>
                <w:lang w:val="en-US"/>
              </w:rPr>
              <w:t xml:space="preserve"> social engagement, </w:t>
            </w:r>
            <w:r w:rsidRPr="00183AED">
              <w:rPr>
                <w:lang w:val="en-US"/>
              </w:rPr>
              <w:sym w:font="Symbol" w:char="F0AF"/>
            </w:r>
            <w:r w:rsidRPr="00183AED">
              <w:rPr>
                <w:rFonts w:ascii="Times New Roman" w:hAnsi="Times New Roman" w:cs="Times New Roman"/>
                <w:lang w:val="en-US"/>
              </w:rPr>
              <w:t xml:space="preserve"> coming-out, </w:t>
            </w:r>
            <w:r w:rsidRPr="00183AED">
              <w:rPr>
                <w:lang w:val="en-US"/>
              </w:rPr>
              <w:sym w:font="Symbol" w:char="F0AF"/>
            </w:r>
            <w:r w:rsidRPr="00183AED">
              <w:rPr>
                <w:rFonts w:ascii="Times New Roman" w:hAnsi="Times New Roman" w:cs="Times New Roman"/>
                <w:lang w:val="en-US"/>
              </w:rPr>
              <w:t xml:space="preserve"> self-acceptance, </w:t>
            </w:r>
            <w:r w:rsidRPr="00183AED">
              <w:rPr>
                <w:lang w:val="en-US"/>
              </w:rPr>
              <w:sym w:font="Symbol" w:char="F0AF"/>
            </w:r>
            <w:r w:rsidRPr="00183AED">
              <w:rPr>
                <w:rFonts w:ascii="Times New Roman" w:hAnsi="Times New Roman" w:cs="Times New Roman"/>
                <w:lang w:val="en-US"/>
              </w:rPr>
              <w:t xml:space="preserve"> health insurance in rural LGBT</w:t>
            </w:r>
            <w:r w:rsidR="00C919E7" w:rsidRPr="00183AED">
              <w:rPr>
                <w:rFonts w:ascii="Times New Roman" w:hAnsi="Times New Roman" w:cs="Times New Roman"/>
                <w:lang w:val="en-US"/>
              </w:rPr>
              <w:t xml:space="preserve"> people</w:t>
            </w:r>
          </w:p>
          <w:p w14:paraId="12069E1E" w14:textId="36F1340C" w:rsidR="0022763C" w:rsidRPr="00183AED" w:rsidRDefault="001E4D37" w:rsidP="00835CB1">
            <w:pPr>
              <w:pStyle w:val="Listenabsatz"/>
              <w:numPr>
                <w:ilvl w:val="0"/>
                <w:numId w:val="12"/>
              </w:numPr>
              <w:ind w:left="414" w:hanging="357"/>
              <w:rPr>
                <w:rFonts w:ascii="Times New Roman" w:hAnsi="Times New Roman" w:cs="Times New Roman"/>
                <w:lang w:val="en-US"/>
              </w:rPr>
            </w:pPr>
            <w:r w:rsidRPr="00183AED">
              <w:rPr>
                <w:rFonts w:ascii="Times New Roman" w:hAnsi="Times New Roman" w:cs="Times New Roman"/>
                <w:lang w:val="en-US"/>
              </w:rPr>
              <w:t>poorer health outcomes for transgender, e.g., higher binge drinking rates</w:t>
            </w:r>
          </w:p>
        </w:tc>
      </w:tr>
      <w:tr w:rsidR="0022763C" w:rsidRPr="00183AED" w14:paraId="20848CB5" w14:textId="22EC8DBD" w:rsidTr="00ED4223">
        <w:tc>
          <w:tcPr>
            <w:tcW w:w="1902" w:type="dxa"/>
            <w:tcBorders>
              <w:top w:val="nil"/>
              <w:left w:val="nil"/>
              <w:bottom w:val="nil"/>
              <w:right w:val="nil"/>
            </w:tcBorders>
            <w:shd w:val="clear" w:color="auto" w:fill="D9D9D9" w:themeFill="background1" w:themeFillShade="D9"/>
          </w:tcPr>
          <w:p w14:paraId="35A1D657" w14:textId="5AF5D60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Garcia &amp; Crosby</w:t>
            </w:r>
          </w:p>
        </w:tc>
        <w:tc>
          <w:tcPr>
            <w:tcW w:w="707" w:type="dxa"/>
            <w:tcBorders>
              <w:top w:val="nil"/>
              <w:left w:val="nil"/>
              <w:bottom w:val="nil"/>
              <w:right w:val="nil"/>
            </w:tcBorders>
            <w:shd w:val="clear" w:color="auto" w:fill="D9D9D9" w:themeFill="background1" w:themeFillShade="D9"/>
          </w:tcPr>
          <w:p w14:paraId="1CA8935C" w14:textId="1A0FD17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shd w:val="clear" w:color="auto" w:fill="D9D9D9" w:themeFill="background1" w:themeFillShade="D9"/>
          </w:tcPr>
          <w:p w14:paraId="33E6980F" w14:textId="5A671E5A"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0A29FC67" w14:textId="1400E2C6" w:rsidR="0022763C" w:rsidRPr="00183AED" w:rsidRDefault="005354D0" w:rsidP="00A77E5A">
            <w:pPr>
              <w:rPr>
                <w:rFonts w:ascii="Times New Roman" w:hAnsi="Times New Roman" w:cs="Times New Roman"/>
                <w:lang w:val="en-US"/>
              </w:rPr>
            </w:pPr>
            <w:r w:rsidRPr="00183AED">
              <w:rPr>
                <w:rFonts w:ascii="Times New Roman" w:hAnsi="Times New Roman" w:cs="Times New Roman"/>
                <w:lang w:val="en-US"/>
              </w:rPr>
              <w:t>Qualitative: Interviews on health services for transgender women in Oregon</w:t>
            </w:r>
          </w:p>
        </w:tc>
        <w:tc>
          <w:tcPr>
            <w:tcW w:w="2126" w:type="dxa"/>
            <w:tcBorders>
              <w:top w:val="nil"/>
              <w:left w:val="nil"/>
              <w:bottom w:val="nil"/>
              <w:right w:val="nil"/>
            </w:tcBorders>
            <w:shd w:val="clear" w:color="auto" w:fill="D9D9D9" w:themeFill="background1" w:themeFillShade="D9"/>
          </w:tcPr>
          <w:p w14:paraId="07C4B5F1" w14:textId="50ECAFC8" w:rsidR="0022763C" w:rsidRPr="00183AED" w:rsidRDefault="005354D0" w:rsidP="00A77E5A">
            <w:pPr>
              <w:rPr>
                <w:rFonts w:ascii="Times New Roman" w:hAnsi="Times New Roman" w:cs="Times New Roman"/>
                <w:lang w:val="en-US"/>
              </w:rPr>
            </w:pPr>
            <w:r w:rsidRPr="00183AED">
              <w:rPr>
                <w:rFonts w:ascii="Times New Roman" w:hAnsi="Times New Roman" w:cs="Times New Roman"/>
                <w:lang w:val="en-US"/>
              </w:rPr>
              <w:t>25 transgender women</w:t>
            </w:r>
          </w:p>
        </w:tc>
        <w:tc>
          <w:tcPr>
            <w:tcW w:w="5642" w:type="dxa"/>
            <w:tcBorders>
              <w:top w:val="nil"/>
              <w:left w:val="nil"/>
              <w:bottom w:val="nil"/>
              <w:right w:val="nil"/>
            </w:tcBorders>
            <w:shd w:val="clear" w:color="auto" w:fill="D9D9D9" w:themeFill="background1" w:themeFillShade="D9"/>
          </w:tcPr>
          <w:p w14:paraId="0AFDA2AE" w14:textId="77777777" w:rsidR="005354D0" w:rsidRPr="00183AED" w:rsidRDefault="005354D0" w:rsidP="006E3D11">
            <w:pPr>
              <w:pStyle w:val="Listenabsatz"/>
              <w:numPr>
                <w:ilvl w:val="0"/>
                <w:numId w:val="33"/>
              </w:numPr>
              <w:ind w:left="414" w:hanging="357"/>
              <w:rPr>
                <w:rFonts w:ascii="Times New Roman" w:hAnsi="Times New Roman" w:cs="Times New Roman"/>
                <w:lang w:val="en-US"/>
              </w:rPr>
            </w:pPr>
            <w:r w:rsidRPr="00183AED">
              <w:rPr>
                <w:rFonts w:ascii="Times New Roman" w:hAnsi="Times New Roman" w:cs="Times New Roman"/>
                <w:lang w:val="en-US"/>
              </w:rPr>
              <w:t>Health care for trans people is described as relatively trans-friendly in Oregon</w:t>
            </w:r>
          </w:p>
          <w:p w14:paraId="3E84B572" w14:textId="77777777" w:rsidR="005354D0" w:rsidRPr="00183AED" w:rsidRDefault="005354D0" w:rsidP="006E3D11">
            <w:pPr>
              <w:pStyle w:val="Listenabsatz"/>
              <w:numPr>
                <w:ilvl w:val="0"/>
                <w:numId w:val="33"/>
              </w:numPr>
              <w:ind w:left="414" w:hanging="357"/>
              <w:rPr>
                <w:rFonts w:ascii="Times New Roman" w:hAnsi="Times New Roman" w:cs="Times New Roman"/>
                <w:lang w:val="en-US"/>
              </w:rPr>
            </w:pPr>
            <w:r w:rsidRPr="00183AED">
              <w:rPr>
                <w:rFonts w:ascii="Times New Roman" w:hAnsi="Times New Roman" w:cs="Times New Roman"/>
                <w:lang w:val="en-US"/>
              </w:rPr>
              <w:t>Oregon attracts transgender women from rural, conservative areas</w:t>
            </w:r>
          </w:p>
          <w:p w14:paraId="68063EE9" w14:textId="0B0FAD91" w:rsidR="0022763C" w:rsidRPr="00183AED" w:rsidRDefault="005354D0" w:rsidP="006E3D11">
            <w:pPr>
              <w:pStyle w:val="Listenabsatz"/>
              <w:numPr>
                <w:ilvl w:val="0"/>
                <w:numId w:val="33"/>
              </w:numPr>
              <w:ind w:left="414" w:hanging="357"/>
              <w:rPr>
                <w:rFonts w:ascii="Times New Roman" w:hAnsi="Times New Roman" w:cs="Times New Roman"/>
                <w:lang w:val="en-US"/>
              </w:rPr>
            </w:pPr>
            <w:r w:rsidRPr="00183AED">
              <w:rPr>
                <w:rFonts w:ascii="Times New Roman" w:hAnsi="Times New Roman" w:cs="Times New Roman"/>
                <w:lang w:val="en-US"/>
              </w:rPr>
              <w:t xml:space="preserve">In rural areas, </w:t>
            </w:r>
            <w:r w:rsidR="00F42902" w:rsidRPr="00183AED">
              <w:rPr>
                <w:rFonts w:ascii="Times New Roman" w:hAnsi="Times New Roman" w:cs="Times New Roman"/>
                <w:lang w:val="en-US"/>
              </w:rPr>
              <w:t>people</w:t>
            </w:r>
            <w:r w:rsidRPr="00183AED">
              <w:rPr>
                <w:rFonts w:ascii="Times New Roman" w:hAnsi="Times New Roman" w:cs="Times New Roman"/>
                <w:lang w:val="en-US"/>
              </w:rPr>
              <w:t xml:space="preserve"> had to care of transition-related medications on their own, </w:t>
            </w:r>
            <w:proofErr w:type="gramStart"/>
            <w:r w:rsidRPr="00183AED">
              <w:rPr>
                <w:rFonts w:ascii="Times New Roman" w:hAnsi="Times New Roman" w:cs="Times New Roman"/>
                <w:lang w:val="en-US"/>
              </w:rPr>
              <w:t>lived in</w:t>
            </w:r>
            <w:proofErr w:type="gramEnd"/>
            <w:r w:rsidRPr="00183AED">
              <w:rPr>
                <w:rFonts w:ascii="Times New Roman" w:hAnsi="Times New Roman" w:cs="Times New Roman"/>
                <w:lang w:val="en-US"/>
              </w:rPr>
              <w:t xml:space="preserve"> isolation, and had to deal with family violence on their own</w:t>
            </w:r>
          </w:p>
        </w:tc>
      </w:tr>
      <w:tr w:rsidR="0022763C" w:rsidRPr="00183AED" w14:paraId="12983C36" w14:textId="52A853C6" w:rsidTr="00ED4223">
        <w:tc>
          <w:tcPr>
            <w:tcW w:w="1902" w:type="dxa"/>
            <w:tcBorders>
              <w:top w:val="nil"/>
              <w:left w:val="nil"/>
              <w:bottom w:val="nil"/>
              <w:right w:val="nil"/>
            </w:tcBorders>
            <w:shd w:val="clear" w:color="auto" w:fill="auto"/>
          </w:tcPr>
          <w:p w14:paraId="71A0B750" w14:textId="3F2CBF7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Grant et al.</w:t>
            </w:r>
            <w:r w:rsidR="005669BF" w:rsidRPr="00183AED">
              <w:rPr>
                <w:rFonts w:ascii="Times New Roman" w:hAnsi="Times New Roman" w:cs="Times New Roman"/>
                <w:vertAlign w:val="superscript"/>
                <w:lang w:val="en-US"/>
              </w:rPr>
              <w:t xml:space="preserve"> g</w:t>
            </w:r>
          </w:p>
        </w:tc>
        <w:tc>
          <w:tcPr>
            <w:tcW w:w="707" w:type="dxa"/>
            <w:tcBorders>
              <w:top w:val="nil"/>
              <w:left w:val="nil"/>
              <w:bottom w:val="nil"/>
              <w:right w:val="nil"/>
            </w:tcBorders>
            <w:shd w:val="clear" w:color="auto" w:fill="auto"/>
          </w:tcPr>
          <w:p w14:paraId="3DA5750B" w14:textId="6E957E1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2011</w:t>
            </w:r>
          </w:p>
        </w:tc>
        <w:tc>
          <w:tcPr>
            <w:tcW w:w="1483" w:type="dxa"/>
            <w:tcBorders>
              <w:top w:val="nil"/>
              <w:left w:val="nil"/>
              <w:bottom w:val="nil"/>
              <w:right w:val="nil"/>
            </w:tcBorders>
          </w:tcPr>
          <w:p w14:paraId="11984C31" w14:textId="02DABA89"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0F87FFF0" w14:textId="3AA5B6E1"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National Transgender Discrimination Survey</w:t>
            </w:r>
          </w:p>
        </w:tc>
        <w:tc>
          <w:tcPr>
            <w:tcW w:w="2126" w:type="dxa"/>
            <w:tcBorders>
              <w:top w:val="nil"/>
              <w:left w:val="nil"/>
              <w:bottom w:val="nil"/>
              <w:right w:val="nil"/>
            </w:tcBorders>
            <w:shd w:val="clear" w:color="auto" w:fill="auto"/>
          </w:tcPr>
          <w:p w14:paraId="6F7264F7" w14:textId="3B51452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6,450 transgender and gender non-conforming participants</w:t>
            </w:r>
          </w:p>
        </w:tc>
        <w:tc>
          <w:tcPr>
            <w:tcW w:w="5642" w:type="dxa"/>
            <w:tcBorders>
              <w:top w:val="nil"/>
              <w:left w:val="nil"/>
              <w:bottom w:val="nil"/>
              <w:right w:val="nil"/>
            </w:tcBorders>
          </w:tcPr>
          <w:p w14:paraId="437736A5" w14:textId="77777777" w:rsidR="0022763C" w:rsidRPr="00183AED" w:rsidRDefault="008A6BD6" w:rsidP="00A77E5A">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National sample without percentage information on place of residence</w:t>
            </w:r>
          </w:p>
          <w:p w14:paraId="4061EC2E" w14:textId="77777777" w:rsidR="008A6BD6" w:rsidRPr="00183AED" w:rsidRDefault="008A6BD6" w:rsidP="00A77E5A">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Likelihood of having a household income of less than $10,000/year nearly four times that of the general population</w:t>
            </w:r>
          </w:p>
          <w:p w14:paraId="4B2DC745" w14:textId="568C0669" w:rsidR="008A6BD6" w:rsidRPr="00183AED" w:rsidRDefault="008A6BD6" w:rsidP="0070024E">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 xml:space="preserve">19% were denied health care, with even higher numbers </w:t>
            </w:r>
            <w:r w:rsidR="00964FF4" w:rsidRPr="00183AED">
              <w:rPr>
                <w:rFonts w:ascii="Times New Roman" w:hAnsi="Times New Roman" w:cs="Times New Roman"/>
                <w:lang w:val="en-US"/>
              </w:rPr>
              <w:t>among people of color</w:t>
            </w:r>
          </w:p>
          <w:p w14:paraId="36427FF4" w14:textId="77777777" w:rsidR="008A6BD6" w:rsidRPr="00183AED" w:rsidRDefault="008A6BD6" w:rsidP="0070024E">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28% had been harassed in medical facilities and 2% had been victims of violence in medical offices</w:t>
            </w:r>
          </w:p>
          <w:p w14:paraId="1EA2B8AF" w14:textId="6FA882FD" w:rsidR="008A6BD6" w:rsidRPr="00183AED" w:rsidRDefault="008A6BD6" w:rsidP="0070024E">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 xml:space="preserve">50% had to educate their medical </w:t>
            </w:r>
            <w:r w:rsidR="009C003E" w:rsidRPr="00183AED">
              <w:rPr>
                <w:rFonts w:ascii="Times New Roman" w:hAnsi="Times New Roman" w:cs="Times New Roman"/>
                <w:lang w:val="en-US"/>
              </w:rPr>
              <w:t>providers</w:t>
            </w:r>
            <w:r w:rsidRPr="00183AED">
              <w:rPr>
                <w:rFonts w:ascii="Times New Roman" w:hAnsi="Times New Roman" w:cs="Times New Roman"/>
                <w:lang w:val="en-US"/>
              </w:rPr>
              <w:t xml:space="preserve"> about </w:t>
            </w:r>
            <w:r w:rsidR="00773BDA" w:rsidRPr="00183AED">
              <w:rPr>
                <w:rFonts w:ascii="Times New Roman" w:hAnsi="Times New Roman" w:cs="Times New Roman"/>
                <w:lang w:val="en-US"/>
              </w:rPr>
              <w:t>transgender</w:t>
            </w:r>
            <w:r w:rsidRPr="00183AED">
              <w:rPr>
                <w:rFonts w:ascii="Times New Roman" w:hAnsi="Times New Roman" w:cs="Times New Roman"/>
                <w:lang w:val="en-US"/>
              </w:rPr>
              <w:t xml:space="preserve"> care</w:t>
            </w:r>
          </w:p>
        </w:tc>
      </w:tr>
      <w:tr w:rsidR="0022763C" w:rsidRPr="00183AED" w14:paraId="3E54DACE" w14:textId="6393DEAC" w:rsidTr="00ED4223">
        <w:tc>
          <w:tcPr>
            <w:tcW w:w="1902" w:type="dxa"/>
            <w:tcBorders>
              <w:top w:val="nil"/>
              <w:left w:val="nil"/>
              <w:bottom w:val="nil"/>
              <w:right w:val="nil"/>
            </w:tcBorders>
            <w:shd w:val="clear" w:color="auto" w:fill="D9D9D9" w:themeFill="background1" w:themeFillShade="D9"/>
          </w:tcPr>
          <w:p w14:paraId="1D8B472A" w14:textId="7801586B"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Harb</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D9D9D9" w:themeFill="background1" w:themeFillShade="D9"/>
          </w:tcPr>
          <w:p w14:paraId="5348A620" w14:textId="06054D9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shd w:val="clear" w:color="auto" w:fill="D9D9D9" w:themeFill="background1" w:themeFillShade="D9"/>
          </w:tcPr>
          <w:p w14:paraId="5E77CE8F" w14:textId="6C363E31"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E47D87" w:rsidRPr="00183AED">
              <w:rPr>
                <w:rFonts w:ascii="Times New Roman" w:hAnsi="Times New Roman" w:cs="Times New Roman"/>
                <w:lang w:val="en-US"/>
              </w:rPr>
              <w:t>, rural Midwest state</w:t>
            </w:r>
          </w:p>
        </w:tc>
        <w:tc>
          <w:tcPr>
            <w:tcW w:w="2429" w:type="dxa"/>
            <w:tcBorders>
              <w:top w:val="nil"/>
              <w:left w:val="nil"/>
              <w:bottom w:val="nil"/>
              <w:right w:val="nil"/>
            </w:tcBorders>
            <w:shd w:val="clear" w:color="auto" w:fill="D9D9D9" w:themeFill="background1" w:themeFillShade="D9"/>
          </w:tcPr>
          <w:p w14:paraId="2519EC46" w14:textId="3A620399" w:rsidR="0022763C" w:rsidRPr="00183AED" w:rsidRDefault="000E6678" w:rsidP="00A77E5A">
            <w:pPr>
              <w:rPr>
                <w:rFonts w:ascii="Times New Roman" w:hAnsi="Times New Roman" w:cs="Times New Roman"/>
                <w:lang w:val="en-US"/>
              </w:rPr>
            </w:pPr>
            <w:r w:rsidRPr="00183AED">
              <w:rPr>
                <w:rFonts w:ascii="Times New Roman" w:hAnsi="Times New Roman" w:cs="Times New Roman"/>
                <w:lang w:val="en-US"/>
              </w:rPr>
              <w:t>Mixed Method</w:t>
            </w:r>
            <w:r w:rsidR="00C4028C" w:rsidRPr="00183AED">
              <w:rPr>
                <w:rFonts w:ascii="Times New Roman" w:hAnsi="Times New Roman" w:cs="Times New Roman"/>
                <w:lang w:val="en-US"/>
              </w:rPr>
              <w:t xml:space="preserve">: </w:t>
            </w:r>
            <w:r w:rsidR="0022763C" w:rsidRPr="00183AED">
              <w:rPr>
                <w:rFonts w:ascii="Times New Roman" w:hAnsi="Times New Roman" w:cs="Times New Roman"/>
                <w:lang w:val="en-US"/>
              </w:rPr>
              <w:t>Survey on knowledge and awareness of HPV and Pap tests; Interview about health care system</w:t>
            </w:r>
            <w:r w:rsidRPr="00183AED">
              <w:rPr>
                <w:rFonts w:ascii="Times New Roman" w:hAnsi="Times New Roman" w:cs="Times New Roman"/>
                <w:lang w:val="en-US"/>
              </w:rPr>
              <w:t xml:space="preserve"> experiences</w:t>
            </w:r>
          </w:p>
        </w:tc>
        <w:tc>
          <w:tcPr>
            <w:tcW w:w="2126" w:type="dxa"/>
            <w:tcBorders>
              <w:top w:val="nil"/>
              <w:left w:val="nil"/>
              <w:bottom w:val="nil"/>
              <w:right w:val="nil"/>
            </w:tcBorders>
            <w:shd w:val="clear" w:color="auto" w:fill="D9D9D9" w:themeFill="background1" w:themeFillShade="D9"/>
          </w:tcPr>
          <w:p w14:paraId="6E89FA51" w14:textId="0D68860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17 transgender</w:t>
            </w:r>
            <w:r w:rsidR="002851E8" w:rsidRPr="00183AED">
              <w:rPr>
                <w:rFonts w:ascii="Times New Roman" w:hAnsi="Times New Roman" w:cs="Times New Roman"/>
                <w:lang w:val="en-US"/>
              </w:rPr>
              <w:t xml:space="preserve"> </w:t>
            </w:r>
            <w:r w:rsidRPr="00183AED">
              <w:rPr>
                <w:rFonts w:ascii="Times New Roman" w:hAnsi="Times New Roman" w:cs="Times New Roman"/>
                <w:lang w:val="en-US"/>
              </w:rPr>
              <w:t>/</w:t>
            </w:r>
            <w:r w:rsidR="002851E8" w:rsidRPr="00183AED">
              <w:rPr>
                <w:rFonts w:ascii="Times New Roman" w:hAnsi="Times New Roman" w:cs="Times New Roman"/>
                <w:lang w:val="en-US"/>
              </w:rPr>
              <w:t xml:space="preserve"> </w:t>
            </w:r>
            <w:r w:rsidRPr="00183AED">
              <w:rPr>
                <w:rFonts w:ascii="Times New Roman" w:hAnsi="Times New Roman" w:cs="Times New Roman"/>
                <w:lang w:val="en-US"/>
              </w:rPr>
              <w:t xml:space="preserve">genderqueer </w:t>
            </w:r>
            <w:proofErr w:type="spellStart"/>
            <w:r w:rsidRPr="00183AED">
              <w:rPr>
                <w:rFonts w:ascii="Times New Roman" w:hAnsi="Times New Roman" w:cs="Times New Roman"/>
                <w:lang w:val="en-US"/>
              </w:rPr>
              <w:t>AFAB</w:t>
            </w:r>
            <w:r w:rsidR="007721BE" w:rsidRPr="00183AED">
              <w:rPr>
                <w:rFonts w:ascii="Times New Roman" w:hAnsi="Times New Roman" w:cs="Times New Roman"/>
                <w:vertAlign w:val="superscript"/>
                <w:lang w:val="en-US"/>
              </w:rPr>
              <w:t>a</w:t>
            </w:r>
            <w:proofErr w:type="spellEnd"/>
            <w:r w:rsidRPr="00183AED">
              <w:rPr>
                <w:rFonts w:ascii="Times New Roman" w:hAnsi="Times New Roman" w:cs="Times New Roman"/>
                <w:lang w:val="en-US"/>
              </w:rPr>
              <w:t xml:space="preserve"> </w:t>
            </w:r>
            <w:r w:rsidR="002F654A" w:rsidRPr="00183AED">
              <w:rPr>
                <w:rFonts w:ascii="Times New Roman" w:hAnsi="Times New Roman" w:cs="Times New Roman"/>
                <w:lang w:val="en-US"/>
              </w:rPr>
              <w:t>people</w:t>
            </w:r>
          </w:p>
        </w:tc>
        <w:tc>
          <w:tcPr>
            <w:tcW w:w="5642" w:type="dxa"/>
            <w:tcBorders>
              <w:top w:val="nil"/>
              <w:left w:val="nil"/>
              <w:bottom w:val="nil"/>
              <w:right w:val="nil"/>
            </w:tcBorders>
            <w:shd w:val="clear" w:color="auto" w:fill="D9D9D9" w:themeFill="background1" w:themeFillShade="D9"/>
          </w:tcPr>
          <w:p w14:paraId="41AB7AF6" w14:textId="77777777" w:rsidR="00C919E7" w:rsidRPr="00183AED" w:rsidRDefault="00093F8D" w:rsidP="00835CB1">
            <w:pPr>
              <w:pStyle w:val="Listenabsatz"/>
              <w:numPr>
                <w:ilvl w:val="0"/>
                <w:numId w:val="13"/>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3AD2692A" w14:textId="7B885611" w:rsidR="0022763C" w:rsidRPr="00183AED" w:rsidRDefault="001E4D37" w:rsidP="00835CB1">
            <w:pPr>
              <w:pStyle w:val="Listenabsatz"/>
              <w:numPr>
                <w:ilvl w:val="0"/>
                <w:numId w:val="13"/>
              </w:numPr>
              <w:ind w:left="414" w:hanging="357"/>
              <w:rPr>
                <w:rFonts w:ascii="Times New Roman" w:hAnsi="Times New Roman" w:cs="Times New Roman"/>
                <w:lang w:val="en-US"/>
              </w:rPr>
            </w:pPr>
            <w:r w:rsidRPr="00183AED">
              <w:rPr>
                <w:rFonts w:ascii="Times New Roman" w:hAnsi="Times New Roman" w:cs="Times New Roman"/>
                <w:lang w:val="en-US"/>
              </w:rPr>
              <w:t xml:space="preserve">Generally positive experiences, but frequent concerns about finding clinics and health care providers </w:t>
            </w:r>
            <w:r w:rsidR="002F654A" w:rsidRPr="00183AED">
              <w:rPr>
                <w:rFonts w:ascii="Times New Roman" w:hAnsi="Times New Roman" w:cs="Times New Roman"/>
                <w:lang w:val="en-US"/>
              </w:rPr>
              <w:t xml:space="preserve">who understand the health needs of </w:t>
            </w:r>
            <w:r w:rsidRPr="00183AED">
              <w:rPr>
                <w:rFonts w:ascii="Times New Roman" w:hAnsi="Times New Roman" w:cs="Times New Roman"/>
                <w:lang w:val="en-US"/>
              </w:rPr>
              <w:t xml:space="preserve">transgender/genderqueer </w:t>
            </w:r>
            <w:proofErr w:type="spellStart"/>
            <w:r w:rsidRPr="00183AED">
              <w:rPr>
                <w:rFonts w:ascii="Times New Roman" w:hAnsi="Times New Roman" w:cs="Times New Roman"/>
                <w:lang w:val="en-US"/>
              </w:rPr>
              <w:t>AFAB</w:t>
            </w:r>
            <w:r w:rsidR="00F04300" w:rsidRPr="00183AED">
              <w:rPr>
                <w:rFonts w:ascii="Times New Roman" w:hAnsi="Times New Roman" w:cs="Times New Roman"/>
                <w:vertAlign w:val="superscript"/>
                <w:lang w:val="en-US"/>
              </w:rPr>
              <w:t>a</w:t>
            </w:r>
            <w:proofErr w:type="spellEnd"/>
            <w:r w:rsidRPr="00183AED">
              <w:rPr>
                <w:rFonts w:ascii="Times New Roman" w:hAnsi="Times New Roman" w:cs="Times New Roman"/>
                <w:lang w:val="en-US"/>
              </w:rPr>
              <w:t xml:space="preserve"> </w:t>
            </w:r>
            <w:r w:rsidR="002F654A" w:rsidRPr="00183AED">
              <w:rPr>
                <w:rFonts w:ascii="Times New Roman" w:hAnsi="Times New Roman" w:cs="Times New Roman"/>
                <w:lang w:val="en-US"/>
              </w:rPr>
              <w:t>people</w:t>
            </w:r>
          </w:p>
        </w:tc>
      </w:tr>
      <w:tr w:rsidR="0022763C" w:rsidRPr="00183AED" w14:paraId="39F237EA" w14:textId="351953B0" w:rsidTr="00ED4223">
        <w:tc>
          <w:tcPr>
            <w:tcW w:w="1902" w:type="dxa"/>
            <w:tcBorders>
              <w:top w:val="nil"/>
              <w:left w:val="nil"/>
              <w:bottom w:val="nil"/>
              <w:right w:val="nil"/>
            </w:tcBorders>
            <w:shd w:val="clear" w:color="auto" w:fill="auto"/>
          </w:tcPr>
          <w:p w14:paraId="585AE188" w14:textId="2411FC9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Heng et al.</w:t>
            </w:r>
          </w:p>
        </w:tc>
        <w:tc>
          <w:tcPr>
            <w:tcW w:w="707" w:type="dxa"/>
            <w:tcBorders>
              <w:top w:val="nil"/>
              <w:left w:val="nil"/>
              <w:bottom w:val="nil"/>
              <w:right w:val="nil"/>
            </w:tcBorders>
            <w:shd w:val="clear" w:color="auto" w:fill="auto"/>
          </w:tcPr>
          <w:p w14:paraId="1272DDEC" w14:textId="48D226B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tcPr>
          <w:p w14:paraId="6251D1E2" w14:textId="2AAF5F28"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Australia</w:t>
            </w:r>
            <w:r w:rsidR="00635383" w:rsidRPr="00183AED">
              <w:rPr>
                <w:rFonts w:ascii="Times New Roman" w:hAnsi="Times New Roman" w:cs="Times New Roman"/>
                <w:lang w:val="en-US"/>
              </w:rPr>
              <w:t>, North Queensland</w:t>
            </w:r>
          </w:p>
        </w:tc>
        <w:tc>
          <w:tcPr>
            <w:tcW w:w="2429" w:type="dxa"/>
            <w:tcBorders>
              <w:top w:val="nil"/>
              <w:left w:val="nil"/>
              <w:bottom w:val="nil"/>
              <w:right w:val="nil"/>
            </w:tcBorders>
            <w:shd w:val="clear" w:color="auto" w:fill="auto"/>
          </w:tcPr>
          <w:p w14:paraId="5BB86094" w14:textId="3603D91D"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Interviews about transgender health</w:t>
            </w:r>
          </w:p>
        </w:tc>
        <w:tc>
          <w:tcPr>
            <w:tcW w:w="2126" w:type="dxa"/>
            <w:tcBorders>
              <w:top w:val="nil"/>
              <w:left w:val="nil"/>
              <w:bottom w:val="nil"/>
              <w:right w:val="nil"/>
            </w:tcBorders>
            <w:shd w:val="clear" w:color="auto" w:fill="auto"/>
          </w:tcPr>
          <w:p w14:paraId="53493139" w14:textId="46530074"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23 participants (15 trans people, 8 clinicians)</w:t>
            </w:r>
          </w:p>
        </w:tc>
        <w:tc>
          <w:tcPr>
            <w:tcW w:w="5642" w:type="dxa"/>
            <w:tcBorders>
              <w:top w:val="nil"/>
              <w:left w:val="nil"/>
              <w:bottom w:val="nil"/>
              <w:right w:val="nil"/>
            </w:tcBorders>
          </w:tcPr>
          <w:p w14:paraId="3B93FEE9" w14:textId="70A89453" w:rsidR="00F35295" w:rsidRPr="00183AED" w:rsidRDefault="00F35295" w:rsidP="00835CB1">
            <w:pPr>
              <w:pStyle w:val="Listenabsatz"/>
              <w:numPr>
                <w:ilvl w:val="0"/>
                <w:numId w:val="1"/>
              </w:numPr>
              <w:ind w:left="414" w:hanging="357"/>
              <w:rPr>
                <w:rFonts w:ascii="Times New Roman" w:hAnsi="Times New Roman" w:cs="Times New Roman"/>
                <w:lang w:val="en-US"/>
              </w:rPr>
            </w:pPr>
            <w:r w:rsidRPr="00183AED">
              <w:rPr>
                <w:rFonts w:ascii="Times New Roman" w:hAnsi="Times New Roman" w:cs="Times New Roman"/>
                <w:lang w:val="en-US"/>
              </w:rPr>
              <w:t>Sample focuses on a largely regional, rural, or remote Australian state</w:t>
            </w:r>
          </w:p>
          <w:p w14:paraId="25486A8B" w14:textId="52024167" w:rsidR="001E4D37" w:rsidRPr="00183AED" w:rsidRDefault="001E4D37" w:rsidP="00835CB1">
            <w:pPr>
              <w:pStyle w:val="Listenabsatz"/>
              <w:numPr>
                <w:ilvl w:val="0"/>
                <w:numId w:val="1"/>
              </w:numPr>
              <w:ind w:left="414" w:hanging="357"/>
              <w:rPr>
                <w:rFonts w:ascii="Times New Roman" w:hAnsi="Times New Roman" w:cs="Times New Roman"/>
                <w:lang w:val="en-US"/>
              </w:rPr>
            </w:pPr>
            <w:r w:rsidRPr="00183AED">
              <w:rPr>
                <w:rFonts w:ascii="Times New Roman" w:hAnsi="Times New Roman" w:cs="Times New Roman"/>
                <w:lang w:val="en-US"/>
              </w:rPr>
              <w:t xml:space="preserve">Importance of support from community, family, </w:t>
            </w:r>
            <w:r w:rsidR="00713F26" w:rsidRPr="00183AED">
              <w:rPr>
                <w:rFonts w:ascii="Times New Roman" w:hAnsi="Times New Roman" w:cs="Times New Roman"/>
                <w:lang w:val="en-US"/>
              </w:rPr>
              <w:t>friends,</w:t>
            </w:r>
            <w:r w:rsidRPr="00183AED">
              <w:rPr>
                <w:rFonts w:ascii="Times New Roman" w:hAnsi="Times New Roman" w:cs="Times New Roman"/>
                <w:lang w:val="en-US"/>
              </w:rPr>
              <w:t xml:space="preserve"> and peers for mental health of trans people living in regional areas</w:t>
            </w:r>
          </w:p>
          <w:p w14:paraId="662C2B63" w14:textId="77777777" w:rsidR="001E4D37" w:rsidRPr="00183AED" w:rsidRDefault="001E4D37" w:rsidP="00835CB1">
            <w:pPr>
              <w:pStyle w:val="Listenabsatz"/>
              <w:numPr>
                <w:ilvl w:val="0"/>
                <w:numId w:val="1"/>
              </w:numPr>
              <w:ind w:left="414" w:hanging="357"/>
              <w:rPr>
                <w:rFonts w:ascii="Times New Roman" w:hAnsi="Times New Roman" w:cs="Times New Roman"/>
                <w:lang w:val="en-US"/>
              </w:rPr>
            </w:pPr>
            <w:r w:rsidRPr="00183AED">
              <w:rPr>
                <w:rFonts w:ascii="Times New Roman" w:hAnsi="Times New Roman" w:cs="Times New Roman"/>
                <w:lang w:val="en-US"/>
              </w:rPr>
              <w:t>Expected discrimination based on anticipations due to regional location rather on actual experiences</w:t>
            </w:r>
          </w:p>
          <w:p w14:paraId="47896D73" w14:textId="77777777" w:rsidR="001E4D37" w:rsidRPr="00183AED" w:rsidRDefault="001E4D37" w:rsidP="00835CB1">
            <w:pPr>
              <w:pStyle w:val="Listenabsatz"/>
              <w:numPr>
                <w:ilvl w:val="0"/>
                <w:numId w:val="1"/>
              </w:numPr>
              <w:ind w:left="414" w:hanging="357"/>
              <w:rPr>
                <w:rFonts w:ascii="Times New Roman" w:hAnsi="Times New Roman" w:cs="Times New Roman"/>
                <w:lang w:val="en-US"/>
              </w:rPr>
            </w:pPr>
            <w:r w:rsidRPr="00183AED">
              <w:rPr>
                <w:rFonts w:ascii="Times New Roman" w:hAnsi="Times New Roman" w:cs="Times New Roman"/>
                <w:lang w:val="en-US"/>
              </w:rPr>
              <w:lastRenderedPageBreak/>
              <w:t>Person-centered clinician = one of the most important factors for client’s health care experiences</w:t>
            </w:r>
          </w:p>
          <w:p w14:paraId="27AC6234" w14:textId="7E38B19C" w:rsidR="0022763C" w:rsidRPr="00183AED" w:rsidRDefault="001E4D37" w:rsidP="00835CB1">
            <w:pPr>
              <w:pStyle w:val="Listenabsatz"/>
              <w:numPr>
                <w:ilvl w:val="0"/>
                <w:numId w:val="1"/>
              </w:numPr>
              <w:ind w:left="414" w:hanging="357"/>
              <w:rPr>
                <w:rFonts w:ascii="Times New Roman" w:hAnsi="Times New Roman" w:cs="Times New Roman"/>
                <w:lang w:val="en-US"/>
              </w:rPr>
            </w:pPr>
            <w:r w:rsidRPr="00183AED">
              <w:rPr>
                <w:rFonts w:ascii="Times New Roman" w:hAnsi="Times New Roman" w:cs="Times New Roman"/>
                <w:lang w:val="en-US"/>
              </w:rPr>
              <w:t xml:space="preserve">Internet relevant for finding information, reducing </w:t>
            </w:r>
            <w:proofErr w:type="gramStart"/>
            <w:r w:rsidRPr="00183AED">
              <w:rPr>
                <w:rFonts w:ascii="Times New Roman" w:hAnsi="Times New Roman" w:cs="Times New Roman"/>
                <w:lang w:val="en-US"/>
              </w:rPr>
              <w:t>isolation</w:t>
            </w:r>
            <w:proofErr w:type="gramEnd"/>
            <w:r w:rsidRPr="00183AED">
              <w:rPr>
                <w:rFonts w:ascii="Times New Roman" w:hAnsi="Times New Roman" w:cs="Times New Roman"/>
                <w:lang w:val="en-US"/>
              </w:rPr>
              <w:t xml:space="preserve"> and promoting acceptability and validation of the trans identity</w:t>
            </w:r>
          </w:p>
        </w:tc>
      </w:tr>
      <w:tr w:rsidR="0022763C" w:rsidRPr="00183AED" w14:paraId="044F31A9" w14:textId="1B402183" w:rsidTr="00ED4223">
        <w:tc>
          <w:tcPr>
            <w:tcW w:w="1902" w:type="dxa"/>
            <w:tcBorders>
              <w:top w:val="nil"/>
              <w:left w:val="nil"/>
              <w:bottom w:val="nil"/>
              <w:right w:val="nil"/>
            </w:tcBorders>
            <w:shd w:val="clear" w:color="auto" w:fill="D9D9D9" w:themeFill="background1" w:themeFillShade="D9"/>
          </w:tcPr>
          <w:p w14:paraId="1C57EE8B" w14:textId="7508E35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Holt et al.</w:t>
            </w:r>
          </w:p>
        </w:tc>
        <w:tc>
          <w:tcPr>
            <w:tcW w:w="707" w:type="dxa"/>
            <w:tcBorders>
              <w:top w:val="nil"/>
              <w:left w:val="nil"/>
              <w:bottom w:val="nil"/>
              <w:right w:val="nil"/>
            </w:tcBorders>
            <w:shd w:val="clear" w:color="auto" w:fill="D9D9D9" w:themeFill="background1" w:themeFillShade="D9"/>
          </w:tcPr>
          <w:p w14:paraId="2215BA89" w14:textId="74E0AD9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shd w:val="clear" w:color="auto" w:fill="D9D9D9" w:themeFill="background1" w:themeFillShade="D9"/>
          </w:tcPr>
          <w:p w14:paraId="768978EE" w14:textId="328818CF"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2717A0" w:rsidRPr="00183AED">
              <w:rPr>
                <w:rFonts w:ascii="Times New Roman" w:hAnsi="Times New Roman" w:cs="Times New Roman"/>
                <w:lang w:val="en-US"/>
              </w:rPr>
              <w:t>, Central Great Plains</w:t>
            </w:r>
          </w:p>
        </w:tc>
        <w:tc>
          <w:tcPr>
            <w:tcW w:w="2429" w:type="dxa"/>
            <w:tcBorders>
              <w:top w:val="nil"/>
              <w:left w:val="nil"/>
              <w:bottom w:val="nil"/>
              <w:right w:val="nil"/>
            </w:tcBorders>
            <w:shd w:val="clear" w:color="auto" w:fill="D9D9D9" w:themeFill="background1" w:themeFillShade="D9"/>
          </w:tcPr>
          <w:p w14:paraId="36A1D5F0" w14:textId="732D5DDF"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 xml:space="preserve">Interview on </w:t>
            </w:r>
            <w:r w:rsidR="00143DB9" w:rsidRPr="00183AED">
              <w:rPr>
                <w:rFonts w:ascii="Times New Roman" w:hAnsi="Times New Roman" w:cs="Times New Roman"/>
                <w:lang w:val="en-US"/>
              </w:rPr>
              <w:t>mental</w:t>
            </w:r>
            <w:r w:rsidR="0022763C" w:rsidRPr="00183AED">
              <w:rPr>
                <w:rFonts w:ascii="Times New Roman" w:hAnsi="Times New Roman" w:cs="Times New Roman"/>
                <w:lang w:val="en-US"/>
              </w:rPr>
              <w:t xml:space="preserve"> health care for </w:t>
            </w:r>
            <w:r w:rsidR="00143DB9" w:rsidRPr="00183AED">
              <w:rPr>
                <w:rFonts w:ascii="Times New Roman" w:hAnsi="Times New Roman" w:cs="Times New Roman"/>
                <w:lang w:val="en-US"/>
              </w:rPr>
              <w:t>rural</w:t>
            </w:r>
            <w:r w:rsidR="00C57F8D" w:rsidRPr="00183AED">
              <w:rPr>
                <w:rFonts w:ascii="Times New Roman" w:hAnsi="Times New Roman" w:cs="Times New Roman"/>
                <w:lang w:val="en-US"/>
              </w:rPr>
              <w:t xml:space="preserve"> </w:t>
            </w:r>
            <w:r w:rsidR="00143DB9" w:rsidRPr="00183AED">
              <w:rPr>
                <w:rFonts w:ascii="Times New Roman" w:hAnsi="Times New Roman" w:cs="Times New Roman"/>
                <w:lang w:val="en-US"/>
              </w:rPr>
              <w:t xml:space="preserve">residing </w:t>
            </w:r>
            <w:r w:rsidR="0022763C" w:rsidRPr="00183AED">
              <w:rPr>
                <w:rFonts w:ascii="Times New Roman" w:hAnsi="Times New Roman" w:cs="Times New Roman"/>
                <w:lang w:val="en-US"/>
              </w:rPr>
              <w:t>transgender and gender non</w:t>
            </w:r>
            <w:r w:rsidR="00EB20F9" w:rsidRPr="00183AED">
              <w:rPr>
                <w:rFonts w:ascii="Times New Roman" w:hAnsi="Times New Roman" w:cs="Times New Roman"/>
                <w:lang w:val="en-US"/>
              </w:rPr>
              <w:t>-</w:t>
            </w:r>
            <w:r w:rsidR="0022763C" w:rsidRPr="00183AED">
              <w:rPr>
                <w:rFonts w:ascii="Times New Roman" w:hAnsi="Times New Roman" w:cs="Times New Roman"/>
                <w:lang w:val="en-US"/>
              </w:rPr>
              <w:t xml:space="preserve">conforming </w:t>
            </w:r>
            <w:r w:rsidR="00F56170" w:rsidRPr="00183AED">
              <w:rPr>
                <w:rFonts w:ascii="Times New Roman" w:hAnsi="Times New Roman" w:cs="Times New Roman"/>
                <w:lang w:val="en-US"/>
              </w:rPr>
              <w:t>people</w:t>
            </w:r>
          </w:p>
        </w:tc>
        <w:tc>
          <w:tcPr>
            <w:tcW w:w="2126" w:type="dxa"/>
            <w:tcBorders>
              <w:top w:val="nil"/>
              <w:left w:val="nil"/>
              <w:bottom w:val="nil"/>
              <w:right w:val="nil"/>
            </w:tcBorders>
            <w:shd w:val="clear" w:color="auto" w:fill="D9D9D9" w:themeFill="background1" w:themeFillShade="D9"/>
          </w:tcPr>
          <w:p w14:paraId="79992C8E" w14:textId="5D95698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10 mental health care providers</w:t>
            </w:r>
          </w:p>
        </w:tc>
        <w:tc>
          <w:tcPr>
            <w:tcW w:w="5642" w:type="dxa"/>
            <w:tcBorders>
              <w:top w:val="nil"/>
              <w:left w:val="nil"/>
              <w:bottom w:val="nil"/>
              <w:right w:val="nil"/>
            </w:tcBorders>
            <w:shd w:val="clear" w:color="auto" w:fill="D9D9D9" w:themeFill="background1" w:themeFillShade="D9"/>
          </w:tcPr>
          <w:p w14:paraId="33B05182" w14:textId="63409E9D" w:rsidR="00887D35" w:rsidRPr="00183AED" w:rsidRDefault="00887D35" w:rsidP="00EF4F2A">
            <w:pPr>
              <w:pStyle w:val="Listenabsatz"/>
              <w:numPr>
                <w:ilvl w:val="0"/>
                <w:numId w:val="35"/>
              </w:numPr>
              <w:ind w:left="414" w:hanging="357"/>
              <w:rPr>
                <w:rFonts w:ascii="Times New Roman" w:hAnsi="Times New Roman" w:cs="Times New Roman"/>
                <w:lang w:val="en-US"/>
              </w:rPr>
            </w:pPr>
            <w:r w:rsidRPr="00183AED">
              <w:rPr>
                <w:rFonts w:ascii="Times New Roman" w:hAnsi="Times New Roman" w:cs="Times New Roman"/>
                <w:lang w:val="en-US"/>
              </w:rPr>
              <w:t>2 reported living in a rural area, 8 reported living in an urban area</w:t>
            </w:r>
          </w:p>
          <w:p w14:paraId="0652500C" w14:textId="22947099" w:rsidR="0022763C" w:rsidRPr="00183AED" w:rsidRDefault="001E4D37" w:rsidP="00EF4F2A">
            <w:pPr>
              <w:pStyle w:val="Listenabsatz"/>
              <w:numPr>
                <w:ilvl w:val="0"/>
                <w:numId w:val="35"/>
              </w:numPr>
              <w:ind w:left="414" w:hanging="357"/>
              <w:rPr>
                <w:rFonts w:ascii="Times New Roman" w:hAnsi="Times New Roman" w:cs="Times New Roman"/>
                <w:lang w:val="en-US"/>
              </w:rPr>
            </w:pPr>
            <w:r w:rsidRPr="00183AED">
              <w:rPr>
                <w:rFonts w:ascii="Times New Roman" w:hAnsi="Times New Roman" w:cs="Times New Roman"/>
                <w:lang w:val="en-US"/>
              </w:rPr>
              <w:t>finances and insurance as substantial barriers, gate-keeping role of mental health care providers</w:t>
            </w:r>
          </w:p>
        </w:tc>
      </w:tr>
      <w:tr w:rsidR="0022763C" w:rsidRPr="00183AED" w14:paraId="245AA923" w14:textId="1ED58B57" w:rsidTr="00ED4223">
        <w:tc>
          <w:tcPr>
            <w:tcW w:w="1902" w:type="dxa"/>
            <w:tcBorders>
              <w:top w:val="nil"/>
              <w:left w:val="nil"/>
              <w:bottom w:val="nil"/>
              <w:right w:val="nil"/>
            </w:tcBorders>
            <w:shd w:val="clear" w:color="auto" w:fill="auto"/>
          </w:tcPr>
          <w:p w14:paraId="6D30CD6D" w14:textId="2FB22701"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Horvath et al.</w:t>
            </w:r>
          </w:p>
        </w:tc>
        <w:tc>
          <w:tcPr>
            <w:tcW w:w="707" w:type="dxa"/>
            <w:tcBorders>
              <w:top w:val="nil"/>
              <w:left w:val="nil"/>
              <w:bottom w:val="nil"/>
              <w:right w:val="nil"/>
            </w:tcBorders>
            <w:shd w:val="clear" w:color="auto" w:fill="auto"/>
          </w:tcPr>
          <w:p w14:paraId="68CD18DD" w14:textId="39E80390"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2014</w:t>
            </w:r>
          </w:p>
        </w:tc>
        <w:tc>
          <w:tcPr>
            <w:tcW w:w="1483" w:type="dxa"/>
            <w:tcBorders>
              <w:top w:val="nil"/>
              <w:left w:val="nil"/>
              <w:bottom w:val="nil"/>
              <w:right w:val="nil"/>
            </w:tcBorders>
          </w:tcPr>
          <w:p w14:paraId="4BCE0E8F" w14:textId="6426A386"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A95453" w:rsidRPr="00183AED">
              <w:rPr>
                <w:rFonts w:ascii="Times New Roman" w:hAnsi="Times New Roman" w:cs="Times New Roman"/>
                <w:lang w:val="en-US"/>
              </w:rPr>
              <w:t>, Minnesota</w:t>
            </w:r>
          </w:p>
        </w:tc>
        <w:tc>
          <w:tcPr>
            <w:tcW w:w="2429" w:type="dxa"/>
            <w:tcBorders>
              <w:top w:val="nil"/>
              <w:left w:val="nil"/>
              <w:bottom w:val="nil"/>
              <w:right w:val="nil"/>
            </w:tcBorders>
            <w:shd w:val="clear" w:color="auto" w:fill="auto"/>
          </w:tcPr>
          <w:p w14:paraId="1F3FC3E8" w14:textId="386D97F9"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mental health, substance use and sexual risk behaviors</w:t>
            </w:r>
          </w:p>
        </w:tc>
        <w:tc>
          <w:tcPr>
            <w:tcW w:w="2126" w:type="dxa"/>
            <w:tcBorders>
              <w:top w:val="nil"/>
              <w:left w:val="nil"/>
              <w:bottom w:val="nil"/>
              <w:right w:val="nil"/>
            </w:tcBorders>
            <w:shd w:val="clear" w:color="auto" w:fill="auto"/>
          </w:tcPr>
          <w:p w14:paraId="6C4B6B27" w14:textId="20C8BFA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1,229 self-identified rural and non-rural transgender adults</w:t>
            </w:r>
          </w:p>
        </w:tc>
        <w:tc>
          <w:tcPr>
            <w:tcW w:w="5642" w:type="dxa"/>
            <w:tcBorders>
              <w:top w:val="nil"/>
              <w:left w:val="nil"/>
              <w:bottom w:val="nil"/>
              <w:right w:val="nil"/>
            </w:tcBorders>
          </w:tcPr>
          <w:p w14:paraId="56200439" w14:textId="2BCDAE51" w:rsidR="00C919E7" w:rsidRPr="00183AED" w:rsidRDefault="00E259B8" w:rsidP="00835CB1">
            <w:pPr>
              <w:pStyle w:val="Listenabsatz"/>
              <w:numPr>
                <w:ilvl w:val="0"/>
                <w:numId w:val="14"/>
              </w:numPr>
              <w:ind w:left="414" w:hanging="357"/>
              <w:rPr>
                <w:rFonts w:ascii="Times New Roman" w:hAnsi="Times New Roman" w:cs="Times New Roman"/>
                <w:lang w:val="en-US"/>
              </w:rPr>
            </w:pPr>
            <w:r w:rsidRPr="00183AED">
              <w:rPr>
                <w:rFonts w:ascii="Times New Roman" w:hAnsi="Times New Roman" w:cs="Times New Roman"/>
                <w:lang w:val="en-US"/>
              </w:rPr>
              <w:t>Rural</w:t>
            </w:r>
            <w:r w:rsidR="00C57F8D" w:rsidRPr="00183AED">
              <w:rPr>
                <w:rFonts w:ascii="Times New Roman" w:hAnsi="Times New Roman" w:cs="Times New Roman"/>
                <w:lang w:val="en-US"/>
              </w:rPr>
              <w:t xml:space="preserve"> </w:t>
            </w:r>
            <w:r w:rsidRPr="00183AED">
              <w:rPr>
                <w:rFonts w:ascii="Times New Roman" w:hAnsi="Times New Roman" w:cs="Times New Roman"/>
                <w:lang w:val="en-US"/>
              </w:rPr>
              <w:t>residing: 214 trans women, 130 trans men; e</w:t>
            </w:r>
            <w:r w:rsidR="001E4D37" w:rsidRPr="00183AED">
              <w:rPr>
                <w:rFonts w:ascii="Times New Roman" w:hAnsi="Times New Roman" w:cs="Times New Roman"/>
                <w:lang w:val="en-US"/>
              </w:rPr>
              <w:t>specially great barriers to care for trans men residing in rural areas</w:t>
            </w:r>
          </w:p>
          <w:p w14:paraId="014F5E2D" w14:textId="52EC810F" w:rsidR="0022763C" w:rsidRPr="00183AED" w:rsidRDefault="001E4D37" w:rsidP="00835CB1">
            <w:pPr>
              <w:pStyle w:val="Listenabsatz"/>
              <w:numPr>
                <w:ilvl w:val="0"/>
                <w:numId w:val="14"/>
              </w:numPr>
              <w:ind w:left="414" w:hanging="357"/>
              <w:rPr>
                <w:rFonts w:ascii="Times New Roman" w:hAnsi="Times New Roman" w:cs="Times New Roman"/>
                <w:lang w:val="en-US"/>
              </w:rPr>
            </w:pPr>
            <w:r w:rsidRPr="00183AED">
              <w:rPr>
                <w:lang w:val="en-US"/>
              </w:rPr>
              <w:sym w:font="Symbol" w:char="F0AF"/>
            </w:r>
            <w:r w:rsidRPr="00183AED">
              <w:rPr>
                <w:rFonts w:ascii="Times New Roman" w:hAnsi="Times New Roman" w:cs="Times New Roman"/>
                <w:lang w:val="en-US"/>
              </w:rPr>
              <w:t xml:space="preserve"> mental health in rural trans men (highest scores in Brief Symptom Inventory, BSI)</w:t>
            </w:r>
            <w:r w:rsidR="00E57A99" w:rsidRPr="00183AED">
              <w:rPr>
                <w:rFonts w:ascii="Times New Roman" w:hAnsi="Times New Roman" w:cs="Times New Roman"/>
                <w:lang w:val="en-US"/>
              </w:rPr>
              <w:t>;</w:t>
            </w:r>
            <w:r w:rsidRPr="00183AED">
              <w:rPr>
                <w:rFonts w:ascii="Times New Roman" w:hAnsi="Times New Roman" w:cs="Times New Roman"/>
                <w:lang w:val="en-US"/>
              </w:rPr>
              <w:t xml:space="preserve"> </w:t>
            </w:r>
            <w:r w:rsidRPr="00183AED">
              <w:rPr>
                <w:lang w:val="en-US"/>
              </w:rPr>
              <w:sym w:font="Symbol" w:char="F0AD"/>
            </w:r>
            <w:r w:rsidRPr="00183AED">
              <w:rPr>
                <w:rFonts w:ascii="Times New Roman" w:hAnsi="Times New Roman" w:cs="Times New Roman"/>
                <w:lang w:val="en-US"/>
              </w:rPr>
              <w:t xml:space="preserve"> marijuana use</w:t>
            </w:r>
            <w:r w:rsidR="00E57A99" w:rsidRPr="00183AED">
              <w:rPr>
                <w:rFonts w:ascii="Times New Roman" w:hAnsi="Times New Roman" w:cs="Times New Roman"/>
                <w:lang w:val="en-US"/>
              </w:rPr>
              <w:t>;</w:t>
            </w:r>
            <w:r w:rsidRPr="00183AED">
              <w:rPr>
                <w:rFonts w:ascii="Times New Roman" w:hAnsi="Times New Roman" w:cs="Times New Roman"/>
                <w:lang w:val="en-US"/>
              </w:rPr>
              <w:t xml:space="preserve"> </w:t>
            </w:r>
            <w:r w:rsidRPr="00183AED">
              <w:rPr>
                <w:lang w:val="en-US"/>
              </w:rPr>
              <w:sym w:font="Symbol" w:char="F0AD"/>
            </w:r>
            <w:r w:rsidRPr="00183AED">
              <w:rPr>
                <w:rFonts w:ascii="Times New Roman" w:hAnsi="Times New Roman" w:cs="Times New Roman"/>
                <w:lang w:val="en-US"/>
              </w:rPr>
              <w:t xml:space="preserve"> unprotected sex among trans women</w:t>
            </w:r>
          </w:p>
        </w:tc>
      </w:tr>
      <w:tr w:rsidR="0022763C" w:rsidRPr="00183AED" w14:paraId="2BD14F2A" w14:textId="5CDCA875" w:rsidTr="00ED4223">
        <w:tc>
          <w:tcPr>
            <w:tcW w:w="1902" w:type="dxa"/>
            <w:tcBorders>
              <w:top w:val="nil"/>
              <w:left w:val="nil"/>
              <w:bottom w:val="nil"/>
              <w:right w:val="nil"/>
            </w:tcBorders>
            <w:shd w:val="clear" w:color="auto" w:fill="D9D9D9" w:themeFill="background1" w:themeFillShade="D9"/>
          </w:tcPr>
          <w:p w14:paraId="240F8BBB" w14:textId="04C2F344"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Hughto</w:t>
            </w:r>
            <w:proofErr w:type="spellEnd"/>
            <w:r w:rsidRPr="00183AED">
              <w:rPr>
                <w:rFonts w:ascii="Times New Roman" w:hAnsi="Times New Roman" w:cs="Times New Roman"/>
                <w:lang w:val="en-US"/>
              </w:rPr>
              <w:t xml:space="preserve"> et al.</w:t>
            </w:r>
            <w:r w:rsidR="005669BF" w:rsidRPr="00183AED">
              <w:rPr>
                <w:rFonts w:ascii="Times New Roman" w:hAnsi="Times New Roman" w:cs="Times New Roman"/>
                <w:vertAlign w:val="superscript"/>
                <w:lang w:val="en-US"/>
              </w:rPr>
              <w:t xml:space="preserve"> f</w:t>
            </w:r>
          </w:p>
        </w:tc>
        <w:tc>
          <w:tcPr>
            <w:tcW w:w="707" w:type="dxa"/>
            <w:tcBorders>
              <w:top w:val="nil"/>
              <w:left w:val="nil"/>
              <w:bottom w:val="nil"/>
              <w:right w:val="nil"/>
            </w:tcBorders>
            <w:shd w:val="clear" w:color="auto" w:fill="D9D9D9" w:themeFill="background1" w:themeFillShade="D9"/>
          </w:tcPr>
          <w:p w14:paraId="03705689" w14:textId="13F2039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227ED49F" w14:textId="319F2C02"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07B471D5" w14:textId="24825E6F"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 xml:space="preserve">Data from cross-sectional survey to </w:t>
            </w:r>
            <w:r w:rsidR="003A41BD" w:rsidRPr="00183AED">
              <w:rPr>
                <w:rFonts w:ascii="Times New Roman" w:hAnsi="Times New Roman" w:cs="Times New Roman"/>
                <w:lang w:val="en-US"/>
              </w:rPr>
              <w:t>analyze</w:t>
            </w:r>
            <w:r w:rsidR="0022763C" w:rsidRPr="00183AED">
              <w:rPr>
                <w:rFonts w:ascii="Times New Roman" w:hAnsi="Times New Roman" w:cs="Times New Roman"/>
                <w:lang w:val="en-US"/>
              </w:rPr>
              <w:t xml:space="preserve"> geographic and individual factors associated with health care access</w:t>
            </w:r>
          </w:p>
        </w:tc>
        <w:tc>
          <w:tcPr>
            <w:tcW w:w="2126" w:type="dxa"/>
            <w:tcBorders>
              <w:top w:val="nil"/>
              <w:left w:val="nil"/>
              <w:bottom w:val="nil"/>
              <w:right w:val="nil"/>
            </w:tcBorders>
            <w:shd w:val="clear" w:color="auto" w:fill="D9D9D9" w:themeFill="background1" w:themeFillShade="D9"/>
          </w:tcPr>
          <w:p w14:paraId="307FA45D" w14:textId="6C9D9F23" w:rsidR="0022763C" w:rsidRPr="00183AED" w:rsidRDefault="0022763C" w:rsidP="00A77E5A">
            <w:pPr>
              <w:rPr>
                <w:rFonts w:ascii="Times New Roman" w:hAnsi="Times New Roman" w:cs="Times New Roman"/>
                <w:i/>
                <w:iCs/>
                <w:lang w:val="en-US"/>
              </w:rPr>
            </w:pPr>
            <w:r w:rsidRPr="00183AED">
              <w:rPr>
                <w:rFonts w:ascii="Times New Roman" w:hAnsi="Times New Roman" w:cs="Times New Roman"/>
                <w:lang w:val="en-US"/>
              </w:rPr>
              <w:t>5,831 transgender adults</w:t>
            </w:r>
          </w:p>
        </w:tc>
        <w:tc>
          <w:tcPr>
            <w:tcW w:w="5642" w:type="dxa"/>
            <w:tcBorders>
              <w:top w:val="nil"/>
              <w:left w:val="nil"/>
              <w:bottom w:val="nil"/>
              <w:right w:val="nil"/>
            </w:tcBorders>
            <w:shd w:val="clear" w:color="auto" w:fill="D9D9D9" w:themeFill="background1" w:themeFillShade="D9"/>
          </w:tcPr>
          <w:p w14:paraId="1B235694" w14:textId="633C0C84" w:rsidR="005E3393" w:rsidRPr="00183AED" w:rsidRDefault="005E3393" w:rsidP="00835CB1">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National sample without percentage information on place of residence</w:t>
            </w:r>
          </w:p>
          <w:p w14:paraId="409F3B9F" w14:textId="4C4C0331" w:rsidR="0007203C" w:rsidRPr="00183AED" w:rsidRDefault="0007203C" w:rsidP="00835CB1">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age, gender, race, income, and health care avoidance associated with care refusal</w:t>
            </w:r>
          </w:p>
          <w:p w14:paraId="18376E9E" w14:textId="37BF1C01" w:rsidR="0022763C" w:rsidRPr="00183AED" w:rsidRDefault="0007203C" w:rsidP="00835CB1">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percent of state residents voting Republican = strongest state-level predictor of care refusal</w:t>
            </w:r>
          </w:p>
        </w:tc>
      </w:tr>
      <w:tr w:rsidR="0022763C" w:rsidRPr="00183AED" w14:paraId="631C1845" w14:textId="219B67BC" w:rsidTr="00ED4223">
        <w:tc>
          <w:tcPr>
            <w:tcW w:w="1902" w:type="dxa"/>
            <w:tcBorders>
              <w:top w:val="nil"/>
              <w:left w:val="nil"/>
              <w:bottom w:val="nil"/>
              <w:right w:val="nil"/>
            </w:tcBorders>
            <w:shd w:val="clear" w:color="auto" w:fill="auto"/>
          </w:tcPr>
          <w:p w14:paraId="451761D5" w14:textId="6324C5BC"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Hulko</w:t>
            </w:r>
            <w:proofErr w:type="spellEnd"/>
            <w:r w:rsidRPr="00183AED">
              <w:rPr>
                <w:rFonts w:ascii="Times New Roman" w:hAnsi="Times New Roman" w:cs="Times New Roman"/>
                <w:lang w:val="en-US"/>
              </w:rPr>
              <w:t xml:space="preserve"> &amp; </w:t>
            </w:r>
            <w:proofErr w:type="spellStart"/>
            <w:r w:rsidRPr="00183AED">
              <w:rPr>
                <w:rFonts w:ascii="Times New Roman" w:hAnsi="Times New Roman" w:cs="Times New Roman"/>
                <w:lang w:val="en-US"/>
              </w:rPr>
              <w:t>Hovanes</w:t>
            </w:r>
            <w:proofErr w:type="spellEnd"/>
          </w:p>
        </w:tc>
        <w:tc>
          <w:tcPr>
            <w:tcW w:w="707" w:type="dxa"/>
            <w:tcBorders>
              <w:top w:val="nil"/>
              <w:left w:val="nil"/>
              <w:bottom w:val="nil"/>
              <w:right w:val="nil"/>
            </w:tcBorders>
            <w:shd w:val="clear" w:color="auto" w:fill="auto"/>
          </w:tcPr>
          <w:p w14:paraId="550C85D3" w14:textId="03B826C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2018</w:t>
            </w:r>
          </w:p>
        </w:tc>
        <w:tc>
          <w:tcPr>
            <w:tcW w:w="1483" w:type="dxa"/>
            <w:tcBorders>
              <w:top w:val="nil"/>
              <w:left w:val="nil"/>
              <w:bottom w:val="nil"/>
              <w:right w:val="nil"/>
            </w:tcBorders>
          </w:tcPr>
          <w:p w14:paraId="47E2104E" w14:textId="3090906A"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Canada</w:t>
            </w:r>
            <w:r w:rsidR="000955FC" w:rsidRPr="00183AED">
              <w:rPr>
                <w:rFonts w:ascii="Times New Roman" w:hAnsi="Times New Roman" w:cs="Times New Roman"/>
                <w:lang w:val="en-US"/>
              </w:rPr>
              <w:t>, BC</w:t>
            </w:r>
          </w:p>
        </w:tc>
        <w:tc>
          <w:tcPr>
            <w:tcW w:w="2429" w:type="dxa"/>
            <w:tcBorders>
              <w:top w:val="nil"/>
              <w:left w:val="nil"/>
              <w:bottom w:val="nil"/>
              <w:right w:val="nil"/>
            </w:tcBorders>
            <w:shd w:val="clear" w:color="auto" w:fill="auto"/>
          </w:tcPr>
          <w:p w14:paraId="5C76C5BE" w14:textId="0A2A62B1"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Interviews and focus groups on experiences of sexual and gender minorities in a small city or rural town</w:t>
            </w:r>
          </w:p>
        </w:tc>
        <w:tc>
          <w:tcPr>
            <w:tcW w:w="2126" w:type="dxa"/>
            <w:tcBorders>
              <w:top w:val="nil"/>
              <w:left w:val="nil"/>
              <w:bottom w:val="nil"/>
              <w:right w:val="nil"/>
            </w:tcBorders>
            <w:shd w:val="clear" w:color="auto" w:fill="auto"/>
          </w:tcPr>
          <w:p w14:paraId="538CFEE9" w14:textId="132F816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13 LGBTQ youth, among them 5 transgender </w:t>
            </w:r>
            <w:r w:rsidR="00240635" w:rsidRPr="00183AED">
              <w:rPr>
                <w:rFonts w:ascii="Times New Roman" w:hAnsi="Times New Roman" w:cs="Times New Roman"/>
                <w:lang w:val="en-US"/>
              </w:rPr>
              <w:t>people</w:t>
            </w:r>
            <w:r w:rsidRPr="00183AED">
              <w:rPr>
                <w:rFonts w:ascii="Times New Roman" w:hAnsi="Times New Roman" w:cs="Times New Roman"/>
                <w:lang w:val="en-US"/>
              </w:rPr>
              <w:t xml:space="preserve"> (3 </w:t>
            </w:r>
            <w:proofErr w:type="spellStart"/>
            <w:r w:rsidRPr="00183AED">
              <w:rPr>
                <w:rFonts w:ascii="Times New Roman" w:hAnsi="Times New Roman" w:cs="Times New Roman"/>
                <w:lang w:val="en-US"/>
              </w:rPr>
              <w:t>FtM</w:t>
            </w:r>
            <w:r w:rsidR="00C96E16" w:rsidRPr="00183AED">
              <w:rPr>
                <w:rFonts w:ascii="Times New Roman" w:hAnsi="Times New Roman" w:cs="Times New Roman"/>
                <w:vertAlign w:val="superscript"/>
                <w:lang w:val="en-US"/>
              </w:rPr>
              <w:t>d</w:t>
            </w:r>
            <w:proofErr w:type="spellEnd"/>
            <w:r w:rsidRPr="00183AED">
              <w:rPr>
                <w:rFonts w:ascii="Times New Roman" w:hAnsi="Times New Roman" w:cs="Times New Roman"/>
                <w:lang w:val="en-US"/>
              </w:rPr>
              <w:t xml:space="preserve">, 2 </w:t>
            </w:r>
            <w:proofErr w:type="spellStart"/>
            <w:r w:rsidRPr="00183AED">
              <w:rPr>
                <w:rFonts w:ascii="Times New Roman" w:hAnsi="Times New Roman" w:cs="Times New Roman"/>
                <w:lang w:val="en-US"/>
              </w:rPr>
              <w:t>MtF</w:t>
            </w:r>
            <w:r w:rsidR="00C96E16" w:rsidRPr="00183AED">
              <w:rPr>
                <w:rFonts w:ascii="Times New Roman" w:hAnsi="Times New Roman" w:cs="Times New Roman"/>
                <w:vertAlign w:val="superscript"/>
                <w:lang w:val="en-US"/>
              </w:rPr>
              <w:t>e</w:t>
            </w:r>
            <w:proofErr w:type="spellEnd"/>
            <w:r w:rsidRPr="00183AED">
              <w:rPr>
                <w:rFonts w:ascii="Times New Roman" w:hAnsi="Times New Roman" w:cs="Times New Roman"/>
                <w:lang w:val="en-US"/>
              </w:rPr>
              <w:t>)</w:t>
            </w:r>
          </w:p>
        </w:tc>
        <w:tc>
          <w:tcPr>
            <w:tcW w:w="5642" w:type="dxa"/>
            <w:tcBorders>
              <w:top w:val="nil"/>
              <w:left w:val="nil"/>
              <w:bottom w:val="nil"/>
              <w:right w:val="nil"/>
            </w:tcBorders>
          </w:tcPr>
          <w:p w14:paraId="385CDBDB" w14:textId="77777777" w:rsidR="00C919E7" w:rsidRPr="00183AED" w:rsidRDefault="00C919E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67E16495" w14:textId="77777777" w:rsidR="00F81B9F" w:rsidRPr="00183AED" w:rsidRDefault="001E4D3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Discussed class, age, white privilege</w:t>
            </w:r>
          </w:p>
          <w:p w14:paraId="4D459B66" w14:textId="77777777" w:rsidR="00F81B9F" w:rsidRPr="00183AED" w:rsidRDefault="001E4D3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limitations of small cities are more reported by people who lived only in rural areas</w:t>
            </w:r>
          </w:p>
          <w:p w14:paraId="61E763F2" w14:textId="67D764DF" w:rsidR="0022763C" w:rsidRPr="00183AED" w:rsidRDefault="001E4D3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difficulties for trans people to explain their identity</w:t>
            </w:r>
          </w:p>
        </w:tc>
      </w:tr>
      <w:tr w:rsidR="0022763C" w:rsidRPr="00183AED" w14:paraId="08A1E3AF" w14:textId="04F23427" w:rsidTr="00ED4223">
        <w:tc>
          <w:tcPr>
            <w:tcW w:w="1902" w:type="dxa"/>
            <w:tcBorders>
              <w:top w:val="nil"/>
              <w:left w:val="nil"/>
              <w:bottom w:val="nil"/>
              <w:right w:val="nil"/>
            </w:tcBorders>
            <w:shd w:val="clear" w:color="auto" w:fill="D9D9D9" w:themeFill="background1" w:themeFillShade="D9"/>
          </w:tcPr>
          <w:p w14:paraId="28D3E00A" w14:textId="0B924DE8"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James et al.</w:t>
            </w:r>
            <w:r w:rsidR="005669BF" w:rsidRPr="00183AED">
              <w:rPr>
                <w:rFonts w:ascii="Times New Roman" w:hAnsi="Times New Roman" w:cs="Times New Roman"/>
                <w:vertAlign w:val="superscript"/>
                <w:lang w:val="en-US"/>
              </w:rPr>
              <w:t xml:space="preserve"> g</w:t>
            </w:r>
          </w:p>
        </w:tc>
        <w:tc>
          <w:tcPr>
            <w:tcW w:w="707" w:type="dxa"/>
            <w:tcBorders>
              <w:top w:val="nil"/>
              <w:left w:val="nil"/>
              <w:bottom w:val="nil"/>
              <w:right w:val="nil"/>
            </w:tcBorders>
            <w:shd w:val="clear" w:color="auto" w:fill="D9D9D9" w:themeFill="background1" w:themeFillShade="D9"/>
          </w:tcPr>
          <w:p w14:paraId="63469C2C" w14:textId="0374B35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5F1B72C2" w14:textId="6484C2AB"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26E23B32" w14:textId="2CEBFD34"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U.S. Transgender Survey (USTS)</w:t>
            </w:r>
          </w:p>
        </w:tc>
        <w:tc>
          <w:tcPr>
            <w:tcW w:w="2126" w:type="dxa"/>
            <w:tcBorders>
              <w:top w:val="nil"/>
              <w:left w:val="nil"/>
              <w:bottom w:val="nil"/>
              <w:right w:val="nil"/>
            </w:tcBorders>
            <w:shd w:val="clear" w:color="auto" w:fill="D9D9D9" w:themeFill="background1" w:themeFillShade="D9"/>
          </w:tcPr>
          <w:p w14:paraId="5005C6A1" w14:textId="3DD5CC90"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27,715 respondents</w:t>
            </w:r>
          </w:p>
        </w:tc>
        <w:tc>
          <w:tcPr>
            <w:tcW w:w="5642" w:type="dxa"/>
            <w:tcBorders>
              <w:top w:val="nil"/>
              <w:left w:val="nil"/>
              <w:bottom w:val="nil"/>
              <w:right w:val="nil"/>
            </w:tcBorders>
            <w:shd w:val="clear" w:color="auto" w:fill="D9D9D9" w:themeFill="background1" w:themeFillShade="D9"/>
          </w:tcPr>
          <w:p w14:paraId="3E4CE779" w14:textId="77777777" w:rsidR="0073435B" w:rsidRPr="00183AED" w:rsidRDefault="0073435B" w:rsidP="004E4686">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National sample without percentage information on place of residence</w:t>
            </w:r>
          </w:p>
          <w:p w14:paraId="22AC1275" w14:textId="74C7C8CA" w:rsidR="0073435B" w:rsidRPr="00183AED" w:rsidRDefault="0073435B" w:rsidP="004E4686">
            <w:pPr>
              <w:pStyle w:val="Listenabsatz"/>
              <w:numPr>
                <w:ilvl w:val="0"/>
                <w:numId w:val="34"/>
              </w:numPr>
              <w:ind w:left="414" w:hanging="357"/>
              <w:rPr>
                <w:rFonts w:ascii="Times New Roman" w:hAnsi="Times New Roman" w:cs="Times New Roman"/>
                <w:lang w:val="en-US"/>
              </w:rPr>
            </w:pPr>
            <w:r w:rsidRPr="00183AED">
              <w:rPr>
                <w:rFonts w:ascii="Calibri" w:hAnsi="Calibri" w:cs="Calibri"/>
                <w:lang w:val="en-US"/>
              </w:rPr>
              <w:t>﻿</w:t>
            </w:r>
            <w:r w:rsidRPr="00183AED">
              <w:rPr>
                <w:rFonts w:ascii="Times New Roman" w:hAnsi="Times New Roman" w:cs="Times New Roman"/>
                <w:lang w:val="en-US"/>
              </w:rPr>
              <w:t xml:space="preserve">30% of respondents have experienced homelessness at some point in their lives, </w:t>
            </w:r>
            <w:r w:rsidRPr="00183AED">
              <w:rPr>
                <w:rFonts w:ascii="Calibri" w:hAnsi="Calibri" w:cs="Calibri"/>
                <w:lang w:val="en-US"/>
              </w:rPr>
              <w:t>﻿</w:t>
            </w:r>
            <w:r w:rsidRPr="00183AED">
              <w:rPr>
                <w:rFonts w:ascii="Times New Roman" w:hAnsi="Times New Roman" w:cs="Times New Roman"/>
                <w:lang w:val="en-US"/>
              </w:rPr>
              <w:t>12% experienced homelessness in the past year</w:t>
            </w:r>
          </w:p>
          <w:p w14:paraId="5D5CBDCD" w14:textId="4754FE49" w:rsidR="009E30AB" w:rsidRPr="00183AED" w:rsidRDefault="009E30AB" w:rsidP="004E4686">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25% of respondents had a problem with their insurance in the past year</w:t>
            </w:r>
          </w:p>
          <w:p w14:paraId="49EA3C23" w14:textId="2D0E584B" w:rsidR="009E30AB" w:rsidRPr="00183AED" w:rsidRDefault="009E30AB" w:rsidP="004E4686">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 xml:space="preserve">55% of those who </w:t>
            </w:r>
            <w:r w:rsidR="0073435B" w:rsidRPr="00183AED">
              <w:rPr>
                <w:rFonts w:ascii="Times New Roman" w:hAnsi="Times New Roman" w:cs="Times New Roman"/>
                <w:lang w:val="en-US"/>
              </w:rPr>
              <w:t>sought</w:t>
            </w:r>
            <w:r w:rsidRPr="00183AED">
              <w:rPr>
                <w:rFonts w:ascii="Times New Roman" w:hAnsi="Times New Roman" w:cs="Times New Roman"/>
                <w:lang w:val="en-US"/>
              </w:rPr>
              <w:t xml:space="preserve"> coverage for transition</w:t>
            </w:r>
            <w:r w:rsidR="0073435B" w:rsidRPr="00183AED">
              <w:rPr>
                <w:rFonts w:ascii="Times New Roman" w:hAnsi="Times New Roman" w:cs="Times New Roman"/>
                <w:lang w:val="en-US"/>
              </w:rPr>
              <w:t>-related</w:t>
            </w:r>
            <w:r w:rsidRPr="00183AED">
              <w:rPr>
                <w:rFonts w:ascii="Times New Roman" w:hAnsi="Times New Roman" w:cs="Times New Roman"/>
                <w:lang w:val="en-US"/>
              </w:rPr>
              <w:t xml:space="preserve"> surgery in the past year were denied, and 25% of those who </w:t>
            </w:r>
            <w:r w:rsidR="0073435B" w:rsidRPr="00183AED">
              <w:rPr>
                <w:rFonts w:ascii="Times New Roman" w:hAnsi="Times New Roman" w:cs="Times New Roman"/>
                <w:lang w:val="en-US"/>
              </w:rPr>
              <w:t>sought</w:t>
            </w:r>
            <w:r w:rsidRPr="00183AED">
              <w:rPr>
                <w:rFonts w:ascii="Times New Roman" w:hAnsi="Times New Roman" w:cs="Times New Roman"/>
                <w:lang w:val="en-US"/>
              </w:rPr>
              <w:t xml:space="preserve"> for coverage for hormones in the past year were denied</w:t>
            </w:r>
          </w:p>
          <w:p w14:paraId="3A11DC50" w14:textId="213FA12A" w:rsidR="009E30AB" w:rsidRPr="00183AED" w:rsidRDefault="009E30AB" w:rsidP="004E4686">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33% of those who saw a health care provider in the past year reported at least one negative experience</w:t>
            </w:r>
          </w:p>
          <w:p w14:paraId="267B4233" w14:textId="77777777" w:rsidR="007B4761" w:rsidRPr="00183AED" w:rsidRDefault="009E30AB" w:rsidP="00C47047">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23% of respondents did not see a doctor when they needed to because they were afraid of being mistreated as a transgender person</w:t>
            </w:r>
          </w:p>
          <w:p w14:paraId="5AC76B99" w14:textId="7D6F00B6" w:rsidR="009E30AB" w:rsidRPr="00183AED" w:rsidRDefault="009E30AB" w:rsidP="00C47047">
            <w:pPr>
              <w:pStyle w:val="Listenabsatz"/>
              <w:numPr>
                <w:ilvl w:val="0"/>
                <w:numId w:val="34"/>
              </w:numPr>
              <w:ind w:left="414" w:hanging="357"/>
              <w:rPr>
                <w:rFonts w:ascii="Times New Roman" w:hAnsi="Times New Roman" w:cs="Times New Roman"/>
                <w:lang w:val="en-US"/>
              </w:rPr>
            </w:pPr>
            <w:r w:rsidRPr="00183AED">
              <w:rPr>
                <w:rFonts w:ascii="Times New Roman" w:hAnsi="Times New Roman" w:cs="Times New Roman"/>
                <w:lang w:val="en-US"/>
              </w:rPr>
              <w:t>33% did not see a doctor when they needed to because they could not afford it</w:t>
            </w:r>
          </w:p>
        </w:tc>
      </w:tr>
      <w:tr w:rsidR="0022763C" w:rsidRPr="00183AED" w14:paraId="7F7C707A" w14:textId="2F77A599" w:rsidTr="00ED4223">
        <w:tc>
          <w:tcPr>
            <w:tcW w:w="1902" w:type="dxa"/>
            <w:tcBorders>
              <w:top w:val="nil"/>
              <w:left w:val="nil"/>
              <w:bottom w:val="nil"/>
              <w:right w:val="nil"/>
            </w:tcBorders>
            <w:shd w:val="clear" w:color="auto" w:fill="auto"/>
          </w:tcPr>
          <w:p w14:paraId="47DBF0EC" w14:textId="487654B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Kano et al.</w:t>
            </w:r>
          </w:p>
        </w:tc>
        <w:tc>
          <w:tcPr>
            <w:tcW w:w="707" w:type="dxa"/>
            <w:tcBorders>
              <w:top w:val="nil"/>
              <w:left w:val="nil"/>
              <w:bottom w:val="nil"/>
              <w:right w:val="nil"/>
            </w:tcBorders>
            <w:shd w:val="clear" w:color="auto" w:fill="auto"/>
          </w:tcPr>
          <w:p w14:paraId="5BCCD096" w14:textId="361E432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tcPr>
          <w:p w14:paraId="31DE1E68" w14:textId="75C47872"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081330" w:rsidRPr="00183AED">
              <w:rPr>
                <w:rFonts w:ascii="Times New Roman" w:hAnsi="Times New Roman" w:cs="Times New Roman"/>
                <w:lang w:val="en-US"/>
              </w:rPr>
              <w:t>, New Mexico</w:t>
            </w:r>
          </w:p>
        </w:tc>
        <w:tc>
          <w:tcPr>
            <w:tcW w:w="2429" w:type="dxa"/>
            <w:tcBorders>
              <w:top w:val="nil"/>
              <w:left w:val="nil"/>
              <w:bottom w:val="nil"/>
              <w:right w:val="nil"/>
            </w:tcBorders>
            <w:shd w:val="clear" w:color="auto" w:fill="auto"/>
          </w:tcPr>
          <w:p w14:paraId="5B6AF63D" w14:textId="578CFAC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Qualitative</w:t>
            </w:r>
            <w:r w:rsidR="00C4028C" w:rsidRPr="00183AED">
              <w:rPr>
                <w:rFonts w:ascii="Times New Roman" w:hAnsi="Times New Roman" w:cs="Times New Roman"/>
                <w:lang w:val="en-US"/>
              </w:rPr>
              <w:t>:</w:t>
            </w:r>
            <w:r w:rsidRPr="00183AED">
              <w:rPr>
                <w:rFonts w:ascii="Times New Roman" w:hAnsi="Times New Roman" w:cs="Times New Roman"/>
                <w:lang w:val="en-US"/>
              </w:rPr>
              <w:t xml:space="preserve"> </w:t>
            </w:r>
            <w:r w:rsidR="00C4028C" w:rsidRPr="00183AED">
              <w:rPr>
                <w:rFonts w:ascii="Times New Roman" w:hAnsi="Times New Roman" w:cs="Times New Roman"/>
                <w:lang w:val="en-US"/>
              </w:rPr>
              <w:t>D</w:t>
            </w:r>
            <w:r w:rsidRPr="00183AED">
              <w:rPr>
                <w:rFonts w:ascii="Times New Roman" w:hAnsi="Times New Roman" w:cs="Times New Roman"/>
                <w:lang w:val="en-US"/>
              </w:rPr>
              <w:t>ata of town hall dialogues and a summit for stakeholders’ recommendations</w:t>
            </w:r>
          </w:p>
        </w:tc>
        <w:tc>
          <w:tcPr>
            <w:tcW w:w="2126" w:type="dxa"/>
            <w:tcBorders>
              <w:top w:val="nil"/>
              <w:left w:val="nil"/>
              <w:bottom w:val="nil"/>
              <w:right w:val="nil"/>
            </w:tcBorders>
            <w:shd w:val="clear" w:color="auto" w:fill="auto"/>
          </w:tcPr>
          <w:p w14:paraId="317563A5" w14:textId="0A21A030"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207 LGBTQ people</w:t>
            </w:r>
          </w:p>
        </w:tc>
        <w:tc>
          <w:tcPr>
            <w:tcW w:w="5642" w:type="dxa"/>
            <w:tcBorders>
              <w:top w:val="nil"/>
              <w:left w:val="nil"/>
              <w:bottom w:val="nil"/>
              <w:right w:val="nil"/>
            </w:tcBorders>
          </w:tcPr>
          <w:p w14:paraId="18363181" w14:textId="77777777" w:rsidR="00C919E7" w:rsidRPr="00183AED" w:rsidRDefault="00AA2FC1"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4450325C" w14:textId="77777777" w:rsidR="00FB4412" w:rsidRPr="00183AED" w:rsidRDefault="001E4D3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 xml:space="preserve">Isolation of youth, </w:t>
            </w:r>
            <w:proofErr w:type="gramStart"/>
            <w:r w:rsidRPr="00183AED">
              <w:rPr>
                <w:rFonts w:ascii="Times New Roman" w:hAnsi="Times New Roman" w:cs="Times New Roman"/>
                <w:lang w:val="en-US"/>
              </w:rPr>
              <w:t>elders</w:t>
            </w:r>
            <w:proofErr w:type="gramEnd"/>
            <w:r w:rsidRPr="00183AED">
              <w:rPr>
                <w:rFonts w:ascii="Times New Roman" w:hAnsi="Times New Roman" w:cs="Times New Roman"/>
                <w:lang w:val="en-US"/>
              </w:rPr>
              <w:t xml:space="preserve"> and transgender </w:t>
            </w:r>
            <w:r w:rsidR="00240635" w:rsidRPr="00183AED">
              <w:rPr>
                <w:rFonts w:ascii="Times New Roman" w:hAnsi="Times New Roman" w:cs="Times New Roman"/>
                <w:lang w:val="en-US"/>
              </w:rPr>
              <w:t>people</w:t>
            </w:r>
            <w:r w:rsidR="009013DF" w:rsidRPr="00183AED">
              <w:rPr>
                <w:rFonts w:ascii="Times New Roman" w:hAnsi="Times New Roman" w:cs="Times New Roman"/>
                <w:lang w:val="en-US"/>
              </w:rPr>
              <w:t xml:space="preserve"> in largely rural, multicultural state of New Mexico</w:t>
            </w:r>
          </w:p>
          <w:p w14:paraId="1C18B055" w14:textId="7ED81FFD" w:rsidR="0022763C" w:rsidRPr="00183AED" w:rsidRDefault="001E4D37" w:rsidP="00835CB1">
            <w:pPr>
              <w:pStyle w:val="Listenabsatz"/>
              <w:numPr>
                <w:ilvl w:val="0"/>
                <w:numId w:val="15"/>
              </w:numPr>
              <w:ind w:left="414" w:hanging="357"/>
              <w:rPr>
                <w:rFonts w:ascii="Times New Roman" w:hAnsi="Times New Roman" w:cs="Times New Roman"/>
                <w:lang w:val="en-US"/>
              </w:rPr>
            </w:pPr>
            <w:r w:rsidRPr="00183AED">
              <w:rPr>
                <w:rFonts w:ascii="Times New Roman" w:hAnsi="Times New Roman" w:cs="Times New Roman"/>
                <w:lang w:val="en-US"/>
              </w:rPr>
              <w:t>need for trainings for health care providers in remote regions due to their low LGBTQ patient bases and knowledge</w:t>
            </w:r>
          </w:p>
        </w:tc>
      </w:tr>
      <w:tr w:rsidR="0022763C" w:rsidRPr="00183AED" w14:paraId="1629EB83" w14:textId="7A3166DF" w:rsidTr="00ED4223">
        <w:tc>
          <w:tcPr>
            <w:tcW w:w="1902" w:type="dxa"/>
            <w:tcBorders>
              <w:top w:val="nil"/>
              <w:left w:val="nil"/>
              <w:bottom w:val="nil"/>
              <w:right w:val="nil"/>
            </w:tcBorders>
            <w:shd w:val="clear" w:color="auto" w:fill="D9D9D9" w:themeFill="background1" w:themeFillShade="D9"/>
          </w:tcPr>
          <w:p w14:paraId="63F3F9B8" w14:textId="6B0F425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Kaplan et al.</w:t>
            </w:r>
          </w:p>
        </w:tc>
        <w:tc>
          <w:tcPr>
            <w:tcW w:w="707" w:type="dxa"/>
            <w:tcBorders>
              <w:top w:val="nil"/>
              <w:left w:val="nil"/>
              <w:bottom w:val="nil"/>
              <w:right w:val="nil"/>
            </w:tcBorders>
            <w:shd w:val="clear" w:color="auto" w:fill="D9D9D9" w:themeFill="background1" w:themeFillShade="D9"/>
          </w:tcPr>
          <w:p w14:paraId="07E372B7" w14:textId="286E852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shd w:val="clear" w:color="auto" w:fill="D9D9D9" w:themeFill="background1" w:themeFillShade="D9"/>
          </w:tcPr>
          <w:p w14:paraId="315953A0" w14:textId="1F0E6C7B"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Canada/USA</w:t>
            </w:r>
          </w:p>
        </w:tc>
        <w:tc>
          <w:tcPr>
            <w:tcW w:w="2429" w:type="dxa"/>
            <w:tcBorders>
              <w:top w:val="nil"/>
              <w:left w:val="nil"/>
              <w:bottom w:val="nil"/>
              <w:right w:val="nil"/>
            </w:tcBorders>
            <w:shd w:val="clear" w:color="auto" w:fill="D9D9D9" w:themeFill="background1" w:themeFillShade="D9"/>
          </w:tcPr>
          <w:p w14:paraId="3BB47953" w14:textId="3F19A9E6"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Trans Health Survey</w:t>
            </w:r>
          </w:p>
        </w:tc>
        <w:tc>
          <w:tcPr>
            <w:tcW w:w="2126" w:type="dxa"/>
            <w:tcBorders>
              <w:top w:val="nil"/>
              <w:left w:val="nil"/>
              <w:bottom w:val="nil"/>
              <w:right w:val="nil"/>
            </w:tcBorders>
            <w:shd w:val="clear" w:color="auto" w:fill="D9D9D9" w:themeFill="background1" w:themeFillShade="D9"/>
          </w:tcPr>
          <w:p w14:paraId="159F2A64" w14:textId="4EF4673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902 transgender and gender non</w:t>
            </w:r>
            <w:r w:rsidR="00EB20F9" w:rsidRPr="00183AED">
              <w:rPr>
                <w:rFonts w:ascii="Times New Roman" w:hAnsi="Times New Roman" w:cs="Times New Roman"/>
                <w:lang w:val="en-US"/>
              </w:rPr>
              <w:t>-</w:t>
            </w:r>
            <w:r w:rsidRPr="00183AED">
              <w:rPr>
                <w:rFonts w:ascii="Times New Roman" w:hAnsi="Times New Roman" w:cs="Times New Roman"/>
                <w:lang w:val="en-US"/>
              </w:rPr>
              <w:t xml:space="preserve">conforming (TGNC) </w:t>
            </w:r>
            <w:r w:rsidR="00F56170" w:rsidRPr="00183AED">
              <w:rPr>
                <w:rFonts w:ascii="Times New Roman" w:hAnsi="Times New Roman" w:cs="Times New Roman"/>
                <w:lang w:val="en-US"/>
              </w:rPr>
              <w:t>people</w:t>
            </w:r>
          </w:p>
        </w:tc>
        <w:tc>
          <w:tcPr>
            <w:tcW w:w="5642" w:type="dxa"/>
            <w:tcBorders>
              <w:top w:val="nil"/>
              <w:left w:val="nil"/>
              <w:bottom w:val="nil"/>
              <w:right w:val="nil"/>
            </w:tcBorders>
            <w:shd w:val="clear" w:color="auto" w:fill="D9D9D9" w:themeFill="background1" w:themeFillShade="D9"/>
          </w:tcPr>
          <w:p w14:paraId="65570267" w14:textId="77777777" w:rsidR="00FB4412" w:rsidRPr="00183AED" w:rsidRDefault="000642D2" w:rsidP="00835CB1">
            <w:pPr>
              <w:pStyle w:val="Listenabsatz"/>
              <w:numPr>
                <w:ilvl w:val="0"/>
                <w:numId w:val="16"/>
              </w:numPr>
              <w:ind w:left="414" w:hanging="357"/>
              <w:rPr>
                <w:rFonts w:ascii="Times New Roman" w:hAnsi="Times New Roman" w:cs="Times New Roman"/>
                <w:lang w:val="en-US"/>
              </w:rPr>
            </w:pPr>
            <w:r w:rsidRPr="00183AED">
              <w:rPr>
                <w:rFonts w:ascii="Times New Roman" w:hAnsi="Times New Roman" w:cs="Times New Roman"/>
                <w:lang w:val="en-US"/>
              </w:rPr>
              <w:t>Place of residence: urban (</w:t>
            </w:r>
            <w:r w:rsidRPr="00183AED">
              <w:rPr>
                <w:rFonts w:ascii="Times New Roman" w:hAnsi="Times New Roman" w:cs="Times New Roman"/>
                <w:i/>
                <w:iCs/>
                <w:lang w:val="en-US"/>
              </w:rPr>
              <w:t>n</w:t>
            </w:r>
            <w:r w:rsidRPr="00183AED">
              <w:rPr>
                <w:rFonts w:ascii="Times New Roman" w:hAnsi="Times New Roman" w:cs="Times New Roman"/>
                <w:lang w:val="en-US"/>
              </w:rPr>
              <w:t>=443), suburban (</w:t>
            </w:r>
            <w:r w:rsidRPr="00183AED">
              <w:rPr>
                <w:rFonts w:ascii="Times New Roman" w:hAnsi="Times New Roman" w:cs="Times New Roman"/>
                <w:i/>
                <w:iCs/>
                <w:lang w:val="en-US"/>
              </w:rPr>
              <w:t>n</w:t>
            </w:r>
            <w:r w:rsidRPr="00183AED">
              <w:rPr>
                <w:rFonts w:ascii="Times New Roman" w:hAnsi="Times New Roman" w:cs="Times New Roman"/>
                <w:lang w:val="en-US"/>
              </w:rPr>
              <w:t>=264), small town/rural (</w:t>
            </w:r>
            <w:r w:rsidRPr="00183AED">
              <w:rPr>
                <w:rFonts w:ascii="Times New Roman" w:hAnsi="Times New Roman" w:cs="Times New Roman"/>
                <w:i/>
                <w:iCs/>
                <w:lang w:val="en-US"/>
              </w:rPr>
              <w:t>n</w:t>
            </w:r>
            <w:r w:rsidRPr="00183AED">
              <w:rPr>
                <w:rFonts w:ascii="Times New Roman" w:hAnsi="Times New Roman" w:cs="Times New Roman"/>
                <w:lang w:val="en-US"/>
              </w:rPr>
              <w:t>=195)</w:t>
            </w:r>
          </w:p>
          <w:p w14:paraId="5444697A" w14:textId="2F081D41" w:rsidR="0022763C" w:rsidRPr="00183AED" w:rsidRDefault="001E4D37" w:rsidP="00835CB1">
            <w:pPr>
              <w:pStyle w:val="Listenabsatz"/>
              <w:numPr>
                <w:ilvl w:val="0"/>
                <w:numId w:val="16"/>
              </w:numPr>
              <w:ind w:left="414" w:hanging="357"/>
              <w:rPr>
                <w:rFonts w:ascii="Times New Roman" w:hAnsi="Times New Roman" w:cs="Times New Roman"/>
                <w:lang w:val="en-US"/>
              </w:rPr>
            </w:pPr>
            <w:r w:rsidRPr="00183AED">
              <w:rPr>
                <w:lang w:val="en-US"/>
              </w:rPr>
              <w:sym w:font="Symbol" w:char="F0AD"/>
            </w:r>
            <w:r w:rsidRPr="00183AED">
              <w:rPr>
                <w:rFonts w:ascii="Times New Roman" w:hAnsi="Times New Roman" w:cs="Times New Roman"/>
                <w:lang w:val="en-US"/>
              </w:rPr>
              <w:t xml:space="preserve"> social anxiety in small-town/rural environments; social support, TGNC community connectedness, and TGNC pride associated with lower social anxiety</w:t>
            </w:r>
          </w:p>
        </w:tc>
      </w:tr>
      <w:tr w:rsidR="0022763C" w:rsidRPr="00183AED" w14:paraId="3BD4CDD0" w14:textId="5F8F5FE2" w:rsidTr="00ED4223">
        <w:tc>
          <w:tcPr>
            <w:tcW w:w="1902" w:type="dxa"/>
            <w:tcBorders>
              <w:top w:val="nil"/>
              <w:left w:val="nil"/>
              <w:bottom w:val="nil"/>
              <w:right w:val="nil"/>
            </w:tcBorders>
            <w:shd w:val="clear" w:color="auto" w:fill="auto"/>
          </w:tcPr>
          <w:p w14:paraId="613CC85F" w14:textId="2F410E32"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Kauth</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60DAD7C3" w14:textId="5BB47A4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0CFD2B07" w14:textId="59A7DBBA"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46943FF6" w14:textId="3BFD2274"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Health Survey</w:t>
            </w:r>
          </w:p>
        </w:tc>
        <w:tc>
          <w:tcPr>
            <w:tcW w:w="2126" w:type="dxa"/>
            <w:tcBorders>
              <w:top w:val="nil"/>
              <w:left w:val="nil"/>
              <w:bottom w:val="nil"/>
              <w:right w:val="nil"/>
            </w:tcBorders>
            <w:shd w:val="clear" w:color="auto" w:fill="auto"/>
          </w:tcPr>
          <w:p w14:paraId="40669E54" w14:textId="74F0A50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252 lesbian, </w:t>
            </w:r>
            <w:proofErr w:type="gramStart"/>
            <w:r w:rsidRPr="00183AED">
              <w:rPr>
                <w:rFonts w:ascii="Times New Roman" w:hAnsi="Times New Roman" w:cs="Times New Roman"/>
                <w:lang w:val="en-US"/>
              </w:rPr>
              <w:t>gay</w:t>
            </w:r>
            <w:proofErr w:type="gramEnd"/>
            <w:r w:rsidRPr="00183AED">
              <w:rPr>
                <w:rFonts w:ascii="Times New Roman" w:hAnsi="Times New Roman" w:cs="Times New Roman"/>
                <w:lang w:val="en-US"/>
              </w:rPr>
              <w:t xml:space="preserve"> and transgender </w:t>
            </w:r>
            <w:r w:rsidRPr="00183AED">
              <w:rPr>
                <w:rFonts w:ascii="Times New Roman" w:hAnsi="Times New Roman" w:cs="Times New Roman"/>
                <w:lang w:val="en-US"/>
              </w:rPr>
              <w:lastRenderedPageBreak/>
              <w:t>veterans, among them 84 transgender women (33.3%), 24 transgender men (9.5%)</w:t>
            </w:r>
          </w:p>
        </w:tc>
        <w:tc>
          <w:tcPr>
            <w:tcW w:w="5642" w:type="dxa"/>
            <w:tcBorders>
              <w:top w:val="nil"/>
              <w:left w:val="nil"/>
              <w:bottom w:val="nil"/>
              <w:right w:val="nil"/>
            </w:tcBorders>
          </w:tcPr>
          <w:p w14:paraId="67A27861" w14:textId="77777777" w:rsidR="00FB4412" w:rsidRPr="00183AED" w:rsidRDefault="008404FA" w:rsidP="00835CB1">
            <w:pPr>
              <w:pStyle w:val="Listenabsatz"/>
              <w:numPr>
                <w:ilvl w:val="0"/>
                <w:numId w:val="17"/>
              </w:numPr>
              <w:ind w:left="414" w:hanging="357"/>
              <w:rPr>
                <w:rFonts w:ascii="Times New Roman" w:hAnsi="Times New Roman" w:cs="Times New Roman"/>
                <w:lang w:val="en-US"/>
              </w:rPr>
            </w:pPr>
            <w:r w:rsidRPr="00183AED">
              <w:rPr>
                <w:rFonts w:ascii="Times New Roman" w:hAnsi="Times New Roman" w:cs="Times New Roman"/>
                <w:lang w:val="en-US"/>
              </w:rPr>
              <w:lastRenderedPageBreak/>
              <w:t>Place of residence: rural/small town (</w:t>
            </w:r>
            <w:r w:rsidRPr="00183AED">
              <w:rPr>
                <w:rFonts w:ascii="Times New Roman" w:hAnsi="Times New Roman" w:cs="Times New Roman"/>
                <w:i/>
                <w:iCs/>
                <w:lang w:val="en-US"/>
              </w:rPr>
              <w:t>n</w:t>
            </w:r>
            <w:r w:rsidRPr="00183AED">
              <w:rPr>
                <w:rFonts w:ascii="Times New Roman" w:hAnsi="Times New Roman" w:cs="Times New Roman"/>
                <w:lang w:val="en-US"/>
              </w:rPr>
              <w:t>=70), suburban/urban (</w:t>
            </w:r>
            <w:r w:rsidRPr="00183AED">
              <w:rPr>
                <w:rFonts w:ascii="Times New Roman" w:hAnsi="Times New Roman" w:cs="Times New Roman"/>
                <w:i/>
                <w:iCs/>
                <w:lang w:val="en-US"/>
              </w:rPr>
              <w:t>n</w:t>
            </w:r>
            <w:r w:rsidRPr="00183AED">
              <w:rPr>
                <w:rFonts w:ascii="Times New Roman" w:hAnsi="Times New Roman" w:cs="Times New Roman"/>
                <w:lang w:val="en-US"/>
              </w:rPr>
              <w:t>=182)</w:t>
            </w:r>
          </w:p>
          <w:p w14:paraId="1A5E56E4" w14:textId="77E6ADB2" w:rsidR="0022763C" w:rsidRPr="00183AED" w:rsidRDefault="001E4D37" w:rsidP="00835CB1">
            <w:pPr>
              <w:pStyle w:val="Listenabsatz"/>
              <w:numPr>
                <w:ilvl w:val="0"/>
                <w:numId w:val="17"/>
              </w:numPr>
              <w:ind w:left="414" w:hanging="357"/>
              <w:rPr>
                <w:rFonts w:ascii="Times New Roman" w:hAnsi="Times New Roman" w:cs="Times New Roman"/>
                <w:lang w:val="en-US"/>
              </w:rPr>
            </w:pPr>
            <w:r w:rsidRPr="00183AED">
              <w:rPr>
                <w:rFonts w:ascii="Times New Roman" w:hAnsi="Times New Roman" w:cs="Times New Roman"/>
                <w:lang w:val="en-US"/>
              </w:rPr>
              <w:lastRenderedPageBreak/>
              <w:t>for trans people little to no health differences between suburban/urban vs. rural/small town (e.g., depression, anxiety scores regardless of place of residence), however longer trips to primary care providers</w:t>
            </w:r>
          </w:p>
        </w:tc>
      </w:tr>
      <w:tr w:rsidR="0022763C" w:rsidRPr="00183AED" w14:paraId="77AFC5C2" w14:textId="303830FC" w:rsidTr="00ED4223">
        <w:tc>
          <w:tcPr>
            <w:tcW w:w="1902" w:type="dxa"/>
            <w:tcBorders>
              <w:top w:val="nil"/>
              <w:left w:val="nil"/>
              <w:bottom w:val="nil"/>
              <w:right w:val="nil"/>
            </w:tcBorders>
            <w:shd w:val="clear" w:color="auto" w:fill="D9D9D9" w:themeFill="background1" w:themeFillShade="D9"/>
          </w:tcPr>
          <w:p w14:paraId="502C5B24" w14:textId="3CCA04E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Kerry</w:t>
            </w:r>
          </w:p>
        </w:tc>
        <w:tc>
          <w:tcPr>
            <w:tcW w:w="707" w:type="dxa"/>
            <w:tcBorders>
              <w:top w:val="nil"/>
              <w:left w:val="nil"/>
              <w:bottom w:val="nil"/>
              <w:right w:val="nil"/>
            </w:tcBorders>
            <w:shd w:val="clear" w:color="auto" w:fill="D9D9D9" w:themeFill="background1" w:themeFillShade="D9"/>
          </w:tcPr>
          <w:p w14:paraId="50B15290" w14:textId="08B943D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shd w:val="clear" w:color="auto" w:fill="D9D9D9" w:themeFill="background1" w:themeFillShade="D9"/>
          </w:tcPr>
          <w:p w14:paraId="2A0C54C0" w14:textId="39558FA4"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Australia</w:t>
            </w:r>
            <w:r w:rsidR="00DC3BFB" w:rsidRPr="00183AED">
              <w:rPr>
                <w:rFonts w:ascii="Times New Roman" w:hAnsi="Times New Roman" w:cs="Times New Roman"/>
                <w:lang w:val="en-US"/>
              </w:rPr>
              <w:t>, Northern Territory</w:t>
            </w:r>
          </w:p>
        </w:tc>
        <w:tc>
          <w:tcPr>
            <w:tcW w:w="2429" w:type="dxa"/>
            <w:tcBorders>
              <w:top w:val="nil"/>
              <w:left w:val="nil"/>
              <w:bottom w:val="nil"/>
              <w:right w:val="nil"/>
            </w:tcBorders>
            <w:shd w:val="clear" w:color="auto" w:fill="D9D9D9" w:themeFill="background1" w:themeFillShade="D9"/>
          </w:tcPr>
          <w:p w14:paraId="3DB93A06" w14:textId="5EDAE9BF" w:rsidR="0022763C" w:rsidRPr="00183AED" w:rsidRDefault="00812F98" w:rsidP="00A77E5A">
            <w:pPr>
              <w:rPr>
                <w:rFonts w:ascii="Times New Roman" w:hAnsi="Times New Roman" w:cs="Times New Roman"/>
                <w:lang w:val="en-US"/>
              </w:rPr>
            </w:pPr>
            <w:r w:rsidRPr="00183AED">
              <w:rPr>
                <w:rFonts w:ascii="Times New Roman" w:hAnsi="Times New Roman" w:cs="Times New Roman"/>
                <w:lang w:val="en-US"/>
              </w:rPr>
              <w:t>Quantitative: Survey</w:t>
            </w:r>
            <w:r w:rsidR="0018518D" w:rsidRPr="00183AED">
              <w:rPr>
                <w:rFonts w:ascii="Times New Roman" w:hAnsi="Times New Roman" w:cs="Times New Roman"/>
                <w:lang w:val="en-US"/>
              </w:rPr>
              <w:t xml:space="preserve"> on health needs of trans people</w:t>
            </w:r>
          </w:p>
        </w:tc>
        <w:tc>
          <w:tcPr>
            <w:tcW w:w="2126" w:type="dxa"/>
            <w:tcBorders>
              <w:top w:val="nil"/>
              <w:left w:val="nil"/>
              <w:bottom w:val="nil"/>
              <w:right w:val="nil"/>
            </w:tcBorders>
            <w:shd w:val="clear" w:color="auto" w:fill="D9D9D9" w:themeFill="background1" w:themeFillShade="D9"/>
          </w:tcPr>
          <w:p w14:paraId="05F3DE9C" w14:textId="0B834564" w:rsidR="0022763C" w:rsidRPr="00183AED" w:rsidRDefault="00812F98" w:rsidP="00A77E5A">
            <w:pPr>
              <w:rPr>
                <w:rFonts w:ascii="Times New Roman" w:hAnsi="Times New Roman" w:cs="Times New Roman"/>
                <w:lang w:val="en-US"/>
              </w:rPr>
            </w:pPr>
            <w:r w:rsidRPr="00183AED">
              <w:rPr>
                <w:rFonts w:ascii="Times New Roman" w:hAnsi="Times New Roman" w:cs="Times New Roman"/>
                <w:lang w:val="en-US"/>
              </w:rPr>
              <w:t>13 transgender and sex/gender diverse people</w:t>
            </w:r>
          </w:p>
        </w:tc>
        <w:tc>
          <w:tcPr>
            <w:tcW w:w="5642" w:type="dxa"/>
            <w:tcBorders>
              <w:top w:val="nil"/>
              <w:left w:val="nil"/>
              <w:bottom w:val="nil"/>
              <w:right w:val="nil"/>
            </w:tcBorders>
            <w:shd w:val="clear" w:color="auto" w:fill="D9D9D9" w:themeFill="background1" w:themeFillShade="D9"/>
          </w:tcPr>
          <w:p w14:paraId="1F6A6284" w14:textId="77777777" w:rsidR="004A147B" w:rsidRPr="00183AED" w:rsidRDefault="004A147B" w:rsidP="004A147B">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440D17A2" w14:textId="71AF6C93" w:rsidR="004A147B" w:rsidRPr="00183AED" w:rsidRDefault="004A147B" w:rsidP="004A147B">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 xml:space="preserve">Seeking medical care in other states because access to trans-informed health care is difficult in </w:t>
            </w:r>
            <w:r w:rsidR="004E18E5" w:rsidRPr="00183AED">
              <w:rPr>
                <w:rFonts w:ascii="Times New Roman" w:hAnsi="Times New Roman" w:cs="Times New Roman"/>
                <w:lang w:val="en-US"/>
              </w:rPr>
              <w:t>largel</w:t>
            </w:r>
            <w:r w:rsidRPr="00183AED">
              <w:rPr>
                <w:rFonts w:ascii="Times New Roman" w:hAnsi="Times New Roman" w:cs="Times New Roman"/>
                <w:lang w:val="en-US"/>
              </w:rPr>
              <w:t>y rural Northern Territory</w:t>
            </w:r>
          </w:p>
          <w:p w14:paraId="30CD81EE" w14:textId="23A33DB3" w:rsidR="004A147B" w:rsidRPr="00183AED" w:rsidRDefault="004A147B" w:rsidP="004A147B">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health care providers were considered unhelpful by a majority of participants</w:t>
            </w:r>
          </w:p>
          <w:p w14:paraId="6EC318B8" w14:textId="77777777" w:rsidR="004A147B" w:rsidRPr="00183AED" w:rsidRDefault="004A147B" w:rsidP="004A147B">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sparsely populated Northern Territory generally creates isolation, limits availability of medical and support services</w:t>
            </w:r>
          </w:p>
          <w:p w14:paraId="76BC0A50" w14:textId="658408B0" w:rsidR="004A147B" w:rsidRPr="00183AED" w:rsidRDefault="004A147B" w:rsidP="004A147B">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strong homophobia and transphobia in the region</w:t>
            </w:r>
          </w:p>
        </w:tc>
      </w:tr>
      <w:tr w:rsidR="0022763C" w:rsidRPr="00183AED" w14:paraId="4AB1AE01" w14:textId="26E485F1" w:rsidTr="00ED4223">
        <w:tc>
          <w:tcPr>
            <w:tcW w:w="1902" w:type="dxa"/>
            <w:tcBorders>
              <w:top w:val="nil"/>
              <w:left w:val="nil"/>
              <w:bottom w:val="nil"/>
              <w:right w:val="nil"/>
            </w:tcBorders>
            <w:shd w:val="clear" w:color="auto" w:fill="auto"/>
          </w:tcPr>
          <w:p w14:paraId="6DE88179" w14:textId="2A6E1D4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Knutson et al.</w:t>
            </w:r>
          </w:p>
        </w:tc>
        <w:tc>
          <w:tcPr>
            <w:tcW w:w="707" w:type="dxa"/>
            <w:tcBorders>
              <w:top w:val="nil"/>
              <w:left w:val="nil"/>
              <w:bottom w:val="nil"/>
              <w:right w:val="nil"/>
            </w:tcBorders>
            <w:shd w:val="clear" w:color="auto" w:fill="auto"/>
          </w:tcPr>
          <w:p w14:paraId="2898E3CC" w14:textId="1E135F1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2018</w:t>
            </w:r>
          </w:p>
        </w:tc>
        <w:tc>
          <w:tcPr>
            <w:tcW w:w="1483" w:type="dxa"/>
            <w:tcBorders>
              <w:top w:val="nil"/>
              <w:left w:val="nil"/>
              <w:bottom w:val="nil"/>
              <w:right w:val="nil"/>
            </w:tcBorders>
          </w:tcPr>
          <w:p w14:paraId="6BF95E4A" w14:textId="2E2CA4F4"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0C67D9D0" w14:textId="2C3C527E"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 xml:space="preserve">Telephone/video interviews on recommendations to other transgender </w:t>
            </w:r>
            <w:r w:rsidR="00E22EC8" w:rsidRPr="00183AED">
              <w:rPr>
                <w:rFonts w:ascii="Times New Roman" w:hAnsi="Times New Roman" w:cs="Times New Roman"/>
                <w:lang w:val="en-US"/>
              </w:rPr>
              <w:t>people</w:t>
            </w:r>
            <w:r w:rsidR="0022763C" w:rsidRPr="00183AED">
              <w:rPr>
                <w:rFonts w:ascii="Times New Roman" w:hAnsi="Times New Roman" w:cs="Times New Roman"/>
                <w:lang w:val="en-US"/>
              </w:rPr>
              <w:t xml:space="preserve"> in rural areas regarding health care</w:t>
            </w:r>
          </w:p>
        </w:tc>
        <w:tc>
          <w:tcPr>
            <w:tcW w:w="2126" w:type="dxa"/>
            <w:tcBorders>
              <w:top w:val="nil"/>
              <w:left w:val="nil"/>
              <w:bottom w:val="nil"/>
              <w:right w:val="nil"/>
            </w:tcBorders>
            <w:shd w:val="clear" w:color="auto" w:fill="auto"/>
          </w:tcPr>
          <w:p w14:paraId="071BA5BB" w14:textId="2FCC854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10 transgender </w:t>
            </w:r>
            <w:r w:rsidR="002F654A" w:rsidRPr="00183AED">
              <w:rPr>
                <w:rFonts w:ascii="Times New Roman" w:hAnsi="Times New Roman" w:cs="Times New Roman"/>
                <w:lang w:val="en-US"/>
              </w:rPr>
              <w:t>people</w:t>
            </w:r>
            <w:r w:rsidR="001E4D37" w:rsidRPr="00183AED">
              <w:rPr>
                <w:rFonts w:ascii="Times New Roman" w:hAnsi="Times New Roman" w:cs="Times New Roman"/>
                <w:lang w:val="en-US"/>
              </w:rPr>
              <w:t xml:space="preserve"> living in rural areas</w:t>
            </w:r>
          </w:p>
        </w:tc>
        <w:tc>
          <w:tcPr>
            <w:tcW w:w="5642" w:type="dxa"/>
            <w:tcBorders>
              <w:top w:val="nil"/>
              <w:left w:val="nil"/>
              <w:bottom w:val="nil"/>
              <w:right w:val="nil"/>
            </w:tcBorders>
          </w:tcPr>
          <w:p w14:paraId="21B5131E" w14:textId="77777777" w:rsidR="00FB4412" w:rsidRPr="00183AED" w:rsidRDefault="001C13A5" w:rsidP="00835CB1">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27F3312A" w14:textId="2604D03A" w:rsidR="0022763C" w:rsidRPr="00183AED" w:rsidRDefault="001E4D37" w:rsidP="00835CB1">
            <w:pPr>
              <w:pStyle w:val="Listenabsatz"/>
              <w:numPr>
                <w:ilvl w:val="0"/>
                <w:numId w:val="18"/>
              </w:numPr>
              <w:ind w:left="414" w:hanging="357"/>
              <w:rPr>
                <w:rFonts w:ascii="Times New Roman" w:hAnsi="Times New Roman" w:cs="Times New Roman"/>
                <w:lang w:val="en-US"/>
              </w:rPr>
            </w:pPr>
            <w:r w:rsidRPr="00183AED">
              <w:rPr>
                <w:rFonts w:ascii="Times New Roman" w:hAnsi="Times New Roman" w:cs="Times New Roman"/>
                <w:lang w:val="en-US"/>
              </w:rPr>
              <w:t>General bias against rural providers, encouragement to check the competence of health care providers</w:t>
            </w:r>
          </w:p>
        </w:tc>
      </w:tr>
      <w:tr w:rsidR="0022763C" w:rsidRPr="00183AED" w14:paraId="09C38747" w14:textId="37B1DE18" w:rsidTr="00ED4223">
        <w:tc>
          <w:tcPr>
            <w:tcW w:w="1902" w:type="dxa"/>
            <w:tcBorders>
              <w:top w:val="nil"/>
              <w:left w:val="nil"/>
              <w:bottom w:val="nil"/>
              <w:right w:val="nil"/>
            </w:tcBorders>
            <w:shd w:val="clear" w:color="auto" w:fill="D9D9D9" w:themeFill="background1" w:themeFillShade="D9"/>
          </w:tcPr>
          <w:p w14:paraId="54966AC0" w14:textId="17F9D3B4"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Kosciw</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D9D9D9" w:themeFill="background1" w:themeFillShade="D9"/>
          </w:tcPr>
          <w:p w14:paraId="298A1A19" w14:textId="05AE27C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2009</w:t>
            </w:r>
          </w:p>
        </w:tc>
        <w:tc>
          <w:tcPr>
            <w:tcW w:w="1483" w:type="dxa"/>
            <w:tcBorders>
              <w:top w:val="nil"/>
              <w:left w:val="nil"/>
              <w:bottom w:val="nil"/>
              <w:right w:val="nil"/>
            </w:tcBorders>
            <w:shd w:val="clear" w:color="auto" w:fill="D9D9D9" w:themeFill="background1" w:themeFillShade="D9"/>
          </w:tcPr>
          <w:p w14:paraId="085D12E6" w14:textId="676DB29E"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3217FC76" w14:textId="067679A9"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National survey focusing on school climate</w:t>
            </w:r>
          </w:p>
        </w:tc>
        <w:tc>
          <w:tcPr>
            <w:tcW w:w="2126" w:type="dxa"/>
            <w:tcBorders>
              <w:top w:val="nil"/>
              <w:left w:val="nil"/>
              <w:bottom w:val="nil"/>
              <w:right w:val="nil"/>
            </w:tcBorders>
            <w:shd w:val="clear" w:color="auto" w:fill="D9D9D9" w:themeFill="background1" w:themeFillShade="D9"/>
          </w:tcPr>
          <w:p w14:paraId="5D3D0A5D" w14:textId="004B1EF4"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5420 LGBT secondary school students, among them 245 transgender people (4.5%), 217 people with other gender identity (4.0%)</w:t>
            </w:r>
          </w:p>
        </w:tc>
        <w:tc>
          <w:tcPr>
            <w:tcW w:w="5642" w:type="dxa"/>
            <w:tcBorders>
              <w:top w:val="nil"/>
              <w:left w:val="nil"/>
              <w:bottom w:val="nil"/>
              <w:right w:val="nil"/>
            </w:tcBorders>
            <w:shd w:val="clear" w:color="auto" w:fill="D9D9D9" w:themeFill="background1" w:themeFillShade="D9"/>
          </w:tcPr>
          <w:p w14:paraId="3D0CE7BB" w14:textId="491638FD" w:rsidR="00DC3BFB" w:rsidRPr="00183AED" w:rsidRDefault="00DC3BFB" w:rsidP="00DC3BFB">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National sample without percentage information on place of residence</w:t>
            </w:r>
          </w:p>
          <w:p w14:paraId="1E62AE60" w14:textId="77777777" w:rsidR="003748C4" w:rsidRPr="00183AED" w:rsidRDefault="00DE24FA" w:rsidP="003748C4">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female youth were less likely and transgender youth were more likely to report being victimized because of their gender expression than male youth, and older youth were less likely to be victimized for this reason than younger youth</w:t>
            </w:r>
          </w:p>
          <w:p w14:paraId="3DA1FD49" w14:textId="0C3D1531" w:rsidR="0022763C" w:rsidRPr="00183AED" w:rsidRDefault="00DE24FA" w:rsidP="003748C4">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for LGBT youth schools in rural communities were the most unsafe</w:t>
            </w:r>
          </w:p>
        </w:tc>
      </w:tr>
      <w:tr w:rsidR="0022763C" w:rsidRPr="00183AED" w14:paraId="567B9EC1" w14:textId="0A7EA6B3" w:rsidTr="00ED4223">
        <w:tc>
          <w:tcPr>
            <w:tcW w:w="1902" w:type="dxa"/>
            <w:tcBorders>
              <w:top w:val="nil"/>
              <w:left w:val="nil"/>
              <w:bottom w:val="nil"/>
              <w:right w:val="nil"/>
            </w:tcBorders>
            <w:shd w:val="clear" w:color="auto" w:fill="auto"/>
          </w:tcPr>
          <w:p w14:paraId="1D6D499C" w14:textId="2A0324CE"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lastRenderedPageBreak/>
              <w:t>Logie</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0C865FB9" w14:textId="6F9A0A0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tcPr>
          <w:p w14:paraId="327993DD" w14:textId="1F98209D" w:rsidR="0022763C" w:rsidRPr="00183AED" w:rsidRDefault="00DD7627" w:rsidP="00A77E5A">
            <w:pPr>
              <w:rPr>
                <w:rFonts w:ascii="Times New Roman" w:hAnsi="Times New Roman" w:cs="Times New Roman"/>
              </w:rPr>
            </w:pPr>
            <w:r w:rsidRPr="00183AED">
              <w:rPr>
                <w:rFonts w:ascii="Times New Roman" w:hAnsi="Times New Roman" w:cs="Times New Roman"/>
                <w:lang w:val="en-US"/>
              </w:rPr>
              <w:t>Canada</w:t>
            </w:r>
            <w:r w:rsidR="00DF3E79" w:rsidRPr="00183AED">
              <w:rPr>
                <w:rFonts w:ascii="Times New Roman" w:hAnsi="Times New Roman" w:cs="Times New Roman"/>
                <w:lang w:val="en-US"/>
              </w:rPr>
              <w:t xml:space="preserve">, </w:t>
            </w:r>
            <w:proofErr w:type="spellStart"/>
            <w:r w:rsidR="00DF3E79" w:rsidRPr="00183AED">
              <w:rPr>
                <w:rFonts w:ascii="Times New Roman" w:hAnsi="Times New Roman" w:cs="Times New Roman"/>
              </w:rPr>
              <w:t>Northwest</w:t>
            </w:r>
            <w:proofErr w:type="spellEnd"/>
            <w:r w:rsidR="00DF3E79" w:rsidRPr="00183AED">
              <w:rPr>
                <w:rFonts w:ascii="Times New Roman" w:hAnsi="Times New Roman" w:cs="Times New Roman"/>
              </w:rPr>
              <w:t xml:space="preserve"> </w:t>
            </w:r>
            <w:proofErr w:type="spellStart"/>
            <w:r w:rsidR="00DF3E79" w:rsidRPr="00183AED">
              <w:rPr>
                <w:rFonts w:ascii="Times New Roman" w:hAnsi="Times New Roman" w:cs="Times New Roman"/>
              </w:rPr>
              <w:t>Territories</w:t>
            </w:r>
            <w:proofErr w:type="spellEnd"/>
          </w:p>
        </w:tc>
        <w:tc>
          <w:tcPr>
            <w:tcW w:w="2429" w:type="dxa"/>
            <w:tcBorders>
              <w:top w:val="nil"/>
              <w:left w:val="nil"/>
              <w:bottom w:val="nil"/>
              <w:right w:val="nil"/>
            </w:tcBorders>
            <w:shd w:val="clear" w:color="auto" w:fill="auto"/>
          </w:tcPr>
          <w:p w14:paraId="1A1303EB" w14:textId="1415650D"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Interviews on sexual health care experiences</w:t>
            </w:r>
          </w:p>
        </w:tc>
        <w:tc>
          <w:tcPr>
            <w:tcW w:w="2126" w:type="dxa"/>
            <w:tcBorders>
              <w:top w:val="nil"/>
              <w:left w:val="nil"/>
              <w:bottom w:val="nil"/>
              <w:right w:val="nil"/>
            </w:tcBorders>
            <w:shd w:val="clear" w:color="auto" w:fill="auto"/>
          </w:tcPr>
          <w:p w14:paraId="6689FB53" w14:textId="226D2C1F"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51 people, among them 16 LGBTQ+ youth, 21 LGBTQ+ adults and 14 key informants (</w:t>
            </w:r>
            <w:r w:rsidR="003A41BD" w:rsidRPr="00183AED">
              <w:rPr>
                <w:rFonts w:ascii="Times New Roman" w:hAnsi="Times New Roman" w:cs="Times New Roman"/>
                <w:lang w:val="en-US"/>
              </w:rPr>
              <w:t>e.g.,</w:t>
            </w:r>
            <w:r w:rsidRPr="00183AED">
              <w:rPr>
                <w:rFonts w:ascii="Times New Roman" w:hAnsi="Times New Roman" w:cs="Times New Roman"/>
                <w:lang w:val="en-US"/>
              </w:rPr>
              <w:t xml:space="preserve"> health care providers)</w:t>
            </w:r>
          </w:p>
        </w:tc>
        <w:tc>
          <w:tcPr>
            <w:tcW w:w="5642" w:type="dxa"/>
            <w:tcBorders>
              <w:top w:val="nil"/>
              <w:left w:val="nil"/>
              <w:bottom w:val="nil"/>
              <w:right w:val="nil"/>
            </w:tcBorders>
          </w:tcPr>
          <w:p w14:paraId="11C7171F" w14:textId="77777777" w:rsidR="00FB4412" w:rsidRPr="00183AED" w:rsidRDefault="003F270D" w:rsidP="00835CB1">
            <w:pPr>
              <w:pStyle w:val="Listenabsatz"/>
              <w:numPr>
                <w:ilvl w:val="0"/>
                <w:numId w:val="19"/>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37CDD7F3" w14:textId="2135388C" w:rsidR="0022763C" w:rsidRPr="00183AED" w:rsidRDefault="001E4D37" w:rsidP="00835CB1">
            <w:pPr>
              <w:pStyle w:val="Listenabsatz"/>
              <w:numPr>
                <w:ilvl w:val="0"/>
                <w:numId w:val="19"/>
              </w:numPr>
              <w:ind w:left="414" w:hanging="357"/>
              <w:rPr>
                <w:rFonts w:ascii="Times New Roman" w:hAnsi="Times New Roman" w:cs="Times New Roman"/>
                <w:lang w:val="en-US"/>
              </w:rPr>
            </w:pPr>
            <w:r w:rsidRPr="00183AED">
              <w:rPr>
                <w:rFonts w:ascii="Times New Roman" w:hAnsi="Times New Roman" w:cs="Times New Roman"/>
                <w:lang w:val="en-US"/>
              </w:rPr>
              <w:t xml:space="preserve">uncertainty on the part of healthcare providers about using non-discriminatory language with trans clients, great need for gender-inclusive care on the part of trans </w:t>
            </w:r>
            <w:r w:rsidR="00EE6072" w:rsidRPr="00183AED">
              <w:rPr>
                <w:rFonts w:ascii="Times New Roman" w:hAnsi="Times New Roman" w:cs="Times New Roman"/>
                <w:lang w:val="en-US"/>
              </w:rPr>
              <w:t>people in rural Arctic Canada</w:t>
            </w:r>
          </w:p>
        </w:tc>
      </w:tr>
      <w:tr w:rsidR="0022763C" w:rsidRPr="00183AED" w14:paraId="7B6539F1" w14:textId="6EE26495" w:rsidTr="00ED4223">
        <w:tc>
          <w:tcPr>
            <w:tcW w:w="1902" w:type="dxa"/>
            <w:tcBorders>
              <w:top w:val="nil"/>
              <w:left w:val="nil"/>
              <w:bottom w:val="nil"/>
              <w:right w:val="nil"/>
            </w:tcBorders>
            <w:shd w:val="clear" w:color="auto" w:fill="D9D9D9" w:themeFill="background1" w:themeFillShade="D9"/>
          </w:tcPr>
          <w:p w14:paraId="0B1426A9" w14:textId="17150515"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Loo et al.</w:t>
            </w:r>
          </w:p>
        </w:tc>
        <w:tc>
          <w:tcPr>
            <w:tcW w:w="707" w:type="dxa"/>
            <w:tcBorders>
              <w:top w:val="nil"/>
              <w:left w:val="nil"/>
              <w:bottom w:val="nil"/>
              <w:right w:val="nil"/>
            </w:tcBorders>
            <w:shd w:val="clear" w:color="auto" w:fill="D9D9D9" w:themeFill="background1" w:themeFillShade="D9"/>
          </w:tcPr>
          <w:p w14:paraId="1F1BDA0B" w14:textId="6ACB5ED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2021</w:t>
            </w:r>
          </w:p>
        </w:tc>
        <w:tc>
          <w:tcPr>
            <w:tcW w:w="1483" w:type="dxa"/>
            <w:tcBorders>
              <w:top w:val="nil"/>
              <w:left w:val="nil"/>
              <w:bottom w:val="nil"/>
              <w:right w:val="nil"/>
            </w:tcBorders>
            <w:shd w:val="clear" w:color="auto" w:fill="D9D9D9" w:themeFill="background1" w:themeFillShade="D9"/>
          </w:tcPr>
          <w:p w14:paraId="5962D068" w14:textId="6CDF95B5"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0A8897C3" w14:textId="2C0BE14A" w:rsidR="0022763C" w:rsidRPr="00183AED" w:rsidRDefault="00F525C0" w:rsidP="00A77E5A">
            <w:pPr>
              <w:rPr>
                <w:rFonts w:ascii="Times New Roman" w:hAnsi="Times New Roman" w:cs="Times New Roman"/>
                <w:lang w:val="en-US"/>
              </w:rPr>
            </w:pPr>
            <w:r w:rsidRPr="00183AED">
              <w:rPr>
                <w:rFonts w:ascii="Times New Roman" w:hAnsi="Times New Roman" w:cs="Times New Roman"/>
                <w:lang w:val="en-US"/>
              </w:rPr>
              <w:t xml:space="preserve">Qualitative: Focus groups </w:t>
            </w:r>
            <w:r w:rsidR="00C70A14" w:rsidRPr="00183AED">
              <w:rPr>
                <w:rFonts w:ascii="Times New Roman" w:hAnsi="Times New Roman" w:cs="Times New Roman"/>
                <w:lang w:val="en-US"/>
              </w:rPr>
              <w:t xml:space="preserve">discussions </w:t>
            </w:r>
            <w:r w:rsidRPr="00183AED">
              <w:rPr>
                <w:rFonts w:ascii="Times New Roman" w:hAnsi="Times New Roman" w:cs="Times New Roman"/>
                <w:lang w:val="en-US"/>
              </w:rPr>
              <w:t>or in-depth interviews on gender-affirming health care</w:t>
            </w:r>
          </w:p>
        </w:tc>
        <w:tc>
          <w:tcPr>
            <w:tcW w:w="2126" w:type="dxa"/>
            <w:tcBorders>
              <w:top w:val="nil"/>
              <w:left w:val="nil"/>
              <w:bottom w:val="nil"/>
              <w:right w:val="nil"/>
            </w:tcBorders>
            <w:shd w:val="clear" w:color="auto" w:fill="D9D9D9" w:themeFill="background1" w:themeFillShade="D9"/>
          </w:tcPr>
          <w:p w14:paraId="3532DD6C" w14:textId="58B81A19" w:rsidR="0022763C" w:rsidRPr="00183AED" w:rsidRDefault="00F525C0" w:rsidP="00A77E5A">
            <w:pPr>
              <w:rPr>
                <w:rFonts w:ascii="Times New Roman" w:hAnsi="Times New Roman" w:cs="Times New Roman"/>
                <w:lang w:val="en-US"/>
              </w:rPr>
            </w:pPr>
            <w:r w:rsidRPr="00183AED">
              <w:rPr>
                <w:rFonts w:ascii="Times New Roman" w:hAnsi="Times New Roman" w:cs="Times New Roman"/>
                <w:lang w:val="en-US"/>
              </w:rPr>
              <w:t>61 adult transgender and gender diverse people, 23 health care professionals</w:t>
            </w:r>
          </w:p>
        </w:tc>
        <w:tc>
          <w:tcPr>
            <w:tcW w:w="5642" w:type="dxa"/>
            <w:tcBorders>
              <w:top w:val="nil"/>
              <w:left w:val="nil"/>
              <w:bottom w:val="nil"/>
              <w:right w:val="nil"/>
            </w:tcBorders>
            <w:shd w:val="clear" w:color="auto" w:fill="D9D9D9" w:themeFill="background1" w:themeFillShade="D9"/>
          </w:tcPr>
          <w:p w14:paraId="0E199E12" w14:textId="74B32EF1" w:rsidR="00B06AD6" w:rsidRPr="00183AED" w:rsidRDefault="00B06AD6" w:rsidP="00B06AD6">
            <w:pPr>
              <w:pStyle w:val="Listenabsatz"/>
              <w:numPr>
                <w:ilvl w:val="0"/>
                <w:numId w:val="20"/>
              </w:numPr>
              <w:ind w:left="414" w:hanging="357"/>
              <w:rPr>
                <w:rFonts w:ascii="Times New Roman" w:hAnsi="Times New Roman" w:cs="Times New Roman"/>
                <w:lang w:val="en-US"/>
              </w:rPr>
            </w:pPr>
            <w:r w:rsidRPr="00183AED">
              <w:rPr>
                <w:rFonts w:ascii="Times New Roman" w:hAnsi="Times New Roman" w:cs="Times New Roman"/>
                <w:lang w:val="en-US"/>
              </w:rPr>
              <w:t>Rural focused sample: 25 rural counties in Massachusetts</w:t>
            </w:r>
            <w:r w:rsidR="00A120C4" w:rsidRPr="00183AED">
              <w:rPr>
                <w:rFonts w:ascii="Times New Roman" w:hAnsi="Times New Roman" w:cs="Times New Roman"/>
                <w:lang w:val="en-US"/>
              </w:rPr>
              <w:t>, New York, Connecticut, Vermont, and New Hampshire</w:t>
            </w:r>
          </w:p>
          <w:p w14:paraId="191CC824" w14:textId="543B4847" w:rsidR="00761FD9" w:rsidRPr="00183AED" w:rsidRDefault="00761FD9" w:rsidP="00B06AD6">
            <w:pPr>
              <w:pStyle w:val="Listenabsatz"/>
              <w:numPr>
                <w:ilvl w:val="0"/>
                <w:numId w:val="20"/>
              </w:numPr>
              <w:ind w:left="414" w:hanging="357"/>
              <w:rPr>
                <w:rFonts w:ascii="Times New Roman" w:hAnsi="Times New Roman" w:cs="Times New Roman"/>
                <w:lang w:val="en-US"/>
              </w:rPr>
            </w:pPr>
            <w:r w:rsidRPr="00183AED">
              <w:rPr>
                <w:rFonts w:ascii="Times New Roman" w:hAnsi="Times New Roman" w:cs="Times New Roman"/>
                <w:lang w:val="en-US"/>
              </w:rPr>
              <w:t>Community members wanted better availability of mental health professionals (flexibility, e.g., via e-health approaches)</w:t>
            </w:r>
          </w:p>
          <w:p w14:paraId="7E39AA20" w14:textId="23F08410" w:rsidR="00B06AD6" w:rsidRPr="00183AED" w:rsidRDefault="001B4DF1" w:rsidP="00A77E5A">
            <w:pPr>
              <w:pStyle w:val="Listenabsatz"/>
              <w:numPr>
                <w:ilvl w:val="0"/>
                <w:numId w:val="20"/>
              </w:numPr>
              <w:ind w:left="414" w:hanging="357"/>
              <w:rPr>
                <w:rFonts w:ascii="Times New Roman" w:hAnsi="Times New Roman" w:cs="Times New Roman"/>
                <w:lang w:val="en-US"/>
              </w:rPr>
            </w:pPr>
            <w:r w:rsidRPr="00183AED">
              <w:rPr>
                <w:rFonts w:ascii="Times New Roman" w:hAnsi="Times New Roman" w:cs="Times New Roman"/>
                <w:lang w:val="en-US"/>
              </w:rPr>
              <w:t>HCPs referred more to existing approaches and systems and emphasized the lack of access to mental health services in rural areas compared to urban health care systems</w:t>
            </w:r>
          </w:p>
        </w:tc>
      </w:tr>
      <w:tr w:rsidR="0022763C" w:rsidRPr="00183AED" w14:paraId="0043ED7D" w14:textId="05409387" w:rsidTr="00ED4223">
        <w:tc>
          <w:tcPr>
            <w:tcW w:w="1902" w:type="dxa"/>
            <w:tcBorders>
              <w:top w:val="nil"/>
              <w:left w:val="nil"/>
              <w:bottom w:val="nil"/>
              <w:right w:val="nil"/>
            </w:tcBorders>
            <w:shd w:val="clear" w:color="auto" w:fill="auto"/>
          </w:tcPr>
          <w:p w14:paraId="5F8638C3" w14:textId="675B8790"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O’Bryan et al.</w:t>
            </w:r>
          </w:p>
        </w:tc>
        <w:tc>
          <w:tcPr>
            <w:tcW w:w="707" w:type="dxa"/>
            <w:tcBorders>
              <w:top w:val="nil"/>
              <w:left w:val="nil"/>
              <w:bottom w:val="nil"/>
              <w:right w:val="nil"/>
            </w:tcBorders>
            <w:shd w:val="clear" w:color="auto" w:fill="auto"/>
          </w:tcPr>
          <w:p w14:paraId="64384A09" w14:textId="06C98F5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tcPr>
          <w:p w14:paraId="7ED34B89" w14:textId="39EF2A85"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5E7D38FF" w14:textId="20DAF521"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w:t>
            </w:r>
            <w:r w:rsidRPr="00183AED">
              <w:rPr>
                <w:rFonts w:ascii="Times New Roman" w:hAnsi="Times New Roman" w:cs="Times New Roman"/>
                <w:lang w:val="en-US"/>
              </w:rPr>
              <w:t xml:space="preserve"> and</w:t>
            </w:r>
            <w:r w:rsidR="0022763C" w:rsidRPr="00183AED">
              <w:rPr>
                <w:rFonts w:ascii="Times New Roman" w:hAnsi="Times New Roman" w:cs="Times New Roman"/>
                <w:lang w:val="en-US"/>
              </w:rPr>
              <w:t xml:space="preserve"> assessment of health-related quality of life</w:t>
            </w:r>
          </w:p>
        </w:tc>
        <w:tc>
          <w:tcPr>
            <w:tcW w:w="2126" w:type="dxa"/>
            <w:tcBorders>
              <w:top w:val="nil"/>
              <w:left w:val="nil"/>
              <w:bottom w:val="nil"/>
              <w:right w:val="nil"/>
            </w:tcBorders>
            <w:shd w:val="clear" w:color="auto" w:fill="auto"/>
          </w:tcPr>
          <w:p w14:paraId="050086E7" w14:textId="4870112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141 transgender and gender expansive (TG/GE) youth</w:t>
            </w:r>
          </w:p>
        </w:tc>
        <w:tc>
          <w:tcPr>
            <w:tcW w:w="5642" w:type="dxa"/>
            <w:tcBorders>
              <w:top w:val="nil"/>
              <w:left w:val="nil"/>
              <w:bottom w:val="nil"/>
              <w:right w:val="nil"/>
            </w:tcBorders>
          </w:tcPr>
          <w:p w14:paraId="60B87CA9" w14:textId="77777777" w:rsidR="00FB4412" w:rsidRPr="00183AED" w:rsidRDefault="007D374A" w:rsidP="00835CB1">
            <w:pPr>
              <w:pStyle w:val="Listenabsatz"/>
              <w:numPr>
                <w:ilvl w:val="0"/>
                <w:numId w:val="20"/>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196845F0" w14:textId="35F3B020" w:rsidR="0022763C" w:rsidRPr="00183AED" w:rsidRDefault="001E4D37" w:rsidP="00835CB1">
            <w:pPr>
              <w:pStyle w:val="Listenabsatz"/>
              <w:numPr>
                <w:ilvl w:val="0"/>
                <w:numId w:val="20"/>
              </w:numPr>
              <w:ind w:left="414" w:hanging="357"/>
              <w:rPr>
                <w:rFonts w:ascii="Times New Roman" w:hAnsi="Times New Roman" w:cs="Times New Roman"/>
                <w:lang w:val="en-US"/>
              </w:rPr>
            </w:pPr>
            <w:r w:rsidRPr="00183AED">
              <w:rPr>
                <w:lang w:val="en-US"/>
              </w:rPr>
              <w:sym w:font="Symbol" w:char="F0AF"/>
            </w:r>
            <w:r w:rsidRPr="00183AED">
              <w:rPr>
                <w:rFonts w:ascii="Times New Roman" w:hAnsi="Times New Roman" w:cs="Times New Roman"/>
                <w:lang w:val="en-US"/>
              </w:rPr>
              <w:t xml:space="preserve"> mental health measures than general US population, assessed in a rural gender wellness clinic</w:t>
            </w:r>
          </w:p>
        </w:tc>
      </w:tr>
      <w:tr w:rsidR="0022763C" w:rsidRPr="00183AED" w14:paraId="3A589A4E" w14:textId="504FBBE3" w:rsidTr="00ED4223">
        <w:tc>
          <w:tcPr>
            <w:tcW w:w="1902" w:type="dxa"/>
            <w:tcBorders>
              <w:top w:val="nil"/>
              <w:left w:val="nil"/>
              <w:bottom w:val="nil"/>
              <w:right w:val="nil"/>
            </w:tcBorders>
            <w:shd w:val="clear" w:color="auto" w:fill="D9D9D9" w:themeFill="background1" w:themeFillShade="D9"/>
          </w:tcPr>
          <w:p w14:paraId="48FA9646" w14:textId="4BCA2707"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Paceley</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D9D9D9" w:themeFill="background1" w:themeFillShade="D9"/>
          </w:tcPr>
          <w:p w14:paraId="0B603F4E" w14:textId="360015A9"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shd w:val="clear" w:color="auto" w:fill="D9D9D9" w:themeFill="background1" w:themeFillShade="D9"/>
          </w:tcPr>
          <w:p w14:paraId="7530ECE9" w14:textId="07C75914"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F07772" w:rsidRPr="00183AED">
              <w:rPr>
                <w:rFonts w:ascii="Times New Roman" w:hAnsi="Times New Roman" w:cs="Times New Roman"/>
                <w:lang w:val="en-US"/>
              </w:rPr>
              <w:t>, Midwestern</w:t>
            </w:r>
          </w:p>
        </w:tc>
        <w:tc>
          <w:tcPr>
            <w:tcW w:w="2429" w:type="dxa"/>
            <w:tcBorders>
              <w:top w:val="nil"/>
              <w:left w:val="nil"/>
              <w:bottom w:val="nil"/>
              <w:right w:val="nil"/>
            </w:tcBorders>
            <w:shd w:val="clear" w:color="auto" w:fill="D9D9D9" w:themeFill="background1" w:themeFillShade="D9"/>
          </w:tcPr>
          <w:p w14:paraId="06693907" w14:textId="1F0A5537" w:rsidR="0022763C" w:rsidRPr="00183AED" w:rsidRDefault="00C4028C" w:rsidP="00A77E5A">
            <w:pPr>
              <w:rPr>
                <w:rFonts w:ascii="Times New Roman" w:hAnsi="Times New Roman" w:cs="Times New Roman"/>
                <w:lang w:val="en-US"/>
              </w:rPr>
            </w:pPr>
            <w:r w:rsidRPr="00183AED">
              <w:rPr>
                <w:rFonts w:ascii="Times New Roman" w:hAnsi="Times New Roman" w:cs="Times New Roman"/>
                <w:lang w:val="en-US"/>
              </w:rPr>
              <w:t xml:space="preserve">Mixed Method: </w:t>
            </w:r>
            <w:r w:rsidR="0022763C" w:rsidRPr="00183AED">
              <w:rPr>
                <w:rFonts w:ascii="Times New Roman" w:hAnsi="Times New Roman" w:cs="Times New Roman"/>
                <w:lang w:val="en-US"/>
              </w:rPr>
              <w:t>Survey and interviews on youth’s demographics and community contexts</w:t>
            </w:r>
          </w:p>
        </w:tc>
        <w:tc>
          <w:tcPr>
            <w:tcW w:w="2126" w:type="dxa"/>
            <w:tcBorders>
              <w:top w:val="nil"/>
              <w:left w:val="nil"/>
              <w:bottom w:val="nil"/>
              <w:right w:val="nil"/>
            </w:tcBorders>
            <w:shd w:val="clear" w:color="auto" w:fill="D9D9D9" w:themeFill="background1" w:themeFillShade="D9"/>
          </w:tcPr>
          <w:p w14:paraId="0DBD8309" w14:textId="6E725B4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70 transgender youth</w:t>
            </w:r>
          </w:p>
        </w:tc>
        <w:tc>
          <w:tcPr>
            <w:tcW w:w="5642" w:type="dxa"/>
            <w:tcBorders>
              <w:top w:val="nil"/>
              <w:left w:val="nil"/>
              <w:bottom w:val="nil"/>
              <w:right w:val="nil"/>
            </w:tcBorders>
            <w:shd w:val="clear" w:color="auto" w:fill="D9D9D9" w:themeFill="background1" w:themeFillShade="D9"/>
          </w:tcPr>
          <w:p w14:paraId="79497EEA" w14:textId="77777777" w:rsidR="00FB4412" w:rsidRPr="00183AED" w:rsidRDefault="001C4790" w:rsidP="00835CB1">
            <w:pPr>
              <w:pStyle w:val="Listenabsatz"/>
              <w:numPr>
                <w:ilvl w:val="0"/>
                <w:numId w:val="21"/>
              </w:numPr>
              <w:ind w:left="414" w:hanging="357"/>
              <w:rPr>
                <w:rFonts w:ascii="Times New Roman" w:hAnsi="Times New Roman" w:cs="Times New Roman"/>
                <w:lang w:val="en-US"/>
              </w:rPr>
            </w:pPr>
            <w:r w:rsidRPr="00183AED">
              <w:rPr>
                <w:rFonts w:ascii="Times New Roman" w:hAnsi="Times New Roman" w:cs="Times New Roman"/>
                <w:lang w:val="en-US"/>
              </w:rPr>
              <w:t>Place of residence: 57% lived in small and nonmetropolitan counties</w:t>
            </w:r>
          </w:p>
          <w:p w14:paraId="1DE7DA0B" w14:textId="1396DB43" w:rsidR="0022763C" w:rsidRPr="00183AED" w:rsidRDefault="001E4D37" w:rsidP="00835CB1">
            <w:pPr>
              <w:pStyle w:val="Listenabsatz"/>
              <w:numPr>
                <w:ilvl w:val="0"/>
                <w:numId w:val="21"/>
              </w:numPr>
              <w:ind w:left="414" w:hanging="357"/>
              <w:rPr>
                <w:rFonts w:ascii="Times New Roman" w:hAnsi="Times New Roman" w:cs="Times New Roman"/>
                <w:lang w:val="en-US"/>
              </w:rPr>
            </w:pPr>
            <w:r w:rsidRPr="00183AED">
              <w:rPr>
                <w:rFonts w:ascii="Times New Roman" w:hAnsi="Times New Roman" w:cs="Times New Roman"/>
                <w:lang w:val="en-US"/>
              </w:rPr>
              <w:t>supportive communities were associated with more available sexual and gender minority resources</w:t>
            </w:r>
          </w:p>
        </w:tc>
      </w:tr>
      <w:tr w:rsidR="0022763C" w:rsidRPr="00183AED" w14:paraId="43070FED" w14:textId="62A4A505" w:rsidTr="00ED4223">
        <w:tc>
          <w:tcPr>
            <w:tcW w:w="1902" w:type="dxa"/>
            <w:tcBorders>
              <w:top w:val="nil"/>
              <w:left w:val="nil"/>
              <w:bottom w:val="nil"/>
              <w:right w:val="nil"/>
            </w:tcBorders>
            <w:shd w:val="clear" w:color="auto" w:fill="auto"/>
          </w:tcPr>
          <w:p w14:paraId="7424785A" w14:textId="05EE7BB8"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Paceley</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106F4C83" w14:textId="2453352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tcPr>
          <w:p w14:paraId="4E108357" w14:textId="59995529"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8B3264" w:rsidRPr="00183AED">
              <w:rPr>
                <w:rFonts w:ascii="Times New Roman" w:hAnsi="Times New Roman" w:cs="Times New Roman"/>
                <w:lang w:val="en-US"/>
              </w:rPr>
              <w:t>, Kansas</w:t>
            </w:r>
          </w:p>
        </w:tc>
        <w:tc>
          <w:tcPr>
            <w:tcW w:w="2429" w:type="dxa"/>
            <w:tcBorders>
              <w:top w:val="nil"/>
              <w:left w:val="nil"/>
              <w:bottom w:val="nil"/>
              <w:right w:val="nil"/>
            </w:tcBorders>
            <w:shd w:val="clear" w:color="auto" w:fill="auto"/>
          </w:tcPr>
          <w:p w14:paraId="18D6F2A4" w14:textId="175BD4D7"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Interviews on resources, visibility, policies, and ideologies</w:t>
            </w:r>
          </w:p>
        </w:tc>
        <w:tc>
          <w:tcPr>
            <w:tcW w:w="2126" w:type="dxa"/>
            <w:tcBorders>
              <w:top w:val="nil"/>
              <w:left w:val="nil"/>
              <w:bottom w:val="nil"/>
              <w:right w:val="nil"/>
            </w:tcBorders>
            <w:shd w:val="clear" w:color="auto" w:fill="auto"/>
          </w:tcPr>
          <w:p w14:paraId="09274823" w14:textId="516D37F1"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19 transgender young people</w:t>
            </w:r>
          </w:p>
        </w:tc>
        <w:tc>
          <w:tcPr>
            <w:tcW w:w="5642" w:type="dxa"/>
            <w:tcBorders>
              <w:top w:val="nil"/>
              <w:left w:val="nil"/>
              <w:bottom w:val="nil"/>
              <w:right w:val="nil"/>
            </w:tcBorders>
          </w:tcPr>
          <w:p w14:paraId="0D086D9F" w14:textId="77777777" w:rsidR="00FB4412" w:rsidRPr="00183AED" w:rsidRDefault="001E0EF5" w:rsidP="00835CB1">
            <w:pPr>
              <w:pStyle w:val="Listenabsatz"/>
              <w:numPr>
                <w:ilvl w:val="0"/>
                <w:numId w:val="22"/>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615BA687" w14:textId="0986A22E" w:rsidR="0022763C" w:rsidRPr="00183AED" w:rsidRDefault="001E4D37" w:rsidP="00835CB1">
            <w:pPr>
              <w:pStyle w:val="Listenabsatz"/>
              <w:numPr>
                <w:ilvl w:val="0"/>
                <w:numId w:val="22"/>
              </w:numPr>
              <w:ind w:left="414" w:hanging="357"/>
              <w:rPr>
                <w:rFonts w:ascii="Times New Roman" w:hAnsi="Times New Roman" w:cs="Times New Roman"/>
                <w:lang w:val="en-US"/>
              </w:rPr>
            </w:pPr>
            <w:r w:rsidRPr="00183AED">
              <w:rPr>
                <w:rFonts w:ascii="Times New Roman" w:hAnsi="Times New Roman" w:cs="Times New Roman"/>
                <w:lang w:val="en-US"/>
              </w:rPr>
              <w:t>youths’ community‐ and school‐based experiences impacted by e.g., presence of resources, perceived community climate, past experiences within these spaces, awareness</w:t>
            </w:r>
          </w:p>
        </w:tc>
      </w:tr>
      <w:tr w:rsidR="0022763C" w:rsidRPr="00183AED" w14:paraId="53D5CA23" w14:textId="14107099" w:rsidTr="00ED4223">
        <w:tc>
          <w:tcPr>
            <w:tcW w:w="1902" w:type="dxa"/>
            <w:tcBorders>
              <w:top w:val="nil"/>
              <w:left w:val="nil"/>
              <w:bottom w:val="nil"/>
              <w:right w:val="nil"/>
            </w:tcBorders>
            <w:shd w:val="clear" w:color="auto" w:fill="D9D9D9" w:themeFill="background1" w:themeFillShade="D9"/>
          </w:tcPr>
          <w:p w14:paraId="00FACD32" w14:textId="26BAF730"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Patterson et al.</w:t>
            </w:r>
          </w:p>
        </w:tc>
        <w:tc>
          <w:tcPr>
            <w:tcW w:w="707" w:type="dxa"/>
            <w:tcBorders>
              <w:top w:val="nil"/>
              <w:left w:val="nil"/>
              <w:bottom w:val="nil"/>
              <w:right w:val="nil"/>
            </w:tcBorders>
            <w:shd w:val="clear" w:color="auto" w:fill="D9D9D9" w:themeFill="background1" w:themeFillShade="D9"/>
          </w:tcPr>
          <w:p w14:paraId="1F3731A7" w14:textId="2CA7390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shd w:val="clear" w:color="auto" w:fill="D9D9D9" w:themeFill="background1" w:themeFillShade="D9"/>
          </w:tcPr>
          <w:p w14:paraId="0407B78A" w14:textId="664F237E"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0F3382" w:rsidRPr="00183AED">
              <w:rPr>
                <w:rFonts w:ascii="Times New Roman" w:hAnsi="Times New Roman" w:cs="Times New Roman"/>
                <w:lang w:val="en-US"/>
              </w:rPr>
              <w:t>, Tennessee</w:t>
            </w:r>
          </w:p>
        </w:tc>
        <w:tc>
          <w:tcPr>
            <w:tcW w:w="2429" w:type="dxa"/>
            <w:tcBorders>
              <w:top w:val="nil"/>
              <w:left w:val="nil"/>
              <w:bottom w:val="nil"/>
              <w:right w:val="nil"/>
            </w:tcBorders>
            <w:shd w:val="clear" w:color="auto" w:fill="D9D9D9" w:themeFill="background1" w:themeFillShade="D9"/>
          </w:tcPr>
          <w:p w14:paraId="23789E4C" w14:textId="76F93602"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LGBT cultural competence and post-survey interviews</w:t>
            </w:r>
          </w:p>
        </w:tc>
        <w:tc>
          <w:tcPr>
            <w:tcW w:w="2126" w:type="dxa"/>
            <w:tcBorders>
              <w:top w:val="nil"/>
              <w:left w:val="nil"/>
              <w:bottom w:val="nil"/>
              <w:right w:val="nil"/>
            </w:tcBorders>
            <w:shd w:val="clear" w:color="auto" w:fill="D9D9D9" w:themeFill="background1" w:themeFillShade="D9"/>
          </w:tcPr>
          <w:p w14:paraId="655DA026" w14:textId="59A2DB3B"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85 nurse and physicians</w:t>
            </w:r>
          </w:p>
        </w:tc>
        <w:tc>
          <w:tcPr>
            <w:tcW w:w="5642" w:type="dxa"/>
            <w:tcBorders>
              <w:top w:val="nil"/>
              <w:left w:val="nil"/>
              <w:bottom w:val="nil"/>
              <w:right w:val="nil"/>
            </w:tcBorders>
            <w:shd w:val="clear" w:color="auto" w:fill="D9D9D9" w:themeFill="background1" w:themeFillShade="D9"/>
          </w:tcPr>
          <w:p w14:paraId="6B9FF02D" w14:textId="77777777" w:rsidR="00FB4412" w:rsidRPr="00183AED" w:rsidRDefault="002B15C0" w:rsidP="00835CB1">
            <w:pPr>
              <w:pStyle w:val="Listenabsatz"/>
              <w:numPr>
                <w:ilvl w:val="0"/>
                <w:numId w:val="23"/>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55BC521B" w14:textId="757A3068" w:rsidR="0022763C" w:rsidRPr="00183AED" w:rsidRDefault="001E4D37" w:rsidP="00835CB1">
            <w:pPr>
              <w:pStyle w:val="Listenabsatz"/>
              <w:numPr>
                <w:ilvl w:val="0"/>
                <w:numId w:val="23"/>
              </w:numPr>
              <w:ind w:left="414" w:hanging="357"/>
              <w:rPr>
                <w:rFonts w:ascii="Times New Roman" w:hAnsi="Times New Roman" w:cs="Times New Roman"/>
                <w:lang w:val="en-US"/>
              </w:rPr>
            </w:pPr>
            <w:r w:rsidRPr="00183AED">
              <w:rPr>
                <w:rFonts w:ascii="Times New Roman" w:hAnsi="Times New Roman" w:cs="Times New Roman"/>
                <w:lang w:val="en-US"/>
              </w:rPr>
              <w:t xml:space="preserve">LGBT microaggressions and microinvalidations present in the clinical setting, </w:t>
            </w:r>
            <w:r w:rsidR="006F007F" w:rsidRPr="00183AED">
              <w:rPr>
                <w:rFonts w:ascii="Times New Roman" w:hAnsi="Times New Roman" w:cs="Times New Roman"/>
                <w:lang w:val="en-US"/>
              </w:rPr>
              <w:t>e.g.,</w:t>
            </w:r>
            <w:r w:rsidRPr="00183AED">
              <w:rPr>
                <w:rFonts w:ascii="Times New Roman" w:hAnsi="Times New Roman" w:cs="Times New Roman"/>
                <w:lang w:val="en-US"/>
              </w:rPr>
              <w:t xml:space="preserve"> regarding trans people conscious refusal of preferred pronouns or names</w:t>
            </w:r>
          </w:p>
        </w:tc>
      </w:tr>
      <w:tr w:rsidR="0022763C" w:rsidRPr="00183AED" w14:paraId="544CCDF7" w14:textId="34A6BC50" w:rsidTr="00ED4223">
        <w:tc>
          <w:tcPr>
            <w:tcW w:w="1902" w:type="dxa"/>
            <w:tcBorders>
              <w:top w:val="nil"/>
              <w:left w:val="nil"/>
              <w:bottom w:val="nil"/>
              <w:right w:val="nil"/>
            </w:tcBorders>
            <w:shd w:val="clear" w:color="auto" w:fill="auto"/>
          </w:tcPr>
          <w:p w14:paraId="56C06A77" w14:textId="4F32FB34"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Rosenkrantz</w:t>
            </w:r>
            <w:proofErr w:type="spellEnd"/>
            <w:r w:rsidRPr="00183AED">
              <w:rPr>
                <w:rFonts w:ascii="Times New Roman" w:hAnsi="Times New Roman" w:cs="Times New Roman"/>
                <w:lang w:val="en-US"/>
              </w:rPr>
              <w:t xml:space="preserve"> et al.</w:t>
            </w:r>
            <w:r w:rsidR="005669BF" w:rsidRPr="00183AED">
              <w:rPr>
                <w:rFonts w:ascii="Times New Roman" w:hAnsi="Times New Roman" w:cs="Times New Roman"/>
                <w:vertAlign w:val="superscript"/>
                <w:lang w:val="en-US"/>
              </w:rPr>
              <w:t xml:space="preserve"> f</w:t>
            </w:r>
          </w:p>
        </w:tc>
        <w:tc>
          <w:tcPr>
            <w:tcW w:w="707" w:type="dxa"/>
            <w:tcBorders>
              <w:top w:val="nil"/>
              <w:left w:val="nil"/>
              <w:bottom w:val="nil"/>
              <w:right w:val="nil"/>
            </w:tcBorders>
            <w:shd w:val="clear" w:color="auto" w:fill="auto"/>
          </w:tcPr>
          <w:p w14:paraId="2EC141B4" w14:textId="2F2337D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4E197242" w14:textId="30B30B19" w:rsidR="0022763C" w:rsidRPr="00183AED" w:rsidRDefault="00600853"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47027480" w14:textId="3718D11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Systematic Review</w:t>
            </w:r>
          </w:p>
        </w:tc>
        <w:tc>
          <w:tcPr>
            <w:tcW w:w="2126" w:type="dxa"/>
            <w:tcBorders>
              <w:top w:val="nil"/>
              <w:left w:val="nil"/>
              <w:bottom w:val="nil"/>
              <w:right w:val="nil"/>
            </w:tcBorders>
            <w:shd w:val="clear" w:color="auto" w:fill="auto"/>
          </w:tcPr>
          <w:p w14:paraId="443C31BC" w14:textId="76D3D71C" w:rsidR="0022763C" w:rsidRPr="00183AED" w:rsidRDefault="00AF5FAC" w:rsidP="00A77E5A">
            <w:pPr>
              <w:rPr>
                <w:rFonts w:ascii="Times New Roman" w:hAnsi="Times New Roman" w:cs="Times New Roman"/>
                <w:lang w:val="en-US"/>
              </w:rPr>
            </w:pPr>
            <w:r w:rsidRPr="00183AED">
              <w:rPr>
                <w:rFonts w:ascii="Times New Roman" w:hAnsi="Times New Roman" w:cs="Times New Roman"/>
                <w:lang w:val="en-US"/>
              </w:rPr>
              <w:t>N/A</w:t>
            </w:r>
          </w:p>
        </w:tc>
        <w:tc>
          <w:tcPr>
            <w:tcW w:w="5642" w:type="dxa"/>
            <w:tcBorders>
              <w:top w:val="nil"/>
              <w:left w:val="nil"/>
              <w:bottom w:val="nil"/>
              <w:right w:val="nil"/>
            </w:tcBorders>
          </w:tcPr>
          <w:p w14:paraId="6B870BAD" w14:textId="3511D2E4" w:rsidR="0022763C" w:rsidRPr="00183AED" w:rsidRDefault="00165F71" w:rsidP="00165F71">
            <w:pPr>
              <w:pStyle w:val="Listenabsatz"/>
              <w:numPr>
                <w:ilvl w:val="0"/>
                <w:numId w:val="30"/>
              </w:numPr>
              <w:ind w:left="414" w:hanging="357"/>
              <w:rPr>
                <w:rFonts w:ascii="Times New Roman" w:hAnsi="Times New Roman" w:cs="Times New Roman"/>
                <w:lang w:val="en-US"/>
              </w:rPr>
            </w:pPr>
            <w:r w:rsidRPr="00183AED">
              <w:rPr>
                <w:rFonts w:ascii="Times New Roman" w:hAnsi="Times New Roman" w:cs="Times New Roman"/>
                <w:lang w:val="en-US"/>
              </w:rPr>
              <w:t>US based review</w:t>
            </w:r>
            <w:r w:rsidR="00EA01BC" w:rsidRPr="00183AED">
              <w:rPr>
                <w:rFonts w:ascii="Times New Roman" w:hAnsi="Times New Roman" w:cs="Times New Roman"/>
                <w:lang w:val="en-US"/>
              </w:rPr>
              <w:t xml:space="preserve"> on health and health care of rural</w:t>
            </w:r>
            <w:r w:rsidR="00C57F8D" w:rsidRPr="00183AED">
              <w:rPr>
                <w:rFonts w:ascii="Times New Roman" w:hAnsi="Times New Roman" w:cs="Times New Roman"/>
                <w:lang w:val="en-US"/>
              </w:rPr>
              <w:t xml:space="preserve"> </w:t>
            </w:r>
            <w:r w:rsidR="00EA01BC" w:rsidRPr="00183AED">
              <w:rPr>
                <w:rFonts w:ascii="Times New Roman" w:hAnsi="Times New Roman" w:cs="Times New Roman"/>
                <w:lang w:val="en-US"/>
              </w:rPr>
              <w:t>residing LGBT people</w:t>
            </w:r>
          </w:p>
          <w:p w14:paraId="7B930F1E" w14:textId="2F91131B" w:rsidR="00CE6D4C" w:rsidRPr="00183AED" w:rsidRDefault="00EA01BC" w:rsidP="00165F71">
            <w:pPr>
              <w:pStyle w:val="Listenabsatz"/>
              <w:numPr>
                <w:ilvl w:val="0"/>
                <w:numId w:val="30"/>
              </w:numPr>
              <w:ind w:left="414" w:hanging="357"/>
              <w:rPr>
                <w:rFonts w:ascii="Times New Roman" w:hAnsi="Times New Roman" w:cs="Times New Roman"/>
                <w:lang w:val="en-US"/>
              </w:rPr>
            </w:pPr>
            <w:r w:rsidRPr="00183AED">
              <w:rPr>
                <w:rFonts w:ascii="Times New Roman" w:hAnsi="Times New Roman" w:cs="Times New Roman"/>
                <w:lang w:val="en-US"/>
              </w:rPr>
              <w:t xml:space="preserve">isolation in rural areas and low levels of social support negatively impact </w:t>
            </w:r>
            <w:r w:rsidR="00E3135D" w:rsidRPr="00183AED">
              <w:rPr>
                <w:rFonts w:ascii="Times New Roman" w:hAnsi="Times New Roman" w:cs="Times New Roman"/>
                <w:lang w:val="en-US"/>
              </w:rPr>
              <w:t>LGBT health</w:t>
            </w:r>
          </w:p>
        </w:tc>
      </w:tr>
      <w:tr w:rsidR="0022763C" w:rsidRPr="00183AED" w14:paraId="534D46E9" w14:textId="53B7EBBB" w:rsidTr="00ED4223">
        <w:tc>
          <w:tcPr>
            <w:tcW w:w="1902" w:type="dxa"/>
            <w:tcBorders>
              <w:top w:val="nil"/>
              <w:left w:val="nil"/>
              <w:bottom w:val="nil"/>
              <w:right w:val="nil"/>
            </w:tcBorders>
            <w:shd w:val="clear" w:color="auto" w:fill="D9D9D9" w:themeFill="background1" w:themeFillShade="D9"/>
          </w:tcPr>
          <w:p w14:paraId="4BB895FA" w14:textId="146FD8E3"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Rowan et al.</w:t>
            </w:r>
          </w:p>
        </w:tc>
        <w:tc>
          <w:tcPr>
            <w:tcW w:w="707" w:type="dxa"/>
            <w:tcBorders>
              <w:top w:val="nil"/>
              <w:left w:val="nil"/>
              <w:bottom w:val="nil"/>
              <w:right w:val="nil"/>
            </w:tcBorders>
            <w:shd w:val="clear" w:color="auto" w:fill="D9D9D9" w:themeFill="background1" w:themeFillShade="D9"/>
          </w:tcPr>
          <w:p w14:paraId="52AB3A96" w14:textId="1210C14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shd w:val="clear" w:color="auto" w:fill="D9D9D9" w:themeFill="background1" w:themeFillShade="D9"/>
          </w:tcPr>
          <w:p w14:paraId="7EAF2B6B" w14:textId="6DB98059"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557F73" w:rsidRPr="00183AED">
              <w:rPr>
                <w:rFonts w:ascii="Times New Roman" w:hAnsi="Times New Roman" w:cs="Times New Roman"/>
                <w:lang w:val="en-US"/>
              </w:rPr>
              <w:t>, West Virginia</w:t>
            </w:r>
          </w:p>
        </w:tc>
        <w:tc>
          <w:tcPr>
            <w:tcW w:w="2429" w:type="dxa"/>
            <w:tcBorders>
              <w:top w:val="nil"/>
              <w:left w:val="nil"/>
              <w:bottom w:val="nil"/>
              <w:right w:val="nil"/>
            </w:tcBorders>
            <w:shd w:val="clear" w:color="auto" w:fill="D9D9D9" w:themeFill="background1" w:themeFillShade="D9"/>
          </w:tcPr>
          <w:p w14:paraId="0DF367AF" w14:textId="195D9835"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knowledge and attitudes toward transgender patients</w:t>
            </w:r>
          </w:p>
        </w:tc>
        <w:tc>
          <w:tcPr>
            <w:tcW w:w="2126" w:type="dxa"/>
            <w:tcBorders>
              <w:top w:val="nil"/>
              <w:left w:val="nil"/>
              <w:bottom w:val="nil"/>
              <w:right w:val="nil"/>
            </w:tcBorders>
            <w:shd w:val="clear" w:color="auto" w:fill="D9D9D9" w:themeFill="background1" w:themeFillShade="D9"/>
          </w:tcPr>
          <w:p w14:paraId="3FDB18A5" w14:textId="64A3D21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208 health care providers</w:t>
            </w:r>
            <w:r w:rsidR="009514D4" w:rsidRPr="00183AED">
              <w:rPr>
                <w:rFonts w:ascii="Times New Roman" w:hAnsi="Times New Roman" w:cs="Times New Roman"/>
                <w:lang w:val="en-US"/>
              </w:rPr>
              <w:t xml:space="preserve"> of West Virginia University Hospitals</w:t>
            </w:r>
          </w:p>
        </w:tc>
        <w:tc>
          <w:tcPr>
            <w:tcW w:w="5642" w:type="dxa"/>
            <w:tcBorders>
              <w:top w:val="nil"/>
              <w:left w:val="nil"/>
              <w:bottom w:val="nil"/>
              <w:right w:val="nil"/>
            </w:tcBorders>
            <w:shd w:val="clear" w:color="auto" w:fill="D9D9D9" w:themeFill="background1" w:themeFillShade="D9"/>
          </w:tcPr>
          <w:p w14:paraId="08EAD563" w14:textId="3408F5AF" w:rsidR="0045122A" w:rsidRPr="00183AED" w:rsidRDefault="0045122A" w:rsidP="00835CB1">
            <w:pPr>
              <w:pStyle w:val="Listenabsatz"/>
              <w:numPr>
                <w:ilvl w:val="0"/>
                <w:numId w:val="2"/>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3807B9C8" w14:textId="01327CD0" w:rsidR="001E4D37" w:rsidRPr="00183AED" w:rsidRDefault="001E4D37" w:rsidP="00835CB1">
            <w:pPr>
              <w:pStyle w:val="Listenabsatz"/>
              <w:numPr>
                <w:ilvl w:val="0"/>
                <w:numId w:val="2"/>
              </w:numPr>
              <w:ind w:left="414" w:hanging="357"/>
              <w:rPr>
                <w:rFonts w:ascii="Times New Roman" w:hAnsi="Times New Roman" w:cs="Times New Roman"/>
                <w:lang w:val="en-US"/>
              </w:rPr>
            </w:pPr>
            <w:r w:rsidRPr="00183AED">
              <w:rPr>
                <w:rFonts w:ascii="Times New Roman" w:hAnsi="Times New Roman" w:cs="Times New Roman"/>
                <w:lang w:val="en-US"/>
              </w:rPr>
              <w:t>more than 40% of respondents wished to be better educated about transgender health issues</w:t>
            </w:r>
          </w:p>
          <w:p w14:paraId="51DB4C42" w14:textId="45471EFA" w:rsidR="0022763C" w:rsidRPr="00183AED" w:rsidRDefault="001E4D37" w:rsidP="00835CB1">
            <w:pPr>
              <w:pStyle w:val="Listenabsatz"/>
              <w:numPr>
                <w:ilvl w:val="0"/>
                <w:numId w:val="2"/>
              </w:numPr>
              <w:ind w:left="414" w:hanging="357"/>
              <w:rPr>
                <w:rFonts w:ascii="Times New Roman" w:hAnsi="Times New Roman" w:cs="Times New Roman"/>
                <w:lang w:val="en-US"/>
              </w:rPr>
            </w:pPr>
            <w:r w:rsidRPr="00183AED">
              <w:rPr>
                <w:rFonts w:ascii="Times New Roman" w:hAnsi="Times New Roman" w:cs="Times New Roman"/>
                <w:lang w:val="en-US"/>
              </w:rPr>
              <w:t xml:space="preserve">male health care providers: </w:t>
            </w:r>
            <w:r w:rsidRPr="00183AED">
              <w:rPr>
                <w:rFonts w:ascii="Times New Roman" w:hAnsi="Times New Roman" w:cs="Times New Roman"/>
                <w:lang w:val="en-US"/>
              </w:rPr>
              <w:sym w:font="Symbol" w:char="F0AD"/>
            </w:r>
            <w:r w:rsidRPr="00183AED">
              <w:rPr>
                <w:rFonts w:ascii="Times New Roman" w:hAnsi="Times New Roman" w:cs="Times New Roman"/>
                <w:lang w:val="en-US"/>
              </w:rPr>
              <w:t xml:space="preserve"> negative perceptions of the transgender community; perceived fewer barriers due to personnel</w:t>
            </w:r>
          </w:p>
        </w:tc>
      </w:tr>
      <w:tr w:rsidR="0022763C" w:rsidRPr="00183AED" w14:paraId="44A42A6E" w14:textId="65096C52" w:rsidTr="00ED4223">
        <w:tc>
          <w:tcPr>
            <w:tcW w:w="1902" w:type="dxa"/>
            <w:tcBorders>
              <w:top w:val="nil"/>
              <w:left w:val="nil"/>
              <w:bottom w:val="nil"/>
              <w:right w:val="nil"/>
            </w:tcBorders>
            <w:shd w:val="clear" w:color="auto" w:fill="auto"/>
          </w:tcPr>
          <w:p w14:paraId="56A631BC" w14:textId="62511B0F"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Seelman</w:t>
            </w:r>
            <w:proofErr w:type="spellEnd"/>
            <w:r w:rsidRPr="00183AED">
              <w:rPr>
                <w:rFonts w:ascii="Times New Roman" w:hAnsi="Times New Roman" w:cs="Times New Roman"/>
                <w:lang w:val="en-US"/>
              </w:rPr>
              <w:t xml:space="preserve"> et al.</w:t>
            </w:r>
          </w:p>
        </w:tc>
        <w:tc>
          <w:tcPr>
            <w:tcW w:w="707" w:type="dxa"/>
            <w:tcBorders>
              <w:top w:val="nil"/>
              <w:left w:val="nil"/>
              <w:bottom w:val="nil"/>
              <w:right w:val="nil"/>
            </w:tcBorders>
            <w:shd w:val="clear" w:color="auto" w:fill="auto"/>
          </w:tcPr>
          <w:p w14:paraId="1A9524BD" w14:textId="296AE49C"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2019</w:t>
            </w:r>
          </w:p>
        </w:tc>
        <w:tc>
          <w:tcPr>
            <w:tcW w:w="1483" w:type="dxa"/>
            <w:tcBorders>
              <w:top w:val="nil"/>
              <w:left w:val="nil"/>
              <w:bottom w:val="nil"/>
              <w:right w:val="nil"/>
            </w:tcBorders>
          </w:tcPr>
          <w:p w14:paraId="21E681E9" w14:textId="463CC3A0"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66AF34CF" w14:textId="6F724F8F"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Behavioral Risk Factor Surveillance System Data</w:t>
            </w:r>
          </w:p>
        </w:tc>
        <w:tc>
          <w:tcPr>
            <w:tcW w:w="2126" w:type="dxa"/>
            <w:tcBorders>
              <w:top w:val="nil"/>
              <w:left w:val="nil"/>
              <w:bottom w:val="nil"/>
              <w:right w:val="nil"/>
            </w:tcBorders>
            <w:shd w:val="clear" w:color="auto" w:fill="auto"/>
          </w:tcPr>
          <w:p w14:paraId="6A89D458" w14:textId="4D40245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237 transgender men (compared to 163,685 cisgender people)</w:t>
            </w:r>
          </w:p>
        </w:tc>
        <w:tc>
          <w:tcPr>
            <w:tcW w:w="5642" w:type="dxa"/>
            <w:tcBorders>
              <w:top w:val="nil"/>
              <w:left w:val="nil"/>
              <w:bottom w:val="nil"/>
              <w:right w:val="nil"/>
            </w:tcBorders>
          </w:tcPr>
          <w:p w14:paraId="211C9DD9" w14:textId="77777777" w:rsidR="00FB4412" w:rsidRPr="00183AED" w:rsidRDefault="009514D4" w:rsidP="00835CB1">
            <w:pPr>
              <w:pStyle w:val="Listenabsatz"/>
              <w:numPr>
                <w:ilvl w:val="0"/>
                <w:numId w:val="24"/>
              </w:numPr>
              <w:ind w:left="414" w:hanging="357"/>
              <w:rPr>
                <w:rFonts w:ascii="Times New Roman" w:hAnsi="Times New Roman" w:cs="Times New Roman"/>
                <w:lang w:val="en-US"/>
              </w:rPr>
            </w:pPr>
            <w:r w:rsidRPr="00183AED">
              <w:rPr>
                <w:rFonts w:ascii="Times New Roman" w:hAnsi="Times New Roman" w:cs="Times New Roman"/>
                <w:lang w:val="en-US"/>
              </w:rPr>
              <w:t>Place of residence: city or suburb (83.4% transgender men, 82.6% cisgender), rural area (16.6% transgender men, 17.4% rural area)</w:t>
            </w:r>
          </w:p>
          <w:p w14:paraId="358D78A8" w14:textId="62137FD9" w:rsidR="0022763C" w:rsidRPr="00183AED" w:rsidRDefault="001E4D37" w:rsidP="00835CB1">
            <w:pPr>
              <w:pStyle w:val="Listenabsatz"/>
              <w:numPr>
                <w:ilvl w:val="0"/>
                <w:numId w:val="24"/>
              </w:numPr>
              <w:ind w:left="414" w:hanging="357"/>
              <w:rPr>
                <w:rFonts w:ascii="Times New Roman" w:hAnsi="Times New Roman" w:cs="Times New Roman"/>
                <w:lang w:val="en-US"/>
              </w:rPr>
            </w:pPr>
            <w:r w:rsidRPr="00183AED">
              <w:rPr>
                <w:rFonts w:ascii="Times New Roman" w:hAnsi="Times New Roman" w:cs="Times New Roman"/>
                <w:lang w:val="en-US"/>
              </w:rPr>
              <w:t>transgender men living in rural areas nearly 9 times less likely than transgender men in urban areas to say they have someone they consider to be a personal doctor</w:t>
            </w:r>
          </w:p>
        </w:tc>
      </w:tr>
      <w:tr w:rsidR="0022763C" w:rsidRPr="00183AED" w14:paraId="2691D81A" w14:textId="0F5A89F8" w:rsidTr="00ED4223">
        <w:tc>
          <w:tcPr>
            <w:tcW w:w="1902" w:type="dxa"/>
            <w:tcBorders>
              <w:top w:val="nil"/>
              <w:left w:val="nil"/>
              <w:bottom w:val="nil"/>
              <w:right w:val="nil"/>
            </w:tcBorders>
            <w:shd w:val="clear" w:color="auto" w:fill="D9D9D9" w:themeFill="background1" w:themeFillShade="D9"/>
          </w:tcPr>
          <w:p w14:paraId="68FC9E77" w14:textId="1850EA60"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Sinnard</w:t>
            </w:r>
            <w:proofErr w:type="spellEnd"/>
            <w:r w:rsidRPr="00183AED">
              <w:rPr>
                <w:rFonts w:ascii="Times New Roman" w:hAnsi="Times New Roman" w:cs="Times New Roman"/>
                <w:lang w:val="en-US"/>
              </w:rPr>
              <w:t xml:space="preserve"> et al.</w:t>
            </w:r>
            <w:r w:rsidR="005669BF" w:rsidRPr="00183AED">
              <w:rPr>
                <w:rFonts w:ascii="Times New Roman" w:hAnsi="Times New Roman" w:cs="Times New Roman"/>
                <w:vertAlign w:val="superscript"/>
                <w:lang w:val="en-US"/>
              </w:rPr>
              <w:t xml:space="preserve"> f</w:t>
            </w:r>
          </w:p>
        </w:tc>
        <w:tc>
          <w:tcPr>
            <w:tcW w:w="707" w:type="dxa"/>
            <w:tcBorders>
              <w:top w:val="nil"/>
              <w:left w:val="nil"/>
              <w:bottom w:val="nil"/>
              <w:right w:val="nil"/>
            </w:tcBorders>
            <w:shd w:val="clear" w:color="auto" w:fill="D9D9D9" w:themeFill="background1" w:themeFillShade="D9"/>
          </w:tcPr>
          <w:p w14:paraId="5DAA97E6" w14:textId="02B1C198"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1BE6CDF0" w14:textId="29FF7E97"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D9D9D9" w:themeFill="background1" w:themeFillShade="D9"/>
          </w:tcPr>
          <w:p w14:paraId="74924C76" w14:textId="652D32AE"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 xml:space="preserve">Survey to investigate geographic location, </w:t>
            </w:r>
            <w:r w:rsidR="003A41BD" w:rsidRPr="00183AED">
              <w:rPr>
                <w:rFonts w:ascii="Times New Roman" w:hAnsi="Times New Roman" w:cs="Times New Roman"/>
                <w:lang w:val="en-US"/>
              </w:rPr>
              <w:t>anxiety,</w:t>
            </w:r>
            <w:r w:rsidR="0022763C" w:rsidRPr="00183AED">
              <w:rPr>
                <w:rFonts w:ascii="Times New Roman" w:hAnsi="Times New Roman" w:cs="Times New Roman"/>
                <w:lang w:val="en-US"/>
              </w:rPr>
              <w:t xml:space="preserve"> and depression</w:t>
            </w:r>
          </w:p>
        </w:tc>
        <w:tc>
          <w:tcPr>
            <w:tcW w:w="2126" w:type="dxa"/>
            <w:tcBorders>
              <w:top w:val="nil"/>
              <w:left w:val="nil"/>
              <w:bottom w:val="nil"/>
              <w:right w:val="nil"/>
            </w:tcBorders>
            <w:shd w:val="clear" w:color="auto" w:fill="D9D9D9" w:themeFill="background1" w:themeFillShade="D9"/>
          </w:tcPr>
          <w:p w14:paraId="3D740287" w14:textId="0F32ED92"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414 transgender people</w:t>
            </w:r>
          </w:p>
        </w:tc>
        <w:tc>
          <w:tcPr>
            <w:tcW w:w="5642" w:type="dxa"/>
            <w:tcBorders>
              <w:top w:val="nil"/>
              <w:left w:val="nil"/>
              <w:bottom w:val="nil"/>
              <w:right w:val="nil"/>
            </w:tcBorders>
            <w:shd w:val="clear" w:color="auto" w:fill="D9D9D9" w:themeFill="background1" w:themeFillShade="D9"/>
          </w:tcPr>
          <w:p w14:paraId="4BD5E38C" w14:textId="53C1BAA4" w:rsidR="00B16229" w:rsidRPr="00183AED" w:rsidRDefault="00B16229" w:rsidP="00835CB1">
            <w:pPr>
              <w:pStyle w:val="Listenabsatz"/>
              <w:numPr>
                <w:ilvl w:val="0"/>
                <w:numId w:val="3"/>
              </w:numPr>
              <w:ind w:left="414" w:hanging="357"/>
              <w:rPr>
                <w:rFonts w:ascii="Times New Roman" w:hAnsi="Times New Roman" w:cs="Times New Roman"/>
                <w:lang w:val="en-US"/>
              </w:rPr>
            </w:pPr>
            <w:r w:rsidRPr="00183AED">
              <w:rPr>
                <w:rFonts w:ascii="Times New Roman" w:hAnsi="Times New Roman" w:cs="Times New Roman"/>
                <w:lang w:val="en-US"/>
              </w:rPr>
              <w:t>State-specific evaluation</w:t>
            </w:r>
          </w:p>
          <w:p w14:paraId="15246CA4" w14:textId="06D8F259" w:rsidR="001E4D37" w:rsidRPr="00183AED" w:rsidRDefault="001E4D37" w:rsidP="00835CB1">
            <w:pPr>
              <w:pStyle w:val="Listenabsatz"/>
              <w:numPr>
                <w:ilvl w:val="0"/>
                <w:numId w:val="3"/>
              </w:numPr>
              <w:ind w:left="414" w:hanging="357"/>
              <w:rPr>
                <w:rFonts w:ascii="Times New Roman" w:hAnsi="Times New Roman" w:cs="Times New Roman"/>
                <w:lang w:val="en-US"/>
              </w:rPr>
            </w:pPr>
            <w:r w:rsidRPr="00183AED">
              <w:rPr>
                <w:rFonts w:ascii="Times New Roman" w:hAnsi="Times New Roman" w:cs="Times New Roman"/>
                <w:lang w:val="en-US"/>
              </w:rPr>
              <w:sym w:font="Symbol" w:char="F0AD"/>
            </w:r>
            <w:r w:rsidRPr="00183AED">
              <w:rPr>
                <w:rFonts w:ascii="Times New Roman" w:hAnsi="Times New Roman" w:cs="Times New Roman"/>
                <w:lang w:val="en-US"/>
              </w:rPr>
              <w:t xml:space="preserve"> anxiety and </w:t>
            </w:r>
            <w:r w:rsidRPr="00183AED">
              <w:rPr>
                <w:rFonts w:ascii="Times New Roman" w:hAnsi="Times New Roman" w:cs="Times New Roman"/>
                <w:lang w:val="en-US"/>
              </w:rPr>
              <w:sym w:font="Symbol" w:char="F0AD"/>
            </w:r>
            <w:r w:rsidRPr="00183AED">
              <w:rPr>
                <w:rFonts w:ascii="Times New Roman" w:hAnsi="Times New Roman" w:cs="Times New Roman"/>
                <w:lang w:val="en-US"/>
              </w:rPr>
              <w:t xml:space="preserve"> depression in rural/conservative geographical locations</w:t>
            </w:r>
          </w:p>
          <w:p w14:paraId="1F6BA6C5" w14:textId="31687CE9" w:rsidR="0022763C" w:rsidRPr="00183AED" w:rsidRDefault="001E4D37" w:rsidP="00835CB1">
            <w:pPr>
              <w:pStyle w:val="Listenabsatz"/>
              <w:numPr>
                <w:ilvl w:val="0"/>
                <w:numId w:val="3"/>
              </w:numPr>
              <w:ind w:left="414" w:hanging="357"/>
              <w:rPr>
                <w:rFonts w:ascii="Times New Roman" w:hAnsi="Times New Roman" w:cs="Times New Roman"/>
                <w:lang w:val="en-US"/>
              </w:rPr>
            </w:pPr>
            <w:r w:rsidRPr="00183AED">
              <w:rPr>
                <w:rFonts w:ascii="Times New Roman" w:hAnsi="Times New Roman" w:cs="Times New Roman"/>
                <w:lang w:val="en-US"/>
              </w:rPr>
              <w:t>Disparities in access to healthcare exist between urban and rural areas as well as broader geographic regions of the US</w:t>
            </w:r>
          </w:p>
        </w:tc>
      </w:tr>
      <w:tr w:rsidR="0022763C" w:rsidRPr="00183AED" w14:paraId="1D32EDB3" w14:textId="7FE98577" w:rsidTr="00ED4223">
        <w:tc>
          <w:tcPr>
            <w:tcW w:w="1902" w:type="dxa"/>
            <w:tcBorders>
              <w:top w:val="nil"/>
              <w:left w:val="nil"/>
              <w:bottom w:val="nil"/>
              <w:right w:val="nil"/>
            </w:tcBorders>
            <w:shd w:val="clear" w:color="auto" w:fill="auto"/>
          </w:tcPr>
          <w:p w14:paraId="62D0645F" w14:textId="15DD30B7"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Smiley et al.</w:t>
            </w:r>
            <w:r w:rsidR="005669BF" w:rsidRPr="00183AED">
              <w:rPr>
                <w:rFonts w:ascii="Times New Roman" w:hAnsi="Times New Roman" w:cs="Times New Roman"/>
                <w:vertAlign w:val="superscript"/>
                <w:lang w:val="en-US"/>
              </w:rPr>
              <w:t xml:space="preserve"> g</w:t>
            </w:r>
          </w:p>
        </w:tc>
        <w:tc>
          <w:tcPr>
            <w:tcW w:w="707" w:type="dxa"/>
            <w:tcBorders>
              <w:top w:val="nil"/>
              <w:left w:val="nil"/>
              <w:bottom w:val="nil"/>
              <w:right w:val="nil"/>
            </w:tcBorders>
            <w:shd w:val="clear" w:color="auto" w:fill="auto"/>
          </w:tcPr>
          <w:p w14:paraId="6FA76FBE" w14:textId="4759ED51"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2017</w:t>
            </w:r>
          </w:p>
        </w:tc>
        <w:tc>
          <w:tcPr>
            <w:tcW w:w="1483" w:type="dxa"/>
            <w:tcBorders>
              <w:top w:val="nil"/>
              <w:left w:val="nil"/>
              <w:bottom w:val="nil"/>
              <w:right w:val="nil"/>
            </w:tcBorders>
          </w:tcPr>
          <w:p w14:paraId="785A8300" w14:textId="0F454D35"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Europe</w:t>
            </w:r>
          </w:p>
        </w:tc>
        <w:tc>
          <w:tcPr>
            <w:tcW w:w="2429" w:type="dxa"/>
            <w:tcBorders>
              <w:top w:val="nil"/>
              <w:left w:val="nil"/>
              <w:bottom w:val="nil"/>
              <w:right w:val="nil"/>
            </w:tcBorders>
            <w:shd w:val="clear" w:color="auto" w:fill="auto"/>
          </w:tcPr>
          <w:p w14:paraId="0576C70F" w14:textId="5E1A249F"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 xml:space="preserve">Trans Health Survey in Georgia, Poland, </w:t>
            </w:r>
            <w:r w:rsidR="0022763C" w:rsidRPr="00183AED">
              <w:rPr>
                <w:rFonts w:ascii="Times New Roman" w:hAnsi="Times New Roman" w:cs="Times New Roman"/>
                <w:lang w:val="en-US"/>
              </w:rPr>
              <w:lastRenderedPageBreak/>
              <w:t>Serbia, Spain, and Sweden</w:t>
            </w:r>
          </w:p>
        </w:tc>
        <w:tc>
          <w:tcPr>
            <w:tcW w:w="2126" w:type="dxa"/>
            <w:tcBorders>
              <w:top w:val="nil"/>
              <w:left w:val="nil"/>
              <w:bottom w:val="nil"/>
              <w:right w:val="nil"/>
            </w:tcBorders>
            <w:shd w:val="clear" w:color="auto" w:fill="auto"/>
          </w:tcPr>
          <w:p w14:paraId="38BF47D1" w14:textId="4666479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885 trans health care users, 888 health care providers</w:t>
            </w:r>
          </w:p>
        </w:tc>
        <w:tc>
          <w:tcPr>
            <w:tcW w:w="5642" w:type="dxa"/>
            <w:tcBorders>
              <w:top w:val="nil"/>
              <w:left w:val="nil"/>
              <w:bottom w:val="nil"/>
              <w:right w:val="nil"/>
            </w:tcBorders>
          </w:tcPr>
          <w:p w14:paraId="6EB05ABB" w14:textId="5B3B0315" w:rsidR="000B15DD" w:rsidRPr="00183AED" w:rsidRDefault="000B15DD" w:rsidP="000B15DD">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European sample without percentage information on place of residence</w:t>
            </w:r>
          </w:p>
          <w:p w14:paraId="2E334F28" w14:textId="77777777" w:rsidR="000B15DD" w:rsidRPr="00183AED" w:rsidRDefault="000039D8" w:rsidP="000039D8">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lastRenderedPageBreak/>
              <w:t>Common reasons for not seeking help: fear of prejudice on the part of health care providers (44.1%) and lack of trust in the services offered (41.1%)</w:t>
            </w:r>
          </w:p>
          <w:p w14:paraId="2465D185" w14:textId="77777777" w:rsidR="008B6612" w:rsidRPr="00183AED" w:rsidRDefault="008B6612" w:rsidP="000039D8">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55.8% delay seeing a doctor for general health care because of their gender identity</w:t>
            </w:r>
          </w:p>
          <w:p w14:paraId="3CB22562" w14:textId="44215ADA" w:rsidR="00544D6C" w:rsidRPr="00183AED" w:rsidRDefault="00544D6C" w:rsidP="000039D8">
            <w:pPr>
              <w:pStyle w:val="Listenabsatz"/>
              <w:numPr>
                <w:ilvl w:val="0"/>
                <w:numId w:val="4"/>
              </w:numPr>
              <w:ind w:left="414" w:hanging="357"/>
              <w:rPr>
                <w:rFonts w:ascii="Times New Roman" w:hAnsi="Times New Roman" w:cs="Times New Roman"/>
                <w:lang w:val="en-US"/>
              </w:rPr>
            </w:pPr>
            <w:r w:rsidRPr="00183AED">
              <w:rPr>
                <w:rFonts w:ascii="Times New Roman" w:hAnsi="Times New Roman" w:cs="Times New Roman"/>
                <w:lang w:val="en-US"/>
              </w:rPr>
              <w:t xml:space="preserve">Partially stricter perceptions of health care providers regarding diagnosis and </w:t>
            </w:r>
            <w:proofErr w:type="spellStart"/>
            <w:r w:rsidRPr="00183AED">
              <w:rPr>
                <w:rFonts w:ascii="Times New Roman" w:hAnsi="Times New Roman" w:cs="Times New Roman"/>
                <w:lang w:val="en-US"/>
              </w:rPr>
              <w:t>pathologization</w:t>
            </w:r>
            <w:proofErr w:type="spellEnd"/>
            <w:r w:rsidRPr="00183AED">
              <w:rPr>
                <w:rFonts w:ascii="Times New Roman" w:hAnsi="Times New Roman" w:cs="Times New Roman"/>
                <w:lang w:val="en-US"/>
              </w:rPr>
              <w:t>, informed consent, and legal gender recognition</w:t>
            </w:r>
          </w:p>
        </w:tc>
      </w:tr>
      <w:tr w:rsidR="0022763C" w:rsidRPr="00183AED" w14:paraId="23CA4374" w14:textId="195103E2" w:rsidTr="00ED4223">
        <w:tc>
          <w:tcPr>
            <w:tcW w:w="1902" w:type="dxa"/>
            <w:tcBorders>
              <w:top w:val="nil"/>
              <w:left w:val="nil"/>
              <w:bottom w:val="nil"/>
              <w:right w:val="nil"/>
            </w:tcBorders>
            <w:shd w:val="clear" w:color="auto" w:fill="D9D9D9" w:themeFill="background1" w:themeFillShade="D9"/>
          </w:tcPr>
          <w:p w14:paraId="441C15DE" w14:textId="52ADC9C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lastRenderedPageBreak/>
              <w:t>Smith et al.</w:t>
            </w:r>
          </w:p>
        </w:tc>
        <w:tc>
          <w:tcPr>
            <w:tcW w:w="707" w:type="dxa"/>
            <w:tcBorders>
              <w:top w:val="nil"/>
              <w:left w:val="nil"/>
              <w:bottom w:val="nil"/>
              <w:right w:val="nil"/>
            </w:tcBorders>
            <w:shd w:val="clear" w:color="auto" w:fill="D9D9D9" w:themeFill="background1" w:themeFillShade="D9"/>
          </w:tcPr>
          <w:p w14:paraId="6F0499B9" w14:textId="58A6AB8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2018</w:t>
            </w:r>
          </w:p>
        </w:tc>
        <w:tc>
          <w:tcPr>
            <w:tcW w:w="1483" w:type="dxa"/>
            <w:tcBorders>
              <w:top w:val="nil"/>
              <w:left w:val="nil"/>
              <w:bottom w:val="nil"/>
              <w:right w:val="nil"/>
            </w:tcBorders>
            <w:shd w:val="clear" w:color="auto" w:fill="D9D9D9" w:themeFill="background1" w:themeFillShade="D9"/>
          </w:tcPr>
          <w:p w14:paraId="6AEBEABB" w14:textId="1A2D194B"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C05422" w:rsidRPr="00183AED">
              <w:rPr>
                <w:rFonts w:ascii="Times New Roman" w:hAnsi="Times New Roman" w:cs="Times New Roman"/>
                <w:lang w:val="en-US"/>
              </w:rPr>
              <w:t>, Montana</w:t>
            </w:r>
          </w:p>
        </w:tc>
        <w:tc>
          <w:tcPr>
            <w:tcW w:w="2429" w:type="dxa"/>
            <w:tcBorders>
              <w:top w:val="nil"/>
              <w:left w:val="nil"/>
              <w:bottom w:val="nil"/>
              <w:right w:val="nil"/>
            </w:tcBorders>
            <w:shd w:val="clear" w:color="auto" w:fill="D9D9D9" w:themeFill="background1" w:themeFillShade="D9"/>
          </w:tcPr>
          <w:p w14:paraId="1E8A2F64" w14:textId="6883D9E9" w:rsidR="0022763C" w:rsidRPr="00183AED" w:rsidRDefault="00BC086C"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Interviews on well-being, mental health, suicidality</w:t>
            </w:r>
          </w:p>
        </w:tc>
        <w:tc>
          <w:tcPr>
            <w:tcW w:w="2126" w:type="dxa"/>
            <w:tcBorders>
              <w:top w:val="nil"/>
              <w:left w:val="nil"/>
              <w:bottom w:val="nil"/>
              <w:right w:val="nil"/>
            </w:tcBorders>
            <w:shd w:val="clear" w:color="auto" w:fill="D9D9D9" w:themeFill="background1" w:themeFillShade="D9"/>
          </w:tcPr>
          <w:p w14:paraId="3648D96F" w14:textId="57711BAD"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30 transgender adults</w:t>
            </w:r>
          </w:p>
        </w:tc>
        <w:tc>
          <w:tcPr>
            <w:tcW w:w="5642" w:type="dxa"/>
            <w:tcBorders>
              <w:top w:val="nil"/>
              <w:left w:val="nil"/>
              <w:bottom w:val="nil"/>
              <w:right w:val="nil"/>
            </w:tcBorders>
            <w:shd w:val="clear" w:color="auto" w:fill="D9D9D9" w:themeFill="background1" w:themeFillShade="D9"/>
          </w:tcPr>
          <w:p w14:paraId="42CCAAD1" w14:textId="77777777" w:rsidR="00FB4412" w:rsidRPr="00183AED" w:rsidRDefault="005761E0" w:rsidP="00835CB1">
            <w:pPr>
              <w:pStyle w:val="Listenabsatz"/>
              <w:numPr>
                <w:ilvl w:val="0"/>
                <w:numId w:val="25"/>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540EC26D" w14:textId="6873F00A" w:rsidR="0022763C" w:rsidRPr="00183AED" w:rsidRDefault="001E4D37" w:rsidP="00835CB1">
            <w:pPr>
              <w:pStyle w:val="Listenabsatz"/>
              <w:numPr>
                <w:ilvl w:val="0"/>
                <w:numId w:val="25"/>
              </w:numPr>
              <w:ind w:left="414" w:hanging="357"/>
              <w:rPr>
                <w:rFonts w:ascii="Times New Roman" w:hAnsi="Times New Roman" w:cs="Times New Roman"/>
                <w:lang w:val="en-US"/>
              </w:rPr>
            </w:pPr>
            <w:r w:rsidRPr="00183AED">
              <w:rPr>
                <w:rFonts w:ascii="Times New Roman" w:hAnsi="Times New Roman" w:cs="Times New Roman"/>
                <w:lang w:val="en-US"/>
              </w:rPr>
              <w:t>Bullying, discrimination, marginalization especially in rural areas as additional risks, high suicidality in rural areas</w:t>
            </w:r>
          </w:p>
        </w:tc>
      </w:tr>
      <w:tr w:rsidR="0022763C" w:rsidRPr="00183AED" w14:paraId="07F4FAD7" w14:textId="5545BAD2" w:rsidTr="00ED4223">
        <w:tc>
          <w:tcPr>
            <w:tcW w:w="1902" w:type="dxa"/>
            <w:tcBorders>
              <w:top w:val="nil"/>
              <w:left w:val="nil"/>
              <w:bottom w:val="nil"/>
              <w:right w:val="nil"/>
            </w:tcBorders>
            <w:shd w:val="clear" w:color="auto" w:fill="auto"/>
          </w:tcPr>
          <w:p w14:paraId="218A8199" w14:textId="755E2481"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Stewart et al.</w:t>
            </w:r>
          </w:p>
        </w:tc>
        <w:tc>
          <w:tcPr>
            <w:tcW w:w="707" w:type="dxa"/>
            <w:tcBorders>
              <w:top w:val="nil"/>
              <w:left w:val="nil"/>
              <w:bottom w:val="nil"/>
              <w:right w:val="nil"/>
            </w:tcBorders>
            <w:shd w:val="clear" w:color="auto" w:fill="auto"/>
          </w:tcPr>
          <w:p w14:paraId="26B61D03" w14:textId="1EAAF5DF"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2020</w:t>
            </w:r>
          </w:p>
        </w:tc>
        <w:tc>
          <w:tcPr>
            <w:tcW w:w="1483" w:type="dxa"/>
            <w:tcBorders>
              <w:top w:val="nil"/>
              <w:left w:val="nil"/>
              <w:bottom w:val="nil"/>
              <w:right w:val="nil"/>
            </w:tcBorders>
          </w:tcPr>
          <w:p w14:paraId="40D206D1" w14:textId="33539DE0"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3383B915" w14:textId="7891B0D3"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Retrospective chart review of participants</w:t>
            </w:r>
          </w:p>
        </w:tc>
        <w:tc>
          <w:tcPr>
            <w:tcW w:w="2126" w:type="dxa"/>
            <w:tcBorders>
              <w:top w:val="nil"/>
              <w:left w:val="nil"/>
              <w:bottom w:val="nil"/>
              <w:right w:val="nil"/>
            </w:tcBorders>
            <w:shd w:val="clear" w:color="auto" w:fill="auto"/>
          </w:tcPr>
          <w:p w14:paraId="5F602EEC" w14:textId="787A47AF" w:rsidR="0022763C" w:rsidRPr="00183AED" w:rsidRDefault="0022763C" w:rsidP="00A77E5A">
            <w:pPr>
              <w:rPr>
                <w:rFonts w:ascii="Times New Roman" w:hAnsi="Times New Roman" w:cs="Times New Roman"/>
              </w:rPr>
            </w:pPr>
            <w:r w:rsidRPr="00183AED">
              <w:rPr>
                <w:rFonts w:ascii="Times New Roman" w:hAnsi="Times New Roman" w:cs="Times New Roman"/>
              </w:rPr>
              <w:t xml:space="preserve">255 </w:t>
            </w:r>
            <w:proofErr w:type="spellStart"/>
            <w:r w:rsidRPr="00183AED">
              <w:rPr>
                <w:rFonts w:ascii="Times New Roman" w:hAnsi="Times New Roman" w:cs="Times New Roman"/>
              </w:rPr>
              <w:t>transgender</w:t>
            </w:r>
            <w:proofErr w:type="spellEnd"/>
            <w:r w:rsidRPr="00183AED">
              <w:rPr>
                <w:rFonts w:ascii="Times New Roman" w:hAnsi="Times New Roman" w:cs="Times New Roman"/>
              </w:rPr>
              <w:t xml:space="preserve"> </w:t>
            </w:r>
            <w:proofErr w:type="spellStart"/>
            <w:r w:rsidRPr="00183AED">
              <w:rPr>
                <w:rFonts w:ascii="Times New Roman" w:hAnsi="Times New Roman" w:cs="Times New Roman"/>
              </w:rPr>
              <w:t>and</w:t>
            </w:r>
            <w:proofErr w:type="spellEnd"/>
            <w:r w:rsidRPr="00183AED">
              <w:rPr>
                <w:rFonts w:ascii="Times New Roman" w:hAnsi="Times New Roman" w:cs="Times New Roman"/>
              </w:rPr>
              <w:t xml:space="preserve"> </w:t>
            </w:r>
            <w:proofErr w:type="spellStart"/>
            <w:r w:rsidRPr="00183AED">
              <w:rPr>
                <w:rFonts w:ascii="Times New Roman" w:hAnsi="Times New Roman" w:cs="Times New Roman"/>
              </w:rPr>
              <w:t>gender</w:t>
            </w:r>
            <w:proofErr w:type="spellEnd"/>
            <w:r w:rsidRPr="00183AED">
              <w:rPr>
                <w:rFonts w:ascii="Times New Roman" w:hAnsi="Times New Roman" w:cs="Times New Roman"/>
              </w:rPr>
              <w:t xml:space="preserve"> diverse </w:t>
            </w:r>
            <w:proofErr w:type="spellStart"/>
            <w:r w:rsidRPr="00183AED">
              <w:rPr>
                <w:rFonts w:ascii="Times New Roman" w:hAnsi="Times New Roman" w:cs="Times New Roman"/>
              </w:rPr>
              <w:t>patients</w:t>
            </w:r>
            <w:proofErr w:type="spellEnd"/>
          </w:p>
        </w:tc>
        <w:tc>
          <w:tcPr>
            <w:tcW w:w="5642" w:type="dxa"/>
            <w:tcBorders>
              <w:top w:val="nil"/>
              <w:left w:val="nil"/>
              <w:bottom w:val="nil"/>
              <w:right w:val="nil"/>
            </w:tcBorders>
          </w:tcPr>
          <w:p w14:paraId="7283EB89" w14:textId="77777777" w:rsidR="00FB4412" w:rsidRPr="00183AED" w:rsidRDefault="00090CB2" w:rsidP="00835CB1">
            <w:pPr>
              <w:pStyle w:val="Listenabsatz"/>
              <w:numPr>
                <w:ilvl w:val="0"/>
                <w:numId w:val="26"/>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37C61DAF" w14:textId="77777777" w:rsidR="009E1699" w:rsidRPr="00183AED" w:rsidRDefault="001E4D37" w:rsidP="00835CB1">
            <w:pPr>
              <w:pStyle w:val="Listenabsatz"/>
              <w:numPr>
                <w:ilvl w:val="0"/>
                <w:numId w:val="26"/>
              </w:numPr>
              <w:ind w:left="414" w:hanging="357"/>
              <w:rPr>
                <w:rFonts w:ascii="Times New Roman" w:hAnsi="Times New Roman" w:cs="Times New Roman"/>
                <w:lang w:val="en-US"/>
              </w:rPr>
            </w:pPr>
            <w:r w:rsidRPr="00183AED">
              <w:rPr>
                <w:lang w:val="en-US"/>
              </w:rPr>
              <w:sym w:font="Symbol" w:char="F0AF"/>
            </w:r>
            <w:r w:rsidRPr="00183AED">
              <w:rPr>
                <w:rFonts w:ascii="Times New Roman" w:hAnsi="Times New Roman" w:cs="Times New Roman"/>
                <w:lang w:val="en-US"/>
              </w:rPr>
              <w:t xml:space="preserve"> contraception </w:t>
            </w:r>
            <w:proofErr w:type="gramStart"/>
            <w:r w:rsidRPr="00183AED">
              <w:rPr>
                <w:rFonts w:ascii="Times New Roman" w:hAnsi="Times New Roman" w:cs="Times New Roman"/>
                <w:lang w:val="en-US"/>
              </w:rPr>
              <w:t>use</w:t>
            </w:r>
            <w:proofErr w:type="gramEnd"/>
            <w:r w:rsidRPr="00183AED">
              <w:rPr>
                <w:rFonts w:ascii="Times New Roman" w:hAnsi="Times New Roman" w:cs="Times New Roman"/>
                <w:lang w:val="en-US"/>
              </w:rPr>
              <w:t xml:space="preserve"> and </w:t>
            </w:r>
            <w:r w:rsidRPr="00183AED">
              <w:rPr>
                <w:lang w:val="en-US"/>
              </w:rPr>
              <w:sym w:font="Symbol" w:char="F0AF"/>
            </w:r>
            <w:r w:rsidRPr="00183AED">
              <w:rPr>
                <w:rFonts w:ascii="Times New Roman" w:hAnsi="Times New Roman" w:cs="Times New Roman"/>
                <w:lang w:val="en-US"/>
              </w:rPr>
              <w:t xml:space="preserve"> cervical cancer screening in a rural academic center</w:t>
            </w:r>
          </w:p>
          <w:p w14:paraId="6F1CE15A" w14:textId="7810CE45" w:rsidR="0022763C" w:rsidRPr="00183AED" w:rsidRDefault="001E4D37" w:rsidP="00835CB1">
            <w:pPr>
              <w:pStyle w:val="Listenabsatz"/>
              <w:numPr>
                <w:ilvl w:val="0"/>
                <w:numId w:val="26"/>
              </w:numPr>
              <w:ind w:left="414" w:hanging="357"/>
              <w:rPr>
                <w:rFonts w:ascii="Times New Roman" w:hAnsi="Times New Roman" w:cs="Times New Roman"/>
                <w:lang w:val="en-US"/>
              </w:rPr>
            </w:pPr>
            <w:r w:rsidRPr="00183AED">
              <w:rPr>
                <w:rFonts w:ascii="Times New Roman" w:hAnsi="Times New Roman" w:cs="Times New Roman"/>
                <w:lang w:val="en-US"/>
              </w:rPr>
              <w:t>trend toward lower utilization rates in rural cohort compared to urban settings</w:t>
            </w:r>
          </w:p>
        </w:tc>
      </w:tr>
      <w:tr w:rsidR="0022763C" w:rsidRPr="00183AED" w14:paraId="51C6548C" w14:textId="41FE3C72" w:rsidTr="00ED4223">
        <w:tc>
          <w:tcPr>
            <w:tcW w:w="1902" w:type="dxa"/>
            <w:tcBorders>
              <w:top w:val="nil"/>
              <w:left w:val="nil"/>
              <w:bottom w:val="nil"/>
              <w:right w:val="nil"/>
            </w:tcBorders>
            <w:shd w:val="clear" w:color="auto" w:fill="D9D9D9" w:themeFill="background1" w:themeFillShade="D9"/>
          </w:tcPr>
          <w:p w14:paraId="5C47BB2F" w14:textId="67E5D3AB"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Su</w:t>
            </w:r>
            <w:proofErr w:type="spellEnd"/>
            <w:r w:rsidRPr="00183AED">
              <w:rPr>
                <w:rFonts w:ascii="Times New Roman" w:hAnsi="Times New Roman" w:cs="Times New Roman"/>
                <w:lang w:val="en-US"/>
              </w:rPr>
              <w:t xml:space="preserve"> et al.</w:t>
            </w:r>
            <w:r w:rsidR="005669BF" w:rsidRPr="00183AED">
              <w:rPr>
                <w:rFonts w:ascii="Times New Roman" w:hAnsi="Times New Roman" w:cs="Times New Roman"/>
                <w:vertAlign w:val="superscript"/>
                <w:lang w:val="en-US"/>
              </w:rPr>
              <w:t xml:space="preserve"> f</w:t>
            </w:r>
          </w:p>
        </w:tc>
        <w:tc>
          <w:tcPr>
            <w:tcW w:w="707" w:type="dxa"/>
            <w:tcBorders>
              <w:top w:val="nil"/>
              <w:left w:val="nil"/>
              <w:bottom w:val="nil"/>
              <w:right w:val="nil"/>
            </w:tcBorders>
            <w:shd w:val="clear" w:color="auto" w:fill="D9D9D9" w:themeFill="background1" w:themeFillShade="D9"/>
          </w:tcPr>
          <w:p w14:paraId="43DBD162" w14:textId="3880858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bottom w:val="nil"/>
              <w:right w:val="nil"/>
            </w:tcBorders>
            <w:shd w:val="clear" w:color="auto" w:fill="D9D9D9" w:themeFill="background1" w:themeFillShade="D9"/>
          </w:tcPr>
          <w:p w14:paraId="735D235C" w14:textId="3C886434"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r w:rsidR="00EC0D30" w:rsidRPr="00183AED">
              <w:rPr>
                <w:rFonts w:ascii="Times New Roman" w:hAnsi="Times New Roman" w:cs="Times New Roman"/>
                <w:lang w:val="en-US"/>
              </w:rPr>
              <w:t>, Nebraska</w:t>
            </w:r>
          </w:p>
        </w:tc>
        <w:tc>
          <w:tcPr>
            <w:tcW w:w="2429" w:type="dxa"/>
            <w:tcBorders>
              <w:top w:val="nil"/>
              <w:left w:val="nil"/>
              <w:bottom w:val="nil"/>
              <w:right w:val="nil"/>
            </w:tcBorders>
            <w:shd w:val="clear" w:color="auto" w:fill="D9D9D9" w:themeFill="background1" w:themeFillShade="D9"/>
          </w:tcPr>
          <w:p w14:paraId="62FC6F9F" w14:textId="210AF1D3"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Survey on mental health disparities</w:t>
            </w:r>
          </w:p>
        </w:tc>
        <w:tc>
          <w:tcPr>
            <w:tcW w:w="2126" w:type="dxa"/>
            <w:tcBorders>
              <w:top w:val="nil"/>
              <w:left w:val="nil"/>
              <w:bottom w:val="nil"/>
              <w:right w:val="nil"/>
            </w:tcBorders>
            <w:shd w:val="clear" w:color="auto" w:fill="D9D9D9" w:themeFill="background1" w:themeFillShade="D9"/>
          </w:tcPr>
          <w:p w14:paraId="09530A7F" w14:textId="4D362E08"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767 LGBT, among them 91 transgender people</w:t>
            </w:r>
          </w:p>
        </w:tc>
        <w:tc>
          <w:tcPr>
            <w:tcW w:w="5642" w:type="dxa"/>
            <w:tcBorders>
              <w:top w:val="nil"/>
              <w:left w:val="nil"/>
              <w:bottom w:val="nil"/>
              <w:right w:val="nil"/>
            </w:tcBorders>
            <w:shd w:val="clear" w:color="auto" w:fill="D9D9D9" w:themeFill="background1" w:themeFillShade="D9"/>
          </w:tcPr>
          <w:p w14:paraId="3BC7B230" w14:textId="014AA40C" w:rsidR="00FB4412" w:rsidRPr="00183AED" w:rsidRDefault="00F145B2" w:rsidP="00835CB1">
            <w:pPr>
              <w:pStyle w:val="Listenabsatz"/>
              <w:numPr>
                <w:ilvl w:val="0"/>
                <w:numId w:val="27"/>
              </w:numPr>
              <w:ind w:left="414" w:hanging="357"/>
              <w:rPr>
                <w:rFonts w:ascii="Times New Roman" w:hAnsi="Times New Roman" w:cs="Times New Roman"/>
                <w:lang w:val="en-US"/>
              </w:rPr>
            </w:pPr>
            <w:r w:rsidRPr="00183AED">
              <w:rPr>
                <w:rFonts w:ascii="Times New Roman" w:hAnsi="Times New Roman" w:cs="Times New Roman"/>
                <w:lang w:val="en-US"/>
              </w:rPr>
              <w:t>Place of residence: In a rural U.S. state 90.4% transgender/89.1% non</w:t>
            </w:r>
            <w:r w:rsidR="005A7626" w:rsidRPr="00183AED">
              <w:rPr>
                <w:rFonts w:ascii="Times New Roman" w:hAnsi="Times New Roman" w:cs="Times New Roman"/>
                <w:lang w:val="en-US"/>
              </w:rPr>
              <w:t>-</w:t>
            </w:r>
            <w:r w:rsidRPr="00183AED">
              <w:rPr>
                <w:rFonts w:ascii="Times New Roman" w:hAnsi="Times New Roman" w:cs="Times New Roman"/>
                <w:lang w:val="en-US"/>
              </w:rPr>
              <w:t>transgender resided in urban and 9.6% transgender/10.9% non</w:t>
            </w:r>
            <w:r w:rsidR="005A7626" w:rsidRPr="00183AED">
              <w:rPr>
                <w:rFonts w:ascii="Times New Roman" w:hAnsi="Times New Roman" w:cs="Times New Roman"/>
                <w:lang w:val="en-US"/>
              </w:rPr>
              <w:t>-</w:t>
            </w:r>
            <w:r w:rsidRPr="00183AED">
              <w:rPr>
                <w:rFonts w:ascii="Times New Roman" w:hAnsi="Times New Roman" w:cs="Times New Roman"/>
                <w:lang w:val="en-US"/>
              </w:rPr>
              <w:t>transgender in rural area</w:t>
            </w:r>
          </w:p>
          <w:p w14:paraId="5161B9E7" w14:textId="31B65AD7" w:rsidR="0022763C" w:rsidRPr="00183AED" w:rsidRDefault="001E4D37" w:rsidP="00835CB1">
            <w:pPr>
              <w:pStyle w:val="Listenabsatz"/>
              <w:numPr>
                <w:ilvl w:val="0"/>
                <w:numId w:val="27"/>
              </w:numPr>
              <w:ind w:left="414" w:hanging="357"/>
              <w:rPr>
                <w:rFonts w:ascii="Times New Roman" w:hAnsi="Times New Roman" w:cs="Times New Roman"/>
                <w:lang w:val="en-US"/>
              </w:rPr>
            </w:pPr>
            <w:r w:rsidRPr="00183AED">
              <w:rPr>
                <w:lang w:val="en-US"/>
              </w:rPr>
              <w:sym w:font="Symbol" w:char="F0AD"/>
            </w:r>
            <w:r w:rsidRPr="00183AED">
              <w:rPr>
                <w:rFonts w:ascii="Times New Roman" w:hAnsi="Times New Roman" w:cs="Times New Roman"/>
                <w:lang w:val="en-US"/>
              </w:rPr>
              <w:t xml:space="preserve"> discrimination, </w:t>
            </w:r>
            <w:r w:rsidRPr="00183AED">
              <w:rPr>
                <w:lang w:val="en-US"/>
              </w:rPr>
              <w:sym w:font="Symbol" w:char="F0AD"/>
            </w:r>
            <w:r w:rsidRPr="00183AED">
              <w:rPr>
                <w:rFonts w:ascii="Times New Roman" w:hAnsi="Times New Roman" w:cs="Times New Roman"/>
                <w:lang w:val="en-US"/>
              </w:rPr>
              <w:t xml:space="preserve"> depression, attempted suicides in transgender </w:t>
            </w:r>
            <w:r w:rsidR="00145D55" w:rsidRPr="00183AED">
              <w:rPr>
                <w:rFonts w:ascii="Times New Roman" w:hAnsi="Times New Roman" w:cs="Times New Roman"/>
                <w:lang w:val="en-US"/>
              </w:rPr>
              <w:t xml:space="preserve">people of rural Nebraska </w:t>
            </w:r>
            <w:r w:rsidRPr="00183AED">
              <w:rPr>
                <w:rFonts w:ascii="Times New Roman" w:hAnsi="Times New Roman" w:cs="Times New Roman"/>
                <w:lang w:val="en-US"/>
              </w:rPr>
              <w:t xml:space="preserve">compared to LGB </w:t>
            </w:r>
            <w:r w:rsidR="00E301F9" w:rsidRPr="00183AED">
              <w:rPr>
                <w:rFonts w:ascii="Times New Roman" w:hAnsi="Times New Roman" w:cs="Times New Roman"/>
                <w:lang w:val="en-US"/>
              </w:rPr>
              <w:t>people</w:t>
            </w:r>
          </w:p>
        </w:tc>
      </w:tr>
      <w:tr w:rsidR="0022763C" w:rsidRPr="00183AED" w14:paraId="64623557" w14:textId="2D25C09D" w:rsidTr="00ED4223">
        <w:tc>
          <w:tcPr>
            <w:tcW w:w="1902" w:type="dxa"/>
            <w:tcBorders>
              <w:top w:val="nil"/>
              <w:left w:val="nil"/>
              <w:bottom w:val="nil"/>
              <w:right w:val="nil"/>
            </w:tcBorders>
            <w:shd w:val="clear" w:color="auto" w:fill="auto"/>
          </w:tcPr>
          <w:p w14:paraId="58DE535E" w14:textId="79985EC5" w:rsidR="0022763C" w:rsidRPr="00183AED" w:rsidRDefault="0022763C" w:rsidP="00A77E5A">
            <w:pPr>
              <w:rPr>
                <w:rFonts w:ascii="Times New Roman" w:hAnsi="Times New Roman" w:cs="Times New Roman"/>
                <w:lang w:val="en-US"/>
              </w:rPr>
            </w:pPr>
            <w:proofErr w:type="spellStart"/>
            <w:r w:rsidRPr="00183AED">
              <w:rPr>
                <w:rFonts w:ascii="Times New Roman" w:hAnsi="Times New Roman" w:cs="Times New Roman"/>
                <w:lang w:val="en-US"/>
              </w:rPr>
              <w:t>Walinsky</w:t>
            </w:r>
            <w:proofErr w:type="spellEnd"/>
            <w:r w:rsidRPr="00183AED">
              <w:rPr>
                <w:rFonts w:ascii="Times New Roman" w:hAnsi="Times New Roman" w:cs="Times New Roman"/>
                <w:lang w:val="en-US"/>
              </w:rPr>
              <w:t xml:space="preserve"> &amp; Whitcomb</w:t>
            </w:r>
          </w:p>
        </w:tc>
        <w:tc>
          <w:tcPr>
            <w:tcW w:w="707" w:type="dxa"/>
            <w:tcBorders>
              <w:top w:val="nil"/>
              <w:left w:val="nil"/>
              <w:bottom w:val="nil"/>
              <w:right w:val="nil"/>
            </w:tcBorders>
            <w:shd w:val="clear" w:color="auto" w:fill="auto"/>
          </w:tcPr>
          <w:p w14:paraId="64311C75" w14:textId="3651D20A"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2010</w:t>
            </w:r>
          </w:p>
        </w:tc>
        <w:tc>
          <w:tcPr>
            <w:tcW w:w="1483" w:type="dxa"/>
            <w:tcBorders>
              <w:top w:val="nil"/>
              <w:left w:val="nil"/>
              <w:bottom w:val="nil"/>
              <w:right w:val="nil"/>
            </w:tcBorders>
          </w:tcPr>
          <w:p w14:paraId="5EB0AE45" w14:textId="67D58A85"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bottom w:val="nil"/>
              <w:right w:val="nil"/>
            </w:tcBorders>
            <w:shd w:val="clear" w:color="auto" w:fill="auto"/>
          </w:tcPr>
          <w:p w14:paraId="4B1D9024" w14:textId="2BC59454"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Qualitative: </w:t>
            </w:r>
            <w:r w:rsidR="0022763C" w:rsidRPr="00183AED">
              <w:rPr>
                <w:rFonts w:ascii="Times New Roman" w:hAnsi="Times New Roman" w:cs="Times New Roman"/>
                <w:lang w:val="en-US"/>
              </w:rPr>
              <w:t>Focus group and individual interview</w:t>
            </w:r>
          </w:p>
        </w:tc>
        <w:tc>
          <w:tcPr>
            <w:tcW w:w="2126" w:type="dxa"/>
            <w:tcBorders>
              <w:top w:val="nil"/>
              <w:left w:val="nil"/>
              <w:bottom w:val="nil"/>
              <w:right w:val="nil"/>
            </w:tcBorders>
            <w:shd w:val="clear" w:color="auto" w:fill="auto"/>
          </w:tcPr>
          <w:p w14:paraId="482F9489" w14:textId="73CFCAD6"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 xml:space="preserve">7 </w:t>
            </w:r>
            <w:r w:rsidR="002F654A" w:rsidRPr="00183AED">
              <w:rPr>
                <w:rFonts w:ascii="Times New Roman" w:hAnsi="Times New Roman" w:cs="Times New Roman"/>
                <w:lang w:val="en-US"/>
              </w:rPr>
              <w:t>rural</w:t>
            </w:r>
            <w:r w:rsidR="00C57F8D" w:rsidRPr="00183AED">
              <w:rPr>
                <w:rFonts w:ascii="Times New Roman" w:hAnsi="Times New Roman" w:cs="Times New Roman"/>
                <w:lang w:val="en-US"/>
              </w:rPr>
              <w:t xml:space="preserve"> </w:t>
            </w:r>
            <w:r w:rsidR="002F654A" w:rsidRPr="00183AED">
              <w:rPr>
                <w:rFonts w:ascii="Times New Roman" w:hAnsi="Times New Roman" w:cs="Times New Roman"/>
                <w:lang w:val="en-US"/>
              </w:rPr>
              <w:t xml:space="preserve">residing </w:t>
            </w:r>
            <w:r w:rsidRPr="00183AED">
              <w:rPr>
                <w:rFonts w:ascii="Times New Roman" w:hAnsi="Times New Roman" w:cs="Times New Roman"/>
                <w:lang w:val="en-US"/>
              </w:rPr>
              <w:t xml:space="preserve">trans </w:t>
            </w:r>
            <w:r w:rsidR="002F654A" w:rsidRPr="00183AED">
              <w:rPr>
                <w:rFonts w:ascii="Times New Roman" w:hAnsi="Times New Roman" w:cs="Times New Roman"/>
                <w:lang w:val="en-US"/>
              </w:rPr>
              <w:t>people</w:t>
            </w:r>
          </w:p>
        </w:tc>
        <w:tc>
          <w:tcPr>
            <w:tcW w:w="5642" w:type="dxa"/>
            <w:tcBorders>
              <w:top w:val="nil"/>
              <w:left w:val="nil"/>
              <w:bottom w:val="nil"/>
              <w:right w:val="nil"/>
            </w:tcBorders>
          </w:tcPr>
          <w:p w14:paraId="6EFA75C5" w14:textId="413C4D37" w:rsidR="008824EA" w:rsidRPr="00183AED" w:rsidRDefault="008824EA" w:rsidP="008824EA">
            <w:pPr>
              <w:pStyle w:val="Listenabsatz"/>
              <w:numPr>
                <w:ilvl w:val="0"/>
                <w:numId w:val="26"/>
              </w:numPr>
              <w:ind w:left="414" w:hanging="357"/>
              <w:rPr>
                <w:rFonts w:ascii="Times New Roman" w:hAnsi="Times New Roman" w:cs="Times New Roman"/>
                <w:lang w:val="en-US"/>
              </w:rPr>
            </w:pPr>
            <w:r w:rsidRPr="00183AED">
              <w:rPr>
                <w:rFonts w:ascii="Times New Roman" w:hAnsi="Times New Roman" w:cs="Times New Roman"/>
                <w:lang w:val="en-US"/>
              </w:rPr>
              <w:t>Rural focused sample</w:t>
            </w:r>
          </w:p>
          <w:p w14:paraId="1C5B1DE1" w14:textId="00E65375" w:rsidR="008824EA" w:rsidRPr="00183AED" w:rsidRDefault="00E373A0" w:rsidP="00E52DE9">
            <w:pPr>
              <w:pStyle w:val="Listenabsatz"/>
              <w:numPr>
                <w:ilvl w:val="0"/>
                <w:numId w:val="26"/>
              </w:numPr>
              <w:ind w:left="414" w:hanging="357"/>
              <w:rPr>
                <w:rFonts w:ascii="Times New Roman" w:hAnsi="Times New Roman" w:cs="Times New Roman"/>
                <w:lang w:val="en-US"/>
              </w:rPr>
            </w:pPr>
            <w:r w:rsidRPr="00183AED">
              <w:rPr>
                <w:rFonts w:ascii="Times New Roman" w:hAnsi="Times New Roman" w:cs="Times New Roman"/>
                <w:lang w:val="en-US"/>
              </w:rPr>
              <w:t xml:space="preserve">Counselors should be specifically knowledgeable about issues of vocation, personal change and coming out, acceptance, and identity </w:t>
            </w:r>
            <w:proofErr w:type="gramStart"/>
            <w:r w:rsidRPr="00183AED">
              <w:rPr>
                <w:rFonts w:ascii="Times New Roman" w:hAnsi="Times New Roman" w:cs="Times New Roman"/>
                <w:lang w:val="en-US"/>
              </w:rPr>
              <w:t>in order to</w:t>
            </w:r>
            <w:proofErr w:type="gramEnd"/>
            <w:r w:rsidRPr="00183AED">
              <w:rPr>
                <w:rFonts w:ascii="Times New Roman" w:hAnsi="Times New Roman" w:cs="Times New Roman"/>
                <w:lang w:val="en-US"/>
              </w:rPr>
              <w:t xml:space="preserve"> be better advocates for trans people</w:t>
            </w:r>
          </w:p>
        </w:tc>
      </w:tr>
      <w:tr w:rsidR="0022763C" w:rsidRPr="00183AED" w14:paraId="11CD5FFE" w14:textId="6E960838" w:rsidTr="00ED4223">
        <w:tc>
          <w:tcPr>
            <w:tcW w:w="1902" w:type="dxa"/>
            <w:tcBorders>
              <w:top w:val="nil"/>
              <w:left w:val="nil"/>
              <w:right w:val="nil"/>
            </w:tcBorders>
            <w:shd w:val="clear" w:color="auto" w:fill="D9D9D9" w:themeFill="background1" w:themeFillShade="D9"/>
          </w:tcPr>
          <w:p w14:paraId="212A9CD0" w14:textId="7F9B8D1E" w:rsidR="0022763C" w:rsidRPr="00183AED" w:rsidRDefault="0022763C" w:rsidP="00A77E5A">
            <w:pPr>
              <w:rPr>
                <w:rFonts w:ascii="Times New Roman" w:hAnsi="Times New Roman" w:cs="Times New Roman"/>
                <w:lang w:val="en-US"/>
              </w:rPr>
            </w:pPr>
            <w:r w:rsidRPr="00183AED">
              <w:rPr>
                <w:rFonts w:ascii="Times New Roman" w:hAnsi="Times New Roman" w:cs="Times New Roman"/>
                <w:lang w:val="en-US"/>
              </w:rPr>
              <w:t>Whitehead et al.</w:t>
            </w:r>
          </w:p>
        </w:tc>
        <w:tc>
          <w:tcPr>
            <w:tcW w:w="707" w:type="dxa"/>
            <w:tcBorders>
              <w:top w:val="nil"/>
              <w:left w:val="nil"/>
              <w:right w:val="nil"/>
            </w:tcBorders>
            <w:shd w:val="clear" w:color="auto" w:fill="D9D9D9" w:themeFill="background1" w:themeFillShade="D9"/>
          </w:tcPr>
          <w:p w14:paraId="3C341D34" w14:textId="76ACD714" w:rsidR="0022763C" w:rsidRPr="00183AED" w:rsidRDefault="0022763C" w:rsidP="00A77E5A">
            <w:pPr>
              <w:tabs>
                <w:tab w:val="left" w:pos="450"/>
              </w:tabs>
              <w:rPr>
                <w:rFonts w:ascii="Times New Roman" w:hAnsi="Times New Roman" w:cs="Times New Roman"/>
                <w:lang w:val="en-US"/>
              </w:rPr>
            </w:pPr>
            <w:r w:rsidRPr="00183AED">
              <w:rPr>
                <w:rFonts w:ascii="Times New Roman" w:hAnsi="Times New Roman" w:cs="Times New Roman"/>
                <w:lang w:val="en-US"/>
              </w:rPr>
              <w:t>2016</w:t>
            </w:r>
          </w:p>
        </w:tc>
        <w:tc>
          <w:tcPr>
            <w:tcW w:w="1483" w:type="dxa"/>
            <w:tcBorders>
              <w:top w:val="nil"/>
              <w:left w:val="nil"/>
              <w:right w:val="nil"/>
            </w:tcBorders>
            <w:shd w:val="clear" w:color="auto" w:fill="D9D9D9" w:themeFill="background1" w:themeFillShade="D9"/>
          </w:tcPr>
          <w:p w14:paraId="0331D2AF" w14:textId="3DCF39D7" w:rsidR="0022763C" w:rsidRPr="00183AED" w:rsidRDefault="00DD7627" w:rsidP="00A77E5A">
            <w:pPr>
              <w:rPr>
                <w:rFonts w:ascii="Times New Roman" w:hAnsi="Times New Roman" w:cs="Times New Roman"/>
                <w:lang w:val="en-US"/>
              </w:rPr>
            </w:pPr>
            <w:r w:rsidRPr="00183AED">
              <w:rPr>
                <w:rFonts w:ascii="Times New Roman" w:hAnsi="Times New Roman" w:cs="Times New Roman"/>
                <w:lang w:val="en-US"/>
              </w:rPr>
              <w:t>USA</w:t>
            </w:r>
          </w:p>
        </w:tc>
        <w:tc>
          <w:tcPr>
            <w:tcW w:w="2429" w:type="dxa"/>
            <w:tcBorders>
              <w:top w:val="nil"/>
              <w:left w:val="nil"/>
              <w:right w:val="nil"/>
            </w:tcBorders>
            <w:shd w:val="clear" w:color="auto" w:fill="D9D9D9" w:themeFill="background1" w:themeFillShade="D9"/>
          </w:tcPr>
          <w:p w14:paraId="36513A3E" w14:textId="61B9801A" w:rsidR="0022763C" w:rsidRPr="00183AED" w:rsidRDefault="001F1E0F" w:rsidP="00A77E5A">
            <w:pPr>
              <w:rPr>
                <w:rFonts w:ascii="Times New Roman" w:hAnsi="Times New Roman" w:cs="Times New Roman"/>
                <w:lang w:val="en-US"/>
              </w:rPr>
            </w:pPr>
            <w:r w:rsidRPr="00183AED">
              <w:rPr>
                <w:rFonts w:ascii="Times New Roman" w:hAnsi="Times New Roman" w:cs="Times New Roman"/>
                <w:lang w:val="en-US"/>
              </w:rPr>
              <w:t xml:space="preserve">Quantitative: </w:t>
            </w:r>
            <w:r w:rsidR="0022763C" w:rsidRPr="00183AED">
              <w:rPr>
                <w:rFonts w:ascii="Times New Roman" w:hAnsi="Times New Roman" w:cs="Times New Roman"/>
                <w:lang w:val="en-US"/>
              </w:rPr>
              <w:t xml:space="preserve">Survey on outness, stigma and </w:t>
            </w:r>
            <w:r w:rsidR="0022763C" w:rsidRPr="00183AED">
              <w:rPr>
                <w:rFonts w:ascii="Times New Roman" w:hAnsi="Times New Roman" w:cs="Times New Roman"/>
                <w:lang w:val="en-US"/>
              </w:rPr>
              <w:lastRenderedPageBreak/>
              <w:t>primary health care utilization</w:t>
            </w:r>
          </w:p>
        </w:tc>
        <w:tc>
          <w:tcPr>
            <w:tcW w:w="2126" w:type="dxa"/>
            <w:tcBorders>
              <w:top w:val="nil"/>
              <w:left w:val="nil"/>
              <w:right w:val="nil"/>
            </w:tcBorders>
            <w:shd w:val="clear" w:color="auto" w:fill="D9D9D9" w:themeFill="background1" w:themeFillShade="D9"/>
          </w:tcPr>
          <w:p w14:paraId="6D668A1D" w14:textId="37F07624" w:rsidR="0022763C" w:rsidRPr="00183AED" w:rsidRDefault="0022763C" w:rsidP="00A77E5A">
            <w:pPr>
              <w:tabs>
                <w:tab w:val="left" w:pos="450"/>
              </w:tabs>
              <w:rPr>
                <w:rFonts w:ascii="Times New Roman" w:hAnsi="Times New Roman" w:cs="Times New Roman"/>
                <w:lang w:val="en-US"/>
              </w:rPr>
            </w:pPr>
            <w:r w:rsidRPr="00183AED">
              <w:rPr>
                <w:rFonts w:ascii="Times New Roman" w:hAnsi="Times New Roman" w:cs="Times New Roman"/>
                <w:lang w:val="en-US"/>
              </w:rPr>
              <w:lastRenderedPageBreak/>
              <w:t xml:space="preserve">1014 </w:t>
            </w:r>
            <w:r w:rsidR="0072478D" w:rsidRPr="00183AED">
              <w:rPr>
                <w:rFonts w:ascii="Times New Roman" w:hAnsi="Times New Roman" w:cs="Times New Roman"/>
                <w:lang w:val="en-US"/>
              </w:rPr>
              <w:t>rural</w:t>
            </w:r>
            <w:r w:rsidR="00C57F8D" w:rsidRPr="00183AED">
              <w:rPr>
                <w:rFonts w:ascii="Times New Roman" w:hAnsi="Times New Roman" w:cs="Times New Roman"/>
                <w:lang w:val="en-US"/>
              </w:rPr>
              <w:t xml:space="preserve"> </w:t>
            </w:r>
            <w:r w:rsidR="0072478D" w:rsidRPr="00183AED">
              <w:rPr>
                <w:rFonts w:ascii="Times New Roman" w:hAnsi="Times New Roman" w:cs="Times New Roman"/>
                <w:lang w:val="en-US"/>
              </w:rPr>
              <w:t xml:space="preserve">residing </w:t>
            </w:r>
            <w:r w:rsidRPr="00183AED">
              <w:rPr>
                <w:rFonts w:ascii="Times New Roman" w:hAnsi="Times New Roman" w:cs="Times New Roman"/>
                <w:lang w:val="en-US"/>
              </w:rPr>
              <w:t xml:space="preserve">LGBT people, </w:t>
            </w:r>
            <w:r w:rsidRPr="00183AED">
              <w:rPr>
                <w:rFonts w:ascii="Times New Roman" w:hAnsi="Times New Roman" w:cs="Times New Roman"/>
                <w:lang w:val="en-US"/>
              </w:rPr>
              <w:lastRenderedPageBreak/>
              <w:t xml:space="preserve">among them 169 transgender and non-binary </w:t>
            </w:r>
            <w:r w:rsidR="002F654A" w:rsidRPr="00183AED">
              <w:rPr>
                <w:rFonts w:ascii="Times New Roman" w:hAnsi="Times New Roman" w:cs="Times New Roman"/>
                <w:lang w:val="en-US"/>
              </w:rPr>
              <w:t>people</w:t>
            </w:r>
          </w:p>
        </w:tc>
        <w:tc>
          <w:tcPr>
            <w:tcW w:w="5642" w:type="dxa"/>
            <w:tcBorders>
              <w:top w:val="nil"/>
              <w:left w:val="nil"/>
              <w:right w:val="nil"/>
            </w:tcBorders>
            <w:shd w:val="clear" w:color="auto" w:fill="D9D9D9" w:themeFill="background1" w:themeFillShade="D9"/>
          </w:tcPr>
          <w:p w14:paraId="31449B09" w14:textId="2FFC7C44" w:rsidR="0072478D" w:rsidRPr="00183AED" w:rsidRDefault="0072478D" w:rsidP="00835CB1">
            <w:pPr>
              <w:pStyle w:val="Listenabsatz"/>
              <w:numPr>
                <w:ilvl w:val="0"/>
                <w:numId w:val="5"/>
              </w:numPr>
              <w:ind w:left="414" w:hanging="357"/>
              <w:rPr>
                <w:rFonts w:ascii="Times New Roman" w:hAnsi="Times New Roman" w:cs="Times New Roman"/>
                <w:lang w:val="en-US"/>
              </w:rPr>
            </w:pPr>
            <w:r w:rsidRPr="00183AED">
              <w:rPr>
                <w:rFonts w:ascii="Times New Roman" w:hAnsi="Times New Roman" w:cs="Times New Roman"/>
                <w:lang w:val="en-US"/>
              </w:rPr>
              <w:lastRenderedPageBreak/>
              <w:t>Rural focused sample</w:t>
            </w:r>
          </w:p>
          <w:p w14:paraId="13E27396" w14:textId="2A2A3BCB" w:rsidR="0007203C" w:rsidRPr="00183AED" w:rsidRDefault="0007203C" w:rsidP="00835CB1">
            <w:pPr>
              <w:pStyle w:val="Listenabsatz"/>
              <w:numPr>
                <w:ilvl w:val="0"/>
                <w:numId w:val="5"/>
              </w:numPr>
              <w:ind w:left="414" w:hanging="357"/>
              <w:rPr>
                <w:rFonts w:ascii="Times New Roman" w:hAnsi="Times New Roman" w:cs="Times New Roman"/>
                <w:lang w:val="en-US"/>
              </w:rPr>
            </w:pPr>
            <w:r w:rsidRPr="00183AED">
              <w:rPr>
                <w:rFonts w:ascii="Times New Roman" w:hAnsi="Times New Roman" w:cs="Times New Roman"/>
                <w:lang w:val="en-US"/>
              </w:rPr>
              <w:lastRenderedPageBreak/>
              <w:sym w:font="Symbol" w:char="F0AD"/>
            </w:r>
            <w:r w:rsidRPr="00183AED">
              <w:rPr>
                <w:rFonts w:ascii="Times New Roman" w:hAnsi="Times New Roman" w:cs="Times New Roman"/>
                <w:lang w:val="en-US"/>
              </w:rPr>
              <w:t xml:space="preserve"> stigma in transgender and non-binary participants</w:t>
            </w:r>
          </w:p>
          <w:p w14:paraId="7178EAA0" w14:textId="77777777" w:rsidR="0007203C" w:rsidRPr="00183AED" w:rsidRDefault="0007203C" w:rsidP="00835CB1">
            <w:pPr>
              <w:pStyle w:val="Listenabsatz"/>
              <w:numPr>
                <w:ilvl w:val="0"/>
                <w:numId w:val="5"/>
              </w:numPr>
              <w:ind w:left="414" w:hanging="357"/>
              <w:rPr>
                <w:rFonts w:ascii="Times New Roman" w:hAnsi="Times New Roman" w:cs="Times New Roman"/>
                <w:lang w:val="en-US"/>
              </w:rPr>
            </w:pPr>
            <w:r w:rsidRPr="00183AED">
              <w:rPr>
                <w:rFonts w:ascii="Times New Roman" w:hAnsi="Times New Roman" w:cs="Times New Roman"/>
                <w:lang w:val="en-US"/>
              </w:rPr>
              <w:t>anticipated and enacted stigma scores associated with lower self-reported health score</w:t>
            </w:r>
          </w:p>
          <w:p w14:paraId="0CC63120" w14:textId="0C4E3B26" w:rsidR="0022763C" w:rsidRPr="00183AED" w:rsidRDefault="0007203C" w:rsidP="00835CB1">
            <w:pPr>
              <w:pStyle w:val="Listenabsatz"/>
              <w:numPr>
                <w:ilvl w:val="0"/>
                <w:numId w:val="5"/>
              </w:numPr>
              <w:tabs>
                <w:tab w:val="left" w:pos="450"/>
              </w:tabs>
              <w:ind w:left="414" w:hanging="357"/>
              <w:rPr>
                <w:rFonts w:ascii="Times New Roman" w:hAnsi="Times New Roman" w:cs="Times New Roman"/>
                <w:lang w:val="en-US"/>
              </w:rPr>
            </w:pPr>
            <w:r w:rsidRPr="00183AED">
              <w:rPr>
                <w:rFonts w:ascii="Times New Roman" w:hAnsi="Times New Roman" w:cs="Times New Roman"/>
                <w:lang w:val="en-US"/>
              </w:rPr>
              <w:t>transgender and non-binary people more likely to travel longer distances to receive care</w:t>
            </w:r>
          </w:p>
        </w:tc>
      </w:tr>
    </w:tbl>
    <w:p w14:paraId="48A04ECB" w14:textId="4DEB47D5" w:rsidR="002F20AA" w:rsidRPr="00183AED" w:rsidRDefault="00C96E16" w:rsidP="002F20AA">
      <w:pPr>
        <w:rPr>
          <w:rFonts w:ascii="Times New Roman" w:hAnsi="Times New Roman" w:cs="Times New Roman"/>
          <w:lang w:val="en-US"/>
        </w:rPr>
      </w:pPr>
      <w:r w:rsidRPr="00183AED">
        <w:rPr>
          <w:rFonts w:ascii="Times New Roman" w:hAnsi="Times New Roman" w:cs="Times New Roman"/>
          <w:vertAlign w:val="superscript"/>
          <w:lang w:val="en-US"/>
        </w:rPr>
        <w:lastRenderedPageBreak/>
        <w:t>a</w:t>
      </w:r>
      <w:r w:rsidR="002F20AA" w:rsidRPr="00183AED">
        <w:rPr>
          <w:rFonts w:ascii="Times New Roman" w:hAnsi="Times New Roman" w:cs="Times New Roman"/>
          <w:lang w:val="en-US"/>
        </w:rPr>
        <w:t xml:space="preserve"> AFAB = assigned female sex at birth</w:t>
      </w:r>
    </w:p>
    <w:p w14:paraId="562F8E7E" w14:textId="0F8F981C" w:rsidR="00C96E16" w:rsidRPr="00183AED" w:rsidRDefault="00C96E16" w:rsidP="002F20AA">
      <w:pPr>
        <w:rPr>
          <w:rFonts w:ascii="Times New Roman" w:hAnsi="Times New Roman" w:cs="Times New Roman"/>
          <w:lang w:val="en-US"/>
        </w:rPr>
      </w:pPr>
      <w:r w:rsidRPr="00183AED">
        <w:rPr>
          <w:rFonts w:ascii="Times New Roman" w:hAnsi="Times New Roman" w:cs="Times New Roman"/>
          <w:vertAlign w:val="superscript"/>
          <w:lang w:val="en-US"/>
        </w:rPr>
        <w:t>b</w:t>
      </w:r>
      <w:r w:rsidRPr="00183AED">
        <w:rPr>
          <w:rFonts w:ascii="Times New Roman" w:hAnsi="Times New Roman" w:cs="Times New Roman"/>
          <w:lang w:val="en-US"/>
        </w:rPr>
        <w:t xml:space="preserve"> AMAB = assigned male sex at birth</w:t>
      </w:r>
    </w:p>
    <w:p w14:paraId="58AC9003" w14:textId="37A9D6F3" w:rsidR="00C96E16" w:rsidRPr="00183AED" w:rsidRDefault="00C96E16" w:rsidP="002F20AA">
      <w:pPr>
        <w:rPr>
          <w:rFonts w:ascii="Times New Roman" w:hAnsi="Times New Roman" w:cs="Times New Roman"/>
          <w:lang w:val="en-US"/>
        </w:rPr>
      </w:pPr>
      <w:r w:rsidRPr="00183AED">
        <w:rPr>
          <w:rFonts w:ascii="Times New Roman" w:hAnsi="Times New Roman" w:cs="Times New Roman"/>
          <w:vertAlign w:val="superscript"/>
        </w:rPr>
        <w:t>c</w:t>
      </w:r>
      <w:r w:rsidRPr="00183AED">
        <w:rPr>
          <w:rFonts w:ascii="Times New Roman" w:hAnsi="Times New Roman" w:cs="Times New Roman"/>
        </w:rPr>
        <w:t xml:space="preserve"> </w:t>
      </w:r>
      <w:proofErr w:type="spellStart"/>
      <w:r w:rsidRPr="00183AED">
        <w:rPr>
          <w:rFonts w:ascii="Times New Roman" w:hAnsi="Times New Roman" w:cs="Times New Roman"/>
        </w:rPr>
        <w:t>see</w:t>
      </w:r>
      <w:proofErr w:type="spellEnd"/>
      <w:r w:rsidRPr="00183AED">
        <w:rPr>
          <w:rFonts w:ascii="Times New Roman" w:hAnsi="Times New Roman" w:cs="Times New Roman"/>
        </w:rPr>
        <w:t xml:space="preserve"> also Koehler et al. </w:t>
      </w:r>
      <w:r w:rsidRPr="00183AED">
        <w:rPr>
          <w:rFonts w:ascii="Times New Roman" w:hAnsi="Times New Roman" w:cs="Times New Roman"/>
          <w:lang w:val="en-US"/>
        </w:rPr>
        <w:t>(2018)</w:t>
      </w:r>
      <w:r w:rsidR="005669BF" w:rsidRPr="00183AED">
        <w:rPr>
          <w:rFonts w:ascii="Times New Roman" w:hAnsi="Times New Roman" w:cs="Times New Roman"/>
          <w:vertAlign w:val="superscript"/>
          <w:lang w:val="en-US"/>
        </w:rPr>
        <w:t xml:space="preserve"> g</w:t>
      </w:r>
      <w:r w:rsidRPr="00183AED">
        <w:rPr>
          <w:rFonts w:ascii="Times New Roman" w:hAnsi="Times New Roman" w:cs="Times New Roman"/>
          <w:lang w:val="en-US"/>
        </w:rPr>
        <w:t xml:space="preserve"> with an analysis of the urban-rural comparison</w:t>
      </w:r>
    </w:p>
    <w:p w14:paraId="17F46D23" w14:textId="4F0E05FF" w:rsidR="00223561" w:rsidRPr="00183AED" w:rsidRDefault="00C96E16" w:rsidP="002B2837">
      <w:pPr>
        <w:rPr>
          <w:rFonts w:ascii="Times New Roman" w:hAnsi="Times New Roman" w:cs="Times New Roman"/>
          <w:lang w:val="en-US"/>
        </w:rPr>
      </w:pPr>
      <w:r w:rsidRPr="00183AED">
        <w:rPr>
          <w:rFonts w:ascii="Times New Roman" w:hAnsi="Times New Roman" w:cs="Times New Roman"/>
          <w:vertAlign w:val="superscript"/>
          <w:lang w:val="en-US"/>
        </w:rPr>
        <w:t>d</w:t>
      </w:r>
      <w:r w:rsidR="00223561" w:rsidRPr="00183AED">
        <w:rPr>
          <w:rFonts w:ascii="Times New Roman" w:hAnsi="Times New Roman" w:cs="Times New Roman"/>
          <w:lang w:val="en-US"/>
        </w:rPr>
        <w:t xml:space="preserve"> </w:t>
      </w:r>
      <w:proofErr w:type="spellStart"/>
      <w:r w:rsidR="00223561" w:rsidRPr="00183AED">
        <w:rPr>
          <w:rFonts w:ascii="Times New Roman" w:hAnsi="Times New Roman" w:cs="Times New Roman"/>
          <w:lang w:val="en-US"/>
        </w:rPr>
        <w:t>FtM</w:t>
      </w:r>
      <w:proofErr w:type="spellEnd"/>
      <w:r w:rsidR="00223561" w:rsidRPr="00183AED">
        <w:rPr>
          <w:rFonts w:ascii="Times New Roman" w:hAnsi="Times New Roman" w:cs="Times New Roman"/>
          <w:lang w:val="en-US"/>
        </w:rPr>
        <w:t xml:space="preserve"> = female to male</w:t>
      </w:r>
    </w:p>
    <w:p w14:paraId="2FCBD061" w14:textId="2B92CD95" w:rsidR="000C0E1B" w:rsidRPr="00183AED" w:rsidRDefault="00C96E16" w:rsidP="002B2837">
      <w:pPr>
        <w:rPr>
          <w:rFonts w:ascii="Times New Roman" w:hAnsi="Times New Roman" w:cs="Times New Roman"/>
          <w:lang w:val="en-US"/>
        </w:rPr>
      </w:pPr>
      <w:r w:rsidRPr="00183AED">
        <w:rPr>
          <w:rFonts w:ascii="Times New Roman" w:hAnsi="Times New Roman" w:cs="Times New Roman"/>
          <w:vertAlign w:val="superscript"/>
          <w:lang w:val="en-US"/>
        </w:rPr>
        <w:t>e</w:t>
      </w:r>
      <w:r w:rsidR="00223561" w:rsidRPr="00183AED">
        <w:rPr>
          <w:rFonts w:ascii="Times New Roman" w:hAnsi="Times New Roman" w:cs="Times New Roman"/>
          <w:lang w:val="en-US"/>
        </w:rPr>
        <w:t xml:space="preserve"> </w:t>
      </w:r>
      <w:proofErr w:type="spellStart"/>
      <w:r w:rsidR="00223561" w:rsidRPr="00183AED">
        <w:rPr>
          <w:rFonts w:ascii="Times New Roman" w:hAnsi="Times New Roman" w:cs="Times New Roman"/>
          <w:lang w:val="en-US"/>
        </w:rPr>
        <w:t>MtF</w:t>
      </w:r>
      <w:proofErr w:type="spellEnd"/>
      <w:r w:rsidR="00223561" w:rsidRPr="00183AED">
        <w:rPr>
          <w:rFonts w:ascii="Times New Roman" w:hAnsi="Times New Roman" w:cs="Times New Roman"/>
          <w:lang w:val="en-US"/>
        </w:rPr>
        <w:t xml:space="preserve"> = male to female</w:t>
      </w:r>
    </w:p>
    <w:p w14:paraId="39E59F67" w14:textId="1065D045" w:rsidR="00F460EA" w:rsidRPr="00183AED" w:rsidRDefault="00F460EA" w:rsidP="002B2837">
      <w:pPr>
        <w:rPr>
          <w:rFonts w:ascii="Times New Roman" w:hAnsi="Times New Roman" w:cs="Times New Roman"/>
          <w:lang w:val="en-US"/>
        </w:rPr>
      </w:pPr>
      <w:r w:rsidRPr="00183AED">
        <w:rPr>
          <w:rFonts w:ascii="Times New Roman" w:hAnsi="Times New Roman" w:cs="Times New Roman"/>
          <w:vertAlign w:val="superscript"/>
          <w:lang w:val="en-US"/>
        </w:rPr>
        <w:t>f</w:t>
      </w:r>
      <w:r w:rsidRPr="00183AED">
        <w:rPr>
          <w:rFonts w:ascii="Times New Roman" w:hAnsi="Times New Roman" w:cs="Times New Roman"/>
          <w:lang w:val="en-US"/>
        </w:rPr>
        <w:t xml:space="preserve"> additional articles sourced from reference lists (see Figure 1, Supplementary Material)</w:t>
      </w:r>
    </w:p>
    <w:p w14:paraId="12574341" w14:textId="0DD12AC3" w:rsidR="004B410A" w:rsidRPr="00DF3E79" w:rsidRDefault="00F460EA" w:rsidP="00D23A38">
      <w:pPr>
        <w:rPr>
          <w:rFonts w:ascii="Times New Roman" w:hAnsi="Times New Roman" w:cs="Times New Roman"/>
          <w:lang w:val="en-US"/>
        </w:rPr>
      </w:pPr>
      <w:r w:rsidRPr="00183AED">
        <w:rPr>
          <w:rFonts w:ascii="Times New Roman" w:hAnsi="Times New Roman" w:cs="Times New Roman"/>
          <w:vertAlign w:val="superscript"/>
          <w:lang w:val="en-US"/>
        </w:rPr>
        <w:t>g</w:t>
      </w:r>
      <w:r w:rsidRPr="00183AED">
        <w:rPr>
          <w:rFonts w:ascii="Times New Roman" w:hAnsi="Times New Roman" w:cs="Times New Roman"/>
          <w:lang w:val="en-US"/>
        </w:rPr>
        <w:t xml:space="preserve"> additional sources meeting the criteria based on the expertise of study team (see Figure 1, Supplementary Material)</w:t>
      </w:r>
    </w:p>
    <w:sectPr w:rsidR="004B410A" w:rsidRPr="00DF3E79" w:rsidSect="0022763C">
      <w:headerReference w:type="default" r:id="rId7"/>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0B59" w14:textId="77777777" w:rsidR="007B2320" w:rsidRDefault="007B2320" w:rsidP="00837ACD">
      <w:r>
        <w:separator/>
      </w:r>
    </w:p>
  </w:endnote>
  <w:endnote w:type="continuationSeparator" w:id="0">
    <w:p w14:paraId="58B211EC" w14:textId="77777777" w:rsidR="007B2320" w:rsidRDefault="007B2320" w:rsidP="0083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3D63" w14:textId="77777777" w:rsidR="007B2320" w:rsidRDefault="007B2320" w:rsidP="00837ACD">
      <w:r>
        <w:separator/>
      </w:r>
    </w:p>
  </w:footnote>
  <w:footnote w:type="continuationSeparator" w:id="0">
    <w:p w14:paraId="6BA8E62D" w14:textId="77777777" w:rsidR="007B2320" w:rsidRDefault="007B2320" w:rsidP="0083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51E" w14:textId="69FA6A69" w:rsidR="00837ACD" w:rsidRPr="00837ACD" w:rsidRDefault="00837ACD" w:rsidP="007A6483">
    <w:pPr>
      <w:pStyle w:val="Kopfzeile"/>
      <w:jc w:val="right"/>
      <w:rPr>
        <w:rFonts w:ascii="Times New Roman" w:hAnsi="Times New Roman" w:cs="Times New Roman"/>
        <w:b/>
        <w:bCs/>
        <w:lang w:val="en-US"/>
      </w:rPr>
    </w:pPr>
    <w:r w:rsidRPr="00837ACD">
      <w:rPr>
        <w:rFonts w:ascii="Times New Roman" w:hAnsi="Times New Roman" w:cs="Times New Roman"/>
        <w:b/>
        <w:bCs/>
      </w:rPr>
      <w:tab/>
    </w:r>
    <w:r w:rsidRPr="00837ACD">
      <w:rPr>
        <w:rFonts w:ascii="Times New Roman" w:hAnsi="Times New Roman" w:cs="Times New Roman"/>
        <w:b/>
        <w:bCs/>
        <w:lang w:val="en-US"/>
      </w:rPr>
      <w:t>Urban-rural divide in trans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4E49"/>
    <w:multiLevelType w:val="hybridMultilevel"/>
    <w:tmpl w:val="2364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17B94"/>
    <w:multiLevelType w:val="hybridMultilevel"/>
    <w:tmpl w:val="7FB02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71A3E"/>
    <w:multiLevelType w:val="hybridMultilevel"/>
    <w:tmpl w:val="0114D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128CC"/>
    <w:multiLevelType w:val="hybridMultilevel"/>
    <w:tmpl w:val="89DA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565FB"/>
    <w:multiLevelType w:val="hybridMultilevel"/>
    <w:tmpl w:val="4CF0F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667807"/>
    <w:multiLevelType w:val="hybridMultilevel"/>
    <w:tmpl w:val="E0FA8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E208C"/>
    <w:multiLevelType w:val="hybridMultilevel"/>
    <w:tmpl w:val="9F561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800CF"/>
    <w:multiLevelType w:val="hybridMultilevel"/>
    <w:tmpl w:val="7CEE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934ED8"/>
    <w:multiLevelType w:val="hybridMultilevel"/>
    <w:tmpl w:val="DFEAB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500A88"/>
    <w:multiLevelType w:val="hybridMultilevel"/>
    <w:tmpl w:val="6DDE5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E601F"/>
    <w:multiLevelType w:val="hybridMultilevel"/>
    <w:tmpl w:val="B34CF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374E70"/>
    <w:multiLevelType w:val="hybridMultilevel"/>
    <w:tmpl w:val="B596F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423993"/>
    <w:multiLevelType w:val="hybridMultilevel"/>
    <w:tmpl w:val="DBBEA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AA5620"/>
    <w:multiLevelType w:val="hybridMultilevel"/>
    <w:tmpl w:val="7D8C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C16897"/>
    <w:multiLevelType w:val="hybridMultilevel"/>
    <w:tmpl w:val="4BE87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E757F4"/>
    <w:multiLevelType w:val="hybridMultilevel"/>
    <w:tmpl w:val="D2CC9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925FC0"/>
    <w:multiLevelType w:val="hybridMultilevel"/>
    <w:tmpl w:val="1604D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9302F"/>
    <w:multiLevelType w:val="hybridMultilevel"/>
    <w:tmpl w:val="35E26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EF0FA8"/>
    <w:multiLevelType w:val="hybridMultilevel"/>
    <w:tmpl w:val="9B6E6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8E48B0"/>
    <w:multiLevelType w:val="hybridMultilevel"/>
    <w:tmpl w:val="96CA5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064F6"/>
    <w:multiLevelType w:val="hybridMultilevel"/>
    <w:tmpl w:val="19C89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D01E66"/>
    <w:multiLevelType w:val="hybridMultilevel"/>
    <w:tmpl w:val="E8CC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7248B"/>
    <w:multiLevelType w:val="hybridMultilevel"/>
    <w:tmpl w:val="28141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FD2B27"/>
    <w:multiLevelType w:val="hybridMultilevel"/>
    <w:tmpl w:val="46243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037871"/>
    <w:multiLevelType w:val="hybridMultilevel"/>
    <w:tmpl w:val="CE9A6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8B5794"/>
    <w:multiLevelType w:val="hybridMultilevel"/>
    <w:tmpl w:val="3F9C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F05E66"/>
    <w:multiLevelType w:val="hybridMultilevel"/>
    <w:tmpl w:val="5F0CE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DF73B0"/>
    <w:multiLevelType w:val="hybridMultilevel"/>
    <w:tmpl w:val="13C61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206732"/>
    <w:multiLevelType w:val="hybridMultilevel"/>
    <w:tmpl w:val="772C3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5F6507"/>
    <w:multiLevelType w:val="hybridMultilevel"/>
    <w:tmpl w:val="02EEA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980C59"/>
    <w:multiLevelType w:val="hybridMultilevel"/>
    <w:tmpl w:val="AF26D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A343D8"/>
    <w:multiLevelType w:val="hybridMultilevel"/>
    <w:tmpl w:val="0F7EA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CD03DD"/>
    <w:multiLevelType w:val="hybridMultilevel"/>
    <w:tmpl w:val="E7E24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154DD3"/>
    <w:multiLevelType w:val="hybridMultilevel"/>
    <w:tmpl w:val="BAD4E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A4063E"/>
    <w:multiLevelType w:val="hybridMultilevel"/>
    <w:tmpl w:val="D7964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0A15B4"/>
    <w:multiLevelType w:val="hybridMultilevel"/>
    <w:tmpl w:val="B9F0A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0"/>
  </w:num>
  <w:num w:numId="4">
    <w:abstractNumId w:val="34"/>
  </w:num>
  <w:num w:numId="5">
    <w:abstractNumId w:val="9"/>
  </w:num>
  <w:num w:numId="6">
    <w:abstractNumId w:val="2"/>
  </w:num>
  <w:num w:numId="7">
    <w:abstractNumId w:val="25"/>
  </w:num>
  <w:num w:numId="8">
    <w:abstractNumId w:val="1"/>
  </w:num>
  <w:num w:numId="9">
    <w:abstractNumId w:val="17"/>
  </w:num>
  <w:num w:numId="10">
    <w:abstractNumId w:val="19"/>
  </w:num>
  <w:num w:numId="11">
    <w:abstractNumId w:val="15"/>
  </w:num>
  <w:num w:numId="12">
    <w:abstractNumId w:val="22"/>
  </w:num>
  <w:num w:numId="13">
    <w:abstractNumId w:val="30"/>
  </w:num>
  <w:num w:numId="14">
    <w:abstractNumId w:val="10"/>
  </w:num>
  <w:num w:numId="15">
    <w:abstractNumId w:val="33"/>
  </w:num>
  <w:num w:numId="16">
    <w:abstractNumId w:val="24"/>
  </w:num>
  <w:num w:numId="17">
    <w:abstractNumId w:val="26"/>
  </w:num>
  <w:num w:numId="18">
    <w:abstractNumId w:val="13"/>
  </w:num>
  <w:num w:numId="19">
    <w:abstractNumId w:val="6"/>
  </w:num>
  <w:num w:numId="20">
    <w:abstractNumId w:val="8"/>
  </w:num>
  <w:num w:numId="21">
    <w:abstractNumId w:val="5"/>
  </w:num>
  <w:num w:numId="22">
    <w:abstractNumId w:val="3"/>
  </w:num>
  <w:num w:numId="23">
    <w:abstractNumId w:val="32"/>
  </w:num>
  <w:num w:numId="24">
    <w:abstractNumId w:val="27"/>
  </w:num>
  <w:num w:numId="25">
    <w:abstractNumId w:val="14"/>
  </w:num>
  <w:num w:numId="26">
    <w:abstractNumId w:val="18"/>
  </w:num>
  <w:num w:numId="27">
    <w:abstractNumId w:val="35"/>
  </w:num>
  <w:num w:numId="28">
    <w:abstractNumId w:val="4"/>
  </w:num>
  <w:num w:numId="29">
    <w:abstractNumId w:val="7"/>
  </w:num>
  <w:num w:numId="30">
    <w:abstractNumId w:val="31"/>
  </w:num>
  <w:num w:numId="31">
    <w:abstractNumId w:val="20"/>
  </w:num>
  <w:num w:numId="32">
    <w:abstractNumId w:val="16"/>
  </w:num>
  <w:num w:numId="33">
    <w:abstractNumId w:val="11"/>
  </w:num>
  <w:num w:numId="34">
    <w:abstractNumId w:val="28"/>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3B"/>
    <w:rsid w:val="000039D8"/>
    <w:rsid w:val="0000460B"/>
    <w:rsid w:val="0000736D"/>
    <w:rsid w:val="000127BD"/>
    <w:rsid w:val="00017B88"/>
    <w:rsid w:val="0002461B"/>
    <w:rsid w:val="00024DEF"/>
    <w:rsid w:val="00026605"/>
    <w:rsid w:val="000322DD"/>
    <w:rsid w:val="00042E6D"/>
    <w:rsid w:val="00046A4D"/>
    <w:rsid w:val="00046FCB"/>
    <w:rsid w:val="000601DD"/>
    <w:rsid w:val="00061CE8"/>
    <w:rsid w:val="000642D2"/>
    <w:rsid w:val="0006501B"/>
    <w:rsid w:val="0007203C"/>
    <w:rsid w:val="0007572D"/>
    <w:rsid w:val="00081330"/>
    <w:rsid w:val="000830D2"/>
    <w:rsid w:val="00083FAD"/>
    <w:rsid w:val="00085CC5"/>
    <w:rsid w:val="00090CB2"/>
    <w:rsid w:val="00093F8D"/>
    <w:rsid w:val="00094BD2"/>
    <w:rsid w:val="000955FC"/>
    <w:rsid w:val="00096DAA"/>
    <w:rsid w:val="000A5AC3"/>
    <w:rsid w:val="000A6EA9"/>
    <w:rsid w:val="000B15DD"/>
    <w:rsid w:val="000B4423"/>
    <w:rsid w:val="000C0E1B"/>
    <w:rsid w:val="000C0EB6"/>
    <w:rsid w:val="000C31B6"/>
    <w:rsid w:val="000D6FEA"/>
    <w:rsid w:val="000E5384"/>
    <w:rsid w:val="000E6678"/>
    <w:rsid w:val="000F3382"/>
    <w:rsid w:val="000F6644"/>
    <w:rsid w:val="001064B2"/>
    <w:rsid w:val="00120282"/>
    <w:rsid w:val="001214B3"/>
    <w:rsid w:val="00123D74"/>
    <w:rsid w:val="00131810"/>
    <w:rsid w:val="00141633"/>
    <w:rsid w:val="00143DB9"/>
    <w:rsid w:val="00144A3F"/>
    <w:rsid w:val="00145623"/>
    <w:rsid w:val="00145D55"/>
    <w:rsid w:val="0015271F"/>
    <w:rsid w:val="00156E9D"/>
    <w:rsid w:val="00165617"/>
    <w:rsid w:val="00165B42"/>
    <w:rsid w:val="00165F71"/>
    <w:rsid w:val="00172058"/>
    <w:rsid w:val="00175562"/>
    <w:rsid w:val="00177B79"/>
    <w:rsid w:val="001802E8"/>
    <w:rsid w:val="00183AED"/>
    <w:rsid w:val="0018518D"/>
    <w:rsid w:val="00190C6D"/>
    <w:rsid w:val="001A0700"/>
    <w:rsid w:val="001A0EEB"/>
    <w:rsid w:val="001A10E8"/>
    <w:rsid w:val="001B4DF1"/>
    <w:rsid w:val="001C13A5"/>
    <w:rsid w:val="001C4790"/>
    <w:rsid w:val="001C4B6F"/>
    <w:rsid w:val="001C643C"/>
    <w:rsid w:val="001D0DFA"/>
    <w:rsid w:val="001E0EF5"/>
    <w:rsid w:val="001E4D37"/>
    <w:rsid w:val="001E7D6E"/>
    <w:rsid w:val="001F1E0F"/>
    <w:rsid w:val="001F2DAA"/>
    <w:rsid w:val="001F3127"/>
    <w:rsid w:val="001F3956"/>
    <w:rsid w:val="001F4629"/>
    <w:rsid w:val="00202B81"/>
    <w:rsid w:val="00203247"/>
    <w:rsid w:val="002045F6"/>
    <w:rsid w:val="00210514"/>
    <w:rsid w:val="002110AC"/>
    <w:rsid w:val="00223561"/>
    <w:rsid w:val="00224D8D"/>
    <w:rsid w:val="002265BA"/>
    <w:rsid w:val="0022763C"/>
    <w:rsid w:val="002331DB"/>
    <w:rsid w:val="00233A60"/>
    <w:rsid w:val="00240635"/>
    <w:rsid w:val="00240E7F"/>
    <w:rsid w:val="0024331C"/>
    <w:rsid w:val="00244B4E"/>
    <w:rsid w:val="00250850"/>
    <w:rsid w:val="00255815"/>
    <w:rsid w:val="002717A0"/>
    <w:rsid w:val="00272B58"/>
    <w:rsid w:val="002851E8"/>
    <w:rsid w:val="002A10FF"/>
    <w:rsid w:val="002A6886"/>
    <w:rsid w:val="002A69F9"/>
    <w:rsid w:val="002B15C0"/>
    <w:rsid w:val="002B2837"/>
    <w:rsid w:val="002C6F41"/>
    <w:rsid w:val="002D10DA"/>
    <w:rsid w:val="002D3390"/>
    <w:rsid w:val="002D5C72"/>
    <w:rsid w:val="002E6EFD"/>
    <w:rsid w:val="002F1384"/>
    <w:rsid w:val="002F20AA"/>
    <w:rsid w:val="002F654A"/>
    <w:rsid w:val="00304F50"/>
    <w:rsid w:val="00312A5B"/>
    <w:rsid w:val="003132BD"/>
    <w:rsid w:val="00314BDA"/>
    <w:rsid w:val="00333BFC"/>
    <w:rsid w:val="00337F09"/>
    <w:rsid w:val="00343AA8"/>
    <w:rsid w:val="0034524C"/>
    <w:rsid w:val="00347A8D"/>
    <w:rsid w:val="00350441"/>
    <w:rsid w:val="003506EC"/>
    <w:rsid w:val="00352443"/>
    <w:rsid w:val="00352AD6"/>
    <w:rsid w:val="00352F4D"/>
    <w:rsid w:val="0035610A"/>
    <w:rsid w:val="00357E2E"/>
    <w:rsid w:val="003748C4"/>
    <w:rsid w:val="003875B4"/>
    <w:rsid w:val="003A41BD"/>
    <w:rsid w:val="003C1742"/>
    <w:rsid w:val="003C4E5A"/>
    <w:rsid w:val="003C50B3"/>
    <w:rsid w:val="003C6580"/>
    <w:rsid w:val="003D1C45"/>
    <w:rsid w:val="003D4905"/>
    <w:rsid w:val="003D6680"/>
    <w:rsid w:val="003E75E0"/>
    <w:rsid w:val="003F0E68"/>
    <w:rsid w:val="003F270D"/>
    <w:rsid w:val="003F28DD"/>
    <w:rsid w:val="003F4648"/>
    <w:rsid w:val="003F4E35"/>
    <w:rsid w:val="0040031D"/>
    <w:rsid w:val="00405492"/>
    <w:rsid w:val="00427035"/>
    <w:rsid w:val="0043086E"/>
    <w:rsid w:val="00434A8A"/>
    <w:rsid w:val="004450BE"/>
    <w:rsid w:val="0044647B"/>
    <w:rsid w:val="00446D89"/>
    <w:rsid w:val="00447C87"/>
    <w:rsid w:val="0045122A"/>
    <w:rsid w:val="00453852"/>
    <w:rsid w:val="00453DE8"/>
    <w:rsid w:val="00457146"/>
    <w:rsid w:val="00466831"/>
    <w:rsid w:val="00480C25"/>
    <w:rsid w:val="004824E2"/>
    <w:rsid w:val="004842B3"/>
    <w:rsid w:val="00486F92"/>
    <w:rsid w:val="004920A8"/>
    <w:rsid w:val="004943C6"/>
    <w:rsid w:val="0049450A"/>
    <w:rsid w:val="004A0E5B"/>
    <w:rsid w:val="004A147B"/>
    <w:rsid w:val="004B410A"/>
    <w:rsid w:val="004B6E90"/>
    <w:rsid w:val="004C7648"/>
    <w:rsid w:val="004D0B1F"/>
    <w:rsid w:val="004D63F2"/>
    <w:rsid w:val="004D72CC"/>
    <w:rsid w:val="004E026A"/>
    <w:rsid w:val="004E18E5"/>
    <w:rsid w:val="004E41EA"/>
    <w:rsid w:val="004E4686"/>
    <w:rsid w:val="004E5294"/>
    <w:rsid w:val="004F0500"/>
    <w:rsid w:val="004F6161"/>
    <w:rsid w:val="004F7AF9"/>
    <w:rsid w:val="00505C33"/>
    <w:rsid w:val="005100DC"/>
    <w:rsid w:val="005142DD"/>
    <w:rsid w:val="00514FF3"/>
    <w:rsid w:val="005254BE"/>
    <w:rsid w:val="005354D0"/>
    <w:rsid w:val="005365F7"/>
    <w:rsid w:val="00543871"/>
    <w:rsid w:val="00544D6C"/>
    <w:rsid w:val="00552045"/>
    <w:rsid w:val="00552E7D"/>
    <w:rsid w:val="00557F73"/>
    <w:rsid w:val="00566283"/>
    <w:rsid w:val="005669BF"/>
    <w:rsid w:val="005761E0"/>
    <w:rsid w:val="00582E66"/>
    <w:rsid w:val="00583E94"/>
    <w:rsid w:val="00590483"/>
    <w:rsid w:val="00593942"/>
    <w:rsid w:val="005A7626"/>
    <w:rsid w:val="005B3E98"/>
    <w:rsid w:val="005D71CD"/>
    <w:rsid w:val="005E1301"/>
    <w:rsid w:val="005E3393"/>
    <w:rsid w:val="005E6F82"/>
    <w:rsid w:val="005E7BB6"/>
    <w:rsid w:val="005F5CE0"/>
    <w:rsid w:val="005F60DA"/>
    <w:rsid w:val="00600853"/>
    <w:rsid w:val="006042B4"/>
    <w:rsid w:val="00604D8A"/>
    <w:rsid w:val="0061160C"/>
    <w:rsid w:val="006139D5"/>
    <w:rsid w:val="00614A10"/>
    <w:rsid w:val="00620D06"/>
    <w:rsid w:val="00634F6A"/>
    <w:rsid w:val="00635287"/>
    <w:rsid w:val="00635383"/>
    <w:rsid w:val="0064438F"/>
    <w:rsid w:val="00647678"/>
    <w:rsid w:val="00651301"/>
    <w:rsid w:val="00656DB4"/>
    <w:rsid w:val="00657EA8"/>
    <w:rsid w:val="00661078"/>
    <w:rsid w:val="00661331"/>
    <w:rsid w:val="00666D1B"/>
    <w:rsid w:val="0067781D"/>
    <w:rsid w:val="00677A26"/>
    <w:rsid w:val="00690040"/>
    <w:rsid w:val="006933F9"/>
    <w:rsid w:val="00696531"/>
    <w:rsid w:val="006A50E9"/>
    <w:rsid w:val="006B3216"/>
    <w:rsid w:val="006B6C1F"/>
    <w:rsid w:val="006C297F"/>
    <w:rsid w:val="006C58F3"/>
    <w:rsid w:val="006C7F88"/>
    <w:rsid w:val="006D11D0"/>
    <w:rsid w:val="006D1603"/>
    <w:rsid w:val="006D4FC0"/>
    <w:rsid w:val="006E3D11"/>
    <w:rsid w:val="006E4761"/>
    <w:rsid w:val="006E7163"/>
    <w:rsid w:val="006F007F"/>
    <w:rsid w:val="0070024E"/>
    <w:rsid w:val="00702CAC"/>
    <w:rsid w:val="00703067"/>
    <w:rsid w:val="00710E30"/>
    <w:rsid w:val="00713F26"/>
    <w:rsid w:val="00715FE2"/>
    <w:rsid w:val="0072478D"/>
    <w:rsid w:val="0072595E"/>
    <w:rsid w:val="00727416"/>
    <w:rsid w:val="007340F2"/>
    <w:rsid w:val="0073435B"/>
    <w:rsid w:val="0074002F"/>
    <w:rsid w:val="00743698"/>
    <w:rsid w:val="007456EB"/>
    <w:rsid w:val="00754BC7"/>
    <w:rsid w:val="00761FD9"/>
    <w:rsid w:val="007721BE"/>
    <w:rsid w:val="00773BDA"/>
    <w:rsid w:val="00774278"/>
    <w:rsid w:val="00775E65"/>
    <w:rsid w:val="00791648"/>
    <w:rsid w:val="007923E6"/>
    <w:rsid w:val="00795237"/>
    <w:rsid w:val="00797BF4"/>
    <w:rsid w:val="007A0F11"/>
    <w:rsid w:val="007A3110"/>
    <w:rsid w:val="007A6483"/>
    <w:rsid w:val="007B2320"/>
    <w:rsid w:val="007B4761"/>
    <w:rsid w:val="007C3112"/>
    <w:rsid w:val="007C3DEC"/>
    <w:rsid w:val="007D1B25"/>
    <w:rsid w:val="007D29DF"/>
    <w:rsid w:val="007D374A"/>
    <w:rsid w:val="007D4519"/>
    <w:rsid w:val="007E504C"/>
    <w:rsid w:val="007E5943"/>
    <w:rsid w:val="007F708B"/>
    <w:rsid w:val="00812F98"/>
    <w:rsid w:val="00835CB1"/>
    <w:rsid w:val="008379EC"/>
    <w:rsid w:val="00837ACD"/>
    <w:rsid w:val="008404FA"/>
    <w:rsid w:val="008414AF"/>
    <w:rsid w:val="00844530"/>
    <w:rsid w:val="00845C15"/>
    <w:rsid w:val="00846769"/>
    <w:rsid w:val="008571B0"/>
    <w:rsid w:val="008824EA"/>
    <w:rsid w:val="00887D35"/>
    <w:rsid w:val="008908B0"/>
    <w:rsid w:val="00892CF2"/>
    <w:rsid w:val="0089332F"/>
    <w:rsid w:val="00895410"/>
    <w:rsid w:val="008A10D3"/>
    <w:rsid w:val="008A6BD6"/>
    <w:rsid w:val="008B0E06"/>
    <w:rsid w:val="008B1C3C"/>
    <w:rsid w:val="008B3264"/>
    <w:rsid w:val="008B3C24"/>
    <w:rsid w:val="008B439C"/>
    <w:rsid w:val="008B6612"/>
    <w:rsid w:val="008C15C5"/>
    <w:rsid w:val="008C1B01"/>
    <w:rsid w:val="008C2E3B"/>
    <w:rsid w:val="008C3706"/>
    <w:rsid w:val="008E0149"/>
    <w:rsid w:val="008E18A1"/>
    <w:rsid w:val="008E263D"/>
    <w:rsid w:val="008E5025"/>
    <w:rsid w:val="008F25EF"/>
    <w:rsid w:val="008F391E"/>
    <w:rsid w:val="009013DF"/>
    <w:rsid w:val="00901A0A"/>
    <w:rsid w:val="0091479A"/>
    <w:rsid w:val="00915172"/>
    <w:rsid w:val="0093375B"/>
    <w:rsid w:val="00941295"/>
    <w:rsid w:val="00943129"/>
    <w:rsid w:val="009513E0"/>
    <w:rsid w:val="009514D4"/>
    <w:rsid w:val="00960427"/>
    <w:rsid w:val="00960657"/>
    <w:rsid w:val="00962E78"/>
    <w:rsid w:val="00964EE7"/>
    <w:rsid w:val="00964FF4"/>
    <w:rsid w:val="0098012C"/>
    <w:rsid w:val="009819FD"/>
    <w:rsid w:val="00982F70"/>
    <w:rsid w:val="00984386"/>
    <w:rsid w:val="00984A44"/>
    <w:rsid w:val="009939C8"/>
    <w:rsid w:val="009978C5"/>
    <w:rsid w:val="009A5041"/>
    <w:rsid w:val="009A6472"/>
    <w:rsid w:val="009B237B"/>
    <w:rsid w:val="009B56B4"/>
    <w:rsid w:val="009C003E"/>
    <w:rsid w:val="009C2700"/>
    <w:rsid w:val="009D07A6"/>
    <w:rsid w:val="009D1418"/>
    <w:rsid w:val="009D5629"/>
    <w:rsid w:val="009D5BFE"/>
    <w:rsid w:val="009D6E0A"/>
    <w:rsid w:val="009E1699"/>
    <w:rsid w:val="009E30AB"/>
    <w:rsid w:val="009E5F60"/>
    <w:rsid w:val="009F3999"/>
    <w:rsid w:val="009F5267"/>
    <w:rsid w:val="009F6BBB"/>
    <w:rsid w:val="00A108E2"/>
    <w:rsid w:val="00A120C4"/>
    <w:rsid w:val="00A12AFC"/>
    <w:rsid w:val="00A146AC"/>
    <w:rsid w:val="00A20B15"/>
    <w:rsid w:val="00A239B8"/>
    <w:rsid w:val="00A30652"/>
    <w:rsid w:val="00A31EBE"/>
    <w:rsid w:val="00A35128"/>
    <w:rsid w:val="00A36167"/>
    <w:rsid w:val="00A525F5"/>
    <w:rsid w:val="00A53270"/>
    <w:rsid w:val="00A55E93"/>
    <w:rsid w:val="00A632B0"/>
    <w:rsid w:val="00A7111B"/>
    <w:rsid w:val="00A71B71"/>
    <w:rsid w:val="00A7444D"/>
    <w:rsid w:val="00A77E5A"/>
    <w:rsid w:val="00A83F8C"/>
    <w:rsid w:val="00A926C1"/>
    <w:rsid w:val="00A9303B"/>
    <w:rsid w:val="00A94E60"/>
    <w:rsid w:val="00A95453"/>
    <w:rsid w:val="00A979C9"/>
    <w:rsid w:val="00AA2834"/>
    <w:rsid w:val="00AA2FC1"/>
    <w:rsid w:val="00AA72C8"/>
    <w:rsid w:val="00AA7547"/>
    <w:rsid w:val="00AB1FA4"/>
    <w:rsid w:val="00AB40E1"/>
    <w:rsid w:val="00AB5130"/>
    <w:rsid w:val="00AB707C"/>
    <w:rsid w:val="00AC2047"/>
    <w:rsid w:val="00AC5C4C"/>
    <w:rsid w:val="00AC5C91"/>
    <w:rsid w:val="00AC66E8"/>
    <w:rsid w:val="00AD4179"/>
    <w:rsid w:val="00AE2AAB"/>
    <w:rsid w:val="00AE540B"/>
    <w:rsid w:val="00AE74FA"/>
    <w:rsid w:val="00AE792D"/>
    <w:rsid w:val="00AF2DE7"/>
    <w:rsid w:val="00AF5FAC"/>
    <w:rsid w:val="00B06AD6"/>
    <w:rsid w:val="00B1064B"/>
    <w:rsid w:val="00B1615D"/>
    <w:rsid w:val="00B16229"/>
    <w:rsid w:val="00B20135"/>
    <w:rsid w:val="00B2165C"/>
    <w:rsid w:val="00B221F9"/>
    <w:rsid w:val="00B35680"/>
    <w:rsid w:val="00B4236E"/>
    <w:rsid w:val="00B457CB"/>
    <w:rsid w:val="00B53271"/>
    <w:rsid w:val="00B60526"/>
    <w:rsid w:val="00B65AF9"/>
    <w:rsid w:val="00B713C4"/>
    <w:rsid w:val="00B8321F"/>
    <w:rsid w:val="00B9329C"/>
    <w:rsid w:val="00BA1A01"/>
    <w:rsid w:val="00BB6406"/>
    <w:rsid w:val="00BC086C"/>
    <w:rsid w:val="00BC2C76"/>
    <w:rsid w:val="00BD1359"/>
    <w:rsid w:val="00BF7BDA"/>
    <w:rsid w:val="00C05422"/>
    <w:rsid w:val="00C063CD"/>
    <w:rsid w:val="00C1627B"/>
    <w:rsid w:val="00C16509"/>
    <w:rsid w:val="00C167C4"/>
    <w:rsid w:val="00C210B5"/>
    <w:rsid w:val="00C27EE4"/>
    <w:rsid w:val="00C4028C"/>
    <w:rsid w:val="00C47047"/>
    <w:rsid w:val="00C568DD"/>
    <w:rsid w:val="00C57F8D"/>
    <w:rsid w:val="00C70A14"/>
    <w:rsid w:val="00C86FFA"/>
    <w:rsid w:val="00C919E7"/>
    <w:rsid w:val="00C96E16"/>
    <w:rsid w:val="00CB0742"/>
    <w:rsid w:val="00CB5281"/>
    <w:rsid w:val="00CB5F33"/>
    <w:rsid w:val="00CB6A60"/>
    <w:rsid w:val="00CC240C"/>
    <w:rsid w:val="00CE0F8B"/>
    <w:rsid w:val="00CE5A66"/>
    <w:rsid w:val="00CE6D4C"/>
    <w:rsid w:val="00CF4E31"/>
    <w:rsid w:val="00D033A9"/>
    <w:rsid w:val="00D13E27"/>
    <w:rsid w:val="00D1763E"/>
    <w:rsid w:val="00D2053A"/>
    <w:rsid w:val="00D23A38"/>
    <w:rsid w:val="00D26FD0"/>
    <w:rsid w:val="00D4118A"/>
    <w:rsid w:val="00D515F9"/>
    <w:rsid w:val="00D5163E"/>
    <w:rsid w:val="00D54337"/>
    <w:rsid w:val="00D57DEE"/>
    <w:rsid w:val="00D615A9"/>
    <w:rsid w:val="00D6511C"/>
    <w:rsid w:val="00D65546"/>
    <w:rsid w:val="00D723D8"/>
    <w:rsid w:val="00D77F0C"/>
    <w:rsid w:val="00D80081"/>
    <w:rsid w:val="00D80A09"/>
    <w:rsid w:val="00D818BA"/>
    <w:rsid w:val="00D8198F"/>
    <w:rsid w:val="00D839D1"/>
    <w:rsid w:val="00D84E54"/>
    <w:rsid w:val="00D92F78"/>
    <w:rsid w:val="00D9604A"/>
    <w:rsid w:val="00DA578B"/>
    <w:rsid w:val="00DA64B9"/>
    <w:rsid w:val="00DA79AD"/>
    <w:rsid w:val="00DB7FF9"/>
    <w:rsid w:val="00DC0F5B"/>
    <w:rsid w:val="00DC3BFB"/>
    <w:rsid w:val="00DC7FEE"/>
    <w:rsid w:val="00DD1FEF"/>
    <w:rsid w:val="00DD5579"/>
    <w:rsid w:val="00DD5CA1"/>
    <w:rsid w:val="00DD7224"/>
    <w:rsid w:val="00DD7627"/>
    <w:rsid w:val="00DE0876"/>
    <w:rsid w:val="00DE24FA"/>
    <w:rsid w:val="00DE59EA"/>
    <w:rsid w:val="00DF3E79"/>
    <w:rsid w:val="00E20BD0"/>
    <w:rsid w:val="00E20D67"/>
    <w:rsid w:val="00E22EC8"/>
    <w:rsid w:val="00E2482C"/>
    <w:rsid w:val="00E259B8"/>
    <w:rsid w:val="00E301F9"/>
    <w:rsid w:val="00E3135D"/>
    <w:rsid w:val="00E34C01"/>
    <w:rsid w:val="00E373A0"/>
    <w:rsid w:val="00E47D87"/>
    <w:rsid w:val="00E52DE9"/>
    <w:rsid w:val="00E57A99"/>
    <w:rsid w:val="00E63136"/>
    <w:rsid w:val="00E70DCB"/>
    <w:rsid w:val="00E80DF1"/>
    <w:rsid w:val="00E82069"/>
    <w:rsid w:val="00E86DA1"/>
    <w:rsid w:val="00E92A7A"/>
    <w:rsid w:val="00E971EA"/>
    <w:rsid w:val="00EA01BC"/>
    <w:rsid w:val="00EA0E2A"/>
    <w:rsid w:val="00EB20F9"/>
    <w:rsid w:val="00EC0D30"/>
    <w:rsid w:val="00ED3F10"/>
    <w:rsid w:val="00ED4223"/>
    <w:rsid w:val="00ED42B0"/>
    <w:rsid w:val="00ED4BE8"/>
    <w:rsid w:val="00EE6072"/>
    <w:rsid w:val="00EF4F2A"/>
    <w:rsid w:val="00EF70EE"/>
    <w:rsid w:val="00F04300"/>
    <w:rsid w:val="00F0444F"/>
    <w:rsid w:val="00F07772"/>
    <w:rsid w:val="00F078FB"/>
    <w:rsid w:val="00F145B2"/>
    <w:rsid w:val="00F214DA"/>
    <w:rsid w:val="00F25204"/>
    <w:rsid w:val="00F257C6"/>
    <w:rsid w:val="00F27C5A"/>
    <w:rsid w:val="00F31C32"/>
    <w:rsid w:val="00F33107"/>
    <w:rsid w:val="00F349A2"/>
    <w:rsid w:val="00F35295"/>
    <w:rsid w:val="00F421B1"/>
    <w:rsid w:val="00F42902"/>
    <w:rsid w:val="00F44035"/>
    <w:rsid w:val="00F44CCB"/>
    <w:rsid w:val="00F460EA"/>
    <w:rsid w:val="00F525C0"/>
    <w:rsid w:val="00F56170"/>
    <w:rsid w:val="00F564CB"/>
    <w:rsid w:val="00F61D29"/>
    <w:rsid w:val="00F7021B"/>
    <w:rsid w:val="00F70396"/>
    <w:rsid w:val="00F71CC3"/>
    <w:rsid w:val="00F72B71"/>
    <w:rsid w:val="00F73DD8"/>
    <w:rsid w:val="00F81B9F"/>
    <w:rsid w:val="00F8562A"/>
    <w:rsid w:val="00F90ACB"/>
    <w:rsid w:val="00F91406"/>
    <w:rsid w:val="00F953C3"/>
    <w:rsid w:val="00F971F0"/>
    <w:rsid w:val="00FA1182"/>
    <w:rsid w:val="00FA2C8C"/>
    <w:rsid w:val="00FA2DF1"/>
    <w:rsid w:val="00FB013A"/>
    <w:rsid w:val="00FB4412"/>
    <w:rsid w:val="00FC1BE9"/>
    <w:rsid w:val="00FC2763"/>
    <w:rsid w:val="00FD0887"/>
    <w:rsid w:val="00FD6BE5"/>
    <w:rsid w:val="00FD7833"/>
    <w:rsid w:val="00FD785A"/>
    <w:rsid w:val="00FF1703"/>
    <w:rsid w:val="00FF1E38"/>
    <w:rsid w:val="00FF2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93F581"/>
  <w15:chartTrackingRefBased/>
  <w15:docId w15:val="{74C26060-F24D-4D49-AC68-E185249D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2A5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2A5B"/>
    <w:rPr>
      <w:rFonts w:ascii="Times New Roman" w:hAnsi="Times New Roman" w:cs="Times New Roman"/>
      <w:sz w:val="18"/>
      <w:szCs w:val="18"/>
    </w:rPr>
  </w:style>
  <w:style w:type="paragraph" w:styleId="Listenabsatz">
    <w:name w:val="List Paragraph"/>
    <w:basedOn w:val="Standard"/>
    <w:uiPriority w:val="34"/>
    <w:qFormat/>
    <w:rsid w:val="00A53270"/>
    <w:pPr>
      <w:ind w:left="720"/>
      <w:contextualSpacing/>
    </w:pPr>
  </w:style>
  <w:style w:type="paragraph" w:styleId="Kopfzeile">
    <w:name w:val="header"/>
    <w:basedOn w:val="Standard"/>
    <w:link w:val="KopfzeileZchn"/>
    <w:uiPriority w:val="99"/>
    <w:unhideWhenUsed/>
    <w:rsid w:val="00837ACD"/>
    <w:pPr>
      <w:tabs>
        <w:tab w:val="center" w:pos="4536"/>
        <w:tab w:val="right" w:pos="9072"/>
      </w:tabs>
    </w:pPr>
  </w:style>
  <w:style w:type="character" w:customStyle="1" w:styleId="KopfzeileZchn">
    <w:name w:val="Kopfzeile Zchn"/>
    <w:basedOn w:val="Absatz-Standardschriftart"/>
    <w:link w:val="Kopfzeile"/>
    <w:uiPriority w:val="99"/>
    <w:rsid w:val="00837ACD"/>
  </w:style>
  <w:style w:type="paragraph" w:styleId="Fuzeile">
    <w:name w:val="footer"/>
    <w:basedOn w:val="Standard"/>
    <w:link w:val="FuzeileZchn"/>
    <w:uiPriority w:val="99"/>
    <w:unhideWhenUsed/>
    <w:rsid w:val="00837ACD"/>
    <w:pPr>
      <w:tabs>
        <w:tab w:val="center" w:pos="4536"/>
        <w:tab w:val="right" w:pos="9072"/>
      </w:tabs>
    </w:pPr>
  </w:style>
  <w:style w:type="character" w:customStyle="1" w:styleId="FuzeileZchn">
    <w:name w:val="Fußzeile Zchn"/>
    <w:basedOn w:val="Absatz-Standardschriftart"/>
    <w:link w:val="Fuzeile"/>
    <w:uiPriority w:val="99"/>
    <w:rsid w:val="0083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18550">
      <w:bodyDiv w:val="1"/>
      <w:marLeft w:val="0"/>
      <w:marRight w:val="0"/>
      <w:marTop w:val="0"/>
      <w:marBottom w:val="0"/>
      <w:divBdr>
        <w:top w:val="none" w:sz="0" w:space="0" w:color="auto"/>
        <w:left w:val="none" w:sz="0" w:space="0" w:color="auto"/>
        <w:bottom w:val="none" w:sz="0" w:space="0" w:color="auto"/>
        <w:right w:val="none" w:sz="0" w:space="0" w:color="auto"/>
      </w:divBdr>
    </w:div>
    <w:div w:id="15802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16345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ms218720</dc:creator>
  <cp:keywords/>
  <dc:description/>
  <cp:lastModifiedBy>ms218720</cp:lastModifiedBy>
  <cp:revision>3</cp:revision>
  <dcterms:created xsi:type="dcterms:W3CDTF">2021-08-23T14:26:00Z</dcterms:created>
  <dcterms:modified xsi:type="dcterms:W3CDTF">2021-08-23T14:27:00Z</dcterms:modified>
</cp:coreProperties>
</file>