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_GoBack"/>
      <w:bookmarkEnd w:id="19"/>
      <w:bookmarkStart w:id="0" w:name="_Hlk64844043"/>
      <w:bookmarkStart w:id="1" w:name="_Hlk66213468"/>
      <w:bookmarkStart w:id="2" w:name="OLE_LINK12"/>
      <w:bookmarkStart w:id="3" w:name="OLE_LINK2"/>
      <w:bookmarkStart w:id="4" w:name="_Hlk78659314"/>
      <w:r>
        <w:rPr>
          <w:rFonts w:ascii="Times New Roman" w:hAnsi="Times New Roman" w:cs="Times New Roman"/>
          <w:b/>
          <w:bCs/>
          <w:sz w:val="24"/>
          <w:szCs w:val="24"/>
        </w:rPr>
        <w:t xml:space="preserve">Mental health in children in the context of COVID-19: focus on discharged </w:t>
      </w:r>
      <w:bookmarkEnd w:id="0"/>
      <w:bookmarkEnd w:id="1"/>
      <w:bookmarkEnd w:id="2"/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>children</w:t>
      </w:r>
    </w:p>
    <w:p>
      <w:pPr>
        <w:adjustRightInd w:val="0"/>
        <w:snapToGrid w:val="0"/>
        <w:spacing w:line="480" w:lineRule="auto"/>
        <w:jc w:val="center"/>
        <w:rPr>
          <w:rFonts w:ascii="Times New Roman" w:hAnsi="Times New Roman"/>
          <w:sz w:val="24"/>
          <w:szCs w:val="24"/>
        </w:rPr>
      </w:pPr>
      <w:bookmarkStart w:id="5" w:name="_Hlk69242680"/>
      <w:bookmarkStart w:id="6" w:name="_Hlk64844058"/>
      <w:r>
        <w:rPr>
          <w:rFonts w:ascii="Times New Roman" w:hAnsi="Times New Roman"/>
          <w:sz w:val="24"/>
          <w:szCs w:val="24"/>
        </w:rPr>
        <w:t>Anyi Zhang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r>
        <w:rPr>
          <w:rFonts w:ascii="Times New Roman" w:hAnsi="Times New Roman"/>
          <w:sz w:val="24"/>
          <w:szCs w:val="24"/>
          <w:vertAlign w:val="superscript"/>
        </w:rPr>
        <w:t>†</w:t>
      </w:r>
      <w:r>
        <w:rPr>
          <w:rFonts w:ascii="Times New Roman" w:hAnsi="Times New Roman"/>
          <w:sz w:val="24"/>
          <w:szCs w:val="24"/>
        </w:rPr>
        <w:t xml:space="preserve"> Le Shi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1,</w:t>
      </w:r>
      <w:r>
        <w:rPr>
          <w:rFonts w:ascii="Times New Roman" w:hAnsi="Times New Roman"/>
          <w:sz w:val="24"/>
          <w:szCs w:val="24"/>
          <w:vertAlign w:val="superscript"/>
        </w:rPr>
        <w:t>†</w:t>
      </w:r>
      <w:r>
        <w:rPr>
          <w:rFonts w:ascii="Times New Roman" w:hAnsi="Times New Roman"/>
          <w:sz w:val="24"/>
          <w:szCs w:val="24"/>
        </w:rPr>
        <w:t xml:space="preserve"> Wei Yan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r>
        <w:rPr>
          <w:rFonts w:ascii="Times New Roman" w:hAnsi="Times New Roman"/>
          <w:sz w:val="24"/>
          <w:szCs w:val="24"/>
          <w:vertAlign w:val="superscript"/>
        </w:rPr>
        <w:t>†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Han Xiao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2,</w:t>
      </w:r>
      <w:r>
        <w:rPr>
          <w:rFonts w:ascii="Times New Roman" w:hAnsi="Times New Roman"/>
          <w:sz w:val="24"/>
          <w:szCs w:val="24"/>
          <w:vertAlign w:val="superscript"/>
        </w:rPr>
        <w:t>†</w:t>
      </w:r>
      <w:r>
        <w:rPr>
          <w:rFonts w:ascii="Times New Roman" w:hAnsi="Times New Roman"/>
          <w:sz w:val="24"/>
          <w:szCs w:val="24"/>
        </w:rPr>
        <w:t xml:space="preserve"> Yanping Bao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Zhe Wang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Jiahui Deng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Arun Ravindran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Kai Yuan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Hong Mei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Jie Shi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Zhisheng Liu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5, 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Jiajia Liu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6, 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Lin Lu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1, </w:t>
      </w:r>
      <w:r>
        <w:rPr>
          <w:rFonts w:ascii="Times New Roman" w:hAnsi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*</w:t>
      </w:r>
      <w:bookmarkEnd w:id="5"/>
      <w:bookmarkEnd w:id="6"/>
    </w:p>
    <w:bookmarkEnd w:id="4"/>
    <w:p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djustRightInd w:val="0"/>
        <w:snapToGrid w:val="0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MATERIAL</w:t>
      </w:r>
      <w:r>
        <w:rPr>
          <w:rFonts w:ascii="Times New Roman" w:hAnsi="Times New Roman"/>
          <w:b/>
          <w:sz w:val="24"/>
        </w:rPr>
        <w:t>S AND METHODS</w:t>
      </w:r>
    </w:p>
    <w:p>
      <w:pPr>
        <w:adjustRightInd w:val="0"/>
        <w:snapToGrid w:val="0"/>
        <w:rPr>
          <w:rFonts w:ascii="Times New Roman" w:hAnsi="Times New Roman"/>
          <w:i/>
          <w:sz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Mental</w:t>
      </w:r>
      <w:r>
        <w:rPr>
          <w:rFonts w:ascii="Times New Roman" w:hAnsi="Times New Roman"/>
          <w:i/>
          <w:sz w:val="24"/>
        </w:rPr>
        <w:t xml:space="preserve"> health status of caregivers</w:t>
      </w:r>
    </w:p>
    <w:p>
      <w:pPr>
        <w:adjustRightInd w:val="0"/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Posttraumatic stress disorder</w:t>
      </w:r>
      <w:r>
        <w:rPr>
          <w:rFonts w:ascii="Times New Roman" w:hAnsi="Times New Roman"/>
          <w:i/>
          <w:sz w:val="24"/>
        </w:rPr>
        <w:t xml:space="preserve"> and </w:t>
      </w:r>
      <w:r>
        <w:rPr>
          <w:rFonts w:ascii="Times New Roman" w:hAnsi="Times New Roman" w:cs="Times New Roman"/>
          <w:i/>
          <w:iCs/>
          <w:sz w:val="24"/>
          <w:szCs w:val="24"/>
        </w:rPr>
        <w:t>posttraumatic growth</w:t>
      </w:r>
      <w:r>
        <w:rPr>
          <w:rFonts w:ascii="Times New Roman" w:hAnsi="Times New Roman" w:cs="Times New Roman"/>
          <w:sz w:val="24"/>
          <w:szCs w:val="24"/>
        </w:rPr>
        <w:t>. Posttraumatic stress disorder (PTSD)</w:t>
      </w:r>
      <w:r>
        <w:rPr>
          <w:rFonts w:ascii="Times New Roman" w:hAnsi="Times New Roman"/>
          <w:sz w:val="24"/>
        </w:rPr>
        <w:t xml:space="preserve"> symptoms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/>
          <w:sz w:val="24"/>
        </w:rPr>
        <w:t xml:space="preserve"> caregivers were measured </w:t>
      </w:r>
      <w:bookmarkStart w:id="7" w:name="_Hlk62478552"/>
      <w:r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/>
          <w:sz w:val="24"/>
        </w:rPr>
        <w:t xml:space="preserve"> the 17-item </w:t>
      </w:r>
      <w:bookmarkStart w:id="8" w:name="_Hlk56370340"/>
      <w:r>
        <w:rPr>
          <w:rFonts w:ascii="Times New Roman" w:hAnsi="Times New Roman"/>
          <w:sz w:val="24"/>
        </w:rPr>
        <w:t>PTSD Symptom Scale (PSS)</w:t>
      </w:r>
      <w:bookmarkEnd w:id="7"/>
      <w:bookmarkEnd w:id="8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ADDIN EN.CITE &lt;EndNote&gt;&lt;Cite&gt;&lt;Author&gt;Mirzamani&lt;/Author&gt;&lt;Year&gt;2007&lt;/Year&gt;&lt;RecNum&gt;14&lt;/RecNum&gt;&lt;DisplayText&gt;(Mirzamani et al., 2007)&lt;/DisplayText&gt;&lt;record&gt;&lt;rec-number&gt;14&lt;/rec-number&gt;&lt;foreign-keys&gt;&lt;key app="EN" db-id="tvvwxweabdfvd0exew85tw500etvwr59a5ae" timestamp="1604138577"&gt;14&lt;/key&gt;&lt;/foreign-keys&gt;&lt;ref-type name="Journal Article"&gt;17&lt;/ref-type&gt;&lt;contributors&gt;&lt;authors&gt;&lt;author&gt;Mirzamani, Seyed Mahmoud&lt;/author&gt;&lt;author&gt;PhD&lt;/author&gt;&lt;author&gt;MD MohammadRezaMohammadi&lt;/author&gt;&lt;author&gt;Mahmoudi-Gharaei, Javad&lt;/author&gt;&lt;author&gt;Mirzamani, Monireh Sadat&lt;/author&gt;&lt;/authors&gt;&lt;/contributors&gt;&lt;titles&gt;&lt;title&gt;Validity of The PTSD Symptoms Scale Self Report (PSS-SR) in Iran&lt;/title&gt;&lt;secondary-title&gt;Iranian Journal of Psychiatry&lt;/secondary-title&gt;&lt;/titles&gt;&lt;periodical&gt;&lt;full-title&gt;Iranian Journal of Psychiatry&lt;/full-title&gt;&lt;/periodical&gt;&lt;pages&gt;120-123&lt;/pages&gt;&lt;volume&gt;2&lt;/volume&gt;&lt;number&gt;3&lt;/number&gt;&lt;dates&gt;&lt;year&gt;2007&lt;/year&gt;&lt;/dates&gt;&lt;urls&gt;&lt;/urls&gt;&lt;/record&gt;&lt;/Cite&gt;&lt;/EndNote&gt;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(Mirzamani et al., 2007)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Answers to each item were scored from 0 (not at all) to 4 (extremely). Caregivers with total scores </w:t>
      </w:r>
      <w:r>
        <w:rPr>
          <w:rFonts w:ascii="Times New Roman" w:hAnsi="Times New Roman" w:cs="Times New Roman"/>
          <w:sz w:val="24"/>
          <w:szCs w:val="24"/>
        </w:rPr>
        <w:t xml:space="preserve">&gt; 37 had a </w:t>
      </w:r>
      <w:r>
        <w:rPr>
          <w:rFonts w:ascii="Times New Roman" w:hAnsi="Times New Roman"/>
          <w:sz w:val="24"/>
        </w:rPr>
        <w:t xml:space="preserve">higher risk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/>
          <w:sz w:val="24"/>
        </w:rPr>
        <w:t xml:space="preserve"> PTSD.</w:t>
      </w:r>
      <w:r>
        <w:rPr>
          <w:rFonts w:ascii="Times New Roman" w:hAnsi="Times New Roman"/>
          <w:sz w:val="24"/>
        </w:rPr>
        <w:fldChar w:fldCharType="begin">
          <w:fldData xml:space="preserve">PEVuZE5vdGU+PENpdGU+PEF1dGhvcj5Db2ZmZXk8L0F1dGhvcj48WWVhcj4xOTk4PC9ZZWFyPjxS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</w:fldData>
        </w:fldChar>
      </w:r>
      <w:r>
        <w:rPr>
          <w:rFonts w:ascii="Times New Roman" w:hAnsi="Times New Roman"/>
          <w:sz w:val="24"/>
        </w:rPr>
        <w:instrText xml:space="preserve"> ADDIN EN.CITE </w:instrText>
      </w:r>
      <w:r>
        <w:rPr>
          <w:rFonts w:ascii="Times New Roman" w:hAnsi="Times New Roman"/>
          <w:sz w:val="24"/>
        </w:rPr>
        <w:fldChar w:fldCharType="begin">
          <w:fldData xml:space="preserve">PEVuZE5vdGU+PENpdGU+PEF1dGhvcj5Db2ZmZXk8L0F1dGhvcj48WWVhcj4xOTk4PC9ZZWFyPjxS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</w:fldData>
        </w:fldChar>
      </w:r>
      <w:r>
        <w:rPr>
          <w:rFonts w:ascii="Times New Roman" w:hAnsi="Times New Roman"/>
          <w:sz w:val="24"/>
        </w:rPr>
        <w:instrText xml:space="preserve"> ADDIN EN.CITE.DATA </w:instrTex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(Coffey et al., 1998)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Posttraumatic Growth </w:t>
      </w:r>
      <w:r>
        <w:rPr>
          <w:rFonts w:ascii="Times New Roman" w:hAnsi="Times New Roman"/>
          <w:sz w:val="24"/>
        </w:rPr>
        <w:t xml:space="preserve">was measured </w:t>
      </w:r>
      <w:r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/>
          <w:sz w:val="24"/>
        </w:rPr>
        <w:t xml:space="preserve"> the Posttraumatic Growth Inventory</w:t>
      </w:r>
      <w:r>
        <w:rPr>
          <w:rFonts w:ascii="Times New Roman" w:hAnsi="Times New Roman" w:cs="Times New Roman"/>
          <w:sz w:val="24"/>
          <w:szCs w:val="24"/>
        </w:rPr>
        <w:t>–Short Form</w:t>
      </w:r>
      <w:r>
        <w:rPr>
          <w:rFonts w:ascii="Times New Roman" w:hAnsi="Times New Roman"/>
          <w:sz w:val="24"/>
        </w:rPr>
        <w:t xml:space="preserve"> (PTGI</w:t>
      </w:r>
      <w:r>
        <w:rPr>
          <w:rFonts w:ascii="Times New Roman" w:hAnsi="Times New Roman" w:cs="Times New Roman"/>
          <w:sz w:val="24"/>
          <w:szCs w:val="24"/>
        </w:rPr>
        <w:t>-SF</w:t>
      </w:r>
      <w:r>
        <w:rPr>
          <w:rFonts w:ascii="Times New Roman" w:hAnsi="Times New Roman"/>
          <w:sz w:val="24"/>
        </w:rPr>
        <w:t xml:space="preserve">), a 21-item scale </w:t>
      </w:r>
      <w:r>
        <w:rPr>
          <w:rFonts w:ascii="Times New Roman" w:hAnsi="Times New Roman" w:cs="Times New Roman"/>
          <w:sz w:val="24"/>
          <w:szCs w:val="24"/>
        </w:rPr>
        <w:t>that consists</w:t>
      </w:r>
      <w:r>
        <w:rPr>
          <w:rFonts w:ascii="Times New Roman" w:hAnsi="Times New Roman"/>
          <w:sz w:val="24"/>
        </w:rPr>
        <w:t xml:space="preserve"> of a 6-point Likert-type scale from 0 (not at all) to 5 (to a great extent).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ADDIN EN.CITE &lt;EndNote&gt;&lt;Cite&gt;&lt;Author&gt;Tedeschi&lt;/Author&gt;&lt;Year&gt;1996&lt;/Year&gt;&lt;RecNum&gt;17&lt;/RecNum&gt;&lt;DisplayText&gt;(Tedeschi and Calhoun, 1996)&lt;/DisplayText&gt;&lt;record&gt;&lt;rec-number&gt;17&lt;/rec-number&gt;&lt;foreign-keys&gt;&lt;key app="EN" db-id="tvvwxweabdfvd0exew85tw500etvwr59a5ae" timestamp="1604670250"&gt;17&lt;/key&gt;&lt;/foreign-keys&gt;&lt;ref-type name="Journal Article"&gt;17&lt;/ref-type&gt;&lt;contributors&gt;&lt;authors&gt;&lt;author&gt;Tedeschi, R. G.&lt;/author&gt;&lt;author&gt;Calhoun, L. G.&lt;/author&gt;&lt;/authors&gt;&lt;/contributors&gt;&lt;auth-address&gt;Department of Psychology, University of North Carolina at Charlotte 28223, USA.&lt;/auth-address&gt;&lt;titles&gt;&lt;title&gt;The Posttraumatic Growth Inventory: measuring the positive legacy of trauma&lt;/title&gt;&lt;secondary-title&gt;J Trauma Stress&lt;/secondary-title&gt;&lt;alt-title&gt;Journal of traumatic stress&lt;/alt-title&gt;&lt;/titles&gt;&lt;alt-periodical&gt;&lt;full-title&gt;Journal of Traumatic Stress&lt;/full-title&gt;&lt;/alt-periodical&gt;&lt;pages&gt;455-71&lt;/pages&gt;&lt;volume&gt;9&lt;/volume&gt;&lt;number&gt;3&lt;/number&gt;&lt;edition&gt;1996/07/01&lt;/edition&gt;&lt;keywords&gt;&lt;keyword&gt;*Adaptation, Psychological&lt;/keyword&gt;&lt;keyword&gt;Adolescent&lt;/keyword&gt;&lt;keyword&gt;Adult&lt;/keyword&gt;&lt;keyword&gt;Female&lt;/keyword&gt;&lt;keyword&gt;Gender Identity&lt;/keyword&gt;&lt;keyword&gt;Humans&lt;/keyword&gt;&lt;keyword&gt;Interpersonal Relations&lt;/keyword&gt;&lt;keyword&gt;Life Change Events&lt;/keyword&gt;&lt;keyword&gt;Male&lt;/keyword&gt;&lt;keyword&gt;Personality Development&lt;/keyword&gt;&lt;keyword&gt;Personality Inventory/*statistics &amp;amp; numerical data&lt;/keyword&gt;&lt;keyword&gt;Philosophy&lt;/keyword&gt;&lt;keyword&gt;*Self Concept&lt;/keyword&gt;&lt;keyword&gt;*Social Perception&lt;/keyword&gt;&lt;keyword&gt;Stress Disorders, Post-Traumatic/*diagnosis/psychology/rehabilitation&lt;/keyword&gt;&lt;/keywords&gt;&lt;dates&gt;&lt;year&gt;1996&lt;/year&gt;&lt;pub-dates&gt;&lt;date&gt;Jul&lt;/date&gt;&lt;/pub-dates&gt;&lt;/dates&gt;&lt;isbn&gt;0894-9867 (Print)&amp;#xD;0894-9867&lt;/isbn&gt;&lt;accession-num&gt;8827649&lt;/accession-num&gt;&lt;urls&gt;&lt;/urls&gt;&lt;electronic-resource-num&gt;10.1007/bf02103658&lt;/electronic-resource-num&gt;&lt;remote-database-provider&gt;NLM&lt;/remote-database-provider&gt;&lt;language&gt;eng&lt;/language&gt;&lt;/record&gt;&lt;/Cite&gt;&lt;/EndNote&gt;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(Tedeschi and Calhoun, 1996)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Higher scores indicated</w:t>
      </w:r>
      <w:r>
        <w:rPr>
          <w:rFonts w:ascii="Times New Roman" w:hAnsi="Times New Roman"/>
          <w:sz w:val="24"/>
        </w:rPr>
        <w:t xml:space="preserve"> better growth after a traumatic event.</w:t>
      </w:r>
    </w:p>
    <w:p>
      <w:pPr>
        <w:adjustRightInd w:val="0"/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</w:rPr>
        <w:t>Anxiety and depression</w:t>
      </w:r>
      <w:r>
        <w:rPr>
          <w:rFonts w:ascii="Times New Roman" w:hAnsi="Times New Roman"/>
          <w:sz w:val="24"/>
        </w:rPr>
        <w:t xml:space="preserve">. We used the </w:t>
      </w:r>
      <w:bookmarkStart w:id="9" w:name="_Hlk62479136"/>
      <w:r>
        <w:rPr>
          <w:rFonts w:ascii="Times New Roman" w:hAnsi="Times New Roman" w:cs="Times New Roman"/>
          <w:sz w:val="24"/>
          <w:szCs w:val="24"/>
        </w:rPr>
        <w:t xml:space="preserve">7-item </w:t>
      </w:r>
      <w:r>
        <w:rPr>
          <w:rFonts w:ascii="Times New Roman" w:hAnsi="Times New Roman"/>
          <w:sz w:val="24"/>
        </w:rPr>
        <w:t xml:space="preserve">Generalized Anxiety Disorder (GAD-7) and </w:t>
      </w:r>
      <w:r>
        <w:rPr>
          <w:rFonts w:ascii="Times New Roman" w:hAnsi="Times New Roman" w:cs="Times New Roman"/>
          <w:sz w:val="24"/>
          <w:szCs w:val="24"/>
        </w:rPr>
        <w:t xml:space="preserve">9-item </w:t>
      </w:r>
      <w:r>
        <w:rPr>
          <w:rFonts w:ascii="Times New Roman" w:hAnsi="Times New Roman"/>
          <w:sz w:val="24"/>
        </w:rPr>
        <w:t>Patient Health Questionnaires (PHQ-9)</w:t>
      </w:r>
      <w:bookmarkEnd w:id="9"/>
      <w:r>
        <w:rPr>
          <w:rFonts w:ascii="Times New Roman" w:hAnsi="Times New Roman"/>
          <w:sz w:val="24"/>
        </w:rPr>
        <w:t xml:space="preserve"> to screen anxiety and depression symptoms in caregivers. A total score </w:t>
      </w:r>
      <w:r>
        <w:rPr>
          <w:rFonts w:ascii="Times New Roman" w:hAnsi="Times New Roman" w:cs="Times New Roman"/>
          <w:sz w:val="24"/>
          <w:szCs w:val="24"/>
        </w:rPr>
        <w:t>≥ </w:t>
      </w:r>
      <w:r>
        <w:rPr>
          <w:rFonts w:ascii="Times New Roman" w:hAnsi="Times New Roman"/>
          <w:sz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indicated </w:t>
      </w:r>
      <w:r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presence</w:t>
      </w:r>
      <w:r>
        <w:rPr>
          <w:rFonts w:ascii="Times New Roman" w:hAnsi="Times New Roman"/>
          <w:sz w:val="24"/>
        </w:rPr>
        <w:t xml:space="preserve"> of anxiety or depression. </w:t>
      </w:r>
    </w:p>
    <w:p>
      <w:pPr>
        <w:adjustRightInd w:val="0"/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</w:rPr>
        <w:t>Sleep quality</w:t>
      </w:r>
      <w:r>
        <w:rPr>
          <w:rFonts w:ascii="Times New Roman" w:hAnsi="Times New Roman"/>
          <w:sz w:val="24"/>
        </w:rPr>
        <w:t xml:space="preserve">. We evaluated sleep quality using </w:t>
      </w:r>
      <w:bookmarkStart w:id="10" w:name="_Hlk62479316"/>
      <w:r>
        <w:rPr>
          <w:rFonts w:ascii="Times New Roman" w:hAnsi="Times New Roman"/>
          <w:sz w:val="24"/>
        </w:rPr>
        <w:t>the self-report Pittsburgh Sleep Quality Index (PSQI)</w:t>
      </w:r>
      <w:bookmarkEnd w:id="10"/>
      <w:r>
        <w:rPr>
          <w:rFonts w:ascii="Times New Roman" w:hAnsi="Times New Roman"/>
          <w:sz w:val="24"/>
        </w:rPr>
        <w:t xml:space="preserve">. A total score </w:t>
      </w:r>
      <w:r>
        <w:rPr>
          <w:rFonts w:ascii="Times New Roman" w:hAnsi="Times New Roman" w:cs="Times New Roman"/>
          <w:sz w:val="24"/>
          <w:szCs w:val="24"/>
        </w:rPr>
        <w:t>≥ </w:t>
      </w:r>
      <w:r>
        <w:rPr>
          <w:rFonts w:ascii="Times New Roman" w:hAnsi="Times New Roman"/>
          <w:sz w:val="24"/>
        </w:rPr>
        <w:t>11 indicated poor sleep quality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</w:rPr>
        <w:t xml:space="preserve"> It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/>
          <w:sz w:val="24"/>
        </w:rPr>
        <w:t xml:space="preserve"> a reliable and standardized questionnaire </w:t>
      </w:r>
      <w:r>
        <w:rPr>
          <w:rFonts w:ascii="Times New Roman" w:hAnsi="Times New Roman" w:cs="Times New Roman"/>
          <w:sz w:val="24"/>
          <w:szCs w:val="24"/>
        </w:rPr>
        <w:t>that can</w:t>
      </w:r>
      <w:r>
        <w:rPr>
          <w:rFonts w:ascii="Times New Roman" w:hAnsi="Times New Roman"/>
          <w:sz w:val="24"/>
        </w:rPr>
        <w:t xml:space="preserve"> distinguish between “good” and “poor” sleep quality.</w:t>
      </w:r>
      <w:r>
        <w:rPr>
          <w:rFonts w:ascii="Times New Roman" w:hAnsi="Times New Roman"/>
          <w:sz w:val="24"/>
        </w:rPr>
        <w:fldChar w:fldCharType="begin">
          <w:fldData xml:space="preserve">PEVuZE5vdGU+PENpdGU+PEF1dGhvcj5QaWx6PC9BdXRob3I+PFllYXI+MjAxODwvWWVhcj48UmVj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</w:fldData>
        </w:fldChar>
      </w:r>
      <w:r>
        <w:rPr>
          <w:rFonts w:ascii="Times New Roman" w:hAnsi="Times New Roman"/>
          <w:sz w:val="24"/>
        </w:rPr>
        <w:instrText xml:space="preserve"> ADDIN EN.CITE </w:instrText>
      </w:r>
      <w:r>
        <w:rPr>
          <w:rFonts w:ascii="Times New Roman" w:hAnsi="Times New Roman"/>
          <w:sz w:val="24"/>
        </w:rPr>
        <w:fldChar w:fldCharType="begin">
          <w:fldData xml:space="preserve">PEVuZE5vdGU+PENpdGU+PEF1dGhvcj5QaWx6PC9BdXRob3I+PFllYXI+MjAxODwvWWVhcj48UmVj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</w:fldData>
        </w:fldChar>
      </w:r>
      <w:r>
        <w:rPr>
          <w:rFonts w:ascii="Times New Roman" w:hAnsi="Times New Roman"/>
          <w:sz w:val="24"/>
        </w:rPr>
        <w:instrText xml:space="preserve"> ADDIN EN.CITE.DATA </w:instrTex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(Pilz et al., 2018)</w:t>
      </w:r>
      <w:r>
        <w:rPr>
          <w:rFonts w:ascii="Times New Roman" w:hAnsi="Times New Roman"/>
          <w:sz w:val="24"/>
        </w:rPr>
        <w:fldChar w:fldCharType="end"/>
      </w:r>
    </w:p>
    <w:p>
      <w:pPr>
        <w:widowControl/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widowControl/>
        <w:adjustRightInd w:val="0"/>
        <w:snapToGrid w:val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Statistical analysis</w:t>
      </w:r>
    </w:p>
    <w:p>
      <w:pPr>
        <w:widowControl/>
        <w:adjustRightInd w:val="0"/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 xml:space="preserve">We explored factors </w:t>
      </w:r>
      <w:r>
        <w:rPr>
          <w:rFonts w:ascii="Times New Roman" w:hAnsi="Times New Roman" w:cs="Times New Roman"/>
          <w:sz w:val="24"/>
          <w:szCs w:val="24"/>
        </w:rPr>
        <w:t xml:space="preserve">that may be potentially </w:t>
      </w:r>
      <w:r>
        <w:rPr>
          <w:rFonts w:ascii="Times New Roman" w:hAnsi="Times New Roman"/>
          <w:sz w:val="24"/>
        </w:rPr>
        <w:t xml:space="preserve">related to psychiatric symptoms in children using </w:t>
      </w:r>
      <w:r>
        <w:rPr>
          <w:rFonts w:ascii="Times New Roman" w:hAnsi="Times New Roman" w:cs="Times New Roman"/>
          <w:sz w:val="24"/>
          <w:szCs w:val="24"/>
        </w:rPr>
        <w:t>univariate</w:t>
      </w:r>
      <w:r>
        <w:rPr>
          <w:rFonts w:ascii="Times New Roman" w:hAnsi="Times New Roman"/>
          <w:sz w:val="24"/>
        </w:rPr>
        <w:t xml:space="preserve"> linear and logistic regression analyses. Variables </w:t>
      </w:r>
      <w:r>
        <w:rPr>
          <w:rFonts w:ascii="Times New Roman" w:hAnsi="Times New Roman" w:cs="Times New Roman"/>
          <w:sz w:val="24"/>
          <w:szCs w:val="24"/>
        </w:rPr>
        <w:t>that were</w:t>
      </w:r>
      <w:r>
        <w:rPr>
          <w:rFonts w:ascii="Times New Roman" w:hAnsi="Times New Roman"/>
          <w:sz w:val="24"/>
        </w:rPr>
        <w:t xml:space="preserve"> significantly </w:t>
      </w:r>
      <w:r>
        <w:rPr>
          <w:rFonts w:ascii="Times New Roman" w:hAnsi="Times New Roman" w:cs="Times New Roman"/>
          <w:sz w:val="24"/>
          <w:szCs w:val="24"/>
        </w:rPr>
        <w:t>different</w:t>
      </w:r>
      <w:r>
        <w:rPr>
          <w:rFonts w:ascii="Times New Roman" w:hAnsi="Times New Roman"/>
          <w:sz w:val="24"/>
        </w:rPr>
        <w:t xml:space="preserve"> between groups were then </w:t>
      </w:r>
      <w:r>
        <w:rPr>
          <w:rFonts w:ascii="Times New Roman" w:hAnsi="Times New Roman" w:cs="Times New Roman"/>
          <w:sz w:val="24"/>
          <w:szCs w:val="24"/>
        </w:rPr>
        <w:t>entered</w:t>
      </w:r>
      <w:r>
        <w:rPr>
          <w:rFonts w:ascii="Times New Roman" w:hAnsi="Times New Roman"/>
          <w:sz w:val="24"/>
        </w:rPr>
        <w:t xml:space="preserve"> into </w:t>
      </w:r>
      <w:r>
        <w:rPr>
          <w:rFonts w:ascii="Times New Roman" w:hAnsi="Times New Roman" w:cs="Times New Roman"/>
          <w:sz w:val="24"/>
          <w:szCs w:val="24"/>
        </w:rPr>
        <w:t>multivariate</w:t>
      </w:r>
      <w:r>
        <w:rPr>
          <w:rFonts w:ascii="Times New Roman" w:hAnsi="Times New Roman"/>
          <w:sz w:val="24"/>
        </w:rPr>
        <w:t xml:space="preserve"> regression models </w:t>
      </w:r>
      <w:r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/>
          <w:sz w:val="24"/>
        </w:rPr>
        <w:t xml:space="preserve"> the forward stepwise (Wald) option to determine risk factors. Raw </w:t>
      </w:r>
      <w:r>
        <w:rPr>
          <w:rFonts w:ascii="Times New Roman" w:hAnsi="Times New Roman" w:cs="Times New Roman"/>
          <w:i/>
          <w:iCs/>
          <w:sz w:val="24"/>
          <w:szCs w:val="24"/>
        </w:rPr>
        <w:sym w:font="Symbol" w:char="F06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coefficients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</w:rPr>
        <w:t>odds ratios (ORs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/>
          <w:sz w:val="24"/>
        </w:rPr>
        <w:t xml:space="preserve"> and 95% confidence intervals (CIs) were presented in this step.</w:t>
      </w:r>
    </w:p>
    <w:p>
      <w:pPr>
        <w:widowControl/>
        <w:adjustRightInd w:val="0"/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Risk</w:t>
      </w:r>
      <w:r>
        <w:rPr>
          <w:rFonts w:ascii="Times New Roman" w:hAnsi="Times New Roman"/>
          <w:sz w:val="24"/>
        </w:rPr>
        <w:t xml:space="preserve"> factors for mental health problems in discharged children were </w:t>
      </w:r>
      <w:r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/>
          <w:sz w:val="24"/>
        </w:rPr>
        <w:t xml:space="preserve">analyzed using the same method. </w:t>
      </w:r>
      <w:bookmarkStart w:id="11" w:name="OLE_LINK20"/>
      <w:r>
        <w:rPr>
          <w:rFonts w:ascii="Times New Roman" w:hAnsi="Times New Roman"/>
          <w:sz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analyses were</w:t>
      </w:r>
      <w:r>
        <w:rPr>
          <w:rFonts w:ascii="Times New Roman" w:hAnsi="Times New Roman"/>
          <w:sz w:val="24"/>
        </w:rPr>
        <w:t xml:space="preserve"> performed </w:t>
      </w:r>
      <w:r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/>
          <w:sz w:val="24"/>
        </w:rPr>
        <w:t xml:space="preserve"> Statistical </w:t>
      </w:r>
      <w:r>
        <w:rPr>
          <w:rFonts w:ascii="Times New Roman" w:hAnsi="Times New Roman" w:cs="Times New Roman"/>
          <w:sz w:val="24"/>
          <w:szCs w:val="24"/>
        </w:rPr>
        <w:t>Package</w:t>
      </w:r>
      <w:r>
        <w:rPr>
          <w:rFonts w:ascii="Times New Roman" w:hAnsi="Times New Roman"/>
          <w:sz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</w:rPr>
        <w:t xml:space="preserve">Social </w:t>
      </w:r>
      <w:r>
        <w:rPr>
          <w:rFonts w:ascii="Times New Roman" w:hAnsi="Times New Roman" w:cs="Times New Roman"/>
          <w:sz w:val="24"/>
          <w:szCs w:val="24"/>
        </w:rPr>
        <w:t>Sciences</w:t>
      </w:r>
      <w:r>
        <w:rPr>
          <w:rFonts w:ascii="Times New Roman" w:hAnsi="Times New Roman"/>
          <w:sz w:val="24"/>
        </w:rPr>
        <w:t xml:space="preserve"> (SPSS) </w:t>
      </w:r>
      <w:r>
        <w:rPr>
          <w:rFonts w:ascii="Times New Roman" w:hAnsi="Times New Roman" w:cs="Times New Roman"/>
          <w:sz w:val="24"/>
          <w:szCs w:val="24"/>
        </w:rPr>
        <w:t xml:space="preserve">23.0 </w:t>
      </w:r>
      <w:r>
        <w:rPr>
          <w:rFonts w:ascii="Times New Roman" w:hAnsi="Times New Roman"/>
          <w:sz w:val="24"/>
        </w:rPr>
        <w:t>software</w:t>
      </w:r>
      <w:r>
        <w:rPr>
          <w:rFonts w:ascii="Times New Roman" w:hAnsi="Times New Roman" w:cs="Times New Roman"/>
          <w:sz w:val="24"/>
          <w:szCs w:val="24"/>
        </w:rPr>
        <w:t>. The</w:t>
      </w:r>
      <w:r>
        <w:rPr>
          <w:rFonts w:ascii="Times New Roman" w:hAnsi="Times New Roman"/>
          <w:sz w:val="24"/>
        </w:rPr>
        <w:t xml:space="preserve"> level of significance was set at </w:t>
      </w:r>
      <w:r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</w:rPr>
        <w:t xml:space="preserve"> &lt; 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>05 (two-tailed)</w:t>
      </w:r>
      <w:bookmarkEnd w:id="11"/>
      <w:r>
        <w:rPr>
          <w:rFonts w:ascii="Times New Roman" w:hAnsi="Times New Roman"/>
          <w:sz w:val="24"/>
        </w:rPr>
        <w:t>.</w:t>
      </w:r>
    </w:p>
    <w:p>
      <w:pPr>
        <w:adjustRightInd w:val="0"/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djustRightInd w:val="0"/>
        <w:snapToGri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Results</w:t>
      </w:r>
    </w:p>
    <w:p>
      <w:pPr>
        <w:widowControl/>
        <w:adjustRightInd w:val="0"/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 xml:space="preserve">As shown in </w:t>
      </w:r>
      <w:r>
        <w:rPr>
          <w:rFonts w:ascii="Times New Roman" w:hAnsi="Times New Roman"/>
          <w:b/>
          <w:sz w:val="24"/>
        </w:rPr>
        <w:t>eTable 1</w:t>
      </w:r>
      <w:r>
        <w:rPr>
          <w:rFonts w:ascii="Times New Roman" w:hAnsi="Times New Roman"/>
          <w:sz w:val="24"/>
        </w:rPr>
        <w:t xml:space="preserve">, COVID-19 </w:t>
      </w:r>
      <w:r>
        <w:rPr>
          <w:rFonts w:ascii="Times New Roman" w:hAnsi="Times New Roman" w:cs="Times New Roman"/>
          <w:sz w:val="24"/>
          <w:szCs w:val="24"/>
        </w:rPr>
        <w:t>diagnosis</w:t>
      </w:r>
      <w:r>
        <w:rPr>
          <w:rFonts w:ascii="Times New Roman" w:hAnsi="Times New Roman"/>
          <w:sz w:val="24"/>
        </w:rPr>
        <w:t xml:space="preserve"> was related to </w:t>
      </w:r>
      <w:r>
        <w:rPr>
          <w:rFonts w:ascii="Times New Roman" w:hAnsi="Times New Roman" w:cs="Times New Roman"/>
          <w:sz w:val="24"/>
          <w:szCs w:val="24"/>
        </w:rPr>
        <w:t>a higher</w:t>
      </w:r>
      <w:r>
        <w:rPr>
          <w:rFonts w:ascii="Times New Roman" w:hAnsi="Times New Roman"/>
          <w:sz w:val="24"/>
        </w:rPr>
        <w:t xml:space="preserve"> risk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/>
          <w:sz w:val="24"/>
        </w:rPr>
        <w:t xml:space="preserve"> depression (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β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</w:rPr>
        <w:t>= 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39, </w:t>
      </w:r>
      <w:r>
        <w:rPr>
          <w:rFonts w:ascii="Times New Roman" w:hAnsi="Times New Roman"/>
          <w:i/>
          <w:sz w:val="24"/>
        </w:rPr>
        <w:t xml:space="preserve">p </w:t>
      </w:r>
      <w:r>
        <w:rPr>
          <w:rFonts w:ascii="Times New Roman" w:hAnsi="Times New Roman"/>
          <w:sz w:val="24"/>
        </w:rPr>
        <w:t>= 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013) and a </w:t>
      </w:r>
      <w:r>
        <w:rPr>
          <w:rFonts w:ascii="Times New Roman" w:hAnsi="Times New Roman" w:cs="Times New Roman"/>
          <w:sz w:val="24"/>
          <w:szCs w:val="24"/>
        </w:rPr>
        <w:t>lower</w:t>
      </w:r>
      <w:r>
        <w:rPr>
          <w:rFonts w:ascii="Times New Roman" w:hAnsi="Times New Roman"/>
          <w:sz w:val="24"/>
        </w:rPr>
        <w:t xml:space="preserve"> risk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/>
          <w:sz w:val="24"/>
        </w:rPr>
        <w:t xml:space="preserve"> sleep problems (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β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</w:rPr>
        <w:t>= -0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45, </w:t>
      </w:r>
      <w:r>
        <w:rPr>
          <w:rFonts w:ascii="Times New Roman" w:hAnsi="Times New Roman"/>
          <w:i/>
          <w:sz w:val="24"/>
        </w:rPr>
        <w:t xml:space="preserve">p </w:t>
      </w:r>
      <w:r>
        <w:rPr>
          <w:rFonts w:ascii="Times New Roman" w:hAnsi="Times New Roman"/>
          <w:sz w:val="24"/>
        </w:rPr>
        <w:t>= 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025) in children.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/>
          <w:sz w:val="24"/>
        </w:rPr>
        <w:t xml:space="preserve"> significant correlation </w:t>
      </w:r>
      <w:r>
        <w:rPr>
          <w:rFonts w:ascii="Times New Roman" w:hAnsi="Times New Roman" w:cs="Times New Roman"/>
          <w:sz w:val="24"/>
          <w:szCs w:val="24"/>
        </w:rPr>
        <w:t xml:space="preserve">was found </w:t>
      </w:r>
      <w:r>
        <w:rPr>
          <w:rFonts w:ascii="Times New Roman" w:hAnsi="Times New Roman"/>
          <w:sz w:val="24"/>
        </w:rPr>
        <w:t xml:space="preserve">between children’s and </w:t>
      </w:r>
      <w:r>
        <w:rPr>
          <w:rFonts w:ascii="Times New Roman" w:hAnsi="Times New Roman" w:cs="Times New Roman"/>
          <w:sz w:val="24"/>
          <w:szCs w:val="24"/>
        </w:rPr>
        <w:t>caregivers’</w:t>
      </w:r>
      <w:r>
        <w:rPr>
          <w:rFonts w:ascii="Times New Roman" w:hAnsi="Times New Roman"/>
          <w:sz w:val="24"/>
        </w:rPr>
        <w:t xml:space="preserve"> mental health conditions</w:t>
      </w:r>
      <w:r>
        <w:rPr>
          <w:rFonts w:ascii="Times New Roman" w:hAnsi="Times New Roman" w:cs="Times New Roman"/>
          <w:sz w:val="24"/>
          <w:szCs w:val="24"/>
        </w:rPr>
        <w:t xml:space="preserve">. Children’s </w:t>
      </w:r>
      <w:bookmarkStart w:id="12" w:name="_Hlk74209812"/>
      <w:r>
        <w:rPr>
          <w:rFonts w:ascii="Times New Roman" w:hAnsi="Times New Roman" w:cs="Times New Roman"/>
          <w:sz w:val="24"/>
          <w:szCs w:val="24"/>
        </w:rPr>
        <w:t>Child PTSD Symptom Scale</w:t>
      </w:r>
      <w:bookmarkEnd w:id="12"/>
      <w:r>
        <w:rPr>
          <w:rFonts w:ascii="Times New Roman" w:hAnsi="Times New Roman" w:cs="Times New Roman"/>
          <w:sz w:val="24"/>
          <w:szCs w:val="24"/>
        </w:rPr>
        <w:t xml:space="preserve"> (CPSS)</w:t>
      </w:r>
      <w:r>
        <w:rPr>
          <w:rFonts w:ascii="Times New Roman" w:hAnsi="Times New Roman"/>
          <w:sz w:val="24"/>
        </w:rPr>
        <w:t xml:space="preserve"> scores (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β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</w:rPr>
        <w:t>= 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09, </w:t>
      </w:r>
      <w:r>
        <w:rPr>
          <w:rFonts w:ascii="Times New Roman" w:hAnsi="Times New Roman"/>
          <w:i/>
          <w:sz w:val="24"/>
        </w:rPr>
        <w:t xml:space="preserve">p </w:t>
      </w:r>
      <w:r>
        <w:rPr>
          <w:rFonts w:ascii="Times New Roman" w:hAnsi="Times New Roman"/>
          <w:sz w:val="24"/>
        </w:rPr>
        <w:t>= 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>014), PTGI-SF scores (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β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</w:rPr>
        <w:t>= -0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07, </w:t>
      </w:r>
      <w:r>
        <w:rPr>
          <w:rFonts w:ascii="Times New Roman" w:hAnsi="Times New Roman"/>
          <w:i/>
          <w:sz w:val="24"/>
        </w:rPr>
        <w:t xml:space="preserve">p </w:t>
      </w:r>
      <w:r>
        <w:rPr>
          <w:rFonts w:ascii="Times New Roman" w:hAnsi="Times New Roman"/>
          <w:sz w:val="24"/>
        </w:rPr>
        <w:t>= 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007), </w:t>
      </w:r>
      <w:r>
        <w:rPr>
          <w:rFonts w:ascii="Times New Roman" w:hAnsi="Times New Roman" w:cs="Times New Roman"/>
          <w:sz w:val="24"/>
          <w:szCs w:val="24"/>
        </w:rPr>
        <w:t>Screen for Child Anxiety Related Emotional Disorders (</w:t>
      </w:r>
      <w:r>
        <w:rPr>
          <w:rFonts w:ascii="Times New Roman" w:hAnsi="Times New Roman"/>
          <w:sz w:val="24"/>
        </w:rPr>
        <w:t>SCARED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</w:rPr>
        <w:t xml:space="preserve"> scores (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β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</w:rPr>
        <w:t>= 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10, </w:t>
      </w:r>
      <w:r>
        <w:rPr>
          <w:rFonts w:ascii="Times New Roman" w:hAnsi="Times New Roman"/>
          <w:i/>
          <w:sz w:val="24"/>
        </w:rPr>
        <w:t xml:space="preserve">p </w:t>
      </w:r>
      <w:r>
        <w:rPr>
          <w:rFonts w:ascii="Times New Roman" w:hAnsi="Times New Roman"/>
          <w:sz w:val="24"/>
        </w:rPr>
        <w:t>= 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>010</w:t>
      </w:r>
      <w:r>
        <w:rPr>
          <w:rFonts w:ascii="Times New Roman" w:hAnsi="Times New Roman" w:cs="Times New Roman"/>
          <w:sz w:val="24"/>
          <w:szCs w:val="24"/>
        </w:rPr>
        <w:t>), and Sleep Disturbance Scale for Children (</w:t>
      </w:r>
      <w:r>
        <w:rPr>
          <w:rFonts w:ascii="Times New Roman" w:hAnsi="Times New Roman"/>
          <w:sz w:val="24"/>
        </w:rPr>
        <w:t>SDSC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</w:rPr>
        <w:t xml:space="preserve"> scores (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β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</w:rPr>
        <w:t>= 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06, </w:t>
      </w:r>
      <w:r>
        <w:rPr>
          <w:rFonts w:ascii="Times New Roman" w:hAnsi="Times New Roman"/>
          <w:i/>
          <w:sz w:val="24"/>
        </w:rPr>
        <w:t xml:space="preserve">p </w:t>
      </w:r>
      <w:r>
        <w:rPr>
          <w:rFonts w:ascii="Times New Roman" w:hAnsi="Times New Roman"/>
          <w:sz w:val="24"/>
        </w:rPr>
        <w:t>= 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042) were related to </w:t>
      </w:r>
      <w:r>
        <w:rPr>
          <w:rFonts w:ascii="Times New Roman" w:hAnsi="Times New Roman" w:cs="Times New Roman"/>
          <w:sz w:val="24"/>
          <w:szCs w:val="24"/>
        </w:rPr>
        <w:t>caregivers’</w:t>
      </w:r>
      <w:r>
        <w:rPr>
          <w:rFonts w:ascii="Times New Roman" w:hAnsi="Times New Roman"/>
          <w:sz w:val="24"/>
        </w:rPr>
        <w:t xml:space="preserve"> PHQ-9 scores. </w:t>
      </w:r>
      <w:r>
        <w:rPr>
          <w:rFonts w:ascii="Times New Roman" w:hAnsi="Times New Roman" w:cs="Times New Roman"/>
          <w:sz w:val="24"/>
          <w:szCs w:val="24"/>
        </w:rPr>
        <w:t>Measures</w:t>
      </w:r>
      <w:r>
        <w:rPr>
          <w:rFonts w:ascii="Times New Roman" w:hAnsi="Times New Roman"/>
          <w:sz w:val="24"/>
        </w:rPr>
        <w:t xml:space="preserve"> of four </w:t>
      </w:r>
      <w:r>
        <w:rPr>
          <w:rFonts w:ascii="Times New Roman" w:hAnsi="Times New Roman" w:cs="Times New Roman"/>
          <w:sz w:val="24"/>
          <w:szCs w:val="24"/>
        </w:rPr>
        <w:t>types</w:t>
      </w:r>
      <w:r>
        <w:rPr>
          <w:rFonts w:ascii="Times New Roman" w:hAnsi="Times New Roman"/>
          <w:sz w:val="24"/>
        </w:rPr>
        <w:t xml:space="preserve"> of children’s mental health conditions (CPSS scores, PTGI-SF scores, SCARED scores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</w:rPr>
        <w:t xml:space="preserve"> and </w:t>
      </w:r>
      <w:bookmarkStart w:id="13" w:name="_Hlk56370166"/>
      <w:r>
        <w:rPr>
          <w:rFonts w:ascii="Times New Roman" w:hAnsi="Times New Roman" w:cs="Times New Roman"/>
          <w:sz w:val="24"/>
          <w:szCs w:val="24"/>
        </w:rPr>
        <w:t>Children’s Depression Inventory-Short version</w:t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</w:rPr>
        <w:t>CDI-S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/>
          <w:sz w:val="24"/>
        </w:rPr>
        <w:t xml:space="preserve"> scores) were also related to social support and resilience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widowControl/>
        <w:adjustRightInd w:val="0"/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 xml:space="preserve">According to the unadjusted logistic regression analysis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</w:rPr>
        <w:t>eTable 2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/>
          <w:sz w:val="24"/>
        </w:rPr>
        <w:t xml:space="preserve"> children perceived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</w:rPr>
        <w:t>social support (OR = 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95, </w:t>
      </w:r>
      <w:r>
        <w:rPr>
          <w:rFonts w:ascii="Times New Roman" w:hAnsi="Times New Roman"/>
          <w:i/>
          <w:sz w:val="24"/>
        </w:rPr>
        <w:t xml:space="preserve">p </w:t>
      </w:r>
      <w:r>
        <w:rPr>
          <w:rFonts w:ascii="Times New Roman" w:hAnsi="Times New Roman"/>
          <w:sz w:val="24"/>
        </w:rPr>
        <w:t>= 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011) would protect </w:t>
      </w:r>
      <w:r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/>
          <w:sz w:val="24"/>
        </w:rPr>
        <w:t xml:space="preserve"> from developing PTSD</w:t>
      </w:r>
      <w:r>
        <w:rPr>
          <w:rFonts w:ascii="Times New Roman" w:hAnsi="Times New Roman" w:cs="Times New Roman"/>
          <w:sz w:val="24"/>
          <w:szCs w:val="24"/>
        </w:rPr>
        <w:t>. Caregivers’</w:t>
      </w:r>
      <w:r>
        <w:rPr>
          <w:rFonts w:ascii="Times New Roman" w:hAnsi="Times New Roman"/>
          <w:sz w:val="24"/>
        </w:rPr>
        <w:t xml:space="preserve"> PTSD </w:t>
      </w:r>
      <w:r>
        <w:rPr>
          <w:rFonts w:ascii="Times New Roman" w:hAnsi="Times New Roman" w:cs="Times New Roman"/>
          <w:sz w:val="24"/>
          <w:szCs w:val="24"/>
        </w:rPr>
        <w:t xml:space="preserve">symptoms </w:t>
      </w:r>
      <w:r>
        <w:rPr>
          <w:rFonts w:ascii="Times New Roman" w:hAnsi="Times New Roman"/>
          <w:sz w:val="24"/>
        </w:rPr>
        <w:t>(OR = 6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35, </w:t>
      </w:r>
      <w:r>
        <w:rPr>
          <w:rFonts w:ascii="Times New Roman" w:hAnsi="Times New Roman"/>
          <w:i/>
          <w:sz w:val="24"/>
        </w:rPr>
        <w:t xml:space="preserve">p </w:t>
      </w:r>
      <w:r>
        <w:rPr>
          <w:rFonts w:ascii="Times New Roman" w:hAnsi="Times New Roman"/>
          <w:sz w:val="24"/>
        </w:rPr>
        <w:t>= 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>043) and poor sleep quality (OR = 10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12, </w:t>
      </w:r>
      <w:r>
        <w:rPr>
          <w:rFonts w:ascii="Times New Roman" w:hAnsi="Times New Roman"/>
          <w:i/>
          <w:sz w:val="24"/>
        </w:rPr>
        <w:t xml:space="preserve">p </w:t>
      </w:r>
      <w:r>
        <w:rPr>
          <w:rFonts w:ascii="Times New Roman" w:hAnsi="Times New Roman"/>
          <w:sz w:val="24"/>
        </w:rPr>
        <w:t>= 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034) </w:t>
      </w:r>
      <w:r>
        <w:rPr>
          <w:rFonts w:ascii="Times New Roman" w:hAnsi="Times New Roman" w:cs="Times New Roman"/>
          <w:sz w:val="24"/>
          <w:szCs w:val="24"/>
        </w:rPr>
        <w:t>increased</w:t>
      </w:r>
      <w:r>
        <w:rPr>
          <w:rFonts w:ascii="Times New Roman" w:hAnsi="Times New Roman"/>
          <w:sz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risk of developing PTSD. Stressful</w:t>
      </w:r>
      <w:r>
        <w:rPr>
          <w:rFonts w:ascii="Times New Roman" w:hAnsi="Times New Roman"/>
          <w:sz w:val="24"/>
        </w:rPr>
        <w:t xml:space="preserve"> events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</w:rPr>
        <w:t>children experienced before the pandemic (OR = 1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53, </w:t>
      </w:r>
      <w:r>
        <w:rPr>
          <w:rFonts w:ascii="Times New Roman" w:hAnsi="Times New Roman"/>
          <w:i/>
          <w:sz w:val="24"/>
        </w:rPr>
        <w:t xml:space="preserve">p </w:t>
      </w:r>
      <w:r>
        <w:rPr>
          <w:rFonts w:ascii="Times New Roman" w:hAnsi="Times New Roman"/>
          <w:sz w:val="24"/>
        </w:rPr>
        <w:t>= 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005) and </w:t>
      </w:r>
      <w:r>
        <w:rPr>
          <w:rFonts w:ascii="Times New Roman" w:hAnsi="Times New Roman" w:cs="Times New Roman"/>
          <w:sz w:val="24"/>
          <w:szCs w:val="24"/>
        </w:rPr>
        <w:t>caregivers’</w:t>
      </w:r>
      <w:r>
        <w:rPr>
          <w:rFonts w:ascii="Times New Roman" w:hAnsi="Times New Roman"/>
          <w:sz w:val="24"/>
        </w:rPr>
        <w:t xml:space="preserve"> depression (OR = 3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46, </w:t>
      </w:r>
      <w:r>
        <w:rPr>
          <w:rFonts w:ascii="Times New Roman" w:hAnsi="Times New Roman"/>
          <w:i/>
          <w:sz w:val="24"/>
        </w:rPr>
        <w:t xml:space="preserve">p </w:t>
      </w:r>
      <w:r>
        <w:rPr>
          <w:rFonts w:ascii="Times New Roman" w:hAnsi="Times New Roman"/>
          <w:sz w:val="24"/>
        </w:rPr>
        <w:t>= 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008) </w:t>
      </w:r>
      <w:r>
        <w:rPr>
          <w:rFonts w:ascii="Times New Roman" w:hAnsi="Times New Roman" w:cs="Times New Roman"/>
          <w:sz w:val="24"/>
          <w:szCs w:val="24"/>
        </w:rPr>
        <w:t>increased</w:t>
      </w:r>
      <w:r>
        <w:rPr>
          <w:rFonts w:ascii="Times New Roman" w:hAnsi="Times New Roman"/>
          <w:sz w:val="24"/>
        </w:rPr>
        <w:t xml:space="preserve"> the prevalence of anxiety in children</w:t>
      </w:r>
      <w:r>
        <w:rPr>
          <w:rFonts w:ascii="Times New Roman" w:hAnsi="Times New Roman" w:cs="Times New Roman"/>
          <w:sz w:val="24"/>
          <w:szCs w:val="24"/>
        </w:rPr>
        <w:t>. Resilience</w:t>
      </w:r>
      <w:r>
        <w:rPr>
          <w:rFonts w:ascii="Times New Roman" w:hAnsi="Times New Roman"/>
          <w:sz w:val="24"/>
        </w:rPr>
        <w:t xml:space="preserve"> (OR = 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95, </w:t>
      </w:r>
      <w:r>
        <w:rPr>
          <w:rFonts w:ascii="Times New Roman" w:hAnsi="Times New Roman"/>
          <w:i/>
          <w:sz w:val="24"/>
        </w:rPr>
        <w:t xml:space="preserve">p </w:t>
      </w:r>
      <w:r>
        <w:rPr>
          <w:rFonts w:ascii="Times New Roman" w:hAnsi="Times New Roman"/>
          <w:sz w:val="24"/>
        </w:rPr>
        <w:t>= 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>030) and social support (OR = 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96, </w:t>
      </w:r>
      <w:r>
        <w:rPr>
          <w:rFonts w:ascii="Times New Roman" w:hAnsi="Times New Roman"/>
          <w:i/>
          <w:sz w:val="24"/>
        </w:rPr>
        <w:t xml:space="preserve">p </w:t>
      </w:r>
      <w:r>
        <w:rPr>
          <w:rFonts w:ascii="Times New Roman" w:hAnsi="Times New Roman"/>
          <w:sz w:val="24"/>
        </w:rPr>
        <w:t>= 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0048) were protective </w:t>
      </w:r>
      <w:r>
        <w:rPr>
          <w:rFonts w:ascii="Times New Roman" w:hAnsi="Times New Roman" w:cs="Times New Roman"/>
          <w:sz w:val="24"/>
          <w:szCs w:val="24"/>
        </w:rPr>
        <w:t>against</w:t>
      </w:r>
      <w:r>
        <w:rPr>
          <w:rFonts w:ascii="Times New Roman" w:hAnsi="Times New Roman"/>
          <w:sz w:val="24"/>
        </w:rPr>
        <w:t xml:space="preserve"> anxiety. Depression </w:t>
      </w:r>
      <w:r>
        <w:rPr>
          <w:rFonts w:ascii="Times New Roman" w:hAnsi="Times New Roman" w:cs="Times New Roman"/>
          <w:sz w:val="24"/>
          <w:szCs w:val="24"/>
        </w:rPr>
        <w:t xml:space="preserve">in children was more prevalent </w:t>
      </w:r>
      <w:r>
        <w:rPr>
          <w:rFonts w:ascii="Times New Roman" w:hAnsi="Times New Roman"/>
          <w:sz w:val="24"/>
        </w:rPr>
        <w:t xml:space="preserve">in children </w:t>
      </w:r>
      <w:r>
        <w:rPr>
          <w:rFonts w:ascii="Times New Roman" w:hAnsi="Times New Roman" w:cs="Times New Roman"/>
          <w:sz w:val="24"/>
          <w:szCs w:val="24"/>
        </w:rPr>
        <w:t>with a</w:t>
      </w:r>
      <w:r>
        <w:rPr>
          <w:rFonts w:ascii="Times New Roman" w:hAnsi="Times New Roman"/>
          <w:sz w:val="24"/>
        </w:rPr>
        <w:t xml:space="preserve"> lower level of resilience (OR = 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95, </w:t>
      </w:r>
      <w:r>
        <w:rPr>
          <w:rFonts w:ascii="Times New Roman" w:hAnsi="Times New Roman"/>
          <w:i/>
          <w:sz w:val="24"/>
        </w:rPr>
        <w:t xml:space="preserve">p </w:t>
      </w:r>
      <w:r>
        <w:rPr>
          <w:rFonts w:ascii="Times New Roman" w:hAnsi="Times New Roman"/>
          <w:sz w:val="24"/>
        </w:rPr>
        <w:t>= 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003). The prevalence of sleep problems </w:t>
      </w:r>
      <w:r>
        <w:rPr>
          <w:rFonts w:ascii="Times New Roman" w:hAnsi="Times New Roman" w:cs="Times New Roman"/>
          <w:sz w:val="24"/>
          <w:szCs w:val="24"/>
        </w:rPr>
        <w:t>increased</w:t>
      </w:r>
      <w:r>
        <w:rPr>
          <w:rFonts w:ascii="Times New Roman" w:hAnsi="Times New Roman"/>
          <w:sz w:val="24"/>
        </w:rPr>
        <w:t xml:space="preserve"> in children whose caregivers reported PTSD (OR = 8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92, </w:t>
      </w:r>
      <w:r>
        <w:rPr>
          <w:rFonts w:ascii="Times New Roman" w:hAnsi="Times New Roman"/>
          <w:i/>
          <w:sz w:val="24"/>
        </w:rPr>
        <w:t xml:space="preserve">p </w:t>
      </w:r>
      <w:r>
        <w:rPr>
          <w:rFonts w:ascii="Times New Roman" w:hAnsi="Times New Roman"/>
          <w:sz w:val="24"/>
        </w:rPr>
        <w:t>= 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>002) and depression (OR = 5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32, </w:t>
      </w:r>
      <w:r>
        <w:rPr>
          <w:rFonts w:ascii="Times New Roman" w:hAnsi="Times New Roman"/>
          <w:i/>
          <w:sz w:val="24"/>
        </w:rPr>
        <w:t xml:space="preserve">p </w:t>
      </w:r>
      <w:r>
        <w:rPr>
          <w:rFonts w:ascii="Times New Roman" w:hAnsi="Times New Roman"/>
          <w:sz w:val="24"/>
        </w:rPr>
        <w:t>&lt; 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001). </w:t>
      </w:r>
      <w:r>
        <w:rPr>
          <w:rFonts w:ascii="Times New Roman" w:hAnsi="Times New Roman" w:cs="Times New Roman"/>
          <w:sz w:val="24"/>
          <w:szCs w:val="24"/>
        </w:rPr>
        <w:t>Socioeconomic factors,</w:t>
      </w:r>
      <w:r>
        <w:rPr>
          <w:rFonts w:ascii="Times New Roman" w:hAnsi="Times New Roman"/>
          <w:sz w:val="24"/>
        </w:rPr>
        <w:t xml:space="preserve"> such as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</w:rPr>
        <w:t>higher household income</w:t>
      </w:r>
      <w:r>
        <w:rPr>
          <w:rFonts w:ascii="Times New Roman" w:hAnsi="Times New Roman" w:cs="Times New Roman"/>
          <w:sz w:val="24"/>
          <w:szCs w:val="24"/>
        </w:rPr>
        <w:t>, were</w:t>
      </w:r>
      <w:r>
        <w:rPr>
          <w:rFonts w:ascii="Times New Roman" w:hAnsi="Times New Roman"/>
          <w:sz w:val="24"/>
        </w:rPr>
        <w:t xml:space="preserve"> protective </w:t>
      </w:r>
      <w:r>
        <w:rPr>
          <w:rFonts w:ascii="Times New Roman" w:hAnsi="Times New Roman" w:cs="Times New Roman"/>
          <w:sz w:val="24"/>
          <w:szCs w:val="24"/>
        </w:rPr>
        <w:t>against</w:t>
      </w:r>
      <w:r>
        <w:rPr>
          <w:rFonts w:ascii="Times New Roman" w:hAnsi="Times New Roman"/>
          <w:sz w:val="24"/>
        </w:rPr>
        <w:t xml:space="preserve"> sleep problems in children.</w:t>
      </w:r>
    </w:p>
    <w:p>
      <w:pPr>
        <w:widowControl/>
        <w:adjustRightInd w:val="0"/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</w:rPr>
        <w:t xml:space="preserve">results of the </w:t>
      </w:r>
      <w:r>
        <w:rPr>
          <w:rFonts w:ascii="Times New Roman" w:hAnsi="Times New Roman" w:cs="Times New Roman"/>
          <w:sz w:val="24"/>
          <w:szCs w:val="24"/>
        </w:rPr>
        <w:t>univariate</w:t>
      </w:r>
      <w:r>
        <w:rPr>
          <w:rFonts w:ascii="Times New Roman" w:hAnsi="Times New Roman"/>
          <w:sz w:val="24"/>
        </w:rPr>
        <w:t xml:space="preserve"> linear regression analysis for discharged children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/>
          <w:sz w:val="24"/>
        </w:rPr>
        <w:t xml:space="preserve"> shown in </w:t>
      </w:r>
      <w:r>
        <w:rPr>
          <w:rFonts w:ascii="Times New Roman" w:hAnsi="Times New Roman"/>
          <w:b/>
          <w:sz w:val="24"/>
        </w:rPr>
        <w:t>eTable 3</w:t>
      </w:r>
      <w:r>
        <w:rPr>
          <w:rFonts w:ascii="Times New Roman" w:hAnsi="Times New Roman"/>
          <w:sz w:val="24"/>
        </w:rPr>
        <w:t xml:space="preserve">. Caregiver’s PHQ-9 scores were positively related to three </w:t>
      </w:r>
      <w:r>
        <w:rPr>
          <w:rFonts w:ascii="Times New Roman" w:hAnsi="Times New Roman" w:cs="Times New Roman"/>
          <w:sz w:val="24"/>
          <w:szCs w:val="24"/>
        </w:rPr>
        <w:t>types</w:t>
      </w:r>
      <w:r>
        <w:rPr>
          <w:rFonts w:ascii="Times New Roman" w:hAnsi="Times New Roman"/>
          <w:sz w:val="24"/>
        </w:rPr>
        <w:t xml:space="preserve"> of psychological conditions (PTSD, PTG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</w:rPr>
        <w:t xml:space="preserve"> and anxiety) in their children.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/>
          <w:sz w:val="24"/>
        </w:rPr>
        <w:t xml:space="preserve"> positive correlation </w:t>
      </w:r>
      <w:r>
        <w:rPr>
          <w:rFonts w:ascii="Times New Roman" w:hAnsi="Times New Roman" w:cs="Times New Roman"/>
          <w:sz w:val="24"/>
          <w:szCs w:val="24"/>
        </w:rPr>
        <w:t xml:space="preserve">was found </w:t>
      </w:r>
      <w:r>
        <w:rPr>
          <w:rFonts w:ascii="Times New Roman" w:hAnsi="Times New Roman"/>
          <w:sz w:val="24"/>
        </w:rPr>
        <w:t xml:space="preserve">between </w:t>
      </w:r>
      <w:r>
        <w:rPr>
          <w:rFonts w:ascii="Times New Roman" w:hAnsi="Times New Roman" w:cs="Times New Roman"/>
          <w:sz w:val="24"/>
          <w:szCs w:val="24"/>
        </w:rPr>
        <w:t>caregivers’</w:t>
      </w:r>
      <w:r>
        <w:rPr>
          <w:rFonts w:ascii="Times New Roman" w:hAnsi="Times New Roman"/>
          <w:sz w:val="24"/>
        </w:rPr>
        <w:t xml:space="preserve"> GAD-7 scores and children’s CPSS scores </w:t>
      </w:r>
      <w:bookmarkStart w:id="14" w:name="OLE_LINK1"/>
      <w:bookmarkStart w:id="15" w:name="OLE_LINK3"/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β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</w:rPr>
        <w:t>= 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17, </w:t>
      </w:r>
      <w:r>
        <w:rPr>
          <w:rFonts w:ascii="Times New Roman" w:hAnsi="Times New Roman"/>
          <w:i/>
          <w:sz w:val="24"/>
        </w:rPr>
        <w:t xml:space="preserve">p </w:t>
      </w:r>
      <w:r>
        <w:rPr>
          <w:rFonts w:ascii="Times New Roman" w:hAnsi="Times New Roman"/>
          <w:sz w:val="24"/>
        </w:rPr>
        <w:t>= 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>039)</w:t>
      </w:r>
      <w:bookmarkEnd w:id="14"/>
      <w:bookmarkEnd w:id="15"/>
      <w:r>
        <w:rPr>
          <w:rFonts w:ascii="Times New Roman" w:hAnsi="Times New Roman"/>
          <w:sz w:val="24"/>
        </w:rPr>
        <w:t xml:space="preserve">. PTGI-SF scores were significantly lower in discharged children whose caregivers reported higher </w:t>
      </w:r>
      <w:r>
        <w:rPr>
          <w:rFonts w:ascii="Times New Roman" w:hAnsi="Times New Roman" w:cs="Times New Roman"/>
          <w:sz w:val="24"/>
          <w:szCs w:val="24"/>
        </w:rPr>
        <w:t xml:space="preserve">PSQI </w:t>
      </w:r>
      <w:r>
        <w:rPr>
          <w:rFonts w:ascii="Times New Roman" w:hAnsi="Times New Roman"/>
          <w:sz w:val="24"/>
        </w:rPr>
        <w:t>scores (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β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</w:rPr>
        <w:t>= -0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13, </w:t>
      </w:r>
      <w:r>
        <w:rPr>
          <w:rFonts w:ascii="Times New Roman" w:hAnsi="Times New Roman"/>
          <w:i/>
          <w:sz w:val="24"/>
        </w:rPr>
        <w:t xml:space="preserve">p </w:t>
      </w:r>
      <w:r>
        <w:rPr>
          <w:rFonts w:ascii="Times New Roman" w:hAnsi="Times New Roman"/>
          <w:sz w:val="24"/>
        </w:rPr>
        <w:t>= 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011). </w:t>
      </w:r>
      <w:r>
        <w:rPr>
          <w:rFonts w:ascii="Times New Roman" w:hAnsi="Times New Roman" w:cs="Times New Roman"/>
          <w:sz w:val="24"/>
          <w:szCs w:val="24"/>
        </w:rPr>
        <w:t>Interestingly,</w:t>
      </w:r>
      <w:r>
        <w:rPr>
          <w:rFonts w:ascii="Times New Roman" w:hAnsi="Times New Roman"/>
          <w:sz w:val="24"/>
        </w:rPr>
        <w:t xml:space="preserve"> the length of hospitalization (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β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</w:rPr>
        <w:t>= 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06, </w:t>
      </w:r>
      <w:r>
        <w:rPr>
          <w:rFonts w:ascii="Times New Roman" w:hAnsi="Times New Roman"/>
          <w:i/>
          <w:sz w:val="24"/>
        </w:rPr>
        <w:t xml:space="preserve">p </w:t>
      </w:r>
      <w:r>
        <w:rPr>
          <w:rFonts w:ascii="Times New Roman" w:hAnsi="Times New Roman"/>
          <w:sz w:val="24"/>
        </w:rPr>
        <w:t>= 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036) </w:t>
      </w:r>
      <w:r>
        <w:rPr>
          <w:rFonts w:ascii="Times New Roman" w:hAnsi="Times New Roman" w:cs="Times New Roman"/>
          <w:sz w:val="24"/>
          <w:szCs w:val="24"/>
        </w:rPr>
        <w:t xml:space="preserve">in discharged children </w:t>
      </w:r>
      <w:r>
        <w:rPr>
          <w:rFonts w:ascii="Times New Roman" w:hAnsi="Times New Roman"/>
          <w:sz w:val="24"/>
        </w:rPr>
        <w:t xml:space="preserve">was positively related to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/>
          <w:sz w:val="24"/>
        </w:rPr>
        <w:t xml:space="preserve"> depression symptoms. Children’s resilience and perceived social support </w:t>
      </w:r>
      <w:r>
        <w:rPr>
          <w:rFonts w:ascii="Times New Roman" w:hAnsi="Times New Roman" w:cs="Times New Roman"/>
          <w:sz w:val="24"/>
          <w:szCs w:val="24"/>
        </w:rPr>
        <w:t>protected against</w:t>
      </w:r>
      <w:r>
        <w:rPr>
          <w:rFonts w:ascii="Times New Roman" w:hAnsi="Times New Roman"/>
          <w:sz w:val="24"/>
        </w:rPr>
        <w:t xml:space="preserve"> depression (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β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</w:rPr>
        <w:t>= -0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02, </w:t>
      </w:r>
      <w:r>
        <w:rPr>
          <w:rFonts w:ascii="Times New Roman" w:hAnsi="Times New Roman"/>
          <w:i/>
          <w:sz w:val="24"/>
        </w:rPr>
        <w:t xml:space="preserve">p </w:t>
      </w:r>
      <w:r>
        <w:rPr>
          <w:rFonts w:ascii="Times New Roman" w:hAnsi="Times New Roman"/>
          <w:sz w:val="24"/>
        </w:rPr>
        <w:t>= 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>017) and sleep problems (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β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</w:rPr>
        <w:t>= -0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01, </w:t>
      </w:r>
      <w:r>
        <w:rPr>
          <w:rFonts w:ascii="Times New Roman" w:hAnsi="Times New Roman"/>
          <w:i/>
          <w:sz w:val="24"/>
        </w:rPr>
        <w:t xml:space="preserve">p </w:t>
      </w:r>
      <w:r>
        <w:rPr>
          <w:rFonts w:ascii="Times New Roman" w:hAnsi="Times New Roman"/>
          <w:sz w:val="24"/>
        </w:rPr>
        <w:t>= 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013). Other correlations </w:t>
      </w:r>
      <w:r>
        <w:rPr>
          <w:rFonts w:ascii="Times New Roman" w:hAnsi="Times New Roman" w:cs="Times New Roman"/>
          <w:sz w:val="24"/>
          <w:szCs w:val="24"/>
        </w:rPr>
        <w:t>are presented</w:t>
      </w:r>
      <w:r>
        <w:rPr>
          <w:rFonts w:ascii="Times New Roman" w:hAnsi="Times New Roman"/>
          <w:sz w:val="24"/>
        </w:rPr>
        <w:t xml:space="preserve"> in </w:t>
      </w:r>
      <w:r>
        <w:rPr>
          <w:rFonts w:ascii="Times New Roman" w:hAnsi="Times New Roman"/>
          <w:b/>
          <w:sz w:val="24"/>
        </w:rPr>
        <w:t>eTable3</w:t>
      </w:r>
      <w:r>
        <w:rPr>
          <w:rFonts w:ascii="Times New Roman" w:hAnsi="Times New Roman"/>
          <w:sz w:val="24"/>
        </w:rPr>
        <w:t>.</w:t>
      </w:r>
    </w:p>
    <w:p>
      <w:pPr>
        <w:widowControl/>
        <w:adjustRightInd w:val="0"/>
        <w:snapToGrid w:val="0"/>
        <w:rPr>
          <w:rFonts w:ascii="Times New Roman" w:hAnsi="Times New Roman"/>
          <w:sz w:val="24"/>
        </w:rPr>
        <w:sectPr>
          <w:footerReference r:id="rId3" w:type="default"/>
          <w:pgSz w:w="11906" w:h="16838"/>
          <w:pgMar w:top="1440" w:right="1440" w:bottom="1440" w:left="1440" w:header="850" w:footer="994" w:gutter="0"/>
          <w:lnNumType w:countBy="0"/>
          <w:cols w:space="425" w:num="1"/>
          <w:docGrid w:type="lines" w:linePitch="312" w:charSpace="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results</w:t>
      </w:r>
      <w:r>
        <w:rPr>
          <w:rFonts w:ascii="Times New Roman" w:hAnsi="Times New Roman"/>
          <w:sz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the univariate</w:t>
      </w:r>
      <w:r>
        <w:rPr>
          <w:rFonts w:ascii="Times New Roman" w:hAnsi="Times New Roman"/>
          <w:sz w:val="24"/>
        </w:rPr>
        <w:t xml:space="preserve"> logistic regression analysis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/>
          <w:sz w:val="24"/>
        </w:rPr>
        <w:t xml:space="preserve"> shown in </w:t>
      </w:r>
      <w:r>
        <w:rPr>
          <w:rFonts w:ascii="Times New Roman" w:hAnsi="Times New Roman"/>
          <w:b/>
          <w:sz w:val="24"/>
        </w:rPr>
        <w:t>eTable 4</w:t>
      </w:r>
      <w:r>
        <w:rPr>
          <w:rFonts w:ascii="Times New Roman" w:hAnsi="Times New Roman"/>
          <w:sz w:val="24"/>
        </w:rPr>
        <w:t xml:space="preserve">. We </w:t>
      </w:r>
      <w:r>
        <w:rPr>
          <w:rFonts w:ascii="Times New Roman" w:hAnsi="Times New Roman" w:cs="Times New Roman"/>
          <w:sz w:val="24"/>
          <w:szCs w:val="24"/>
        </w:rPr>
        <w:t>found no</w:t>
      </w:r>
      <w:r>
        <w:rPr>
          <w:rFonts w:ascii="Times New Roman" w:hAnsi="Times New Roman"/>
          <w:sz w:val="24"/>
        </w:rPr>
        <w:t xml:space="preserve"> potential risk factors for PTSD in discharged children. </w:t>
      </w:r>
      <w:r>
        <w:rPr>
          <w:rFonts w:ascii="Times New Roman" w:hAnsi="Times New Roman" w:cs="Times New Roman"/>
          <w:sz w:val="24"/>
          <w:szCs w:val="24"/>
        </w:rPr>
        <w:t>Stressful</w:t>
      </w:r>
      <w:r>
        <w:rPr>
          <w:rFonts w:ascii="Times New Roman" w:hAnsi="Times New Roman"/>
          <w:sz w:val="24"/>
        </w:rPr>
        <w:t xml:space="preserve"> events </w:t>
      </w:r>
      <w:r>
        <w:rPr>
          <w:rFonts w:ascii="Times New Roman" w:hAnsi="Times New Roman" w:cs="Times New Roman"/>
          <w:sz w:val="24"/>
          <w:szCs w:val="24"/>
        </w:rPr>
        <w:t xml:space="preserve">that were </w:t>
      </w:r>
      <w:r>
        <w:rPr>
          <w:rFonts w:ascii="Times New Roman" w:hAnsi="Times New Roman"/>
          <w:sz w:val="24"/>
        </w:rPr>
        <w:t xml:space="preserve">experienced before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</w:rPr>
        <w:t>COVID-19 pandemic (OR = 1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52, </w:t>
      </w:r>
      <w:r>
        <w:rPr>
          <w:rFonts w:ascii="Times New Roman" w:hAnsi="Times New Roman"/>
          <w:i/>
          <w:sz w:val="24"/>
        </w:rPr>
        <w:t xml:space="preserve">p </w:t>
      </w:r>
      <w:r>
        <w:rPr>
          <w:rFonts w:ascii="Times New Roman" w:hAnsi="Times New Roman"/>
          <w:sz w:val="24"/>
        </w:rPr>
        <w:t>= 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044) and </w:t>
      </w:r>
      <w:r>
        <w:rPr>
          <w:rFonts w:ascii="Times New Roman" w:hAnsi="Times New Roman" w:cs="Times New Roman"/>
          <w:sz w:val="24"/>
          <w:szCs w:val="24"/>
        </w:rPr>
        <w:t>caregivers’</w:t>
      </w:r>
      <w:r>
        <w:rPr>
          <w:rFonts w:ascii="Times New Roman" w:hAnsi="Times New Roman"/>
          <w:sz w:val="24"/>
        </w:rPr>
        <w:t xml:space="preserve"> depression (OR = 6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67, </w:t>
      </w:r>
      <w:r>
        <w:rPr>
          <w:rFonts w:ascii="Times New Roman" w:hAnsi="Times New Roman"/>
          <w:i/>
          <w:sz w:val="24"/>
        </w:rPr>
        <w:t xml:space="preserve">p </w:t>
      </w:r>
      <w:r>
        <w:rPr>
          <w:rFonts w:ascii="Times New Roman" w:hAnsi="Times New Roman"/>
          <w:sz w:val="24"/>
        </w:rPr>
        <w:t>= 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006) </w:t>
      </w:r>
      <w:r>
        <w:rPr>
          <w:rFonts w:ascii="Times New Roman" w:hAnsi="Times New Roman" w:cs="Times New Roman"/>
          <w:sz w:val="24"/>
          <w:szCs w:val="24"/>
        </w:rPr>
        <w:t>increased</w:t>
      </w:r>
      <w:r>
        <w:rPr>
          <w:rFonts w:ascii="Times New Roman" w:hAnsi="Times New Roman"/>
          <w:sz w:val="24"/>
        </w:rPr>
        <w:t xml:space="preserve"> the risk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/>
          <w:sz w:val="24"/>
        </w:rPr>
        <w:t xml:space="preserve"> anxiety in children. </w:t>
      </w:r>
      <w:r>
        <w:rPr>
          <w:rFonts w:ascii="Times New Roman" w:hAnsi="Times New Roman" w:cs="Times New Roman"/>
          <w:sz w:val="24"/>
          <w:szCs w:val="24"/>
        </w:rPr>
        <w:t>Perceived</w:t>
      </w:r>
      <w:r>
        <w:rPr>
          <w:rFonts w:ascii="Times New Roman" w:hAnsi="Times New Roman"/>
          <w:sz w:val="24"/>
        </w:rPr>
        <w:t xml:space="preserve"> social support (OR = 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96, </w:t>
      </w:r>
      <w:r>
        <w:rPr>
          <w:rFonts w:ascii="Times New Roman" w:hAnsi="Times New Roman"/>
          <w:i/>
          <w:sz w:val="24"/>
        </w:rPr>
        <w:t xml:space="preserve">p </w:t>
      </w:r>
      <w:r>
        <w:rPr>
          <w:rFonts w:ascii="Times New Roman" w:hAnsi="Times New Roman"/>
          <w:sz w:val="24"/>
        </w:rPr>
        <w:t>= 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050) </w:t>
      </w:r>
      <w:r>
        <w:rPr>
          <w:rFonts w:ascii="Times New Roman" w:hAnsi="Times New Roman" w:cs="Times New Roman"/>
          <w:sz w:val="24"/>
          <w:szCs w:val="24"/>
        </w:rPr>
        <w:t xml:space="preserve">decreased </w:t>
      </w:r>
      <w:r>
        <w:rPr>
          <w:rFonts w:ascii="Times New Roman" w:hAnsi="Times New Roman"/>
          <w:sz w:val="24"/>
        </w:rPr>
        <w:t xml:space="preserve">the prevalence of anxiety. In accordance with the linear regression model,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</w:rPr>
        <w:t>length of hospitalization was positively related to depression symptoms in discharged children (OR = 1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13, </w:t>
      </w:r>
      <w:r>
        <w:rPr>
          <w:rFonts w:ascii="Times New Roman" w:hAnsi="Times New Roman"/>
          <w:i/>
          <w:sz w:val="24"/>
        </w:rPr>
        <w:t xml:space="preserve">p </w:t>
      </w:r>
      <w:r>
        <w:rPr>
          <w:rFonts w:ascii="Times New Roman" w:hAnsi="Times New Roman"/>
          <w:sz w:val="24"/>
        </w:rPr>
        <w:t>= 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044). </w:t>
      </w:r>
      <w:r>
        <w:rPr>
          <w:rFonts w:ascii="Times New Roman" w:hAnsi="Times New Roman" w:cs="Times New Roman"/>
          <w:sz w:val="24"/>
          <w:szCs w:val="24"/>
        </w:rPr>
        <w:t>Interestingly,</w:t>
      </w:r>
      <w:r>
        <w:rPr>
          <w:rFonts w:ascii="Times New Roman" w:hAnsi="Times New Roman"/>
          <w:sz w:val="24"/>
        </w:rPr>
        <w:t xml:space="preserve"> children from nuclear families had a higher prevalence of depression </w:t>
      </w:r>
      <w:r>
        <w:rPr>
          <w:rFonts w:ascii="Times New Roman" w:hAnsi="Times New Roman" w:cs="Times New Roman"/>
          <w:sz w:val="24"/>
          <w:szCs w:val="24"/>
        </w:rPr>
        <w:t>(OR = 3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99,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>= 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017) </w:t>
      </w:r>
      <w:r>
        <w:rPr>
          <w:rFonts w:ascii="Times New Roman" w:hAnsi="Times New Roman"/>
          <w:sz w:val="24"/>
        </w:rPr>
        <w:t xml:space="preserve">than children from extended families. </w:t>
      </w:r>
      <w:r>
        <w:rPr>
          <w:rFonts w:ascii="Times New Roman" w:hAnsi="Times New Roman" w:cs="Times New Roman"/>
          <w:sz w:val="24"/>
          <w:szCs w:val="24"/>
        </w:rPr>
        <w:t>A higher</w:t>
      </w:r>
      <w:r>
        <w:rPr>
          <w:rFonts w:ascii="Times New Roman" w:hAnsi="Times New Roman"/>
          <w:sz w:val="24"/>
        </w:rPr>
        <w:t xml:space="preserve"> household income before (OR = 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45, </w:t>
      </w:r>
      <w:r>
        <w:rPr>
          <w:rFonts w:ascii="Times New Roman" w:hAnsi="Times New Roman"/>
          <w:i/>
          <w:sz w:val="24"/>
        </w:rPr>
        <w:t xml:space="preserve">p </w:t>
      </w:r>
      <w:r>
        <w:rPr>
          <w:rFonts w:ascii="Times New Roman" w:hAnsi="Times New Roman"/>
          <w:sz w:val="24"/>
        </w:rPr>
        <w:t>= 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>040) and after (OR = 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33, </w:t>
      </w:r>
      <w:r>
        <w:rPr>
          <w:rFonts w:ascii="Times New Roman" w:hAnsi="Times New Roman"/>
          <w:i/>
          <w:sz w:val="24"/>
        </w:rPr>
        <w:t xml:space="preserve">p </w:t>
      </w:r>
      <w:r>
        <w:rPr>
          <w:rFonts w:ascii="Times New Roman" w:hAnsi="Times New Roman"/>
          <w:sz w:val="24"/>
        </w:rPr>
        <w:t>= 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039) the COVID-19 pandemic </w:t>
      </w:r>
      <w:r>
        <w:rPr>
          <w:rFonts w:ascii="Times New Roman" w:hAnsi="Times New Roman" w:cs="Times New Roman"/>
          <w:sz w:val="24"/>
          <w:szCs w:val="24"/>
        </w:rPr>
        <w:t>protected discharged</w:t>
      </w:r>
      <w:r>
        <w:rPr>
          <w:rFonts w:ascii="Times New Roman" w:hAnsi="Times New Roman"/>
          <w:sz w:val="24"/>
        </w:rPr>
        <w:t xml:space="preserve"> children from sleep problems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</w:rPr>
        <w:t xml:space="preserve"> PTSD symptoms (OR = 12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00, </w:t>
      </w:r>
      <w:r>
        <w:rPr>
          <w:rFonts w:ascii="Times New Roman" w:hAnsi="Times New Roman"/>
          <w:i/>
          <w:sz w:val="24"/>
        </w:rPr>
        <w:t xml:space="preserve">p </w:t>
      </w:r>
      <w:r>
        <w:rPr>
          <w:rFonts w:ascii="Times New Roman" w:hAnsi="Times New Roman"/>
          <w:sz w:val="24"/>
        </w:rPr>
        <w:t>= 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4"/>
        </w:rPr>
        <w:t xml:space="preserve">014) in caregivers </w:t>
      </w:r>
      <w:r>
        <w:rPr>
          <w:rFonts w:ascii="Times New Roman" w:hAnsi="Times New Roman" w:cs="Times New Roman"/>
          <w:sz w:val="24"/>
          <w:szCs w:val="24"/>
        </w:rPr>
        <w:t>exacerbated</w:t>
      </w:r>
      <w:r>
        <w:rPr>
          <w:rFonts w:ascii="Times New Roman" w:hAnsi="Times New Roman"/>
          <w:sz w:val="24"/>
        </w:rPr>
        <w:t xml:space="preserve"> sleep problems in children. </w:t>
      </w:r>
    </w:p>
    <w:p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Hlk64914794"/>
      <w:r>
        <w:rPr>
          <w:rFonts w:ascii="Times New Roman" w:hAnsi="Times New Roman" w:cs="Times New Roman"/>
          <w:b/>
          <w:bCs/>
          <w:sz w:val="24"/>
          <w:szCs w:val="24"/>
        </w:rPr>
        <w:t xml:space="preserve">eTable 1. </w:t>
      </w:r>
      <w:bookmarkEnd w:id="16"/>
      <w:r>
        <w:rPr>
          <w:rFonts w:ascii="Times New Roman" w:hAnsi="Times New Roman" w:cs="Times New Roman"/>
          <w:b/>
          <w:bCs/>
          <w:sz w:val="24"/>
          <w:szCs w:val="24"/>
        </w:rPr>
        <w:t>The potential risk factors associated with children’s mental health problems (square root transformed) in univariate linear regression model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bCs/>
          <w:sz w:val="24"/>
          <w:szCs w:val="24"/>
        </w:rPr>
        <w:t>= 152).</w:t>
      </w:r>
    </w:p>
    <w:tbl>
      <w:tblPr>
        <w:tblStyle w:val="5"/>
        <w:tblW w:w="141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992"/>
        <w:gridCol w:w="1140"/>
        <w:gridCol w:w="992"/>
        <w:gridCol w:w="1279"/>
        <w:gridCol w:w="987"/>
        <w:gridCol w:w="1276"/>
        <w:gridCol w:w="992"/>
        <w:gridCol w:w="1276"/>
        <w:gridCol w:w="992"/>
        <w:gridCol w:w="12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213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PTSD (CPSS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score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PTG (PTGI-SF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score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226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Anxiety (SCARED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score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Depression (CDI-S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score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Sleep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problems</w:t>
            </w:r>
            <w:r>
              <w:rPr>
                <w:rFonts w:ascii="Times New Roman" w:hAnsi="Times New Roman"/>
                <w:b/>
                <w:sz w:val="20"/>
              </w:rPr>
              <w:t xml:space="preserve"> (SDSC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score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hd w:val="clear" w:color="auto" w:fill="FFFFFF"/>
              </w:rPr>
              <w:t>β</w:t>
            </w:r>
          </w:p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95%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CI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hd w:val="clear" w:color="auto" w:fill="FFFFFF"/>
              </w:rPr>
              <w:t>β</w:t>
            </w:r>
          </w:p>
        </w:tc>
        <w:tc>
          <w:tcPr>
            <w:tcW w:w="12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95%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CI</w:t>
            </w: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hd w:val="clear" w:color="auto" w:fill="FFFFFF"/>
              </w:rPr>
              <w:t>β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95%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CI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hd w:val="clear" w:color="auto" w:fill="FFFFFF"/>
              </w:rPr>
              <w:t>β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95%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CI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hd w:val="clear" w:color="auto" w:fill="FFFFFF"/>
              </w:rPr>
              <w:t>β</w:t>
            </w:r>
          </w:p>
        </w:tc>
        <w:tc>
          <w:tcPr>
            <w:tcW w:w="12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95%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Gender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8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adjustRightInd w:val="0"/>
              <w:snapToGrid w:val="0"/>
              <w:ind w:firstLine="200" w:firstLineChars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Girl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14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8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8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adjustRightInd w:val="0"/>
              <w:snapToGrid w:val="0"/>
              <w:ind w:firstLine="200" w:firstLineChars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Boy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06 </w:t>
            </w:r>
          </w:p>
        </w:tc>
        <w:tc>
          <w:tcPr>
            <w:tcW w:w="114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20"/>
              </w:rPr>
              <w:t>45, 0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27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20"/>
              </w:rPr>
              <w:t>19, 0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20"/>
              </w:rPr>
              <w:t>86, 0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22, 0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46*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83, 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group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7-12 years old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14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8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8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adjustRightInd w:val="0"/>
              <w:snapToGrid w:val="0"/>
              <w:ind w:firstLine="200" w:firstLineChars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13-18 years old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56, 0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03 </w:t>
            </w: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49, 0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57, 0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05, 0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05 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54, 0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Number of siblings 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≥ 1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14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8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8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32, 0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02, 0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41, 0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46, 0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41*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04, 0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Family structure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Extended family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14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8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8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adjustRightInd w:val="0"/>
              <w:snapToGrid w:val="0"/>
              <w:ind w:firstLine="200" w:firstLineChars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Nuclear family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62, 0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08 </w:t>
            </w: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30, 0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08 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65, 0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34*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02, 0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67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65, 0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COVID-19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adjustRightInd w:val="0"/>
              <w:snapToGrid w:val="0"/>
              <w:ind w:firstLine="200" w:firstLineChars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14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8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8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adjustRightInd w:val="0"/>
              <w:snapToGrid w:val="0"/>
              <w:ind w:firstLine="200" w:firstLineChars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32, 0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51, 0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01 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54 0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39*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08, 0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70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45*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85, 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Mother’s age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02 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04, 0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01 </w:t>
            </w: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05, 0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02 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08, 0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02 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02, 0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03 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07, 0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Father’s age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01 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04, 0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02 </w:t>
            </w: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02, 0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01 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05, 0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02 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01, 0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02 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06, 0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Higher household income before pandemic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37, 0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09 </w:t>
            </w: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07, 0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38, 0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06 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19, 0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09 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07, 0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Higher household income after pandemic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32, 0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07 </w:t>
            </w: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07, 0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08 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30, 0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07 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19, 0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04, 0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Stressful event before pandemic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27**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11, 0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13*</w:t>
            </w: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25, 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01</w:t>
            </w: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21*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03, 0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39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12*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02, 0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 xml:space="preserve">14*                      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27, 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Resilience 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03**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06, 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01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08**</w:t>
            </w: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06, 0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09</w:t>
            </w: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03*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06, 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01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02**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04, 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01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00 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02, 0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Social support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03**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04, 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01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03**</w:t>
            </w: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02, 0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04</w:t>
            </w: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03**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05, 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01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02**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03, 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00 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01, 0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Caregivers’</w:t>
            </w:r>
            <w:r>
              <w:rPr>
                <w:rFonts w:ascii="Times New Roman" w:hAnsi="Times New Roman"/>
                <w:sz w:val="20"/>
              </w:rPr>
              <w:t xml:space="preserve"> PSS scores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03*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00, 0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06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03*</w:t>
            </w: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05, 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03 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01, 0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00 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02, 0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03*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01, 0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Caregivers’</w:t>
            </w:r>
            <w:r>
              <w:rPr>
                <w:rFonts w:ascii="Times New Roman" w:hAnsi="Times New Roman"/>
                <w:sz w:val="20"/>
              </w:rPr>
              <w:t xml:space="preserve"> PTGI scores 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00 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01, 0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01 </w:t>
            </w: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00, 0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01 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02, 0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00 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01, 0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00 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01, 0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Caregivers’</w:t>
            </w:r>
            <w:r>
              <w:rPr>
                <w:rFonts w:ascii="Times New Roman" w:hAnsi="Times New Roman"/>
                <w:sz w:val="20"/>
              </w:rPr>
              <w:t xml:space="preserve"> GAD-7 scores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03 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05, 0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03 </w:t>
            </w: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09, 0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04 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05, 0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02 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07, 0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00 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06, 0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Caregivers’</w:t>
            </w:r>
            <w:r>
              <w:rPr>
                <w:rFonts w:ascii="Times New Roman" w:hAnsi="Times New Roman"/>
                <w:sz w:val="20"/>
              </w:rPr>
              <w:t xml:space="preserve"> PHQ-9 scores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09*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02, 0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07**</w:t>
            </w: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13, 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02</w:t>
            </w: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10**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03, 0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02 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03, 0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06*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00, 0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Caregivers’</w:t>
            </w:r>
            <w:r>
              <w:rPr>
                <w:rFonts w:ascii="Times New Roman" w:hAnsi="Times New Roman"/>
                <w:sz w:val="20"/>
              </w:rPr>
              <w:t xml:space="preserve"> PSQI scores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06 </w:t>
            </w:r>
          </w:p>
        </w:tc>
        <w:tc>
          <w:tcPr>
            <w:tcW w:w="11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03, 0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06 </w:t>
            </w:r>
          </w:p>
        </w:tc>
        <w:tc>
          <w:tcPr>
            <w:tcW w:w="127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12, 0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9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01 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10, 0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03 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03, 0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00 </w:t>
            </w:r>
          </w:p>
        </w:tc>
        <w:tc>
          <w:tcPr>
            <w:tcW w:w="128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06, 0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06</w:t>
            </w:r>
          </w:p>
        </w:tc>
      </w:tr>
    </w:tbl>
    <w:p>
      <w:pPr>
        <w:adjustRightInd w:val="0"/>
        <w:snapToGri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COVID-19, coronavirus disease 2019; 95% CI, 95% confidence interval; PTSD, posttraumatic stress disorder; PTGI-SF, </w:t>
      </w:r>
      <w:bookmarkStart w:id="17" w:name="_Hlk56369802"/>
      <w:bookmarkStart w:id="18" w:name="_Hlk56369767"/>
      <w:r>
        <w:rPr>
          <w:rFonts w:ascii="Times New Roman" w:hAnsi="Times New Roman" w:cs="Times New Roman"/>
          <w:sz w:val="20"/>
          <w:szCs w:val="20"/>
        </w:rPr>
        <w:t>Posttraumatic Growth Inventory</w:t>
      </w:r>
      <w:bookmarkEnd w:id="17"/>
      <w:bookmarkEnd w:id="18"/>
      <w:r>
        <w:rPr>
          <w:rFonts w:ascii="Times New Roman" w:hAnsi="Times New Roman" w:cs="Times New Roman"/>
          <w:sz w:val="20"/>
          <w:szCs w:val="20"/>
        </w:rPr>
        <w:t>–Short Form; CDI-S, Children’s Depression Inventory-Short Version; SCARED, Screen for Child Anxiety Related Emotional Disorders; CPSS, Child PTSD Symptom Scale; SDSC, Sleep Disturbance Scale for Children; PSS, PTSD Symptom Scale; PTG-I, Posttraumatic Growth Inventory; PHQ-9, Patient Health Questionnaire, 9-item; GAD-7, Generalized Anxiety Disorder, 7-item; PSQI, Pittsburgh Sleep Quality Index; Ref, reference. *</w:t>
      </w:r>
      <w:r>
        <w:rPr>
          <w:rFonts w:ascii="Times New Roman" w:hAnsi="Times New Roman"/>
          <w:i/>
          <w:sz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0.05, **</w:t>
      </w:r>
      <w:r>
        <w:rPr>
          <w:rFonts w:ascii="Times New Roman" w:hAnsi="Times New Roman"/>
          <w:i/>
          <w:sz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0.01.</w:t>
      </w:r>
    </w:p>
    <w:p>
      <w:pPr>
        <w:adjustRightInd w:val="0"/>
        <w:snapToGrid w:val="0"/>
        <w:spacing w:line="480" w:lineRule="auto"/>
        <w:rPr>
          <w:rFonts w:ascii="Times New Roman" w:hAnsi="Times New Roman"/>
          <w:b/>
          <w:sz w:val="24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eTable 2. Potential risk factors associated with children’s psychiatric symptoms in univariate logistic regression model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bCs/>
          <w:sz w:val="24"/>
          <w:szCs w:val="24"/>
        </w:rPr>
        <w:t>= 152)</w:t>
      </w:r>
    </w:p>
    <w:tbl>
      <w:tblPr>
        <w:tblStyle w:val="5"/>
        <w:tblW w:w="15168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992"/>
        <w:gridCol w:w="1271"/>
        <w:gridCol w:w="709"/>
        <w:gridCol w:w="708"/>
        <w:gridCol w:w="1134"/>
        <w:gridCol w:w="851"/>
        <w:gridCol w:w="709"/>
        <w:gridCol w:w="1275"/>
        <w:gridCol w:w="856"/>
        <w:gridCol w:w="709"/>
        <w:gridCol w:w="1275"/>
        <w:gridCol w:w="99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297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PTSD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Anxiety</w:t>
            </w:r>
          </w:p>
        </w:tc>
        <w:tc>
          <w:tcPr>
            <w:tcW w:w="28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Depression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Sleep problem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OR</w:t>
            </w:r>
          </w:p>
        </w:tc>
        <w:tc>
          <w:tcPr>
            <w:tcW w:w="12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95%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CI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p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OR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95%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CI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p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OR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95%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CI</w:t>
            </w:r>
          </w:p>
        </w:tc>
        <w:tc>
          <w:tcPr>
            <w:tcW w:w="8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p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OR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95%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CI</w:t>
            </w: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Gender</w:t>
            </w:r>
          </w:p>
        </w:tc>
        <w:tc>
          <w:tcPr>
            <w:tcW w:w="992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1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Girl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Boy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17, 3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60, 4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52, 2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36, 2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group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7-12 years old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ind w:firstLine="200" w:firstLineChars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13-18 years old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1271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10, 7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18, 2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77, 4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856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275" w:type="dxa"/>
            <w:tcBorders>
              <w:top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19, 2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Number of siblings 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≥ 1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8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85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85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93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12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16, 3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41, 2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51, 2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80, 5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993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Family structure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Extended family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8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85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85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93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vAlign w:val="center"/>
          </w:tcPr>
          <w:p>
            <w:pPr>
              <w:adjustRightInd w:val="0"/>
              <w:snapToGrid w:val="0"/>
              <w:ind w:firstLine="200" w:firstLineChars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Nuclear family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2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19, 3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48, 2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69, 2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33, 1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993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COVID-19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vAlign w:val="center"/>
          </w:tcPr>
          <w:p>
            <w:pPr>
              <w:adjustRightInd w:val="0"/>
              <w:snapToGrid w:val="0"/>
              <w:ind w:firstLine="200" w:firstLineChars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8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85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85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93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Yes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12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75, 21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84, 4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92, 3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084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30, 1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993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Mother’s age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96, 1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90, 1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94, 1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88, 1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993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Father’s age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12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85, 1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94, 1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96, 1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93, 1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93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Higher household income before pandemic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2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40, 1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52, 1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60, 1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63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44, 0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91</w:t>
            </w:r>
          </w:p>
        </w:tc>
        <w:tc>
          <w:tcPr>
            <w:tcW w:w="993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Higher household income after pandemic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2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40, 1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61, 1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59, 1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053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67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48, 0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94</w:t>
            </w:r>
          </w:p>
        </w:tc>
        <w:tc>
          <w:tcPr>
            <w:tcW w:w="993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Stressful event before pandemic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2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96, 1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082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53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14, 2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05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005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89, 1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87, 1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993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Resilience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12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87, 1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95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91, 0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99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030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95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92, 0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98</w:t>
            </w:r>
          </w:p>
        </w:tc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003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94, 1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993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Social support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95</w:t>
            </w:r>
          </w:p>
        </w:tc>
        <w:tc>
          <w:tcPr>
            <w:tcW w:w="12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91, 0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99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011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96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93, 0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99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005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96, 1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085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96, 1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993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Caregivers’</w:t>
            </w:r>
            <w:r>
              <w:rPr>
                <w:rFonts w:ascii="Times New Roman" w:hAnsi="Times New Roman"/>
                <w:sz w:val="20"/>
              </w:rPr>
              <w:t xml:space="preserve"> PTSD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12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06, 37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98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043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49, 8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28, 3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92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30, 34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59</w:t>
            </w:r>
          </w:p>
        </w:tc>
        <w:tc>
          <w:tcPr>
            <w:tcW w:w="993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Caregivers’</w:t>
            </w:r>
            <w:r>
              <w:rPr>
                <w:rFonts w:ascii="Times New Roman" w:hAnsi="Times New Roman"/>
                <w:sz w:val="20"/>
              </w:rPr>
              <w:t xml:space="preserve"> anxiety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2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62, 13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41, 3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30, 1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43, 3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993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Caregivers’</w:t>
            </w:r>
            <w:r>
              <w:rPr>
                <w:rFonts w:ascii="Times New Roman" w:hAnsi="Times New Roman"/>
                <w:sz w:val="20"/>
              </w:rPr>
              <w:t xml:space="preserve"> depression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2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27, 7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39, 8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58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008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42, 2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32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14, 13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993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&lt;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Caregivers’</w:t>
            </w:r>
            <w:r>
              <w:rPr>
                <w:rFonts w:ascii="Times New Roman" w:hAnsi="Times New Roman"/>
                <w:sz w:val="20"/>
              </w:rPr>
              <w:t xml:space="preserve"> poor sleep quality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12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18, 86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44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034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40, 2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53, 2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34, 2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993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69</w:t>
            </w:r>
          </w:p>
        </w:tc>
      </w:tr>
    </w:tbl>
    <w:p>
      <w:pPr>
        <w:adjustRightInd w:val="0"/>
        <w:snapToGri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PTSD, posttraumatic stress disorder; OR, odds ratio; COVID-19, coronavirus disease 2019; 95% CI, 95% confidence interval; Ref, reference.</w:t>
      </w:r>
    </w:p>
    <w:p>
      <w:pPr>
        <w:widowControl/>
        <w:adjustRightInd w:val="0"/>
        <w:snapToGrid w:val="0"/>
        <w:spacing w:line="480" w:lineRule="auto"/>
        <w:rPr>
          <w:rFonts w:ascii="Times New Roman" w:hAnsi="Times New Roman"/>
          <w:b/>
          <w:sz w:val="24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adjustRightInd w:val="0"/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eTable 3. Potential risk factors associated with psychiatric symptoms (square root transformed) in discharged children in univariate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linear regression model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bCs/>
          <w:sz w:val="24"/>
          <w:szCs w:val="24"/>
        </w:rPr>
        <w:t>= 61).</w:t>
      </w:r>
    </w:p>
    <w:tbl>
      <w:tblPr>
        <w:tblStyle w:val="5"/>
        <w:tblW w:w="143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8"/>
        <w:gridCol w:w="991"/>
        <w:gridCol w:w="1281"/>
        <w:gridCol w:w="992"/>
        <w:gridCol w:w="1276"/>
        <w:gridCol w:w="992"/>
        <w:gridCol w:w="1276"/>
        <w:gridCol w:w="992"/>
        <w:gridCol w:w="1276"/>
        <w:gridCol w:w="992"/>
        <w:gridCol w:w="1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PTSD (CPSS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score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PTG (PTGI-SF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score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Anxiety (SCARED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score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Depression (CDI-S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score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Sleep problems (SDSC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score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hd w:val="clear" w:color="auto" w:fill="FFFFFF"/>
              </w:rPr>
              <w:t>β</w:t>
            </w:r>
          </w:p>
        </w:tc>
        <w:tc>
          <w:tcPr>
            <w:tcW w:w="12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95%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CI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hd w:val="clear" w:color="auto" w:fill="FFFFFF"/>
              </w:rPr>
              <w:t>β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95%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CI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hd w:val="clear" w:color="auto" w:fill="FFFFFF"/>
              </w:rPr>
              <w:t>β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95%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CI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hd w:val="clear" w:color="auto" w:fill="FFFFFF"/>
              </w:rPr>
              <w:t>β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95%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CI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hd w:val="clear" w:color="auto" w:fill="FFFFFF"/>
              </w:rPr>
              <w:t>β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95%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Gender</w:t>
            </w:r>
          </w:p>
        </w:tc>
        <w:tc>
          <w:tcPr>
            <w:tcW w:w="99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Girl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8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Boy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92, 0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41, 1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16, 0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54, 0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38, 0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group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7-12 years old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8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vAlign w:val="center"/>
          </w:tcPr>
          <w:p>
            <w:pPr>
              <w:adjustRightInd w:val="0"/>
              <w:snapToGrid w:val="0"/>
              <w:ind w:firstLine="200" w:firstLineChars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13-18 years old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19, 0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44, 1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91, 1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34, 0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59, 0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Number of siblings 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≥ 1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8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68, 1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31, 1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37, 0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64*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22, 0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05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88*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19, 1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Family structure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Extended family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8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vAlign w:val="center"/>
          </w:tcPr>
          <w:p>
            <w:pPr>
              <w:adjustRightInd w:val="0"/>
              <w:snapToGrid w:val="0"/>
              <w:ind w:firstLine="200" w:firstLineChars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Nuclear family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91, 0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82, 0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10, 1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95**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40, 1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51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93, 0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Family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>
              <w:rPr>
                <w:rFonts w:ascii="Times New Roman" w:hAnsi="Times New Roman"/>
                <w:sz w:val="20"/>
              </w:rPr>
              <w:t xml:space="preserve"> COVID-19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diagnosis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vAlign w:val="center"/>
          </w:tcPr>
          <w:p>
            <w:pPr>
              <w:adjustRightInd w:val="0"/>
              <w:snapToGrid w:val="0"/>
              <w:ind w:firstLine="200" w:firstLineChars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8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Yes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15, 1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59, 0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20, 1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63, 1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82, 1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Mother’s age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07, 0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10, 0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06, 0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08, 0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Father’s age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09, 0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03, 0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04, 0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05, 0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09, 0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Higher household income before pandemic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56, 0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07, 0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52, 0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21, 0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22, 0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Higher household income after pandemic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52, 0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13, 0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52, 0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28, 0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30, 0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Length of hospitalization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05, 0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03, 0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06*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00, 0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07, 0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Stressful event before pandemic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39**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15, 0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62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30, 0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05, 0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04, 0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28**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45, 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Resilience 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07, 0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09**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07, 0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06, 0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05, 0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02*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03, 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Social support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04*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06, 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03**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01, 0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05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05, 0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02*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04, 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01*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02, 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Caregivers’</w:t>
            </w:r>
            <w:r>
              <w:rPr>
                <w:rFonts w:ascii="Times New Roman" w:hAnsi="Times New Roman"/>
                <w:sz w:val="20"/>
              </w:rPr>
              <w:t xml:space="preserve"> PSS scores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03, 0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07, 0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03, 0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03, 0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03, 0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Caregivers’</w:t>
            </w:r>
            <w:r>
              <w:rPr>
                <w:rFonts w:ascii="Times New Roman" w:hAnsi="Times New Roman"/>
                <w:sz w:val="20"/>
              </w:rPr>
              <w:t xml:space="preserve"> PTGI scores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01, 0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01, 0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02, 0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01, 0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01, 0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Caregivers’</w:t>
            </w:r>
            <w:r>
              <w:rPr>
                <w:rFonts w:ascii="Times New Roman" w:hAnsi="Times New Roman"/>
                <w:sz w:val="20"/>
              </w:rPr>
              <w:t xml:space="preserve"> GAD-7 scores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18*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01, 0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34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15, 0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02, 0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12, 0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15, 0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Caregivers’</w:t>
            </w:r>
            <w:r>
              <w:rPr>
                <w:rFonts w:ascii="Times New Roman" w:hAnsi="Times New Roman"/>
                <w:sz w:val="20"/>
              </w:rPr>
              <w:t xml:space="preserve"> PHQ-9 scores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17**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06, 0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10*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17, 0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02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17**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05, 0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29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04, 0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06, 0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Caregivers’</w:t>
            </w:r>
            <w:r>
              <w:rPr>
                <w:rFonts w:ascii="Times New Roman" w:hAnsi="Times New Roman"/>
                <w:sz w:val="20"/>
              </w:rPr>
              <w:t xml:space="preserve"> PSQI scores</w:t>
            </w:r>
          </w:p>
        </w:tc>
        <w:tc>
          <w:tcPr>
            <w:tcW w:w="99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8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04, 0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13*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22, 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03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14, 0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03, 0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08, 0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13</w:t>
            </w:r>
          </w:p>
        </w:tc>
      </w:tr>
    </w:tbl>
    <w:p>
      <w:pPr>
        <w:adjustRightInd w:val="0"/>
        <w:snapToGrid w:val="0"/>
        <w:rPr>
          <w:rFonts w:ascii="Times New Roman" w:hAnsi="Times New Roman" w:cs="Times New Roman"/>
          <w:sz w:val="20"/>
          <w:szCs w:val="2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cs="Times New Roman"/>
          <w:sz w:val="20"/>
          <w:szCs w:val="20"/>
        </w:rPr>
        <w:t>COVID-19, coronavirus disease 2019; 95% CI, 95% confidence interval; PTSD, posttraumatic stress disorder; PTGI-SF, Posttraumatic Growth Inventory–Short Form; CDI-S, Children’s Depression Inventory-Short Version; SCARED, Screen for Child Anxiety Related Emotional Disorders; CPSS, Child PTSD Symptom Scale; SDSC, Sleep Disturbance Scale for Children; PSS, PTSD Symptom Scale; PTG-I, Posttraumatic Growth Inventory; PHQ-9, Patient Health Questionnaire, 9-item; GAD-7, Generalized Anxiety Disorder, 7-item; PSQI, Pittsburgh Sleep Quality Index; Ref, reference. *</w:t>
      </w:r>
      <w:r>
        <w:rPr>
          <w:rFonts w:ascii="Times New Roman" w:hAnsi="Times New Roman"/>
          <w:i/>
          <w:sz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0.05, **</w:t>
      </w:r>
      <w:r>
        <w:rPr>
          <w:rFonts w:ascii="Times New Roman" w:hAnsi="Times New Roman"/>
          <w:i/>
          <w:sz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0.01.</w:t>
      </w:r>
    </w:p>
    <w:p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eTable 4. Potential risk factors associated with psychiatric symptoms in discharged children in univariate logistic regression model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bCs/>
          <w:sz w:val="24"/>
          <w:szCs w:val="24"/>
        </w:rPr>
        <w:t>= 61).</w:t>
      </w:r>
    </w:p>
    <w:tbl>
      <w:tblPr>
        <w:tblStyle w:val="15"/>
        <w:tblW w:w="14884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709"/>
        <w:gridCol w:w="1275"/>
        <w:gridCol w:w="709"/>
        <w:gridCol w:w="709"/>
        <w:gridCol w:w="1417"/>
        <w:gridCol w:w="846"/>
        <w:gridCol w:w="709"/>
        <w:gridCol w:w="1275"/>
        <w:gridCol w:w="709"/>
        <w:gridCol w:w="709"/>
        <w:gridCol w:w="1281"/>
        <w:gridCol w:w="85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PTSD</w:t>
            </w:r>
          </w:p>
        </w:tc>
        <w:tc>
          <w:tcPr>
            <w:tcW w:w="297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Anxiety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Depression</w:t>
            </w:r>
          </w:p>
        </w:tc>
        <w:tc>
          <w:tcPr>
            <w:tcW w:w="284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Sleep problem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OR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95%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CI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p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OR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95%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CI</w:t>
            </w:r>
          </w:p>
        </w:tc>
        <w:tc>
          <w:tcPr>
            <w:tcW w:w="8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p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OR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95%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CI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p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OR</w:t>
            </w:r>
          </w:p>
        </w:tc>
        <w:tc>
          <w:tcPr>
            <w:tcW w:w="12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95%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CI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Gender</w:t>
            </w:r>
          </w:p>
        </w:tc>
        <w:tc>
          <w:tcPr>
            <w:tcW w:w="70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tcBorders>
              <w:top w:val="single" w:color="auto" w:sz="4" w:space="0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ind w:firstLine="200" w:firstLineChars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Girl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Boy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06, 2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15, 2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35, 4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09, 2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group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7-12 years old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ind w:firstLine="200" w:firstLineChars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13-18 years old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06, 5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15, 2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846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50, 5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04, 3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Number of siblings 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≥ 1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84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8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85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11, 4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19, 1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</w:t>
            </w:r>
          </w:p>
        </w:tc>
        <w:tc>
          <w:tcPr>
            <w:tcW w:w="128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</w:t>
            </w:r>
          </w:p>
        </w:tc>
        <w:tc>
          <w:tcPr>
            <w:tcW w:w="85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Family structure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Extended family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84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8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85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vAlign w:val="center"/>
          </w:tcPr>
          <w:p>
            <w:pPr>
              <w:adjustRightInd w:val="0"/>
              <w:snapToGrid w:val="0"/>
              <w:ind w:firstLine="200" w:firstLineChars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Nuclear family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25, 10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29, 3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99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29, 12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37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017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28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42, 9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5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Family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>
              <w:rPr>
                <w:rFonts w:ascii="Times New Roman" w:hAnsi="Times New Roman"/>
                <w:sz w:val="20"/>
              </w:rPr>
              <w:t xml:space="preserve"> COVID-19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diagnosis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vAlign w:val="center"/>
          </w:tcPr>
          <w:p>
            <w:pPr>
              <w:adjustRightInd w:val="0"/>
              <w:snapToGrid w:val="0"/>
              <w:ind w:firstLine="400" w:firstLineChars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84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128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  <w:tc>
          <w:tcPr>
            <w:tcW w:w="85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vAlign w:val="center"/>
          </w:tcPr>
          <w:p>
            <w:pPr>
              <w:adjustRightInd w:val="0"/>
              <w:snapToGrid w:val="0"/>
              <w:ind w:firstLine="200" w:firstLineChars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Yes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03, 1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28, 22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20, 4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28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05, 1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85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Mother’s age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91, 1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83, 1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87, 1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28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80, 1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5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Father’s age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77, 1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92, 1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91, 1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128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82, 1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5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Higher household income before pandemic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31, 1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52, 1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80, 1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45</w:t>
            </w:r>
          </w:p>
        </w:tc>
        <w:tc>
          <w:tcPr>
            <w:tcW w:w="128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21, 0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96</w:t>
            </w:r>
          </w:p>
        </w:tc>
        <w:tc>
          <w:tcPr>
            <w:tcW w:w="85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Higher household income after pandemic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27, 1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57, 1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67, 1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33</w:t>
            </w:r>
          </w:p>
        </w:tc>
        <w:tc>
          <w:tcPr>
            <w:tcW w:w="128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12, 0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95</w:t>
            </w:r>
          </w:p>
        </w:tc>
        <w:tc>
          <w:tcPr>
            <w:tcW w:w="85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Length of hospitalization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96, 1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98, 1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00, 1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044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128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86, 1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Stressful event before pandemic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91, 1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52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01, 2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044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81, 1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128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58, 1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5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Resilience 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87, 1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89, 1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90, 1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054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128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90, 1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5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Social support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90, 1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053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96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92, 1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050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93, 1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055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28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91, 0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85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Caregivers’</w:t>
            </w:r>
            <w:r>
              <w:rPr>
                <w:rFonts w:ascii="Times New Roman" w:hAnsi="Times New Roman"/>
                <w:sz w:val="20"/>
              </w:rPr>
              <w:t xml:space="preserve"> PTSD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28, 35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35, 15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28, 11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28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66, 89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94</w:t>
            </w:r>
          </w:p>
        </w:tc>
        <w:tc>
          <w:tcPr>
            <w:tcW w:w="85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Caregivers’</w:t>
            </w:r>
            <w:r>
              <w:rPr>
                <w:rFonts w:ascii="Times New Roman" w:hAnsi="Times New Roman"/>
                <w:sz w:val="20"/>
              </w:rPr>
              <w:t xml:space="preserve"> anxiety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56, 27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34, 6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29, 4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28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07, 5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5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Caregivers’</w:t>
            </w:r>
            <w:r>
              <w:rPr>
                <w:rFonts w:ascii="Times New Roman" w:hAnsi="Times New Roman"/>
                <w:sz w:val="20"/>
              </w:rPr>
              <w:t xml:space="preserve"> depression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40, 17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67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72, 25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82</w:t>
            </w:r>
          </w:p>
        </w:tc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006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18, 2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28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83, 16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85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Caregivers’</w:t>
            </w:r>
            <w:r>
              <w:rPr>
                <w:rFonts w:ascii="Times New Roman" w:hAnsi="Times New Roman"/>
                <w:sz w:val="20"/>
              </w:rPr>
              <w:t xml:space="preserve"> poor sleep quality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58, 53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27, 2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50, 3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128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23, 4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5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97</w:t>
            </w:r>
          </w:p>
        </w:tc>
      </w:tr>
    </w:tbl>
    <w:p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PTSD, posttraumatic stress disorder; OR, odds ratio; COVID-19, coronavirus disease 2019; Ref, reference; 95% CI, 95% confidence interval; NA, not available.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adjustRightInd w:val="0"/>
        <w:snapToGrid w:val="0"/>
        <w:spacing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>
      <w:pPr>
        <w:pStyle w:val="12"/>
      </w:pPr>
      <w:r>
        <w:rPr>
          <w:sz w:val="24"/>
        </w:rPr>
        <w:fldChar w:fldCharType="begin"/>
      </w:r>
      <w:r>
        <w:rPr>
          <w:sz w:val="24"/>
          <w:szCs w:val="24"/>
        </w:rPr>
        <w:instrText xml:space="preserve"> ADDIN EN.REFLIST </w:instrText>
      </w:r>
      <w:r>
        <w:rPr>
          <w:sz w:val="24"/>
        </w:rPr>
        <w:fldChar w:fldCharType="separate"/>
      </w:r>
      <w:r>
        <w:t xml:space="preserve">Coffey, S.F., Dansky, B.S., Falsetti, S.A., Saladin, M.E., and Brady, K.T. (1998). Screening for PTSD in a substance abuse sample: psychometric properties of a modified version of the PTSD Symptom Scale Self-Report. Posttraumatic stress disorder. </w:t>
      </w:r>
      <w:r>
        <w:rPr>
          <w:i/>
        </w:rPr>
        <w:t>J Trauma Stress</w:t>
      </w:r>
      <w:r>
        <w:t xml:space="preserve"> 11(2)</w:t>
      </w:r>
      <w:r>
        <w:rPr>
          <w:b/>
        </w:rPr>
        <w:t>,</w:t>
      </w:r>
      <w:r>
        <w:t xml:space="preserve"> 393-399. doi: 10.1023/a:1024467507565.</w:t>
      </w:r>
    </w:p>
    <w:p>
      <w:pPr>
        <w:pStyle w:val="12"/>
      </w:pPr>
      <w:r>
        <w:t xml:space="preserve">Mirzamani, S.M., PhD, MohammadRezaMohammadi, M., Mahmoudi-Gharaei, J., and Mirzamani, M.S. (2007). Validity of The PTSD Symptoms Scale Self Report (PSS-SR) in Iran. </w:t>
      </w:r>
      <w:r>
        <w:rPr>
          <w:i/>
        </w:rPr>
        <w:t>Iranian Journal of Psychiatry</w:t>
      </w:r>
      <w:r>
        <w:t xml:space="preserve"> 2(3)</w:t>
      </w:r>
      <w:r>
        <w:rPr>
          <w:b/>
        </w:rPr>
        <w:t>,</w:t>
      </w:r>
      <w:r>
        <w:t xml:space="preserve"> 120-123.</w:t>
      </w:r>
    </w:p>
    <w:p>
      <w:pPr>
        <w:pStyle w:val="12"/>
      </w:pPr>
      <w:r>
        <w:t xml:space="preserve">Pilz, L.K., Keller, L.K., Lenssen, D., and Roenneberg, T. (2018). Time to rethink sleep quality: PSQI scores reflect sleep quality on workdays. </w:t>
      </w:r>
      <w:r>
        <w:rPr>
          <w:i/>
        </w:rPr>
        <w:t>Sleep</w:t>
      </w:r>
      <w:r>
        <w:t xml:space="preserve"> 41(5). doi: 10.1093/sleep/zsy029.</w:t>
      </w:r>
    </w:p>
    <w:p>
      <w:pPr>
        <w:pStyle w:val="12"/>
      </w:pPr>
      <w:r>
        <w:t xml:space="preserve">Tedeschi, R.G., and Calhoun, L.G. (1996). The Posttraumatic Growth Inventory: measuring the positive legacy of trauma. </w:t>
      </w:r>
      <w:r>
        <w:rPr>
          <w:i/>
        </w:rPr>
        <w:t>J Trauma Stress</w:t>
      </w:r>
      <w:r>
        <w:t xml:space="preserve"> 9(3)</w:t>
      </w:r>
      <w:r>
        <w:rPr>
          <w:b/>
        </w:rPr>
        <w:t>,</w:t>
      </w:r>
      <w:r>
        <w:t xml:space="preserve"> 455-471. doi: 10.1007/bf02103658.</w:t>
      </w:r>
    </w:p>
    <w:p>
      <w:pPr>
        <w:adjustRightInd w:val="0"/>
        <w:snapToGrid w:val="0"/>
        <w:spacing w:line="480" w:lineRule="auto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end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97427786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2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rontiers-Science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vvwxweabdfvd0exew85tw500etvwr59a5ae&quot;&gt;reference-Converted&lt;record-ids&gt;&lt;item&gt;14&lt;/item&gt;&lt;item&gt;16&lt;/item&gt;&lt;item&gt;17&lt;/item&gt;&lt;item&gt;19&lt;/item&gt;&lt;/record-ids&gt;&lt;/item&gt;&lt;/Libraries&gt;"/>
  </w:docVars>
  <w:rsids>
    <w:rsidRoot w:val="009932A2"/>
    <w:rsid w:val="0000744F"/>
    <w:rsid w:val="000153FD"/>
    <w:rsid w:val="000156C1"/>
    <w:rsid w:val="0001611B"/>
    <w:rsid w:val="000344D8"/>
    <w:rsid w:val="0003512E"/>
    <w:rsid w:val="00036F8C"/>
    <w:rsid w:val="000440A8"/>
    <w:rsid w:val="000807C9"/>
    <w:rsid w:val="0008324A"/>
    <w:rsid w:val="000908FE"/>
    <w:rsid w:val="00093B1B"/>
    <w:rsid w:val="000A1617"/>
    <w:rsid w:val="000A6A44"/>
    <w:rsid w:val="000B763E"/>
    <w:rsid w:val="000C319A"/>
    <w:rsid w:val="000F21B3"/>
    <w:rsid w:val="000F3D51"/>
    <w:rsid w:val="000F5E4E"/>
    <w:rsid w:val="001007EC"/>
    <w:rsid w:val="00105163"/>
    <w:rsid w:val="00137355"/>
    <w:rsid w:val="00151146"/>
    <w:rsid w:val="001529A1"/>
    <w:rsid w:val="00163740"/>
    <w:rsid w:val="001A27D9"/>
    <w:rsid w:val="001B0990"/>
    <w:rsid w:val="001B137F"/>
    <w:rsid w:val="001E0F40"/>
    <w:rsid w:val="00207B30"/>
    <w:rsid w:val="00212E4E"/>
    <w:rsid w:val="00220010"/>
    <w:rsid w:val="0022347C"/>
    <w:rsid w:val="00232EED"/>
    <w:rsid w:val="00260218"/>
    <w:rsid w:val="0027284C"/>
    <w:rsid w:val="002B72DE"/>
    <w:rsid w:val="002D5309"/>
    <w:rsid w:val="002D5EA2"/>
    <w:rsid w:val="002E4B5A"/>
    <w:rsid w:val="00307261"/>
    <w:rsid w:val="00310E4E"/>
    <w:rsid w:val="00313D8C"/>
    <w:rsid w:val="00321822"/>
    <w:rsid w:val="00321B44"/>
    <w:rsid w:val="003273D1"/>
    <w:rsid w:val="0032771E"/>
    <w:rsid w:val="00341218"/>
    <w:rsid w:val="00343A18"/>
    <w:rsid w:val="00347F13"/>
    <w:rsid w:val="00377937"/>
    <w:rsid w:val="003D3C68"/>
    <w:rsid w:val="00400A8D"/>
    <w:rsid w:val="004556A5"/>
    <w:rsid w:val="00463825"/>
    <w:rsid w:val="004813EC"/>
    <w:rsid w:val="00484685"/>
    <w:rsid w:val="004B06BC"/>
    <w:rsid w:val="004C511D"/>
    <w:rsid w:val="004D50A0"/>
    <w:rsid w:val="004E702B"/>
    <w:rsid w:val="004F542B"/>
    <w:rsid w:val="00506750"/>
    <w:rsid w:val="00511A39"/>
    <w:rsid w:val="00517164"/>
    <w:rsid w:val="0052781B"/>
    <w:rsid w:val="00532BEF"/>
    <w:rsid w:val="0054331B"/>
    <w:rsid w:val="005434C3"/>
    <w:rsid w:val="00556CFD"/>
    <w:rsid w:val="00576F53"/>
    <w:rsid w:val="00582218"/>
    <w:rsid w:val="0058244C"/>
    <w:rsid w:val="00592B61"/>
    <w:rsid w:val="005A76DB"/>
    <w:rsid w:val="005C0504"/>
    <w:rsid w:val="005C1423"/>
    <w:rsid w:val="005E1A23"/>
    <w:rsid w:val="005E6308"/>
    <w:rsid w:val="005F30FE"/>
    <w:rsid w:val="0060243B"/>
    <w:rsid w:val="006035E2"/>
    <w:rsid w:val="006073B6"/>
    <w:rsid w:val="00611F92"/>
    <w:rsid w:val="00612C1F"/>
    <w:rsid w:val="00622F8B"/>
    <w:rsid w:val="00624B78"/>
    <w:rsid w:val="00636044"/>
    <w:rsid w:val="0066456E"/>
    <w:rsid w:val="00671790"/>
    <w:rsid w:val="00676AFC"/>
    <w:rsid w:val="006A3248"/>
    <w:rsid w:val="006A68AE"/>
    <w:rsid w:val="006B74CF"/>
    <w:rsid w:val="006C44B3"/>
    <w:rsid w:val="006C68BC"/>
    <w:rsid w:val="006D3034"/>
    <w:rsid w:val="00713DEB"/>
    <w:rsid w:val="00722E85"/>
    <w:rsid w:val="00723110"/>
    <w:rsid w:val="007317B7"/>
    <w:rsid w:val="00732067"/>
    <w:rsid w:val="00734D89"/>
    <w:rsid w:val="00751CE3"/>
    <w:rsid w:val="007533A3"/>
    <w:rsid w:val="007634A9"/>
    <w:rsid w:val="00787669"/>
    <w:rsid w:val="007A2256"/>
    <w:rsid w:val="007B12A1"/>
    <w:rsid w:val="007B7221"/>
    <w:rsid w:val="007C1482"/>
    <w:rsid w:val="007C1B6E"/>
    <w:rsid w:val="007D719D"/>
    <w:rsid w:val="007F43BB"/>
    <w:rsid w:val="00800551"/>
    <w:rsid w:val="008210CE"/>
    <w:rsid w:val="00860E7F"/>
    <w:rsid w:val="00871B1A"/>
    <w:rsid w:val="00891875"/>
    <w:rsid w:val="00892617"/>
    <w:rsid w:val="008941C6"/>
    <w:rsid w:val="008A1066"/>
    <w:rsid w:val="008C46B7"/>
    <w:rsid w:val="008C6F57"/>
    <w:rsid w:val="008D0C0B"/>
    <w:rsid w:val="008D3378"/>
    <w:rsid w:val="008E222E"/>
    <w:rsid w:val="008F5416"/>
    <w:rsid w:val="009059D1"/>
    <w:rsid w:val="00910E5C"/>
    <w:rsid w:val="00924D01"/>
    <w:rsid w:val="00943E8E"/>
    <w:rsid w:val="00945BEC"/>
    <w:rsid w:val="00955547"/>
    <w:rsid w:val="0096083B"/>
    <w:rsid w:val="0097479B"/>
    <w:rsid w:val="009932A2"/>
    <w:rsid w:val="009A0F29"/>
    <w:rsid w:val="009A5579"/>
    <w:rsid w:val="009A568A"/>
    <w:rsid w:val="009E652E"/>
    <w:rsid w:val="009F60B8"/>
    <w:rsid w:val="00A05317"/>
    <w:rsid w:val="00A135E7"/>
    <w:rsid w:val="00A22E32"/>
    <w:rsid w:val="00A236A5"/>
    <w:rsid w:val="00A31D59"/>
    <w:rsid w:val="00A44505"/>
    <w:rsid w:val="00A71B24"/>
    <w:rsid w:val="00A9457F"/>
    <w:rsid w:val="00AB6631"/>
    <w:rsid w:val="00AD4D7C"/>
    <w:rsid w:val="00AF1084"/>
    <w:rsid w:val="00AF1B27"/>
    <w:rsid w:val="00B004FF"/>
    <w:rsid w:val="00B54C5E"/>
    <w:rsid w:val="00B9576D"/>
    <w:rsid w:val="00B9745B"/>
    <w:rsid w:val="00B97AD1"/>
    <w:rsid w:val="00BA2C77"/>
    <w:rsid w:val="00BB627C"/>
    <w:rsid w:val="00BB6348"/>
    <w:rsid w:val="00BC31BD"/>
    <w:rsid w:val="00BD4C58"/>
    <w:rsid w:val="00BE02A5"/>
    <w:rsid w:val="00BE6F2B"/>
    <w:rsid w:val="00C040D1"/>
    <w:rsid w:val="00C25DDF"/>
    <w:rsid w:val="00C27802"/>
    <w:rsid w:val="00C32528"/>
    <w:rsid w:val="00C428C5"/>
    <w:rsid w:val="00C45EC7"/>
    <w:rsid w:val="00C5543E"/>
    <w:rsid w:val="00C61801"/>
    <w:rsid w:val="00C6263A"/>
    <w:rsid w:val="00CA1FE7"/>
    <w:rsid w:val="00CA4CB0"/>
    <w:rsid w:val="00CB3D3D"/>
    <w:rsid w:val="00CC2362"/>
    <w:rsid w:val="00CC6008"/>
    <w:rsid w:val="00CD1724"/>
    <w:rsid w:val="00CD3FBA"/>
    <w:rsid w:val="00D32E54"/>
    <w:rsid w:val="00D34DF6"/>
    <w:rsid w:val="00D353F8"/>
    <w:rsid w:val="00D668EB"/>
    <w:rsid w:val="00D6794E"/>
    <w:rsid w:val="00D724D6"/>
    <w:rsid w:val="00D95F1E"/>
    <w:rsid w:val="00DA103E"/>
    <w:rsid w:val="00DA1BAF"/>
    <w:rsid w:val="00DD05DC"/>
    <w:rsid w:val="00DD4CE1"/>
    <w:rsid w:val="00DD7A79"/>
    <w:rsid w:val="00DE2832"/>
    <w:rsid w:val="00DE6199"/>
    <w:rsid w:val="00DF7C07"/>
    <w:rsid w:val="00E24438"/>
    <w:rsid w:val="00E25040"/>
    <w:rsid w:val="00E42716"/>
    <w:rsid w:val="00E5551A"/>
    <w:rsid w:val="00E56F34"/>
    <w:rsid w:val="00E729EA"/>
    <w:rsid w:val="00E774C7"/>
    <w:rsid w:val="00E778CB"/>
    <w:rsid w:val="00EA4658"/>
    <w:rsid w:val="00EC724E"/>
    <w:rsid w:val="00EC7DEE"/>
    <w:rsid w:val="00EE3672"/>
    <w:rsid w:val="00EF124F"/>
    <w:rsid w:val="00EF2DF9"/>
    <w:rsid w:val="00F00266"/>
    <w:rsid w:val="00F011E5"/>
    <w:rsid w:val="00F14522"/>
    <w:rsid w:val="00F170E8"/>
    <w:rsid w:val="00F312C3"/>
    <w:rsid w:val="00F34513"/>
    <w:rsid w:val="00F45D4C"/>
    <w:rsid w:val="00F54694"/>
    <w:rsid w:val="00F650FD"/>
    <w:rsid w:val="00F65E7B"/>
    <w:rsid w:val="00F66EE9"/>
    <w:rsid w:val="00F765F9"/>
    <w:rsid w:val="00F77267"/>
    <w:rsid w:val="00FA6BC3"/>
    <w:rsid w:val="00FA7A77"/>
    <w:rsid w:val="00FB5989"/>
    <w:rsid w:val="00FD07E9"/>
    <w:rsid w:val="00FD18EF"/>
    <w:rsid w:val="00FF2244"/>
    <w:rsid w:val="5FC0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line number"/>
    <w:basedOn w:val="6"/>
    <w:semiHidden/>
    <w:unhideWhenUsed/>
    <w:qFormat/>
    <w:uiPriority w:val="99"/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0">
    <w:name w:val="EndNote Bibliography Title"/>
    <w:basedOn w:val="1"/>
    <w:link w:val="11"/>
    <w:uiPriority w:val="0"/>
    <w:pPr>
      <w:jc w:val="center"/>
    </w:pPr>
    <w:rPr>
      <w:rFonts w:ascii="Times New Roman" w:hAnsi="Times New Roman" w:eastAsia="等线" w:cs="Times New Roman"/>
      <w:sz w:val="20"/>
    </w:rPr>
  </w:style>
  <w:style w:type="character" w:customStyle="1" w:styleId="11">
    <w:name w:val="EndNote Bibliography Title 字符"/>
    <w:basedOn w:val="6"/>
    <w:link w:val="10"/>
    <w:qFormat/>
    <w:uiPriority w:val="0"/>
    <w:rPr>
      <w:rFonts w:ascii="Times New Roman" w:hAnsi="Times New Roman" w:eastAsia="等线" w:cs="Times New Roman"/>
      <w:sz w:val="20"/>
    </w:rPr>
  </w:style>
  <w:style w:type="paragraph" w:customStyle="1" w:styleId="12">
    <w:name w:val="EndNote Bibliography"/>
    <w:basedOn w:val="1"/>
    <w:link w:val="13"/>
    <w:qFormat/>
    <w:uiPriority w:val="0"/>
    <w:rPr>
      <w:rFonts w:ascii="Times New Roman" w:hAnsi="Times New Roman" w:eastAsia="等线" w:cs="Times New Roman"/>
      <w:sz w:val="20"/>
    </w:rPr>
  </w:style>
  <w:style w:type="character" w:customStyle="1" w:styleId="13">
    <w:name w:val="EndNote Bibliography 字符"/>
    <w:basedOn w:val="6"/>
    <w:link w:val="12"/>
    <w:qFormat/>
    <w:uiPriority w:val="0"/>
    <w:rPr>
      <w:rFonts w:ascii="Times New Roman" w:hAnsi="Times New Roman" w:eastAsia="等线" w:cs="Times New Roman"/>
      <w:sz w:val="20"/>
    </w:rPr>
  </w:style>
  <w:style w:type="paragraph" w:customStyle="1" w:styleId="14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table" w:customStyle="1" w:styleId="15">
    <w:name w:val="网格型1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D68AAD-EB2A-47BC-9C79-723CD2D8EF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3182</Words>
  <Characters>18138</Characters>
  <Lines>151</Lines>
  <Paragraphs>42</Paragraphs>
  <TotalTime>131</TotalTime>
  <ScaleCrop>false</ScaleCrop>
  <LinksUpToDate>false</LinksUpToDate>
  <CharactersWithSpaces>21278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2021-06-09T07:16:00Z</dcterms:created>
  <dc:creator>张 安易</dc:creator>
  <cp:lastModifiedBy>佳佳</cp:lastModifiedBy>
  <dcterms:modified xsi:type="dcterms:W3CDTF">2021-10-19T09:29:50Z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FF8C790819E24222B81AC72F5F5BDEE7</vt:lpwstr>
  </property>
</Properties>
</file>