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AE8B" w14:textId="1D6ADB85" w:rsidR="003422A2" w:rsidRPr="003422A2" w:rsidRDefault="003422A2" w:rsidP="003422A2">
      <w:r w:rsidRPr="003422A2">
        <w:rPr>
          <w:b/>
        </w:rPr>
        <w:t>Supplementary Table 3.</w:t>
      </w:r>
      <w:r w:rsidRPr="003422A2">
        <w:t xml:space="preserve"> Performance metrics comparing gradient boosting, ROX, and ROX-HR model performances to a random classifier at a time window of 8 hours. The metrics include sensitivity, specificity, mean AUROC, mean AUPRC, positive predictive value (PPV), and negative predictive value (NPV). The PPV for ROX and ROX-HR could not be obtained, because these models predicted no true positive and false positive values. </w:t>
      </w:r>
    </w:p>
    <w:p w14:paraId="6B0FBF3E" w14:textId="77777777" w:rsidR="003422A2" w:rsidRPr="003422A2" w:rsidRDefault="003422A2" w:rsidP="003422A2"/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2297"/>
        <w:gridCol w:w="1198"/>
        <w:gridCol w:w="1260"/>
        <w:gridCol w:w="1260"/>
        <w:gridCol w:w="1260"/>
        <w:gridCol w:w="1260"/>
        <w:gridCol w:w="1260"/>
      </w:tblGrid>
      <w:tr w:rsidR="003422A2" w:rsidRPr="003422A2" w14:paraId="644E077A" w14:textId="77777777" w:rsidTr="004F068C">
        <w:trPr>
          <w:trHeight w:val="330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8A8EE" w14:textId="77777777" w:rsidR="003422A2" w:rsidRPr="003422A2" w:rsidRDefault="003422A2" w:rsidP="003422A2">
            <w:pPr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Model Name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59297" w14:textId="77777777" w:rsidR="003422A2" w:rsidRPr="003422A2" w:rsidRDefault="003422A2" w:rsidP="003422A2">
            <w:pPr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Sensitivity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5ACC8" w14:textId="77777777" w:rsidR="003422A2" w:rsidRPr="003422A2" w:rsidRDefault="003422A2" w:rsidP="003422A2">
            <w:pPr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Specificity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24D4C" w14:textId="77777777" w:rsidR="003422A2" w:rsidRPr="003422A2" w:rsidRDefault="003422A2" w:rsidP="003422A2">
            <w:pPr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AUROC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C31E1" w14:textId="77777777" w:rsidR="003422A2" w:rsidRPr="003422A2" w:rsidRDefault="003422A2" w:rsidP="003422A2">
            <w:pPr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AUPRC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25357" w14:textId="77777777" w:rsidR="003422A2" w:rsidRPr="003422A2" w:rsidRDefault="003422A2" w:rsidP="003422A2">
            <w:pPr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PPV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3F8D7" w14:textId="77777777" w:rsidR="003422A2" w:rsidRPr="003422A2" w:rsidRDefault="003422A2" w:rsidP="003422A2">
            <w:pPr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b/>
                <w:bCs/>
                <w:color w:val="000000"/>
                <w:sz w:val="16"/>
                <w:szCs w:val="16"/>
              </w:rPr>
              <w:t>NPV</w:t>
            </w:r>
          </w:p>
        </w:tc>
      </w:tr>
      <w:tr w:rsidR="003422A2" w:rsidRPr="003422A2" w14:paraId="075C0120" w14:textId="77777777" w:rsidTr="004F068C">
        <w:trPr>
          <w:trHeight w:val="100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1B61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Random, No-Skill</w:t>
            </w:r>
          </w:p>
          <w:p w14:paraId="2B32E02E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1 hr.</w:t>
            </w:r>
          </w:p>
          <w:p w14:paraId="59CF000E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2 hrs.</w:t>
            </w:r>
          </w:p>
          <w:p w14:paraId="7541ED87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6 hrs.</w:t>
            </w:r>
          </w:p>
          <w:p w14:paraId="7D42491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12 hrs.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A79FA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0E265373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6F5C1E58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3C04FF52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26C3AF41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70883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407E5066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48DF257B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33ADC403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2C45893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F0DC8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10B0679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5A8376C2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006FCBF8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5BF09440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44D11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03BD671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0.020 ± 0.000</w:t>
            </w:r>
          </w:p>
          <w:p w14:paraId="14296029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0.020 ± 0.000</w:t>
            </w:r>
          </w:p>
          <w:p w14:paraId="125AC736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0.020 ± 0.000</w:t>
            </w:r>
          </w:p>
          <w:p w14:paraId="3F990C9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0.020 ± 0.000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458D0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0950159B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6059A077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696DE82B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3870ABE3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EFD61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03CB4AE2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29046F02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2A236E5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 ± 0.000</w:t>
            </w:r>
          </w:p>
          <w:p w14:paraId="2C4C54B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0.500</w:t>
            </w:r>
            <w:r w:rsidRPr="003422A2">
              <w:rPr>
                <w:rFonts w:ascii="Helvetica" w:hAnsi="Helvetica" w:cs="Arial" w:hint="eastAsia"/>
                <w:color w:val="000000"/>
                <w:sz w:val="16"/>
                <w:szCs w:val="16"/>
              </w:rPr>
              <w:t xml:space="preserve"> </w:t>
            </w: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± 0.000</w:t>
            </w:r>
          </w:p>
        </w:tc>
      </w:tr>
      <w:tr w:rsidR="003422A2" w:rsidRPr="003422A2" w14:paraId="79DB13B3" w14:textId="77777777" w:rsidTr="004F068C">
        <w:trPr>
          <w:trHeight w:val="100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3E50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 w:hint="eastAsia"/>
                <w:color w:val="000000"/>
                <w:sz w:val="16"/>
                <w:szCs w:val="16"/>
              </w:rPr>
              <w:t>G</w:t>
            </w: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radient Boosting</w:t>
            </w:r>
          </w:p>
          <w:p w14:paraId="7D95B3B9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1 hr.</w:t>
            </w:r>
          </w:p>
          <w:p w14:paraId="731CC859" w14:textId="77777777" w:rsidR="003422A2" w:rsidRPr="003422A2" w:rsidRDefault="003422A2" w:rsidP="003422A2">
            <w:pPr>
              <w:tabs>
                <w:tab w:val="left" w:pos="1583"/>
              </w:tabs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2 hrs.</w:t>
            </w:r>
          </w:p>
          <w:p w14:paraId="323F002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6 hrs.</w:t>
            </w:r>
          </w:p>
          <w:p w14:paraId="35F6DCA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12 hrs.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C84E7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76038AA0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0.728 ± 0.060</w:t>
            </w:r>
          </w:p>
          <w:p w14:paraId="00EA0DD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0.728 ± 0.067</w:t>
            </w:r>
          </w:p>
          <w:p w14:paraId="2E22CD4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0.694 ± 0.062</w:t>
            </w:r>
          </w:p>
          <w:p w14:paraId="082AB9AD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0.686 ± 0.065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1D163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2E6AB99D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0.727 ± 0.081</w:t>
            </w:r>
          </w:p>
          <w:p w14:paraId="4F5F9ABE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0.687 ± 0.081</w:t>
            </w:r>
          </w:p>
          <w:p w14:paraId="21C05BA5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0.687 ± 0.081</w:t>
            </w:r>
          </w:p>
          <w:p w14:paraId="6B887CA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0.677 ± 0.081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28627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3D8179A2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0.810 ± 0.003</w:t>
            </w:r>
          </w:p>
          <w:p w14:paraId="2B24123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0.778 ± 0.007</w:t>
            </w:r>
          </w:p>
          <w:p w14:paraId="21DCBEE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0.775 ± 0.009</w:t>
            </w:r>
          </w:p>
          <w:p w14:paraId="2C953AE1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0.758 ± 0.012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086BA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533D883A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0.153 ± 0.028</w:t>
            </w:r>
          </w:p>
          <w:p w14:paraId="7AA0003E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0.081 ± 0.009</w:t>
            </w:r>
          </w:p>
          <w:p w14:paraId="67364F4B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0.192 ± 0.038</w:t>
            </w:r>
          </w:p>
          <w:p w14:paraId="298CEB5B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0.105 ± 0.010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DC63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5D1B1D9A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0.476 ± 0.169</w:t>
            </w:r>
          </w:p>
          <w:p w14:paraId="744B780E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0.264 ± 0.064</w:t>
            </w:r>
          </w:p>
          <w:p w14:paraId="0E49AC7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0.634 ± 0.215</w:t>
            </w:r>
          </w:p>
          <w:p w14:paraId="3B6B3DE8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0.287 ± 0.066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2C8D9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634FDEF5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0.986 ± 0.000</w:t>
            </w:r>
          </w:p>
          <w:p w14:paraId="0A294AB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0.988 ± 0.000</w:t>
            </w:r>
          </w:p>
          <w:p w14:paraId="6D238BDE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0.985 ± 0.000</w:t>
            </w:r>
          </w:p>
          <w:p w14:paraId="07B9B17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0.988 ± 0.000</w:t>
            </w:r>
          </w:p>
        </w:tc>
      </w:tr>
      <w:tr w:rsidR="003422A2" w:rsidRPr="003422A2" w14:paraId="6CDD42F7" w14:textId="77777777" w:rsidTr="004F068C">
        <w:trPr>
          <w:trHeight w:val="100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FAD91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ROX Logistic Regression</w:t>
            </w:r>
          </w:p>
          <w:p w14:paraId="7702711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1 hr.</w:t>
            </w:r>
          </w:p>
          <w:p w14:paraId="33BA2C6B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2 hrs.</w:t>
            </w:r>
          </w:p>
          <w:p w14:paraId="0846D86B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6 hrs.</w:t>
            </w:r>
          </w:p>
          <w:p w14:paraId="20E948A8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12 hrs.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508F5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6085741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0.675 ± 0.096</w:t>
            </w:r>
          </w:p>
          <w:p w14:paraId="7AC4B049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0.563 ± 0.094</w:t>
            </w:r>
          </w:p>
          <w:p w14:paraId="66ABD75B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0.568 ± 0.088</w:t>
            </w:r>
          </w:p>
          <w:p w14:paraId="69719B31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0.506 ± 0.088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B9E89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43DDD1A6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0.414 ± 0.081</w:t>
            </w:r>
          </w:p>
          <w:p w14:paraId="2FC0AC0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0.455 ± 0.081</w:t>
            </w:r>
          </w:p>
          <w:p w14:paraId="0D93DFB6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0.495 ± 0.081</w:t>
            </w:r>
          </w:p>
          <w:p w14:paraId="7CF9FCD0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0.475 ± 0.081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4C481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3DD355F7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0.525 ± 0.000</w:t>
            </w:r>
          </w:p>
          <w:p w14:paraId="6F95BB0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0.506 ± 0.000</w:t>
            </w:r>
          </w:p>
          <w:p w14:paraId="5E359ECA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0.537 ± 0.000</w:t>
            </w:r>
          </w:p>
          <w:p w14:paraId="4A1986B8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0.487 ± 0.000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22ACB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7B408170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0.017 ± 0.000</w:t>
            </w:r>
          </w:p>
          <w:p w14:paraId="74B2A1C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0.019 ± 0.000</w:t>
            </w:r>
          </w:p>
          <w:p w14:paraId="03F4D49E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0.015 ± 0.000</w:t>
            </w:r>
          </w:p>
          <w:p w14:paraId="628D60FA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0.015 ± 0.000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E3DC5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57249E6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---</w:t>
            </w:r>
          </w:p>
          <w:p w14:paraId="32DEE96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---</w:t>
            </w:r>
          </w:p>
          <w:p w14:paraId="2CAE0A63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---</w:t>
            </w:r>
          </w:p>
          <w:p w14:paraId="2BD1413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0DA17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227B73C8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0.985 ± 0.000</w:t>
            </w:r>
          </w:p>
          <w:p w14:paraId="751587CF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0.987 ± 0.000</w:t>
            </w:r>
          </w:p>
          <w:p w14:paraId="56080D5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0.983 ± 0.000</w:t>
            </w:r>
          </w:p>
          <w:p w14:paraId="0DF4368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0.988 ± 0.000</w:t>
            </w:r>
          </w:p>
        </w:tc>
      </w:tr>
      <w:tr w:rsidR="003422A2" w:rsidRPr="003422A2" w14:paraId="6207454A" w14:textId="77777777" w:rsidTr="004F068C">
        <w:trPr>
          <w:trHeight w:val="100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F011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ROX-HR Logistic Regression</w:t>
            </w:r>
          </w:p>
          <w:p w14:paraId="7AB94623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1 hr.</w:t>
            </w:r>
          </w:p>
          <w:p w14:paraId="30C49FE2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2 hrs.</w:t>
            </w:r>
          </w:p>
          <w:p w14:paraId="02365BA0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6 hrs.</w:t>
            </w:r>
          </w:p>
          <w:p w14:paraId="7A65B747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 xml:space="preserve">      Lead Time 12 hrs.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51ACE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2F520C8E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0.617 ± 0.094</w:t>
            </w:r>
          </w:p>
          <w:p w14:paraId="79B87481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0.639 ± 0.093</w:t>
            </w:r>
          </w:p>
          <w:p w14:paraId="345A7FA9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0.620 ± 0.089</w:t>
            </w:r>
          </w:p>
          <w:p w14:paraId="0EE0478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0.629 ± 0.089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56E78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300BDCAB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0.455 ± 0.081</w:t>
            </w:r>
          </w:p>
          <w:p w14:paraId="521D5540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0.404 ± 0.081</w:t>
            </w:r>
          </w:p>
          <w:p w14:paraId="4A5C5CE1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0.465 ± 0.081</w:t>
            </w:r>
          </w:p>
          <w:p w14:paraId="5463FB67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0.374 ± 0.081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08C31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01FEEB40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0.525 ± 0.000</w:t>
            </w:r>
          </w:p>
          <w:p w14:paraId="2B93B99D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0.502 ± 0.000</w:t>
            </w:r>
          </w:p>
          <w:p w14:paraId="5D447AD3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0.536 ± 0.000</w:t>
            </w:r>
          </w:p>
          <w:p w14:paraId="2728E9BD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0.480 ± 0.000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BBF8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5D0F0C35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0.016 ± 0.000</w:t>
            </w:r>
          </w:p>
          <w:p w14:paraId="2554449E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0.017 ± 0.000</w:t>
            </w:r>
          </w:p>
          <w:p w14:paraId="2CD92270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0.015 ± 0.000</w:t>
            </w:r>
          </w:p>
          <w:p w14:paraId="210AEFA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0.015 ± 0.000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82EF6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584E58AD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---</w:t>
            </w:r>
          </w:p>
          <w:p w14:paraId="50ACBF5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---</w:t>
            </w:r>
          </w:p>
          <w:p w14:paraId="0E361673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---</w:t>
            </w:r>
          </w:p>
          <w:p w14:paraId="4C07EE1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546DC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</w:p>
          <w:p w14:paraId="67BC5EB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0.985 ± 0.000</w:t>
            </w:r>
          </w:p>
          <w:p w14:paraId="408A181A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0.987 ± 0.000</w:t>
            </w:r>
          </w:p>
          <w:p w14:paraId="0CCB68D4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0.983 ± 0.000</w:t>
            </w:r>
          </w:p>
          <w:p w14:paraId="72813626" w14:textId="77777777" w:rsidR="003422A2" w:rsidRPr="003422A2" w:rsidRDefault="003422A2" w:rsidP="003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</w:pPr>
            <w:r w:rsidRPr="003422A2">
              <w:rPr>
                <w:rFonts w:ascii="Helvetica" w:hAnsi="Helvetica" w:cs="Arial"/>
                <w:color w:val="000000"/>
                <w:sz w:val="16"/>
                <w:szCs w:val="16"/>
              </w:rPr>
              <w:t>0.988 ± 0.000</w:t>
            </w:r>
          </w:p>
        </w:tc>
      </w:tr>
    </w:tbl>
    <w:p w14:paraId="4BFA20E4" w14:textId="77777777" w:rsidR="003422A2" w:rsidRPr="003422A2" w:rsidRDefault="003422A2" w:rsidP="003422A2"/>
    <w:p w14:paraId="6A7A6062" w14:textId="77777777" w:rsidR="003422A2" w:rsidRDefault="003422A2" w:rsidP="003422A2"/>
    <w:sectPr w:rsidR="0034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A2"/>
    <w:rsid w:val="003422A2"/>
    <w:rsid w:val="00426807"/>
    <w:rsid w:val="00743426"/>
    <w:rsid w:val="00AE4C35"/>
    <w:rsid w:val="00D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E287"/>
  <w15:chartTrackingRefBased/>
  <w15:docId w15:val="{8F6D269E-DEC7-45DE-A2F4-A162C50E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Sochet</dc:creator>
  <cp:keywords/>
  <dc:description/>
  <cp:lastModifiedBy>Anthony Sochet</cp:lastModifiedBy>
  <cp:revision>2</cp:revision>
  <dcterms:created xsi:type="dcterms:W3CDTF">2021-10-25T23:57:00Z</dcterms:created>
  <dcterms:modified xsi:type="dcterms:W3CDTF">2021-10-25T23:57:00Z</dcterms:modified>
</cp:coreProperties>
</file>