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AA0B" w14:textId="30034B0D" w:rsidR="005C70E1" w:rsidRDefault="005C70E1"/>
    <w:p w14:paraId="1184FD40" w14:textId="4A777076" w:rsidR="00856077" w:rsidRDefault="005C70E1">
      <w:proofErr w:type="spellStart"/>
      <w:r>
        <w:rPr>
          <w:rFonts w:ascii="Times New Roman" w:hAnsi="Times New Roman" w:cs="Times New Roman" w:hint="cs"/>
        </w:rPr>
        <w:t>s</w:t>
      </w:r>
      <w:r>
        <w:rPr>
          <w:rFonts w:ascii="Times New Roman" w:hAnsi="Times New Roman" w:cs="Times New Roman"/>
        </w:rPr>
        <w:t>Fig</w:t>
      </w:r>
      <w:proofErr w:type="spellEnd"/>
      <w:r>
        <w:rPr>
          <w:rFonts w:ascii="Times New Roman" w:hAnsi="Times New Roman" w:cs="Times New Roman"/>
        </w:rPr>
        <w:t xml:space="preserve">. </w:t>
      </w:r>
      <w:r w:rsidR="000333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14:paraId="731B27A1" w14:textId="12A13D0A" w:rsidR="00856077" w:rsidRDefault="005C70E1">
      <w:r w:rsidRPr="005C70E1">
        <w:rPr>
          <w:noProof/>
        </w:rPr>
        <w:drawing>
          <wp:inline distT="0" distB="0" distL="0" distR="0" wp14:anchorId="299A6F8B" wp14:editId="59AE8C5E">
            <wp:extent cx="5278120" cy="29692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4640" w14:textId="46F8EB48" w:rsidR="00856077" w:rsidRPr="005C70E1" w:rsidRDefault="005C70E1">
      <w:pPr>
        <w:rPr>
          <w:rFonts w:ascii="Times New Roman" w:hAnsi="Times New Roman" w:cs="Times New Roman"/>
        </w:rPr>
      </w:pPr>
      <w:proofErr w:type="spellStart"/>
      <w:r w:rsidRPr="005C70E1">
        <w:rPr>
          <w:rFonts w:ascii="Times New Roman" w:hAnsi="Times New Roman" w:cs="Times New Roman"/>
        </w:rPr>
        <w:t>sFig</w:t>
      </w:r>
      <w:proofErr w:type="spellEnd"/>
      <w:r w:rsidRPr="005C70E1">
        <w:rPr>
          <w:rFonts w:ascii="Times New Roman" w:hAnsi="Times New Roman" w:cs="Times New Roman"/>
        </w:rPr>
        <w:t xml:space="preserve">. </w:t>
      </w:r>
      <w:r w:rsidR="00033365">
        <w:rPr>
          <w:rFonts w:ascii="Times New Roman" w:hAnsi="Times New Roman" w:cs="Times New Roman"/>
        </w:rPr>
        <w:t>1</w:t>
      </w:r>
      <w:r w:rsidRPr="005C70E1">
        <w:rPr>
          <w:rFonts w:ascii="Times New Roman" w:hAnsi="Times New Roman" w:cs="Times New Roman"/>
        </w:rPr>
        <w:t xml:space="preserve"> Flowchart of patient selection</w:t>
      </w:r>
      <w:r w:rsidR="00AF5B39">
        <w:rPr>
          <w:rFonts w:ascii="Times New Roman" w:hAnsi="Times New Roman" w:cs="Times New Roman"/>
        </w:rPr>
        <w:t>.</w:t>
      </w:r>
    </w:p>
    <w:p w14:paraId="3DDF0A10" w14:textId="3091CD33" w:rsidR="00856077" w:rsidRDefault="00856077"/>
    <w:p w14:paraId="041F970E" w14:textId="77777777" w:rsidR="00033365" w:rsidRPr="00856077" w:rsidRDefault="00033365" w:rsidP="00033365">
      <w:pPr>
        <w:rPr>
          <w:rFonts w:ascii="Times New Roman" w:hAnsi="Times New Roman" w:cs="Times New Roman"/>
        </w:rPr>
      </w:pPr>
      <w:r w:rsidRPr="00856077">
        <w:rPr>
          <w:rFonts w:ascii="Times New Roman" w:hAnsi="Times New Roman" w:cs="Times New Roman"/>
        </w:rPr>
        <w:t>sFig.</w:t>
      </w:r>
      <w:r>
        <w:rPr>
          <w:rFonts w:ascii="Times New Roman" w:hAnsi="Times New Roman" w:cs="Times New Roman"/>
        </w:rPr>
        <w:t>2</w:t>
      </w:r>
    </w:p>
    <w:p w14:paraId="4AF29BB9" w14:textId="6CCB3BE8" w:rsidR="00033365" w:rsidRDefault="00033365" w:rsidP="00033365">
      <w:r>
        <w:rPr>
          <w:noProof/>
        </w:rPr>
        <w:drawing>
          <wp:inline distT="0" distB="0" distL="0" distR="0" wp14:anchorId="4BC62DDD" wp14:editId="1C5A83C6">
            <wp:extent cx="5278120" cy="1600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E56B" w14:textId="77777777" w:rsidR="00033365" w:rsidRPr="00856077" w:rsidRDefault="00033365" w:rsidP="00033365">
      <w:pPr>
        <w:rPr>
          <w:rFonts w:ascii="Times New Roman" w:hAnsi="Times New Roman" w:cs="Times New Roman"/>
        </w:rPr>
      </w:pPr>
      <w:r w:rsidRPr="00856077">
        <w:rPr>
          <w:rFonts w:ascii="Times New Roman" w:hAnsi="Times New Roman" w:cs="Times New Roman"/>
        </w:rPr>
        <w:t>sFig.</w:t>
      </w:r>
      <w:r>
        <w:rPr>
          <w:rFonts w:ascii="Times New Roman" w:hAnsi="Times New Roman" w:cs="Times New Roman"/>
        </w:rPr>
        <w:t>2</w:t>
      </w:r>
      <w:r w:rsidRPr="00856077">
        <w:rPr>
          <w:rFonts w:ascii="Times New Roman" w:hAnsi="Times New Roman" w:cs="Times New Roman"/>
        </w:rPr>
        <w:t xml:space="preserve"> Risk factors </w:t>
      </w:r>
      <w:r>
        <w:rPr>
          <w:rFonts w:ascii="Times New Roman" w:hAnsi="Times New Roman" w:cs="Times New Roman" w:hint="eastAsia"/>
        </w:rPr>
        <w:t>of</w:t>
      </w:r>
      <w:r>
        <w:rPr>
          <w:rFonts w:ascii="Times New Roman" w:hAnsi="Times New Roman" w:cs="Times New Roman"/>
        </w:rPr>
        <w:t xml:space="preserve"> </w:t>
      </w:r>
      <w:r w:rsidRPr="00856077">
        <w:rPr>
          <w:rFonts w:ascii="Times New Roman" w:hAnsi="Times New Roman" w:cs="Times New Roman"/>
        </w:rPr>
        <w:t>HBV recurrence after LT</w:t>
      </w:r>
    </w:p>
    <w:p w14:paraId="190A1237" w14:textId="77777777" w:rsidR="00033365" w:rsidRDefault="00033365" w:rsidP="00033365"/>
    <w:p w14:paraId="6479D8A5" w14:textId="317917D8" w:rsidR="00856077" w:rsidRPr="00033365" w:rsidRDefault="00856077"/>
    <w:p w14:paraId="0D949483" w14:textId="18120D4E" w:rsidR="00856077" w:rsidRDefault="00856077"/>
    <w:p w14:paraId="07952728" w14:textId="000BD764" w:rsidR="00856077" w:rsidRDefault="00856077"/>
    <w:p w14:paraId="6152D119" w14:textId="412C87A5" w:rsidR="00856077" w:rsidRDefault="00856077"/>
    <w:p w14:paraId="645CAB11" w14:textId="521B9B1E" w:rsidR="00856077" w:rsidRDefault="00856077"/>
    <w:p w14:paraId="081AB5FA" w14:textId="03C3F6C4" w:rsidR="00856077" w:rsidRDefault="00856077"/>
    <w:p w14:paraId="0FDE607F" w14:textId="6128B0D1" w:rsidR="00856077" w:rsidRDefault="00856077"/>
    <w:p w14:paraId="00D9A886" w14:textId="77777777" w:rsidR="006A7B81" w:rsidRDefault="006A7B81">
      <w:pPr>
        <w:sectPr w:rsidR="006A7B81" w:rsidSect="006A7B81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7114231B" w14:textId="2083F1A2" w:rsidR="00856077" w:rsidRDefault="00856077"/>
    <w:p w14:paraId="394E970D" w14:textId="17059A4D" w:rsidR="00856077" w:rsidRDefault="00856077"/>
    <w:p w14:paraId="4CFD47E0" w14:textId="77777777" w:rsidR="00856077" w:rsidRDefault="00856077"/>
    <w:p w14:paraId="13B5E25F" w14:textId="77777777" w:rsidR="00856077" w:rsidRPr="00856077" w:rsidRDefault="00856077">
      <w:pPr>
        <w:rPr>
          <w:rFonts w:ascii="Times New Roman" w:hAnsi="Times New Roman" w:cs="Times New Roman"/>
        </w:rPr>
      </w:pPr>
      <w:r w:rsidRPr="00856077">
        <w:rPr>
          <w:rFonts w:ascii="Times New Roman" w:hAnsi="Times New Roman" w:cs="Times New Roman"/>
        </w:rPr>
        <w:t xml:space="preserve"> </w:t>
      </w:r>
      <w:proofErr w:type="spellStart"/>
      <w:r w:rsidRPr="00856077">
        <w:rPr>
          <w:rFonts w:ascii="Times New Roman" w:hAnsi="Times New Roman" w:cs="Times New Roman"/>
        </w:rPr>
        <w:t>sTable</w:t>
      </w:r>
      <w:proofErr w:type="spellEnd"/>
      <w:r w:rsidRPr="0085607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tbl>
      <w:tblPr>
        <w:tblW w:w="11567" w:type="dxa"/>
        <w:jc w:val="center"/>
        <w:tblLook w:val="04A0" w:firstRow="1" w:lastRow="0" w:firstColumn="1" w:lastColumn="0" w:noHBand="0" w:noVBand="1"/>
      </w:tblPr>
      <w:tblGrid>
        <w:gridCol w:w="1985"/>
        <w:gridCol w:w="3083"/>
        <w:gridCol w:w="1110"/>
        <w:gridCol w:w="1347"/>
        <w:gridCol w:w="1363"/>
        <w:gridCol w:w="622"/>
        <w:gridCol w:w="601"/>
        <w:gridCol w:w="727"/>
        <w:gridCol w:w="729"/>
      </w:tblGrid>
      <w:tr w:rsidR="00856077" w14:paraId="55938442" w14:textId="77777777" w:rsidTr="00B24B23">
        <w:trPr>
          <w:trHeight w:val="280"/>
          <w:jc w:val="center"/>
        </w:trPr>
        <w:tc>
          <w:tcPr>
            <w:tcW w:w="1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A1A66" w14:textId="675042EC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Supplementary table 1 Performance of baseline </w:t>
            </w:r>
            <w:proofErr w:type="spellStart"/>
            <w:r w:rsidR="00264A44">
              <w:rPr>
                <w:rFonts w:ascii="Times New Roman" w:eastAsia="DengXian" w:hAnsi="Times New Roman" w:cs="Times New Roman"/>
                <w:kern w:val="0"/>
                <w:sz w:val="22"/>
              </w:rPr>
              <w:t>q</w: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HBsAg</w:t>
            </w:r>
            <w:proofErr w:type="spellEnd"/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and </w:t>
            </w:r>
            <w:proofErr w:type="spellStart"/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qHBcAb</w:t>
            </w:r>
            <w:proofErr w:type="spellEnd"/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level in predicting HBsAg clearance in LT cohorts</w:t>
            </w:r>
          </w:p>
        </w:tc>
      </w:tr>
      <w:tr w:rsidR="00856077" w14:paraId="28F46C45" w14:textId="77777777" w:rsidTr="00B24B23">
        <w:trPr>
          <w:trHeight w:val="28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C394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B1F2" w14:textId="77777777" w:rsidR="00856077" w:rsidRDefault="00856077" w:rsidP="00B24B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7F0E" w14:textId="77777777" w:rsidR="00856077" w:rsidRDefault="00856077" w:rsidP="00B24B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3CBD" w14:textId="77777777" w:rsidR="00856077" w:rsidRDefault="00856077" w:rsidP="00B24B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F3C8" w14:textId="77777777" w:rsidR="00856077" w:rsidRDefault="00856077" w:rsidP="00B24B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0053" w14:textId="77777777" w:rsidR="00856077" w:rsidRDefault="00856077" w:rsidP="00B24B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1A42" w14:textId="77777777" w:rsidR="00856077" w:rsidRDefault="00856077" w:rsidP="00B24B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5954" w14:textId="77777777" w:rsidR="00856077" w:rsidRDefault="00856077" w:rsidP="00B24B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AF08" w14:textId="77777777" w:rsidR="00856077" w:rsidRDefault="00856077" w:rsidP="00B24B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6077" w14:paraId="12D81954" w14:textId="77777777" w:rsidTr="00B24B23">
        <w:trPr>
          <w:trHeight w:val="28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A6CE8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Cohorts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0D1F5" w14:textId="19FC4044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cutoff value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35709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AUROC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E9C21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Sensitivity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8901B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Specificity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D27DC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+LR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F0AC6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-LR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D1E54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+PV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15288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-PV</w:t>
            </w:r>
          </w:p>
        </w:tc>
      </w:tr>
      <w:tr w:rsidR="00856077" w14:paraId="54616C53" w14:textId="77777777" w:rsidTr="00B24B23">
        <w:trPr>
          <w:trHeight w:val="35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75070E7" w14:textId="0D24377F" w:rsidR="00856077" w:rsidRDefault="00264A44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q</w:t>
            </w:r>
            <w:r w:rsidR="00856077">
              <w:rPr>
                <w:rFonts w:ascii="Times New Roman" w:eastAsia="DengXian" w:hAnsi="Times New Roman" w:cs="Times New Roman"/>
                <w:kern w:val="0"/>
                <w:sz w:val="22"/>
              </w:rPr>
              <w:t>HBsAg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408090A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bookmarkStart w:id="0" w:name="RANGE!D6"/>
            <w:r>
              <w:rPr>
                <w:rFonts w:ascii="DengXian" w:eastAsia="DengXian" w:hAnsi="DengXian" w:cs="Times New Roman" w:hint="eastAsia"/>
                <w:kern w:val="0"/>
                <w:sz w:val="24"/>
                <w:szCs w:val="24"/>
              </w:rPr>
              <w:t>≤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2.82 log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IU/mL</w:t>
            </w:r>
            <w:bookmarkEnd w:id="0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34F842C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0.687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C8E6707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51.85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E131F41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76.32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EA2E4CB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2.19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A3013F7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0.63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17ACADE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75.70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EC55BD9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52.70 </w:t>
            </w:r>
          </w:p>
        </w:tc>
      </w:tr>
      <w:tr w:rsidR="00856077" w14:paraId="2DA93D2B" w14:textId="77777777" w:rsidTr="00B24B23">
        <w:trPr>
          <w:trHeight w:val="35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57EF3" w14:textId="4340ADA8" w:rsidR="00856077" w:rsidRDefault="00264A44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q</w:t>
            </w:r>
            <w:r w:rsidR="00856077">
              <w:rPr>
                <w:rFonts w:ascii="Times New Roman" w:eastAsia="DengXian" w:hAnsi="Times New Roman" w:cs="Times New Roman"/>
                <w:kern w:val="0"/>
                <w:sz w:val="22"/>
              </w:rPr>
              <w:t>HBcAb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FF19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Times New Roman" w:hint="eastAsia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4.25 log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IU/mL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E6595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0.651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D693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80.00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3B041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56.10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D61D7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1.82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F3FBD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0.36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CE5D7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69.00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A3B14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69.70 </w:t>
            </w:r>
          </w:p>
        </w:tc>
      </w:tr>
      <w:tr w:rsidR="00856077" w14:paraId="64CF8FF1" w14:textId="77777777" w:rsidTr="00B24B23">
        <w:trPr>
          <w:trHeight w:val="35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09C585C" w14:textId="2352CB7E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Combined </w:t>
            </w:r>
            <w:proofErr w:type="spellStart"/>
            <w:r w:rsidR="00264A44">
              <w:rPr>
                <w:rFonts w:ascii="Times New Roman" w:eastAsia="DengXian" w:hAnsi="Times New Roman" w:cs="Times New Roman"/>
                <w:kern w:val="0"/>
                <w:sz w:val="22"/>
              </w:rPr>
              <w:t>q</w: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HBsAg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8F6B50A" w14:textId="78BE73B3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qHBcAb</w:t>
            </w:r>
            <w:proofErr w:type="spellEnd"/>
            <w:r>
              <w:rPr>
                <w:rFonts w:ascii="DengXian" w:eastAsia="DengXian" w:hAnsi="DengXian" w:cs="Times New Roman" w:hint="eastAsia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3.68 log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IU/mL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B8BFE86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0.727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4B035DE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72.00 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70F61AA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62.16 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4226C54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1.90 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7A2CDD8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0.45 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BBFD712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72.00 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9AAB431" w14:textId="77777777" w:rsidR="00856077" w:rsidRDefault="00856077" w:rsidP="00B24B2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62.20 </w:t>
            </w:r>
          </w:p>
        </w:tc>
      </w:tr>
      <w:tr w:rsidR="00856077" w14:paraId="36403AD7" w14:textId="77777777" w:rsidTr="00B24B23">
        <w:trPr>
          <w:trHeight w:val="35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09D21015" w14:textId="3A5562DC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with </w:t>
            </w:r>
            <w:proofErr w:type="spellStart"/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qHBcAb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ABFAEF3" w14:textId="3D699BCE" w:rsidR="00856077" w:rsidRDefault="00264A44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q</w:t>
            </w:r>
            <w:r w:rsidR="0085607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HBsAg</w:t>
            </w:r>
            <w:proofErr w:type="spellEnd"/>
            <w:r w:rsidR="00856077">
              <w:rPr>
                <w:rFonts w:ascii="DengXian" w:eastAsia="DengXian" w:hAnsi="DengXian" w:cs="Times New Roman" w:hint="eastAsia"/>
                <w:kern w:val="0"/>
                <w:sz w:val="24"/>
                <w:szCs w:val="24"/>
              </w:rPr>
              <w:t>≤</w:t>
            </w:r>
            <w:r w:rsidR="0085607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1.81log</w:t>
            </w:r>
            <w:r w:rsidR="00856077">
              <w:rPr>
                <w:rFonts w:ascii="Times New Roman" w:eastAsia="DengXian" w:hAnsi="Times New Roman" w:cs="Times New Roman"/>
                <w:kern w:val="0"/>
                <w:sz w:val="24"/>
                <w:szCs w:val="24"/>
                <w:vertAlign w:val="subscript"/>
              </w:rPr>
              <w:t>10</w:t>
            </w:r>
            <w:r w:rsidR="00856077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IU/mL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06A77866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1C2858B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E8A10F1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6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1B8D987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B7DB9C6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214CE7CE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1E657B84" w14:textId="77777777" w:rsidR="00856077" w:rsidRDefault="00856077" w:rsidP="00B24B2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</w:tr>
    </w:tbl>
    <w:p w14:paraId="591E134F" w14:textId="77777777" w:rsidR="00856077" w:rsidRDefault="00856077" w:rsidP="008560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1D7A94B" w14:textId="77777777" w:rsidR="00856077" w:rsidRDefault="00856077" w:rsidP="00856077">
      <w:pPr>
        <w:spacing w:line="360" w:lineRule="auto"/>
        <w:ind w:leftChars="540" w:left="113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AUROC, area under the receiver operator characteristic curve; −LR, negative likelihood ratio; +LR, positive likelihood ratio; −PV, negative </w:t>
      </w:r>
    </w:p>
    <w:p w14:paraId="79869C27" w14:textId="4FD624D1" w:rsidR="00856077" w:rsidRDefault="00856077" w:rsidP="00856077">
      <w:pPr>
        <w:spacing w:line="360" w:lineRule="auto"/>
        <w:ind w:leftChars="540" w:left="113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predictive value; +PV, positive predictive value</w:t>
      </w:r>
    </w:p>
    <w:p w14:paraId="2098B9B5" w14:textId="77777777" w:rsidR="00F373AB" w:rsidRDefault="00F373AB" w:rsidP="00395947">
      <w:pPr>
        <w:rPr>
          <w:rFonts w:ascii="Times New Roman" w:hAnsi="Times New Roman" w:cs="Times New Roman"/>
        </w:rPr>
      </w:pPr>
    </w:p>
    <w:p w14:paraId="4285A3C9" w14:textId="77777777" w:rsidR="00F373AB" w:rsidRDefault="00F373AB" w:rsidP="00395947">
      <w:pPr>
        <w:rPr>
          <w:rFonts w:ascii="Times New Roman" w:hAnsi="Times New Roman" w:cs="Times New Roman"/>
        </w:rPr>
      </w:pPr>
    </w:p>
    <w:p w14:paraId="5B6DC1A3" w14:textId="77777777" w:rsidR="00F373AB" w:rsidRDefault="00F373AB" w:rsidP="00395947">
      <w:pPr>
        <w:rPr>
          <w:rFonts w:ascii="Times New Roman" w:hAnsi="Times New Roman" w:cs="Times New Roman"/>
        </w:rPr>
      </w:pPr>
    </w:p>
    <w:p w14:paraId="50D2D2FD" w14:textId="77777777" w:rsidR="00F373AB" w:rsidRDefault="00F373AB" w:rsidP="00395947">
      <w:pPr>
        <w:rPr>
          <w:rFonts w:ascii="Times New Roman" w:hAnsi="Times New Roman" w:cs="Times New Roman"/>
        </w:rPr>
      </w:pPr>
    </w:p>
    <w:p w14:paraId="4F56A253" w14:textId="77777777" w:rsidR="00F373AB" w:rsidRDefault="00F373AB" w:rsidP="00395947">
      <w:pPr>
        <w:rPr>
          <w:rFonts w:ascii="Times New Roman" w:hAnsi="Times New Roman" w:cs="Times New Roman"/>
        </w:rPr>
      </w:pPr>
    </w:p>
    <w:p w14:paraId="5472A673" w14:textId="77777777" w:rsidR="00F373AB" w:rsidRDefault="00F373AB" w:rsidP="00395947">
      <w:pPr>
        <w:rPr>
          <w:rFonts w:ascii="Times New Roman" w:hAnsi="Times New Roman" w:cs="Times New Roman"/>
        </w:rPr>
      </w:pPr>
    </w:p>
    <w:p w14:paraId="3C5D2C8F" w14:textId="77777777" w:rsidR="00F373AB" w:rsidRDefault="00F373AB" w:rsidP="00395947">
      <w:pPr>
        <w:rPr>
          <w:rFonts w:ascii="Times New Roman" w:hAnsi="Times New Roman" w:cs="Times New Roman"/>
        </w:rPr>
      </w:pPr>
    </w:p>
    <w:p w14:paraId="4CCADF50" w14:textId="70EF43AA" w:rsidR="00395947" w:rsidRDefault="00395947" w:rsidP="00395947">
      <w:pPr>
        <w:rPr>
          <w:rFonts w:ascii="Times New Roman" w:hAnsi="Times New Roman" w:cs="Times New Roman"/>
        </w:rPr>
      </w:pPr>
      <w:proofErr w:type="spellStart"/>
      <w:r w:rsidRPr="00856077">
        <w:rPr>
          <w:rFonts w:ascii="Times New Roman" w:hAnsi="Times New Roman" w:cs="Times New Roman"/>
        </w:rPr>
        <w:lastRenderedPageBreak/>
        <w:t>sTable</w:t>
      </w:r>
      <w:proofErr w:type="spellEnd"/>
      <w:r w:rsidRPr="00856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</w:p>
    <w:p w14:paraId="2603D36F" w14:textId="2B09035A" w:rsidR="00F06491" w:rsidRPr="00856077" w:rsidRDefault="00F06491" w:rsidP="00F06491">
      <w:pPr>
        <w:jc w:val="center"/>
        <w:rPr>
          <w:rFonts w:ascii="Times New Roman" w:hAnsi="Times New Roman" w:cs="Times New Roman"/>
        </w:rPr>
      </w:pPr>
      <w:r w:rsidRPr="00F06491">
        <w:rPr>
          <w:rFonts w:ascii="Times New Roman" w:hAnsi="Times New Roman" w:cs="Times New Roman"/>
        </w:rPr>
        <w:t xml:space="preserve">Biomarker </w:t>
      </w:r>
      <w:r w:rsidR="00194EB7">
        <w:rPr>
          <w:rFonts w:ascii="Times New Roman" w:hAnsi="Times New Roman" w:cs="Times New Roman"/>
        </w:rPr>
        <w:t>c</w:t>
      </w:r>
      <w:r w:rsidRPr="00F06491">
        <w:rPr>
          <w:rFonts w:ascii="Times New Roman" w:hAnsi="Times New Roman" w:cs="Times New Roman"/>
        </w:rPr>
        <w:t xml:space="preserve">haracteristics of </w:t>
      </w:r>
      <w:r w:rsidR="00194EB7">
        <w:rPr>
          <w:rFonts w:ascii="Times New Roman" w:hAnsi="Times New Roman" w:cs="Times New Roman"/>
        </w:rPr>
        <w:t>d</w:t>
      </w:r>
      <w:r w:rsidRPr="00F06491">
        <w:rPr>
          <w:rFonts w:ascii="Times New Roman" w:hAnsi="Times New Roman" w:cs="Times New Roman"/>
        </w:rPr>
        <w:t>onor</w:t>
      </w:r>
      <w:r w:rsidR="00194EB7">
        <w:rPr>
          <w:rFonts w:ascii="Times New Roman" w:hAnsi="Times New Roman" w:cs="Times New Roman"/>
        </w:rPr>
        <w:t xml:space="preserve"> at baseline</w:t>
      </w:r>
    </w:p>
    <w:tbl>
      <w:tblPr>
        <w:tblW w:w="9536" w:type="dxa"/>
        <w:jc w:val="center"/>
        <w:tblLook w:val="04A0" w:firstRow="1" w:lastRow="0" w:firstColumn="1" w:lastColumn="0" w:noHBand="0" w:noVBand="1"/>
      </w:tblPr>
      <w:tblGrid>
        <w:gridCol w:w="4536"/>
        <w:gridCol w:w="1843"/>
        <w:gridCol w:w="2273"/>
        <w:gridCol w:w="884"/>
      </w:tblGrid>
      <w:tr w:rsidR="00F373AB" w14:paraId="1A52F887" w14:textId="77777777" w:rsidTr="00B04711">
        <w:trPr>
          <w:trHeight w:val="3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3255A9C5" w14:textId="67A2F072" w:rsidR="00F373AB" w:rsidRDefault="00F06491" w:rsidP="00473AA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bookmarkStart w:id="1" w:name="_Hlk81910303"/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Biomarker </w:t>
            </w:r>
            <w:r w:rsidR="00F373AB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Characteristics of </w:t>
            </w:r>
            <w:r w:rsidR="00F373AB" w:rsidRPr="000037E5">
              <w:rPr>
                <w:rFonts w:ascii="Times New Roman" w:eastAsia="DengXian" w:hAnsi="Times New Roman" w:cs="Times New Roman"/>
                <w:kern w:val="0"/>
                <w:sz w:val="22"/>
              </w:rPr>
              <w:t>Donor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1B5EC6F5" w14:textId="77777777" w:rsidR="00F373AB" w:rsidRDefault="00F373AB" w:rsidP="00473AA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HBsAg recurrence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1E03570F" w14:textId="45103789" w:rsidR="00F373AB" w:rsidRDefault="00837B94" w:rsidP="00473AA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ustained</w: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r w:rsidR="00F373AB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HBsAg </w:t>
            </w: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loss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012F9AD1" w14:textId="77777777" w:rsidR="00F373AB" w:rsidRDefault="00F373AB" w:rsidP="00473AA3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</w:tr>
      <w:tr w:rsidR="00F373AB" w14:paraId="283FDB07" w14:textId="77777777" w:rsidTr="00B04711">
        <w:trPr>
          <w:trHeight w:val="32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C151A26" w14:textId="77777777" w:rsidR="00F373AB" w:rsidRDefault="00F373AB" w:rsidP="00473AA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099179B" w14:textId="77777777" w:rsidR="00F373AB" w:rsidRDefault="00F373AB" w:rsidP="00473AA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in follow-up time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1C2B77D8" w14:textId="77777777" w:rsidR="00F373AB" w:rsidRDefault="00F373AB" w:rsidP="00473AA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after LT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AA14779" w14:textId="77777777" w:rsidR="00F373AB" w:rsidRDefault="00F373AB" w:rsidP="00473AA3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</w:p>
        </w:tc>
      </w:tr>
      <w:tr w:rsidR="00F373AB" w14:paraId="3CE7609B" w14:textId="77777777" w:rsidTr="00B04711">
        <w:trPr>
          <w:trHeight w:val="32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4C26EDD" w14:textId="77777777" w:rsidR="00F373AB" w:rsidRDefault="00F373AB" w:rsidP="00473AA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2223ED87" w14:textId="77777777" w:rsidR="00F373AB" w:rsidRDefault="00F373AB" w:rsidP="00473AA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(n=37)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75C1455" w14:textId="77777777" w:rsidR="00F373AB" w:rsidRDefault="00F373AB" w:rsidP="00473AA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(n=42)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284D4E1" w14:textId="77777777" w:rsidR="00F373AB" w:rsidRDefault="00F373AB" w:rsidP="00473AA3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</w:p>
        </w:tc>
      </w:tr>
      <w:tr w:rsidR="00F373AB" w14:paraId="124B866B" w14:textId="77777777" w:rsidTr="00B04711">
        <w:trPr>
          <w:trHeight w:val="3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1DBE0" w14:textId="77777777" w:rsidR="00F373AB" w:rsidRPr="000037E5" w:rsidRDefault="00F373AB" w:rsidP="00473AA3">
            <w:pPr>
              <w:widowControl/>
              <w:ind w:firstLineChars="400" w:firstLine="88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0037E5">
              <w:rPr>
                <w:rFonts w:ascii="Times New Roman" w:eastAsia="DengXian" w:hAnsi="Times New Roman" w:cs="Times New Roman"/>
                <w:kern w:val="0"/>
                <w:sz w:val="22"/>
              </w:rPr>
              <w:t>HBcAb</w:t>
            </w:r>
            <w:proofErr w:type="spellEnd"/>
            <w:r w:rsidRPr="000037E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(positive%)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CE862" w14:textId="77777777" w:rsidR="00F373AB" w:rsidRDefault="00F373AB" w:rsidP="00473AA3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(37.8%)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BC06F" w14:textId="77777777" w:rsidR="00F373AB" w:rsidRDefault="00F373AB" w:rsidP="00473AA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(38.1%)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22B14" w14:textId="79894A93" w:rsidR="00F373AB" w:rsidRPr="005849A6" w:rsidRDefault="00F373AB" w:rsidP="00473AA3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5D3216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5849A6">
              <w:rPr>
                <w:rFonts w:ascii="Times New Roman" w:hAnsi="Times New Roman" w:cs="Times New Roman"/>
                <w:i/>
                <w:iCs/>
                <w:kern w:val="0"/>
                <w:sz w:val="22"/>
              </w:rPr>
              <w:t>ns</w:t>
            </w:r>
          </w:p>
        </w:tc>
      </w:tr>
      <w:tr w:rsidR="00F373AB" w14:paraId="3B13E522" w14:textId="77777777" w:rsidTr="00B04711">
        <w:trPr>
          <w:trHeight w:val="3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07CC7" w14:textId="77777777" w:rsidR="00F373AB" w:rsidRPr="000037E5" w:rsidRDefault="00F373AB" w:rsidP="00473AA3">
            <w:pPr>
              <w:widowControl/>
              <w:ind w:firstLineChars="400" w:firstLine="88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FCA30" w14:textId="77777777" w:rsidR="00F373AB" w:rsidRDefault="00F373AB" w:rsidP="00473AA3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C82DB" w14:textId="77777777" w:rsidR="00F373AB" w:rsidRDefault="00F373AB" w:rsidP="00473AA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E937" w14:textId="77777777" w:rsidR="00F373AB" w:rsidRDefault="00F373AB" w:rsidP="00473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F373AB" w14:paraId="63916E73" w14:textId="77777777" w:rsidTr="00B04711">
        <w:trPr>
          <w:trHeight w:val="3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1076" w14:textId="77777777" w:rsidR="00F373AB" w:rsidRPr="000037E5" w:rsidRDefault="00F373AB" w:rsidP="00473AA3">
            <w:pPr>
              <w:widowControl/>
              <w:ind w:firstLineChars="400" w:firstLine="88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0037E5">
              <w:rPr>
                <w:rFonts w:ascii="Times New Roman" w:eastAsia="DengXian" w:hAnsi="Times New Roman" w:cs="Times New Roman"/>
                <w:kern w:val="0"/>
                <w:sz w:val="22"/>
              </w:rPr>
              <w:t>HB</w:t>
            </w: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s</w:t>
            </w:r>
            <w:r w:rsidRPr="000037E5">
              <w:rPr>
                <w:rFonts w:ascii="Times New Roman" w:eastAsia="DengXian" w:hAnsi="Times New Roman" w:cs="Times New Roman"/>
                <w:kern w:val="0"/>
                <w:sz w:val="22"/>
              </w:rPr>
              <w:t>Ab</w:t>
            </w:r>
            <w:proofErr w:type="spellEnd"/>
            <w:r w:rsidRPr="000037E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(positive%)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640CF" w14:textId="77777777" w:rsidR="00F373AB" w:rsidRDefault="00F373AB" w:rsidP="00473AA3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 (40.5%)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0F2AE" w14:textId="77777777" w:rsidR="00F373AB" w:rsidRDefault="00F373AB" w:rsidP="00473AA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 (52.4%)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E0DD" w14:textId="2A9A38FF" w:rsidR="00F373AB" w:rsidRPr="005849A6" w:rsidRDefault="00F373AB" w:rsidP="00473AA3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5D3216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5849A6">
              <w:rPr>
                <w:rFonts w:ascii="Times New Roman" w:hAnsi="Times New Roman" w:cs="Times New Roman"/>
                <w:i/>
                <w:iCs/>
                <w:kern w:val="0"/>
                <w:sz w:val="22"/>
              </w:rPr>
              <w:t>ns</w:t>
            </w:r>
          </w:p>
        </w:tc>
      </w:tr>
      <w:tr w:rsidR="00F373AB" w14:paraId="1B0CC41F" w14:textId="77777777" w:rsidTr="00B04711">
        <w:trPr>
          <w:trHeight w:val="3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72ED5" w14:textId="77777777" w:rsidR="00F373AB" w:rsidRPr="000037E5" w:rsidRDefault="00F373AB" w:rsidP="00473AA3">
            <w:pPr>
              <w:widowControl/>
              <w:ind w:firstLineChars="400" w:firstLine="88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C814A" w14:textId="77777777" w:rsidR="00F373AB" w:rsidRDefault="00F373AB" w:rsidP="00473AA3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8BA8A" w14:textId="77777777" w:rsidR="00F373AB" w:rsidRDefault="00F373AB" w:rsidP="00473AA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924FD" w14:textId="77777777" w:rsidR="00F373AB" w:rsidRDefault="00F373AB" w:rsidP="00473AA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F373AB" w14:paraId="22883845" w14:textId="77777777" w:rsidTr="00B04711">
        <w:trPr>
          <w:trHeight w:val="3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C944E" w14:textId="77777777" w:rsidR="00F373AB" w:rsidRDefault="00F373AB" w:rsidP="00473AA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      </w:t>
            </w:r>
            <w:r w:rsidRPr="000037E5">
              <w:rPr>
                <w:rFonts w:ascii="Times New Roman" w:eastAsia="DengXian" w:hAnsi="Times New Roman" w:cs="Times New Roman"/>
                <w:kern w:val="0"/>
                <w:sz w:val="22"/>
              </w:rPr>
              <w:t>HB</w:t>
            </w:r>
            <w:r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s</w:t>
            </w:r>
            <w:r w:rsidRPr="000037E5">
              <w:rPr>
                <w:rFonts w:ascii="Times New Roman" w:eastAsia="DengXi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eastAsia="DengXian" w:hAnsi="Times New Roman" w:cs="Times New Roman"/>
                <w:kern w:val="0"/>
                <w:sz w:val="22"/>
              </w:rPr>
              <w:t>g</w:t>
            </w:r>
            <w:r w:rsidRPr="000037E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(positive%)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5345" w14:textId="77777777" w:rsidR="00F373AB" w:rsidRDefault="00F373AB" w:rsidP="00473AA3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 (0%)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15D39" w14:textId="77777777" w:rsidR="00F373AB" w:rsidRDefault="00F373AB" w:rsidP="00473AA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 (0%)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247C5" w14:textId="77777777" w:rsidR="00F373AB" w:rsidRPr="005849A6" w:rsidRDefault="00F373AB" w:rsidP="005D3216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</w:rPr>
            </w:pPr>
            <w:r w:rsidRPr="005849A6">
              <w:rPr>
                <w:rFonts w:ascii="Times New Roman" w:hAnsi="Times New Roman" w:cs="Times New Roman" w:hint="eastAsia"/>
                <w:i/>
                <w:iCs/>
                <w:kern w:val="0"/>
                <w:sz w:val="22"/>
              </w:rPr>
              <w:t>n</w:t>
            </w:r>
            <w:r w:rsidRPr="005849A6">
              <w:rPr>
                <w:rFonts w:ascii="Times New Roman" w:hAnsi="Times New Roman" w:cs="Times New Roman"/>
                <w:i/>
                <w:iCs/>
                <w:kern w:val="0"/>
                <w:sz w:val="22"/>
              </w:rPr>
              <w:t>s</w:t>
            </w:r>
          </w:p>
        </w:tc>
      </w:tr>
      <w:tr w:rsidR="00F373AB" w14:paraId="6125F0FA" w14:textId="77777777" w:rsidTr="00B04711">
        <w:trPr>
          <w:trHeight w:val="320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37187" w14:textId="77777777" w:rsidR="00F373AB" w:rsidRDefault="00F373AB" w:rsidP="00473AA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7264D" w14:textId="77777777" w:rsidR="00F373AB" w:rsidRDefault="00F373AB" w:rsidP="00473AA3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54525" w14:textId="77777777" w:rsidR="00F373AB" w:rsidRDefault="00F373AB" w:rsidP="00473AA3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A68DF" w14:textId="77777777" w:rsidR="00F373AB" w:rsidRDefault="00F373AB" w:rsidP="00473AA3">
            <w:pPr>
              <w:widowControl/>
              <w:ind w:firstLineChars="100" w:firstLine="22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14:paraId="654F477B" w14:textId="62461E39" w:rsidR="00395947" w:rsidRDefault="00EB0EF7" w:rsidP="00EB0EF7">
      <w:pPr>
        <w:spacing w:line="360" w:lineRule="auto"/>
        <w:ind w:firstLineChars="400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ns: no significant</w:t>
      </w:r>
    </w:p>
    <w:p w14:paraId="3C217263" w14:textId="77777777" w:rsidR="00856077" w:rsidRDefault="00856077" w:rsidP="008560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6A2E214B" w14:textId="77777777" w:rsidR="00856077" w:rsidRDefault="00856077" w:rsidP="008560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6C03894" w14:textId="77777777" w:rsidR="00856077" w:rsidRPr="004F1533" w:rsidRDefault="00856077" w:rsidP="008560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74742AF" w14:textId="77777777" w:rsidR="00856077" w:rsidRDefault="00856077" w:rsidP="008560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C706A4E" w14:textId="24F3435D" w:rsidR="00856077" w:rsidRDefault="00856077">
      <w:pPr>
        <w:rPr>
          <w:rFonts w:ascii="Times New Roman" w:hAnsi="Times New Roman" w:cs="Times New Roman"/>
        </w:rPr>
      </w:pPr>
    </w:p>
    <w:sectPr w:rsidR="00856077" w:rsidSect="006A7B8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76D7" w14:textId="77777777" w:rsidR="00195AEF" w:rsidRDefault="00195AEF" w:rsidP="00856077">
      <w:r>
        <w:separator/>
      </w:r>
    </w:p>
  </w:endnote>
  <w:endnote w:type="continuationSeparator" w:id="0">
    <w:p w14:paraId="6EE53C80" w14:textId="77777777" w:rsidR="00195AEF" w:rsidRDefault="00195AEF" w:rsidP="0085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C64E" w14:textId="77777777" w:rsidR="00195AEF" w:rsidRDefault="00195AEF" w:rsidP="00856077">
      <w:r>
        <w:separator/>
      </w:r>
    </w:p>
  </w:footnote>
  <w:footnote w:type="continuationSeparator" w:id="0">
    <w:p w14:paraId="2CC9D735" w14:textId="77777777" w:rsidR="00195AEF" w:rsidRDefault="00195AEF" w:rsidP="0085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27"/>
    <w:rsid w:val="00033365"/>
    <w:rsid w:val="00103220"/>
    <w:rsid w:val="00194EB7"/>
    <w:rsid w:val="00195AEF"/>
    <w:rsid w:val="00210FD4"/>
    <w:rsid w:val="00226B00"/>
    <w:rsid w:val="00264A44"/>
    <w:rsid w:val="002B645D"/>
    <w:rsid w:val="00390F0E"/>
    <w:rsid w:val="00395947"/>
    <w:rsid w:val="003B15E7"/>
    <w:rsid w:val="005849A6"/>
    <w:rsid w:val="005C70E1"/>
    <w:rsid w:val="005D3216"/>
    <w:rsid w:val="006A7B81"/>
    <w:rsid w:val="008067CC"/>
    <w:rsid w:val="008102A1"/>
    <w:rsid w:val="008279D8"/>
    <w:rsid w:val="00837B94"/>
    <w:rsid w:val="00856077"/>
    <w:rsid w:val="00AA5D8E"/>
    <w:rsid w:val="00AE5578"/>
    <w:rsid w:val="00AF5B39"/>
    <w:rsid w:val="00B04711"/>
    <w:rsid w:val="00BC4059"/>
    <w:rsid w:val="00C06130"/>
    <w:rsid w:val="00C17C23"/>
    <w:rsid w:val="00C22D86"/>
    <w:rsid w:val="00C27AC9"/>
    <w:rsid w:val="00CF6627"/>
    <w:rsid w:val="00DA5358"/>
    <w:rsid w:val="00E035CD"/>
    <w:rsid w:val="00EB0EF7"/>
    <w:rsid w:val="00F06491"/>
    <w:rsid w:val="00F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91A1"/>
  <w15:chartTrackingRefBased/>
  <w15:docId w15:val="{1BC86853-C0FD-485D-B9AF-B836B9AC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4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60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6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607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Rzy0695</dc:creator>
  <cp:keywords/>
  <dc:description/>
  <cp:lastModifiedBy>Megan Bond</cp:lastModifiedBy>
  <cp:revision>2</cp:revision>
  <dcterms:created xsi:type="dcterms:W3CDTF">2021-10-08T16:40:00Z</dcterms:created>
  <dcterms:modified xsi:type="dcterms:W3CDTF">2021-10-08T16:40:00Z</dcterms:modified>
</cp:coreProperties>
</file>