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EA3D3C" w:rsidRDefault="00654E8F" w:rsidP="0001436A">
      <w:pPr>
        <w:pStyle w:val="Heading1"/>
      </w:pPr>
      <w:r w:rsidRPr="00994A3D">
        <w:t>Supplementary Data</w:t>
      </w:r>
    </w:p>
    <w:p w:rsidR="00780C6D" w:rsidRPr="00780C6D" w:rsidRDefault="00780C6D" w:rsidP="00780C6D">
      <w:pPr>
        <w:rPr>
          <w:lang w:eastAsia="zh-CN"/>
        </w:rPr>
      </w:pPr>
      <w:r>
        <w:rPr>
          <w:rFonts w:hint="eastAsia"/>
          <w:lang w:eastAsia="zh-CN"/>
        </w:rPr>
        <w:t>None</w:t>
      </w:r>
    </w:p>
    <w:p w:rsidR="00994A3D" w:rsidRPr="00994A3D" w:rsidRDefault="00654E8F" w:rsidP="0001436A">
      <w:pPr>
        <w:pStyle w:val="Heading1"/>
      </w:pPr>
      <w:r w:rsidRPr="00994A3D">
        <w:t>Supplementary Figures and Tables</w:t>
      </w:r>
    </w:p>
    <w:p w:rsidR="00994A3D" w:rsidRPr="001549D3" w:rsidRDefault="00994A3D" w:rsidP="0001436A">
      <w:pPr>
        <w:pStyle w:val="Heading2"/>
      </w:pPr>
      <w:r w:rsidRPr="0001436A">
        <w:t>Supplementary</w:t>
      </w:r>
      <w:r w:rsidRPr="001549D3">
        <w:t xml:space="preserve"> Figures</w:t>
      </w:r>
    </w:p>
    <w:p w:rsidR="00994A3D" w:rsidRPr="001549D3" w:rsidRDefault="00994A3D" w:rsidP="00994A3D">
      <w:pPr>
        <w:keepNext/>
        <w:rPr>
          <w:rFonts w:cs="Times New Roman"/>
          <w:szCs w:val="24"/>
        </w:rPr>
      </w:pPr>
    </w:p>
    <w:p w:rsidR="00994A3D" w:rsidRPr="001549D3" w:rsidRDefault="00780C6D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lang w:val="en-IN" w:eastAsia="en-IN"/>
        </w:rPr>
        <w:drawing>
          <wp:inline distT="0" distB="0" distL="0" distR="0" wp14:anchorId="67C3A087" wp14:editId="68FD6B56">
            <wp:extent cx="4244174" cy="3892572"/>
            <wp:effectExtent l="0" t="0" r="4445" b="0"/>
            <wp:docPr id="2" name="图片 2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96" cy="39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6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780C6D">
        <w:rPr>
          <w:rFonts w:cs="Times New Roman"/>
          <w:szCs w:val="24"/>
        </w:rPr>
        <w:t>T</w:t>
      </w:r>
      <w:r w:rsidR="00780C6D" w:rsidRPr="00780C6D">
        <w:rPr>
          <w:rFonts w:cs="Times New Roman"/>
          <w:szCs w:val="24"/>
        </w:rPr>
        <w:t>he rarefaction curve</w:t>
      </w:r>
    </w:p>
    <w:p w:rsidR="00994A3D" w:rsidRPr="00780C6D" w:rsidRDefault="00780C6D" w:rsidP="00780C6D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80C6D" w:rsidRPr="001549D3" w:rsidRDefault="00780C6D" w:rsidP="00780C6D">
      <w:pPr>
        <w:pStyle w:val="Heading2"/>
      </w:pPr>
      <w:r w:rsidRPr="0001436A">
        <w:lastRenderedPageBreak/>
        <w:t>Supplementary</w:t>
      </w:r>
      <w:r w:rsidRPr="001549D3">
        <w:t xml:space="preserve"> </w:t>
      </w:r>
      <w:r>
        <w:t>T</w:t>
      </w:r>
      <w:r w:rsidRPr="00780C6D">
        <w:rPr>
          <w:rFonts w:hint="eastAsia"/>
        </w:rPr>
        <w:t>ables</w:t>
      </w:r>
    </w:p>
    <w:p w:rsidR="00780C6D" w:rsidRPr="00E91988" w:rsidRDefault="00780C6D" w:rsidP="00780C6D">
      <w:pPr>
        <w:pStyle w:val="Heading1"/>
        <w:numPr>
          <w:ilvl w:val="0"/>
          <w:numId w:val="0"/>
        </w:numPr>
        <w:jc w:val="center"/>
      </w:pPr>
      <w:r w:rsidRPr="00972D3D">
        <w:t xml:space="preserve">Supplementary Table </w:t>
      </w:r>
      <w:r>
        <w:t>1</w:t>
      </w:r>
      <w:r w:rsidRPr="00E91988">
        <w:rPr>
          <w:rFonts w:hint="eastAsia"/>
        </w:rPr>
        <w:t>.</w:t>
      </w:r>
      <w:r w:rsidRPr="00E91988">
        <w:t xml:space="preserve"> Feed formula of different treatment groups </w:t>
      </w:r>
      <w:r w:rsidRPr="00E91988">
        <w:rPr>
          <w:rFonts w:hint="eastAsia"/>
        </w:rPr>
        <w:t>(</w:t>
      </w:r>
      <w:r w:rsidRPr="00E91988">
        <w:t>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9"/>
        <w:gridCol w:w="1979"/>
        <w:gridCol w:w="1979"/>
        <w:gridCol w:w="1980"/>
      </w:tblGrid>
      <w:tr w:rsidR="00780C6D" w:rsidRPr="00136C82" w:rsidTr="00FE06F4">
        <w:trPr>
          <w:trHeight w:val="287"/>
        </w:trPr>
        <w:tc>
          <w:tcPr>
            <w:tcW w:w="18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ascii="DengXian" w:eastAsia="DengXian" w:hAnsi="DengXian" w:cs="SimSun"/>
                <w:color w:val="000000"/>
                <w:sz w:val="22"/>
              </w:rPr>
            </w:pP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BA4767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BA4767">
              <w:rPr>
                <w:rFonts w:eastAsia="DengXian" w:cs="Times New Roman"/>
                <w:color w:val="000000"/>
                <w:sz w:val="22"/>
              </w:rPr>
              <w:t xml:space="preserve">NC </w:t>
            </w:r>
            <w:r w:rsidRPr="00BA4767">
              <w:rPr>
                <w:rFonts w:eastAsia="DengXian" w:cs="Times New Roman" w:hint="eastAsia"/>
                <w:color w:val="000000"/>
                <w:sz w:val="22"/>
              </w:rPr>
              <w:t>(</w:t>
            </w:r>
            <w:r w:rsidRPr="00BA4767">
              <w:rPr>
                <w:rFonts w:eastAsia="DengXian" w:cs="Times New Roman"/>
                <w:color w:val="000000"/>
                <w:sz w:val="22"/>
              </w:rPr>
              <w:t>basal diet)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ascii="DengXian" w:eastAsia="DengXian" w:hAnsi="DengXian" w:cs="SimSu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bidi="ar"/>
              </w:rPr>
              <w:t>PC</w:t>
            </w:r>
            <w:r w:rsidRPr="00136C82">
              <w:rPr>
                <w:rFonts w:ascii="DengXian" w:eastAsia="DengXian" w:hAnsi="DengXian" w:cs="SimSun"/>
                <w:color w:val="000000"/>
                <w:sz w:val="22"/>
              </w:rPr>
              <w:t xml:space="preserve"> 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ascii="DengXian" w:eastAsia="DengXian" w:hAnsi="DengXian" w:cs="SimSu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bidi="ar"/>
              </w:rPr>
              <w:t>T</w:t>
            </w:r>
            <w:r w:rsidRPr="00136C82">
              <w:rPr>
                <w:rFonts w:ascii="DengXian" w:eastAsia="DengXian" w:hAnsi="DengXian" w:cs="SimSun"/>
                <w:color w:val="000000"/>
                <w:sz w:val="22"/>
              </w:rPr>
              <w:t xml:space="preserve"> 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Maize (for dairy breeding pigs)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43.19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43.19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43.19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Puffed corn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 w:hint="eastAsia"/>
                <w:color w:val="000000"/>
                <w:sz w:val="22"/>
              </w:rPr>
              <w:t>1</w:t>
            </w:r>
            <w:r>
              <w:rPr>
                <w:rFonts w:eastAsia="DengXian" w:cs="Times New Roman"/>
                <w:color w:val="000000"/>
                <w:sz w:val="22"/>
              </w:rPr>
              <w:t>7.00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6B1097">
              <w:rPr>
                <w:rFonts w:eastAsia="DengXian" w:cs="Times New Roman" w:hint="eastAsia"/>
                <w:color w:val="000000"/>
                <w:sz w:val="22"/>
              </w:rPr>
              <w:t>1</w:t>
            </w:r>
            <w:r w:rsidRPr="006B1097">
              <w:rPr>
                <w:rFonts w:eastAsia="DengXian" w:cs="Times New Roman"/>
                <w:color w:val="000000"/>
                <w:sz w:val="22"/>
              </w:rPr>
              <w:t>7.00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6B1097">
              <w:rPr>
                <w:rFonts w:eastAsia="DengXian" w:cs="Times New Roman" w:hint="eastAsia"/>
                <w:color w:val="000000"/>
                <w:sz w:val="22"/>
              </w:rPr>
              <w:t>1</w:t>
            </w:r>
            <w:r w:rsidRPr="006B1097">
              <w:rPr>
                <w:rFonts w:eastAsia="DengXian" w:cs="Times New Roman"/>
                <w:color w:val="000000"/>
                <w:sz w:val="22"/>
              </w:rPr>
              <w:t>7.00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Soybean meal 46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14</w:t>
            </w:r>
            <w:r w:rsidRPr="00136C82">
              <w:rPr>
                <w:rFonts w:eastAsia="DengXian" w:cs="Times New Roman"/>
                <w:color w:val="000000"/>
                <w:sz w:val="22"/>
              </w:rPr>
              <w:t>.00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14</w:t>
            </w:r>
            <w:r w:rsidRPr="00136C82">
              <w:rPr>
                <w:rFonts w:eastAsia="DengXian" w:cs="Times New Roman"/>
                <w:color w:val="000000"/>
                <w:sz w:val="22"/>
              </w:rPr>
              <w:t>.00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14</w:t>
            </w:r>
            <w:r w:rsidRPr="00136C82">
              <w:rPr>
                <w:rFonts w:eastAsia="DengXian" w:cs="Times New Roman"/>
                <w:color w:val="000000"/>
                <w:sz w:val="22"/>
              </w:rPr>
              <w:t>.00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Soybean oil (grade IV)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1.08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1.08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1.08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Whey powder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7.50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7.50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7.50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Fermented soybean meal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C6D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 w:hint="eastAsia"/>
                <w:color w:val="000000"/>
                <w:sz w:val="22"/>
              </w:rPr>
              <w:t>7</w:t>
            </w:r>
            <w:r>
              <w:rPr>
                <w:rFonts w:eastAsia="DengXian" w:cs="Times New Roman"/>
                <w:color w:val="000000"/>
                <w:sz w:val="22"/>
              </w:rPr>
              <w:t>.50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F873CD">
              <w:rPr>
                <w:rFonts w:eastAsia="DengXian" w:cs="Times New Roman" w:hint="eastAsia"/>
                <w:color w:val="000000"/>
                <w:sz w:val="22"/>
              </w:rPr>
              <w:t>7</w:t>
            </w:r>
            <w:r w:rsidRPr="00F873CD">
              <w:rPr>
                <w:rFonts w:eastAsia="DengXian" w:cs="Times New Roman"/>
                <w:color w:val="000000"/>
                <w:sz w:val="22"/>
              </w:rPr>
              <w:t>.50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F873CD">
              <w:rPr>
                <w:rFonts w:eastAsia="DengXian" w:cs="Times New Roman" w:hint="eastAsia"/>
                <w:color w:val="000000"/>
                <w:sz w:val="22"/>
              </w:rPr>
              <w:t>7</w:t>
            </w:r>
            <w:r w:rsidRPr="00F873CD">
              <w:rPr>
                <w:rFonts w:eastAsia="DengXian" w:cs="Times New Roman"/>
                <w:color w:val="000000"/>
                <w:sz w:val="22"/>
              </w:rPr>
              <w:t>.50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Super steam fishmeal (CP65%)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C6D" w:rsidRPr="006671A0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4.00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676101">
              <w:rPr>
                <w:rFonts w:eastAsia="DengXian" w:cs="Times New Roman"/>
                <w:color w:val="000000"/>
                <w:sz w:val="22"/>
              </w:rPr>
              <w:t>4.00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676101">
              <w:rPr>
                <w:rFonts w:eastAsia="DengXian" w:cs="Times New Roman"/>
                <w:color w:val="000000"/>
                <w:sz w:val="22"/>
              </w:rPr>
              <w:t>4.00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CaHPO4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0.74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0.74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0.74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D-Glucose monohydrate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1.20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1.20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1.20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fine ground limestone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>
              <w:rPr>
                <w:rFonts w:eastAsia="DengXian" w:cs="Times New Roman"/>
                <w:color w:val="000000"/>
                <w:sz w:val="22"/>
              </w:rPr>
              <w:t>0.47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A709F3">
              <w:rPr>
                <w:rFonts w:eastAsia="DengXian" w:cs="Times New Roman"/>
                <w:color w:val="000000"/>
                <w:sz w:val="22"/>
              </w:rPr>
              <w:t>0.47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A709F3">
              <w:rPr>
                <w:rFonts w:eastAsia="DengXian" w:cs="Times New Roman"/>
                <w:color w:val="000000"/>
                <w:sz w:val="22"/>
              </w:rPr>
              <w:t>0.47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L-Lysinesulphate</w:t>
            </w:r>
            <w:r w:rsidRPr="00700F48">
              <w:rPr>
                <w:rFonts w:eastAsia="DengXian" w:cs="Times New Roman" w:hint="eastAsia"/>
                <w:color w:val="000000"/>
                <w:sz w:val="22"/>
              </w:rPr>
              <w:t>（</w:t>
            </w:r>
            <w:r w:rsidRPr="00136C82">
              <w:rPr>
                <w:rFonts w:eastAsia="DengXian" w:cs="Times New Roman"/>
                <w:color w:val="000000"/>
                <w:sz w:val="22"/>
              </w:rPr>
              <w:t>70%</w:t>
            </w:r>
            <w:r w:rsidRPr="00700F48">
              <w:rPr>
                <w:rFonts w:eastAsia="DengXian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0.8</w:t>
            </w:r>
            <w:r>
              <w:rPr>
                <w:rFonts w:eastAsia="DengXian" w:cs="Times New Roman"/>
                <w:color w:val="000000"/>
                <w:sz w:val="22"/>
              </w:rPr>
              <w:t>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0.8</w:t>
            </w:r>
            <w:r>
              <w:rPr>
                <w:rFonts w:eastAsia="DengXian" w:cs="Times New Roman"/>
                <w:color w:val="000000"/>
                <w:sz w:val="22"/>
              </w:rPr>
              <w:t>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0.8</w:t>
            </w:r>
            <w:r>
              <w:rPr>
                <w:rFonts w:eastAsia="DengXian" w:cs="Times New Roman"/>
                <w:color w:val="000000"/>
                <w:sz w:val="22"/>
              </w:rPr>
              <w:t>9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Acidulant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0.50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0.50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0.50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DL-2-Amino-4-(methylthio)butyric acid;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0.28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0849C5">
              <w:rPr>
                <w:rFonts w:eastAsia="DengXian" w:cs="Times New Roman"/>
                <w:color w:val="000000"/>
                <w:sz w:val="22"/>
              </w:rPr>
              <w:t>L-Threonine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</w:t>
            </w:r>
            <w:r>
              <w:rPr>
                <w:rFonts w:eastAsia="DengXian" w:cs="Times New Roman"/>
                <w:color w:val="000000"/>
                <w:sz w:val="22"/>
              </w:rPr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</w:t>
            </w:r>
            <w:r>
              <w:rPr>
                <w:rFonts w:eastAsia="DengXian" w:cs="Times New Roman"/>
                <w:color w:val="000000"/>
                <w:sz w:val="22"/>
              </w:rPr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</w:t>
            </w:r>
            <w:r>
              <w:rPr>
                <w:rFonts w:eastAsia="DengXian" w:cs="Times New Roman"/>
                <w:color w:val="000000"/>
                <w:sz w:val="22"/>
              </w:rPr>
              <w:t>4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 w:hint="eastAsia"/>
                <w:color w:val="000000"/>
                <w:sz w:val="22"/>
              </w:rPr>
              <w:t>NaCl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trace mineral feed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0.15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0.15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0.15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Valine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0.12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0.12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0.12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Tryptophan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0.09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Choline chloride</w:t>
            </w:r>
            <w:r w:rsidRPr="00136C82">
              <w:rPr>
                <w:rFonts w:eastAsia="DengXian" w:cs="Times New Roman"/>
                <w:color w:val="000000"/>
                <w:sz w:val="22"/>
              </w:rPr>
              <w:t xml:space="preserve"> 60%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0.08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vitamine premix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0.04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Antioxidants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0.02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Complex enzyme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0.02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Phytase</w:t>
            </w:r>
            <w:r>
              <w:rPr>
                <w:rFonts w:eastAsia="DengXian" w:cs="Times New Roman" w:hint="eastAsia"/>
                <w:color w:val="000000"/>
                <w:sz w:val="22"/>
              </w:rPr>
              <w:t xml:space="preserve"> (</w:t>
            </w:r>
            <w:r w:rsidRPr="00700F48">
              <w:rPr>
                <w:rFonts w:eastAsia="DengXian" w:cs="Times New Roman"/>
                <w:color w:val="000000"/>
                <w:sz w:val="22"/>
              </w:rPr>
              <w:t>10,000 units</w:t>
            </w:r>
            <w:r>
              <w:rPr>
                <w:rFonts w:eastAsia="DengXian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0.01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 w:hint="eastAsia"/>
                <w:color w:val="000000"/>
                <w:sz w:val="22"/>
              </w:rPr>
              <w:t>Z</w:t>
            </w:r>
            <w:r w:rsidRPr="00700F48">
              <w:rPr>
                <w:rFonts w:eastAsia="DengXian" w:cs="Times New Roman"/>
                <w:color w:val="000000"/>
                <w:sz w:val="22"/>
              </w:rPr>
              <w:t>nO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0.20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 w:hint="eastAsia"/>
                <w:color w:val="000000"/>
                <w:sz w:val="22"/>
              </w:rPr>
              <w:t>Z</w:t>
            </w:r>
            <w:r w:rsidRPr="00700F48">
              <w:rPr>
                <w:rFonts w:eastAsia="DengXian" w:cs="Times New Roman"/>
                <w:color w:val="000000"/>
                <w:sz w:val="22"/>
              </w:rPr>
              <w:t>.TK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ascii="DengXian" w:eastAsia="DengXian" w:hAnsi="DengXian" w:cs="SimSun"/>
                <w:color w:val="000000"/>
                <w:sz w:val="2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</w:t>
            </w:r>
            <w:r>
              <w:rPr>
                <w:rFonts w:eastAsia="DengXian" w:cs="Times New Roman"/>
                <w:color w:val="000000"/>
                <w:sz w:val="22"/>
              </w:rPr>
              <w:t>40</w:t>
            </w:r>
          </w:p>
        </w:tc>
      </w:tr>
      <w:tr w:rsidR="00780C6D" w:rsidRPr="00136C82" w:rsidTr="00FE06F4">
        <w:trPr>
          <w:trHeight w:val="302"/>
        </w:trPr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maifanstone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</w:t>
            </w:r>
            <w:r>
              <w:rPr>
                <w:rFonts w:eastAsia="DengXian" w:cs="Times New Roman"/>
                <w:color w:val="000000"/>
                <w:sz w:val="22"/>
              </w:rPr>
              <w:t>68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0.47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0.1</w:t>
            </w:r>
            <w:r>
              <w:rPr>
                <w:rFonts w:eastAsia="DengXian" w:cs="Times New Roman"/>
                <w:color w:val="000000"/>
                <w:sz w:val="22"/>
              </w:rPr>
              <w:t>7</w:t>
            </w:r>
          </w:p>
        </w:tc>
      </w:tr>
      <w:tr w:rsidR="00780C6D" w:rsidRPr="00136C82" w:rsidTr="00FE06F4">
        <w:trPr>
          <w:trHeight w:val="318"/>
        </w:trPr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700F48" w:rsidRDefault="00780C6D" w:rsidP="00780C6D">
            <w:pPr>
              <w:spacing w:before="0" w:after="0"/>
              <w:rPr>
                <w:rFonts w:eastAsia="DengXian" w:cs="Times New Roman"/>
                <w:color w:val="000000"/>
                <w:sz w:val="22"/>
              </w:rPr>
            </w:pPr>
            <w:r w:rsidRPr="00700F48">
              <w:rPr>
                <w:rFonts w:eastAsia="DengXian" w:cs="Times New Roman"/>
                <w:color w:val="000000"/>
                <w:sz w:val="22"/>
              </w:rPr>
              <w:t>Total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100.00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100.00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eastAsia="DengXian" w:cs="Times New Roman"/>
                <w:color w:val="000000"/>
                <w:sz w:val="22"/>
              </w:rPr>
            </w:pPr>
            <w:r w:rsidRPr="00136C82">
              <w:rPr>
                <w:rFonts w:eastAsia="DengXian" w:cs="Times New Roman"/>
                <w:color w:val="000000"/>
                <w:sz w:val="22"/>
              </w:rPr>
              <w:t>100.00</w:t>
            </w:r>
          </w:p>
        </w:tc>
      </w:tr>
    </w:tbl>
    <w:p w:rsidR="00780C6D" w:rsidRDefault="00780C6D" w:rsidP="00780C6D">
      <w:pPr>
        <w:pStyle w:val="Heading1"/>
        <w:numPr>
          <w:ilvl w:val="0"/>
          <w:numId w:val="0"/>
        </w:numPr>
        <w:ind w:left="567" w:hanging="567"/>
        <w:jc w:val="center"/>
      </w:pPr>
    </w:p>
    <w:p w:rsidR="00780C6D" w:rsidRDefault="00780C6D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:rsidR="00780C6D" w:rsidRPr="00F04238" w:rsidRDefault="00780C6D" w:rsidP="00780C6D">
      <w:pPr>
        <w:pStyle w:val="Heading1"/>
        <w:numPr>
          <w:ilvl w:val="0"/>
          <w:numId w:val="0"/>
        </w:numPr>
        <w:ind w:left="567" w:hanging="567"/>
        <w:jc w:val="center"/>
        <w:rPr>
          <w:sz w:val="22"/>
          <w:szCs w:val="21"/>
        </w:rPr>
      </w:pPr>
      <w:r w:rsidRPr="00972D3D">
        <w:lastRenderedPageBreak/>
        <w:t xml:space="preserve">Supplementary Table </w:t>
      </w:r>
      <w:r>
        <w:t xml:space="preserve">2. </w:t>
      </w:r>
      <w:r w:rsidRPr="00E91988">
        <w:t>Formula nutrient value</w:t>
      </w: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1660"/>
        <w:gridCol w:w="2735"/>
      </w:tblGrid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CC4576">
              <w:rPr>
                <w:rFonts w:cs="Times New Roman"/>
                <w:color w:val="000000"/>
                <w:sz w:val="22"/>
              </w:rPr>
              <w:t>index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CC4576">
              <w:rPr>
                <w:rFonts w:cs="Times New Roman"/>
                <w:color w:val="000000"/>
                <w:sz w:val="22"/>
              </w:rPr>
              <w:t>Nutrient value</w:t>
            </w:r>
            <w:r w:rsidRPr="00AF411C">
              <w:rPr>
                <w:rFonts w:cs="Times New Roman"/>
                <w:color w:val="000000"/>
                <w:sz w:val="22"/>
              </w:rPr>
              <w:t>（</w:t>
            </w:r>
            <w:r w:rsidRPr="00AF411C">
              <w:rPr>
                <w:rFonts w:cs="Times New Roman"/>
                <w:color w:val="000000"/>
                <w:sz w:val="22"/>
              </w:rPr>
              <w:t>%</w:t>
            </w:r>
            <w:r w:rsidRPr="00AF411C">
              <w:rPr>
                <w:rFonts w:cs="Times New Roman"/>
                <w:color w:val="000000"/>
                <w:sz w:val="22"/>
              </w:rPr>
              <w:t>）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H</w:t>
            </w:r>
            <w:r w:rsidRPr="00CC4576">
              <w:rPr>
                <w:rFonts w:cs="Times New Roman"/>
                <w:color w:val="000000"/>
                <w:sz w:val="22"/>
                <w:vertAlign w:val="subscript"/>
              </w:rPr>
              <w:t>2</w:t>
            </w:r>
            <w:r>
              <w:rPr>
                <w:rFonts w:cs="Times New Roman"/>
                <w:color w:val="000000"/>
                <w:sz w:val="22"/>
              </w:rPr>
              <w:t>O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12.00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CC4576">
              <w:rPr>
                <w:rFonts w:cs="Times New Roman"/>
                <w:color w:val="000000"/>
                <w:sz w:val="22"/>
              </w:rPr>
              <w:t>Crude protein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19.50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CC4576">
              <w:rPr>
                <w:rFonts w:cs="Times New Roman"/>
                <w:color w:val="000000"/>
                <w:sz w:val="22"/>
              </w:rPr>
              <w:t>Crude fiber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3.10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CC4576">
              <w:rPr>
                <w:rFonts w:cs="Times New Roman"/>
                <w:color w:val="000000"/>
                <w:sz w:val="22"/>
              </w:rPr>
              <w:t>Crude fat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4.76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CC4576">
              <w:rPr>
                <w:rFonts w:cs="Times New Roman"/>
                <w:color w:val="000000"/>
                <w:sz w:val="22"/>
              </w:rPr>
              <w:t>Crude Ash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5.20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Lys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1.46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Met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0.57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Thr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0.96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Trp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0.30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Val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1.01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SID Lys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1.30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SID Met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0.52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SID Thr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0.82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SID Trp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0.26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SID Val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0.86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Ca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0.68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P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0.64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STTD P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 xml:space="preserve">0.37 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DE</w:t>
            </w:r>
            <w:r w:rsidRPr="00AF411C">
              <w:rPr>
                <w:rFonts w:cs="Times New Roman"/>
                <w:color w:val="000000"/>
                <w:sz w:val="22"/>
              </w:rPr>
              <w:t>（</w:t>
            </w:r>
            <w:r w:rsidRPr="00AF411C">
              <w:rPr>
                <w:rFonts w:cs="Times New Roman"/>
                <w:color w:val="000000"/>
                <w:sz w:val="22"/>
              </w:rPr>
              <w:t>kcal/kg</w:t>
            </w:r>
            <w:r w:rsidRPr="00AF411C">
              <w:rPr>
                <w:rFonts w:cs="Times New Roman"/>
                <w:color w:val="000000"/>
                <w:sz w:val="22"/>
              </w:rPr>
              <w:t>）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>3400</w:t>
            </w:r>
          </w:p>
        </w:tc>
      </w:tr>
      <w:tr w:rsidR="00780C6D" w:rsidRPr="00AF411C" w:rsidTr="00FE06F4">
        <w:trPr>
          <w:trHeight w:val="285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AF411C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AF411C">
              <w:rPr>
                <w:rFonts w:cs="Times New Roman"/>
                <w:color w:val="000000"/>
                <w:sz w:val="22"/>
              </w:rPr>
              <w:t>NE</w:t>
            </w:r>
            <w:r w:rsidRPr="00AF411C">
              <w:rPr>
                <w:rFonts w:cs="Times New Roman"/>
                <w:color w:val="000000"/>
                <w:sz w:val="22"/>
              </w:rPr>
              <w:t>（</w:t>
            </w:r>
            <w:r w:rsidRPr="00AF411C">
              <w:rPr>
                <w:rFonts w:cs="Times New Roman"/>
                <w:color w:val="000000"/>
                <w:sz w:val="22"/>
              </w:rPr>
              <w:t>kcal/kg</w:t>
            </w:r>
            <w:r w:rsidRPr="00AF411C">
              <w:rPr>
                <w:rFonts w:cs="Times New Roman"/>
                <w:color w:val="000000"/>
                <w:sz w:val="22"/>
              </w:rPr>
              <w:t>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C6D" w:rsidRPr="00136C82" w:rsidRDefault="00780C6D" w:rsidP="00780C6D">
            <w:pPr>
              <w:spacing w:before="0" w:after="0"/>
              <w:jc w:val="center"/>
              <w:rPr>
                <w:rFonts w:cs="Times New Roman"/>
                <w:color w:val="000000"/>
                <w:sz w:val="22"/>
              </w:rPr>
            </w:pPr>
            <w:r w:rsidRPr="00136C82">
              <w:rPr>
                <w:rFonts w:cs="Times New Roman" w:hint="eastAsia"/>
                <w:color w:val="000000"/>
                <w:sz w:val="22"/>
              </w:rPr>
              <w:t>2330</w:t>
            </w:r>
          </w:p>
        </w:tc>
      </w:tr>
    </w:tbl>
    <w:p w:rsidR="00780C6D" w:rsidRDefault="00780C6D" w:rsidP="00780C6D">
      <w:pPr>
        <w:pStyle w:val="Heading1"/>
        <w:numPr>
          <w:ilvl w:val="0"/>
          <w:numId w:val="0"/>
        </w:numPr>
        <w:ind w:left="567"/>
      </w:pPr>
    </w:p>
    <w:p w:rsidR="00780C6D" w:rsidRDefault="00780C6D" w:rsidP="00780C6D">
      <w:pPr>
        <w:pStyle w:val="Heading1"/>
      </w:pPr>
      <w:r>
        <w:br w:type="page"/>
      </w:r>
    </w:p>
    <w:p w:rsidR="00780C6D" w:rsidRDefault="00780C6D" w:rsidP="00780C6D">
      <w:pPr>
        <w:pStyle w:val="Heading1"/>
        <w:numPr>
          <w:ilvl w:val="0"/>
          <w:numId w:val="0"/>
        </w:numPr>
        <w:jc w:val="center"/>
      </w:pPr>
      <w:r w:rsidRPr="00972D3D">
        <w:lastRenderedPageBreak/>
        <w:t xml:space="preserve">Supplementary Table </w:t>
      </w:r>
      <w:r>
        <w:t xml:space="preserve">3. </w:t>
      </w:r>
      <w:r w:rsidRPr="00BF2618">
        <w:t>Summary of sequencing data for each sample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782"/>
        <w:gridCol w:w="838"/>
        <w:gridCol w:w="838"/>
        <w:gridCol w:w="949"/>
        <w:gridCol w:w="1116"/>
        <w:gridCol w:w="1161"/>
        <w:gridCol w:w="711"/>
        <w:gridCol w:w="711"/>
        <w:gridCol w:w="711"/>
        <w:gridCol w:w="1116"/>
      </w:tblGrid>
      <w:tr w:rsidR="00780C6D" w:rsidTr="00FE06F4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Raw PE(#)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Raw Tags(#)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Clean Tags(#)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Effective Tags(#)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Base(nt)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AvgLen(nt)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Q20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Q30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GC%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Effective%</w:t>
            </w:r>
          </w:p>
        </w:tc>
      </w:tr>
      <w:tr w:rsidR="00780C6D" w:rsidTr="00FE06F4"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T21.1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91,744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89,647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87,571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59,743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24,668,844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95.08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53.59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65.12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82,274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77,916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75,040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49,474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20,468,344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93.47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54.18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60.13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93,721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90,272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87,296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58,687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24,465,319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62.62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82,181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78,374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75,494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51,417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21,300,673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98.01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93.71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62.57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81,054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78,992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77,100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54,561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22,574,903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98.34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94.71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54.25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67.31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88,141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86,379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84,652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60,302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24,904,440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98.42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94.88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68.42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99,314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96,642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94,442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66,024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27,207,984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98.35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94.75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53.32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66.48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97,773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95,208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92,699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64,966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26,960,547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94.53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54.63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66.45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T21.9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80,792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78,407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76,482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52,273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21,561,406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94.54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53.71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64.7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90,896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89,604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86,004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53,777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22,291,277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59.16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84,115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82,933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80,176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55,093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22,767,300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53.88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65.5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85,737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84,376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80,362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54,725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22,651,015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98.48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95.03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63.83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80,585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79,272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76,229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50,027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20,583,015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94.87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62.08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87,223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86,053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83,072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52,829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21,780,259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95.35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60.57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73,348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72,237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68,856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46,332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19,149,913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94.92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63.17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90,556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89,292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86,001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58,727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24,200,220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95.08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53.35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64.85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99,863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98,322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94,838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61,452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25,326,331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61.54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T35.9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92,835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91,634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88,597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61,462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25,432,414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66.21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85,829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85,116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83,658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60,008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25,068,336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98.89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96.17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54.19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69.92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79,177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77,274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75,296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50,408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20,958,425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98.32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94.59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53.26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63.66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84,847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83,058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80,632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54,253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22,477,742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94.05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63.94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84,432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83,012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81,398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56,240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23,250,451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54.02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66.61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90,096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87,498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57,498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23,815,096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98.31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94.66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53.82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63.82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86,479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84,330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82,322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56,154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23,123,815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98.36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94.72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54.53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64.93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84,675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82,453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80,491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59,048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24,363,604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98.44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94.97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54.41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69.73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87,307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86,202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84,225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62,723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25,920,357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95.88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54.02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71.84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PC21.9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81,760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80,973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79,872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60,813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25,099,263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99.04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96.57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74.38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94,135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91,952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89,033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57,579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23,636,892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53.67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61.17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80,526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79,330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76,268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51,429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21,241,907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63.87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98,142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96,659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93,301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59,981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24,635,846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95.32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53.31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61.12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74,937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73,905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71,405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46,278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19,080,861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53.55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61.76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89,676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87,960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85,387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57,237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23,691,252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95.57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54.23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63.83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91,877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90,548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87,141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57,634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23,796,576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62.73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91,849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90,480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87,412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58,692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24,201,429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53.69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63.9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89,929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88,790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85,745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57,768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23,952,562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64.24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PC35.9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98,396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96,806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93,606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59,365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24,471,747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95.36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60.33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94,268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92,961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91,326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60,149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24,822,767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96.42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53.49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63.81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lastRenderedPageBreak/>
              <w:t>NC21.2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92,878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91,370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90,087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60,678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25,094,675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96.74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54.58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65.33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88,519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86,597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84,579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57,277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23,642,447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98.36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94.67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54.35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64.71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99,627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98,125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96,738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65,850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27,148,035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99.08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96.65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66.1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84,364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83,367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82,245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60,125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24,769,589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99.13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96.81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54.45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71.27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93,275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91,428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89,339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65,214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27,077,517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98.38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94.79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54.33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69.92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88,339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86,826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85,268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24,744,556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53.72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67.92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71,041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67,915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65,548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44,355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18,371,626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97.96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93.63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62.44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NC21.9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77,324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74,786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72,513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46,606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19,288,003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94.59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54.05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60.27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NC35.1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93,599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92,213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89,208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59,988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24,654,276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95.16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64.09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81,652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80,347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77,599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50,556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20,837,252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95.03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61.92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82,150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81,063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78,457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50,411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20,741,281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53.66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61.36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NC35.4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64,746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59,345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57,146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37,062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15,270,341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98.12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94.11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57.24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92,815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91,445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88,387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55,694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22,987,588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95.23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53.69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60.01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NC35.6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94,488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93,162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88,833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57,486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23,779,518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95.17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54.66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60.84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93,592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92,503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89,454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57,969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24,000,543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98.68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95.57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61.94</w:t>
            </w:r>
          </w:p>
        </w:tc>
      </w:tr>
      <w:tr w:rsidR="00780C6D" w:rsidTr="00FE06F4"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NC35.8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83,055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76,617</w:t>
            </w:r>
          </w:p>
        </w:tc>
        <w:tc>
          <w:tcPr>
            <w:tcW w:w="819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73,297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48,451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20,100,035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98.23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94.39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54.57</w:t>
            </w:r>
          </w:p>
        </w:tc>
        <w:tc>
          <w:tcPr>
            <w:tcW w:w="820" w:type="dxa"/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58.34</w:t>
            </w:r>
          </w:p>
        </w:tc>
      </w:tr>
      <w:tr w:rsidR="00780C6D" w:rsidTr="00FE06F4"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NC35.9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92,628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91,512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88,432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57,921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23,973,255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95.49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54.19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80C6D" w:rsidRPr="00780C6D" w:rsidRDefault="00780C6D" w:rsidP="00C97A5A">
            <w:pPr>
              <w:spacing w:before="0" w:after="0" w:line="320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80C6D">
              <w:rPr>
                <w:rFonts w:cs="Times New Roman" w:hint="eastAsia"/>
                <w:color w:val="000000"/>
                <w:sz w:val="20"/>
                <w:szCs w:val="20"/>
              </w:rPr>
              <w:t>62.53</w:t>
            </w:r>
          </w:p>
        </w:tc>
      </w:tr>
    </w:tbl>
    <w:p w:rsidR="00780C6D" w:rsidRDefault="00780C6D" w:rsidP="00780C6D">
      <w:pPr>
        <w:pStyle w:val="Heading1"/>
        <w:numPr>
          <w:ilvl w:val="0"/>
          <w:numId w:val="0"/>
        </w:numPr>
        <w:ind w:left="567" w:hanging="567"/>
      </w:pP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0B" w:rsidRDefault="00245A0B" w:rsidP="00117666">
      <w:pPr>
        <w:spacing w:after="0"/>
      </w:pPr>
      <w:r>
        <w:separator/>
      </w:r>
    </w:p>
  </w:endnote>
  <w:endnote w:type="continuationSeparator" w:id="0">
    <w:p w:rsidR="00245A0B" w:rsidRDefault="00245A0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F616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F6165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F616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F6165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0B" w:rsidRDefault="00245A0B" w:rsidP="00117666">
      <w:pPr>
        <w:spacing w:after="0"/>
      </w:pPr>
      <w:r>
        <w:separator/>
      </w:r>
    </w:p>
  </w:footnote>
  <w:footnote w:type="continuationSeparator" w:id="0">
    <w:p w:rsidR="00245A0B" w:rsidRDefault="00245A0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en-IN" w:eastAsia="en-I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6165"/>
    <w:rsid w:val="00245A0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0C6D"/>
    <w:rsid w:val="00790BB3"/>
    <w:rsid w:val="007C206C"/>
    <w:rsid w:val="007E2493"/>
    <w:rsid w:val="00817DD6"/>
    <w:rsid w:val="0083759F"/>
    <w:rsid w:val="00885156"/>
    <w:rsid w:val="00886E75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97A5A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0B7EA2-9BE8-4387-99DF-4A85E8EE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0016988</dc:creator>
  <cp:lastModifiedBy>Swetha C.</cp:lastModifiedBy>
  <cp:revision>1</cp:revision>
  <cp:lastPrinted>2013-10-03T12:51:00Z</cp:lastPrinted>
  <dcterms:created xsi:type="dcterms:W3CDTF">2021-10-20T08:33:00Z</dcterms:created>
  <dcterms:modified xsi:type="dcterms:W3CDTF">2021-10-20T08:34:00Z</dcterms:modified>
</cp:coreProperties>
</file>