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88AC" w14:textId="7DF9A838" w:rsidR="003816EE" w:rsidRPr="000340C7" w:rsidRDefault="0057477D" w:rsidP="003816EE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lang w:val="en-US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 xml:space="preserve">Supplementary </w:t>
      </w:r>
      <w:r w:rsidR="003816EE" w:rsidRPr="000340C7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Table S</w:t>
      </w:r>
      <w:r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1</w:t>
      </w:r>
      <w:r w:rsidR="003816EE" w:rsidRPr="000340C7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 xml:space="preserve">: </w:t>
      </w:r>
      <w:r w:rsidR="003816EE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C</w:t>
      </w:r>
      <w:r w:rsidR="003816EE" w:rsidRPr="000340C7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 xml:space="preserve">utoff points of each biomarker to predict the </w:t>
      </w:r>
      <w:r w:rsidR="003816EE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 xml:space="preserve">12-month mortality </w:t>
      </w:r>
      <w:r w:rsidR="003816EE" w:rsidRPr="000340C7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based on the ROC analysis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5"/>
        <w:gridCol w:w="2049"/>
        <w:gridCol w:w="2410"/>
        <w:gridCol w:w="2410"/>
        <w:gridCol w:w="2410"/>
      </w:tblGrid>
      <w:tr w:rsidR="003816EE" w14:paraId="6F83A4F2" w14:textId="77777777" w:rsidTr="003F3880"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51240912" w14:textId="77777777" w:rsidR="003816EE" w:rsidRPr="007B6275" w:rsidRDefault="003816EE" w:rsidP="003F38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6E7CE887" w14:textId="77777777" w:rsidR="003816EE" w:rsidRPr="007B6275" w:rsidRDefault="003816EE" w:rsidP="003F38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75">
              <w:rPr>
                <w:rFonts w:ascii="Times New Roman" w:hAnsi="Times New Roman" w:cs="Times New Roman"/>
                <w:b/>
                <w:lang w:val="en-US"/>
              </w:rPr>
              <w:t>Cutoff value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F17FF3" w14:textId="77777777" w:rsidR="003816EE" w:rsidRPr="007B6275" w:rsidRDefault="003816EE" w:rsidP="003F38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Sensitive</w:t>
            </w:r>
            <w:r w:rsidRPr="007B6275">
              <w:rPr>
                <w:rFonts w:ascii="Times New Roman" w:hAnsi="Times New Roman" w:cs="Times New Roman"/>
                <w:b/>
                <w:lang w:val="en-US"/>
              </w:rPr>
              <w:t xml:space="preserve"> (%)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C65F52" w14:textId="77777777" w:rsidR="003816EE" w:rsidRPr="007B6275" w:rsidRDefault="003816EE" w:rsidP="003F38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75">
              <w:rPr>
                <w:rFonts w:ascii="Times New Roman" w:hAnsi="Times New Roman" w:cs="Times New Roman"/>
                <w:b/>
                <w:lang w:val="en-US"/>
              </w:rPr>
              <w:t>Specificity (%)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C43C906" w14:textId="77777777" w:rsidR="003816EE" w:rsidRPr="007B6275" w:rsidRDefault="003816EE" w:rsidP="003F38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75">
              <w:rPr>
                <w:rFonts w:ascii="Times New Roman" w:hAnsi="Times New Roman" w:cs="Times New Roman"/>
                <w:b/>
                <w:lang w:val="en-US"/>
              </w:rPr>
              <w:t>AUC (</w:t>
            </w:r>
            <w:r>
              <w:rPr>
                <w:rFonts w:ascii="Times New Roman" w:hAnsi="Times New Roman" w:cs="Times New Roman"/>
                <w:b/>
                <w:lang w:val="en-US"/>
              </w:rPr>
              <w:t>95</w:t>
            </w:r>
            <w:r w:rsidRPr="007B6275">
              <w:rPr>
                <w:rFonts w:ascii="Times New Roman" w:hAnsi="Times New Roman" w:cs="Times New Roman"/>
                <w:b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CI</w:t>
            </w:r>
            <w:r w:rsidRPr="007B6275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3816EE" w14:paraId="66C0E5BE" w14:textId="77777777" w:rsidTr="003F3880">
        <w:tc>
          <w:tcPr>
            <w:tcW w:w="11194" w:type="dxa"/>
            <w:gridSpan w:val="5"/>
            <w:shd w:val="clear" w:color="auto" w:fill="F2F2F2" w:themeFill="background1" w:themeFillShade="F2"/>
            <w:vAlign w:val="center"/>
          </w:tcPr>
          <w:p w14:paraId="285BD9D7" w14:textId="77777777" w:rsidR="003816EE" w:rsidRDefault="003816EE" w:rsidP="003F388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9126C">
              <w:rPr>
                <w:rFonts w:ascii="Times New Roman" w:hAnsi="Times New Roman"/>
                <w:b/>
                <w:sz w:val="20"/>
                <w:szCs w:val="20"/>
              </w:rPr>
              <w:t>NT-proBNP</w:t>
            </w:r>
          </w:p>
        </w:tc>
      </w:tr>
      <w:tr w:rsidR="003816EE" w:rsidRPr="00686F3C" w14:paraId="12BC3369" w14:textId="77777777" w:rsidTr="003F3880">
        <w:tc>
          <w:tcPr>
            <w:tcW w:w="1915" w:type="dxa"/>
            <w:vAlign w:val="center"/>
          </w:tcPr>
          <w:p w14:paraId="113AA5A9" w14:textId="77777777" w:rsidR="003816EE" w:rsidRPr="00413FE8" w:rsidRDefault="003816EE" w:rsidP="003F388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13FE8">
              <w:rPr>
                <w:rFonts w:ascii="Times New Roman" w:hAnsi="Times New Roman" w:cs="Times New Roman"/>
                <w:b/>
                <w:sz w:val="20"/>
                <w:lang w:val="en-US"/>
              </w:rPr>
              <w:t>Admission</w:t>
            </w:r>
            <w:r w:rsidRPr="00A9126C">
              <w:rPr>
                <w:rFonts w:ascii="Times New Roman" w:hAnsi="Times New Roman"/>
                <w:b/>
                <w:sz w:val="20"/>
                <w:szCs w:val="20"/>
              </w:rPr>
              <w:t>, ng/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2049" w:type="dxa"/>
          </w:tcPr>
          <w:p w14:paraId="11F1ECA2" w14:textId="77777777" w:rsidR="003816EE" w:rsidRPr="00686F3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6319</w:t>
            </w:r>
          </w:p>
        </w:tc>
        <w:tc>
          <w:tcPr>
            <w:tcW w:w="2410" w:type="dxa"/>
          </w:tcPr>
          <w:p w14:paraId="090FCB16" w14:textId="77777777" w:rsidR="003816EE" w:rsidRPr="00686F3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49.4</w:t>
            </w:r>
          </w:p>
        </w:tc>
        <w:tc>
          <w:tcPr>
            <w:tcW w:w="2410" w:type="dxa"/>
          </w:tcPr>
          <w:p w14:paraId="3DEEC25D" w14:textId="77777777" w:rsidR="003816EE" w:rsidRPr="00686F3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72.3</w:t>
            </w:r>
          </w:p>
        </w:tc>
        <w:tc>
          <w:tcPr>
            <w:tcW w:w="2410" w:type="dxa"/>
          </w:tcPr>
          <w:p w14:paraId="0BA34C8B" w14:textId="77777777" w:rsidR="003816EE" w:rsidRPr="00686F3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61.3 (56.3-66.4)</w:t>
            </w:r>
          </w:p>
        </w:tc>
      </w:tr>
      <w:tr w:rsidR="003816EE" w:rsidRPr="00686F3C" w14:paraId="047C7B62" w14:textId="77777777" w:rsidTr="003F3880">
        <w:tc>
          <w:tcPr>
            <w:tcW w:w="1915" w:type="dxa"/>
            <w:vAlign w:val="center"/>
          </w:tcPr>
          <w:p w14:paraId="590CFE7D" w14:textId="77777777" w:rsidR="003816EE" w:rsidRPr="00413FE8" w:rsidRDefault="003816EE" w:rsidP="003F388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13FE8">
              <w:rPr>
                <w:rFonts w:ascii="Times New Roman" w:hAnsi="Times New Roman" w:cs="Times New Roman"/>
                <w:b/>
                <w:sz w:val="20"/>
                <w:lang w:val="en-US"/>
              </w:rPr>
              <w:t>Discharge</w:t>
            </w:r>
            <w:r w:rsidRPr="00A9126C">
              <w:rPr>
                <w:rFonts w:ascii="Times New Roman" w:hAnsi="Times New Roman"/>
                <w:b/>
                <w:sz w:val="20"/>
                <w:szCs w:val="20"/>
              </w:rPr>
              <w:t>, ng/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2049" w:type="dxa"/>
          </w:tcPr>
          <w:p w14:paraId="628BD5DA" w14:textId="77777777" w:rsidR="003816EE" w:rsidRPr="00686F3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3239</w:t>
            </w:r>
          </w:p>
        </w:tc>
        <w:tc>
          <w:tcPr>
            <w:tcW w:w="2410" w:type="dxa"/>
          </w:tcPr>
          <w:p w14:paraId="2998013C" w14:textId="77777777" w:rsidR="003816EE" w:rsidRPr="00686F3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58.4</w:t>
            </w:r>
          </w:p>
        </w:tc>
        <w:tc>
          <w:tcPr>
            <w:tcW w:w="2410" w:type="dxa"/>
          </w:tcPr>
          <w:p w14:paraId="477429FF" w14:textId="77777777" w:rsidR="003816EE" w:rsidRPr="00686F3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72.6</w:t>
            </w:r>
          </w:p>
        </w:tc>
        <w:tc>
          <w:tcPr>
            <w:tcW w:w="2410" w:type="dxa"/>
          </w:tcPr>
          <w:p w14:paraId="4E7BF540" w14:textId="77777777" w:rsidR="003816EE" w:rsidRPr="00686F3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69.0 (64.3-73.7)</w:t>
            </w:r>
          </w:p>
        </w:tc>
      </w:tr>
      <w:tr w:rsidR="003816EE" w:rsidRPr="00966E2D" w14:paraId="70ACEFA4" w14:textId="77777777" w:rsidTr="003F3880">
        <w:tc>
          <w:tcPr>
            <w:tcW w:w="1915" w:type="dxa"/>
            <w:vAlign w:val="center"/>
          </w:tcPr>
          <w:p w14:paraId="36961DFE" w14:textId="77777777" w:rsidR="003816EE" w:rsidRPr="00413FE8" w:rsidRDefault="003816EE" w:rsidP="003F388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13FE8">
              <w:rPr>
                <w:rFonts w:ascii="Times New Roman" w:hAnsi="Times New Roman" w:cs="Times New Roman"/>
                <w:b/>
                <w:sz w:val="20"/>
                <w:lang w:val="en-US"/>
              </w:rPr>
              <w:t>Delta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(%)</w:t>
            </w:r>
          </w:p>
        </w:tc>
        <w:tc>
          <w:tcPr>
            <w:tcW w:w="2049" w:type="dxa"/>
          </w:tcPr>
          <w:p w14:paraId="38096660" w14:textId="77777777" w:rsidR="003816EE" w:rsidRPr="00686F3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-23.3</w:t>
            </w:r>
          </w:p>
        </w:tc>
        <w:tc>
          <w:tcPr>
            <w:tcW w:w="2410" w:type="dxa"/>
          </w:tcPr>
          <w:p w14:paraId="5BA94731" w14:textId="77777777" w:rsidR="003816EE" w:rsidRPr="00686F3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55.8</w:t>
            </w:r>
          </w:p>
        </w:tc>
        <w:tc>
          <w:tcPr>
            <w:tcW w:w="2410" w:type="dxa"/>
          </w:tcPr>
          <w:p w14:paraId="081D063C" w14:textId="77777777" w:rsidR="003816EE" w:rsidRPr="00686F3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70.5</w:t>
            </w:r>
          </w:p>
        </w:tc>
        <w:tc>
          <w:tcPr>
            <w:tcW w:w="2410" w:type="dxa"/>
          </w:tcPr>
          <w:p w14:paraId="5C84E0B2" w14:textId="77777777" w:rsidR="003816EE" w:rsidRPr="00686F3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64.9 (60.3-69.5)</w:t>
            </w:r>
          </w:p>
        </w:tc>
      </w:tr>
      <w:tr w:rsidR="003816EE" w:rsidRPr="00966E2D" w14:paraId="00903BD3" w14:textId="77777777" w:rsidTr="003F3880">
        <w:tc>
          <w:tcPr>
            <w:tcW w:w="11194" w:type="dxa"/>
            <w:gridSpan w:val="5"/>
            <w:shd w:val="clear" w:color="auto" w:fill="F2F2F2" w:themeFill="background1" w:themeFillShade="F2"/>
            <w:vAlign w:val="center"/>
          </w:tcPr>
          <w:p w14:paraId="357264C2" w14:textId="77777777" w:rsidR="003816EE" w:rsidRPr="0011032C" w:rsidRDefault="003816EE" w:rsidP="003F38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03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Hs-TnT</w:t>
            </w:r>
          </w:p>
        </w:tc>
      </w:tr>
      <w:tr w:rsidR="003816EE" w:rsidRPr="00966E2D" w14:paraId="72456FCD" w14:textId="77777777" w:rsidTr="003F3880">
        <w:tc>
          <w:tcPr>
            <w:tcW w:w="1915" w:type="dxa"/>
            <w:vAlign w:val="center"/>
          </w:tcPr>
          <w:p w14:paraId="3853BCDC" w14:textId="77777777" w:rsidR="003816EE" w:rsidRDefault="003816EE" w:rsidP="003F388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3FE8">
              <w:rPr>
                <w:rFonts w:ascii="Times New Roman" w:hAnsi="Times New Roman" w:cs="Times New Roman"/>
                <w:b/>
                <w:sz w:val="20"/>
                <w:lang w:val="en-US"/>
              </w:rPr>
              <w:t>Admission</w:t>
            </w:r>
            <w:r w:rsidRPr="001103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ng/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049" w:type="dxa"/>
          </w:tcPr>
          <w:p w14:paraId="7F810808" w14:textId="77777777" w:rsidR="003816EE" w:rsidRPr="0011032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</w:t>
            </w:r>
          </w:p>
        </w:tc>
        <w:tc>
          <w:tcPr>
            <w:tcW w:w="2410" w:type="dxa"/>
          </w:tcPr>
          <w:p w14:paraId="141E047C" w14:textId="77777777" w:rsidR="003816EE" w:rsidRPr="0011032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64.3</w:t>
            </w:r>
          </w:p>
        </w:tc>
        <w:tc>
          <w:tcPr>
            <w:tcW w:w="2410" w:type="dxa"/>
          </w:tcPr>
          <w:p w14:paraId="5E9EB9F9" w14:textId="77777777" w:rsidR="003816EE" w:rsidRPr="0011032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57.2</w:t>
            </w:r>
          </w:p>
        </w:tc>
        <w:tc>
          <w:tcPr>
            <w:tcW w:w="2410" w:type="dxa"/>
          </w:tcPr>
          <w:p w14:paraId="0A5176C1" w14:textId="77777777" w:rsidR="003816EE" w:rsidRPr="0011032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62.6 (</w:t>
            </w:r>
            <w:r w:rsidRPr="00110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57.9-67.3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</w:tr>
      <w:tr w:rsidR="003816EE" w:rsidRPr="00966E2D" w14:paraId="77BDDE82" w14:textId="77777777" w:rsidTr="003F3880">
        <w:tc>
          <w:tcPr>
            <w:tcW w:w="1915" w:type="dxa"/>
            <w:vAlign w:val="center"/>
          </w:tcPr>
          <w:p w14:paraId="6CDEF352" w14:textId="77777777" w:rsidR="003816EE" w:rsidRDefault="003816EE" w:rsidP="003F388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3FE8">
              <w:rPr>
                <w:rFonts w:ascii="Times New Roman" w:hAnsi="Times New Roman" w:cs="Times New Roman"/>
                <w:b/>
                <w:sz w:val="20"/>
                <w:lang w:val="en-US"/>
              </w:rPr>
              <w:t>Discharge</w:t>
            </w:r>
            <w:r w:rsidRPr="001103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ng/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049" w:type="dxa"/>
          </w:tcPr>
          <w:p w14:paraId="402987B3" w14:textId="77777777" w:rsidR="003816EE" w:rsidRPr="0011032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</w:t>
            </w:r>
          </w:p>
        </w:tc>
        <w:tc>
          <w:tcPr>
            <w:tcW w:w="2410" w:type="dxa"/>
          </w:tcPr>
          <w:p w14:paraId="1447C20F" w14:textId="77777777" w:rsidR="003816EE" w:rsidRPr="0011032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66.9</w:t>
            </w:r>
          </w:p>
        </w:tc>
        <w:tc>
          <w:tcPr>
            <w:tcW w:w="2410" w:type="dxa"/>
          </w:tcPr>
          <w:p w14:paraId="1FEC7FBC" w14:textId="77777777" w:rsidR="003816EE" w:rsidRPr="0011032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57.7</w:t>
            </w:r>
          </w:p>
        </w:tc>
        <w:tc>
          <w:tcPr>
            <w:tcW w:w="2410" w:type="dxa"/>
          </w:tcPr>
          <w:p w14:paraId="4EED114F" w14:textId="77777777" w:rsidR="003816EE" w:rsidRPr="0011032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62.8 (58.1-67.6)</w:t>
            </w:r>
          </w:p>
        </w:tc>
      </w:tr>
      <w:tr w:rsidR="003816EE" w:rsidRPr="0012230A" w14:paraId="78BE6419" w14:textId="77777777" w:rsidTr="003F3880">
        <w:tc>
          <w:tcPr>
            <w:tcW w:w="1915" w:type="dxa"/>
            <w:vAlign w:val="center"/>
          </w:tcPr>
          <w:p w14:paraId="4A0E2720" w14:textId="77777777" w:rsidR="003816EE" w:rsidRDefault="003816EE" w:rsidP="003F388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3FE8">
              <w:rPr>
                <w:rFonts w:ascii="Times New Roman" w:hAnsi="Times New Roman" w:cs="Times New Roman"/>
                <w:b/>
                <w:sz w:val="20"/>
                <w:lang w:val="en-US"/>
              </w:rPr>
              <w:t>Delta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(%)</w:t>
            </w:r>
          </w:p>
        </w:tc>
        <w:tc>
          <w:tcPr>
            <w:tcW w:w="2049" w:type="dxa"/>
          </w:tcPr>
          <w:p w14:paraId="1BFFC0E2" w14:textId="77777777" w:rsidR="003816EE" w:rsidRPr="0011032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-32.2</w:t>
            </w:r>
          </w:p>
        </w:tc>
        <w:tc>
          <w:tcPr>
            <w:tcW w:w="2410" w:type="dxa"/>
          </w:tcPr>
          <w:p w14:paraId="3D9751CD" w14:textId="77777777" w:rsidR="003816EE" w:rsidRPr="0011032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</w:t>
            </w:r>
          </w:p>
        </w:tc>
        <w:tc>
          <w:tcPr>
            <w:tcW w:w="2410" w:type="dxa"/>
          </w:tcPr>
          <w:p w14:paraId="712A0C0C" w14:textId="77777777" w:rsidR="003816EE" w:rsidRPr="0011032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83.3</w:t>
            </w:r>
          </w:p>
        </w:tc>
        <w:tc>
          <w:tcPr>
            <w:tcW w:w="2410" w:type="dxa"/>
          </w:tcPr>
          <w:p w14:paraId="751D1BBF" w14:textId="77777777" w:rsidR="003816EE" w:rsidRPr="0011032C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49.2 (44.0-54.3)</w:t>
            </w:r>
          </w:p>
        </w:tc>
      </w:tr>
      <w:tr w:rsidR="003816EE" w:rsidRPr="0012230A" w14:paraId="6228D3AF" w14:textId="77777777" w:rsidTr="003F3880">
        <w:tc>
          <w:tcPr>
            <w:tcW w:w="11194" w:type="dxa"/>
            <w:gridSpan w:val="5"/>
            <w:shd w:val="clear" w:color="auto" w:fill="F2F2F2" w:themeFill="background1" w:themeFillShade="F2"/>
            <w:vAlign w:val="center"/>
          </w:tcPr>
          <w:p w14:paraId="3B12FAB5" w14:textId="77777777" w:rsidR="003816EE" w:rsidRPr="0011032C" w:rsidRDefault="003816EE" w:rsidP="003F38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03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Cystatin C</w:t>
            </w:r>
          </w:p>
        </w:tc>
      </w:tr>
      <w:tr w:rsidR="003816EE" w:rsidRPr="0012230A" w14:paraId="39F65AB8" w14:textId="77777777" w:rsidTr="003F3880">
        <w:tc>
          <w:tcPr>
            <w:tcW w:w="1915" w:type="dxa"/>
            <w:vAlign w:val="center"/>
          </w:tcPr>
          <w:p w14:paraId="534DC9EC" w14:textId="77777777" w:rsidR="003816EE" w:rsidRPr="0011032C" w:rsidRDefault="003816EE" w:rsidP="003F388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3FE8">
              <w:rPr>
                <w:rFonts w:ascii="Times New Roman" w:hAnsi="Times New Roman" w:cs="Times New Roman"/>
                <w:b/>
                <w:sz w:val="20"/>
                <w:lang w:val="en-US"/>
              </w:rPr>
              <w:t>Admission</w:t>
            </w:r>
            <w:r w:rsidRPr="001103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mg/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049" w:type="dxa"/>
          </w:tcPr>
          <w:p w14:paraId="6A484B68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2410" w:type="dxa"/>
          </w:tcPr>
          <w:p w14:paraId="7281CB77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51.9</w:t>
            </w:r>
          </w:p>
        </w:tc>
        <w:tc>
          <w:tcPr>
            <w:tcW w:w="2410" w:type="dxa"/>
          </w:tcPr>
          <w:p w14:paraId="786789A4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74.1</w:t>
            </w:r>
          </w:p>
        </w:tc>
        <w:tc>
          <w:tcPr>
            <w:tcW w:w="2410" w:type="dxa"/>
          </w:tcPr>
          <w:p w14:paraId="37184AB2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65.5 (60.6-70.3)</w:t>
            </w:r>
          </w:p>
        </w:tc>
      </w:tr>
      <w:tr w:rsidR="003816EE" w:rsidRPr="0012230A" w14:paraId="29E6F06D" w14:textId="77777777" w:rsidTr="003F3880">
        <w:tc>
          <w:tcPr>
            <w:tcW w:w="1915" w:type="dxa"/>
            <w:shd w:val="clear" w:color="auto" w:fill="auto"/>
            <w:vAlign w:val="center"/>
          </w:tcPr>
          <w:p w14:paraId="3B030655" w14:textId="77777777" w:rsidR="003816EE" w:rsidRPr="00A65AD7" w:rsidRDefault="003816EE" w:rsidP="003F388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b/>
                <w:sz w:val="20"/>
                <w:lang w:val="en-US"/>
              </w:rPr>
              <w:t>Discharge</w:t>
            </w:r>
            <w:r w:rsidRPr="00A65A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mg/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049" w:type="dxa"/>
            <w:shd w:val="clear" w:color="auto" w:fill="auto"/>
          </w:tcPr>
          <w:p w14:paraId="7E16BB46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2410" w:type="dxa"/>
            <w:shd w:val="clear" w:color="auto" w:fill="auto"/>
          </w:tcPr>
          <w:p w14:paraId="491B68CF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75.3</w:t>
            </w:r>
          </w:p>
        </w:tc>
        <w:tc>
          <w:tcPr>
            <w:tcW w:w="2410" w:type="dxa"/>
          </w:tcPr>
          <w:p w14:paraId="3B90BB1F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53.6</w:t>
            </w:r>
          </w:p>
        </w:tc>
        <w:tc>
          <w:tcPr>
            <w:tcW w:w="2410" w:type="dxa"/>
          </w:tcPr>
          <w:p w14:paraId="3A6759A5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66.6 (61.9-71.3)</w:t>
            </w:r>
          </w:p>
        </w:tc>
      </w:tr>
      <w:tr w:rsidR="003816EE" w:rsidRPr="0011032C" w14:paraId="3AAED388" w14:textId="77777777" w:rsidTr="003F3880">
        <w:tc>
          <w:tcPr>
            <w:tcW w:w="1915" w:type="dxa"/>
            <w:shd w:val="clear" w:color="auto" w:fill="auto"/>
            <w:vAlign w:val="center"/>
          </w:tcPr>
          <w:p w14:paraId="1BA24524" w14:textId="77777777" w:rsidR="003816EE" w:rsidRPr="00A65AD7" w:rsidRDefault="003816EE" w:rsidP="003F388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b/>
                <w:sz w:val="20"/>
                <w:lang w:val="en-US"/>
              </w:rPr>
              <w:t>Delta (%)</w:t>
            </w:r>
          </w:p>
        </w:tc>
        <w:tc>
          <w:tcPr>
            <w:tcW w:w="2049" w:type="dxa"/>
            <w:shd w:val="clear" w:color="auto" w:fill="auto"/>
          </w:tcPr>
          <w:p w14:paraId="3B432AC1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</w:t>
            </w:r>
          </w:p>
        </w:tc>
        <w:tc>
          <w:tcPr>
            <w:tcW w:w="2410" w:type="dxa"/>
            <w:shd w:val="clear" w:color="auto" w:fill="auto"/>
          </w:tcPr>
          <w:p w14:paraId="1ACBFC31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</w:t>
            </w:r>
          </w:p>
        </w:tc>
        <w:tc>
          <w:tcPr>
            <w:tcW w:w="2410" w:type="dxa"/>
          </w:tcPr>
          <w:p w14:paraId="1E96A19E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72.2</w:t>
            </w:r>
          </w:p>
        </w:tc>
        <w:tc>
          <w:tcPr>
            <w:tcW w:w="2410" w:type="dxa"/>
          </w:tcPr>
          <w:p w14:paraId="13C2FE9F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51.7 (46.4-57.0)</w:t>
            </w:r>
          </w:p>
        </w:tc>
      </w:tr>
      <w:tr w:rsidR="003816EE" w:rsidRPr="0011032C" w14:paraId="77377995" w14:textId="77777777" w:rsidTr="0006281C">
        <w:tc>
          <w:tcPr>
            <w:tcW w:w="11194" w:type="dxa"/>
            <w:gridSpan w:val="5"/>
            <w:shd w:val="clear" w:color="auto" w:fill="F2F2F2" w:themeFill="background1" w:themeFillShade="F2"/>
            <w:vAlign w:val="center"/>
          </w:tcPr>
          <w:p w14:paraId="5FF5E3F8" w14:textId="77777777" w:rsidR="003816EE" w:rsidRPr="00A65AD7" w:rsidRDefault="003816EE" w:rsidP="003F38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Hs-CRP, mg/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</w:p>
        </w:tc>
      </w:tr>
      <w:tr w:rsidR="003816EE" w:rsidRPr="0011032C" w14:paraId="0ED5B6CF" w14:textId="77777777" w:rsidTr="003F3880">
        <w:tc>
          <w:tcPr>
            <w:tcW w:w="1915" w:type="dxa"/>
            <w:shd w:val="clear" w:color="auto" w:fill="auto"/>
            <w:vAlign w:val="center"/>
          </w:tcPr>
          <w:p w14:paraId="264036D3" w14:textId="77777777" w:rsidR="003816EE" w:rsidRPr="00A65AD7" w:rsidRDefault="003816EE" w:rsidP="003F388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b/>
                <w:sz w:val="20"/>
                <w:lang w:val="en-US"/>
              </w:rPr>
              <w:t>Admission</w:t>
            </w:r>
            <w:r w:rsidRPr="00A65A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mg/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049" w:type="dxa"/>
            <w:shd w:val="clear" w:color="auto" w:fill="auto"/>
          </w:tcPr>
          <w:p w14:paraId="0884137F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15.8</w:t>
            </w:r>
          </w:p>
        </w:tc>
        <w:tc>
          <w:tcPr>
            <w:tcW w:w="2410" w:type="dxa"/>
            <w:shd w:val="clear" w:color="auto" w:fill="auto"/>
          </w:tcPr>
          <w:p w14:paraId="4DECB69E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</w:t>
            </w:r>
          </w:p>
        </w:tc>
        <w:tc>
          <w:tcPr>
            <w:tcW w:w="2410" w:type="dxa"/>
          </w:tcPr>
          <w:p w14:paraId="0D26B02E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63.5</w:t>
            </w:r>
          </w:p>
        </w:tc>
        <w:tc>
          <w:tcPr>
            <w:tcW w:w="2410" w:type="dxa"/>
          </w:tcPr>
          <w:p w14:paraId="204193F4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51.8 (</w:t>
            </w:r>
            <w:r w:rsidRPr="00051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46.7-56.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9)</w:t>
            </w:r>
          </w:p>
        </w:tc>
      </w:tr>
      <w:tr w:rsidR="003816EE" w:rsidRPr="0011032C" w14:paraId="08F44D45" w14:textId="77777777" w:rsidTr="003F3880">
        <w:tc>
          <w:tcPr>
            <w:tcW w:w="1915" w:type="dxa"/>
            <w:shd w:val="clear" w:color="auto" w:fill="auto"/>
            <w:vAlign w:val="center"/>
          </w:tcPr>
          <w:p w14:paraId="37D2DB65" w14:textId="77777777" w:rsidR="003816EE" w:rsidRPr="00A65AD7" w:rsidRDefault="003816EE" w:rsidP="003F388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b/>
                <w:sz w:val="20"/>
                <w:lang w:val="en-US"/>
              </w:rPr>
              <w:t>Discharge</w:t>
            </w:r>
            <w:r w:rsidRPr="00A65A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mg/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049" w:type="dxa"/>
            <w:shd w:val="clear" w:color="auto" w:fill="auto"/>
          </w:tcPr>
          <w:p w14:paraId="2F379460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</w:t>
            </w:r>
          </w:p>
        </w:tc>
        <w:tc>
          <w:tcPr>
            <w:tcW w:w="2410" w:type="dxa"/>
            <w:shd w:val="clear" w:color="auto" w:fill="auto"/>
          </w:tcPr>
          <w:p w14:paraId="0243E2D2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44.8</w:t>
            </w:r>
          </w:p>
        </w:tc>
        <w:tc>
          <w:tcPr>
            <w:tcW w:w="2410" w:type="dxa"/>
          </w:tcPr>
          <w:p w14:paraId="016151C2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68.6</w:t>
            </w:r>
          </w:p>
        </w:tc>
        <w:tc>
          <w:tcPr>
            <w:tcW w:w="2410" w:type="dxa"/>
          </w:tcPr>
          <w:p w14:paraId="0D8A2D30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57.9 (52.9-62.8)</w:t>
            </w:r>
          </w:p>
        </w:tc>
      </w:tr>
      <w:tr w:rsidR="003816EE" w:rsidRPr="00444CA7" w14:paraId="148501B8" w14:textId="77777777" w:rsidTr="003F3880">
        <w:tc>
          <w:tcPr>
            <w:tcW w:w="1915" w:type="dxa"/>
            <w:shd w:val="clear" w:color="auto" w:fill="auto"/>
            <w:vAlign w:val="center"/>
          </w:tcPr>
          <w:p w14:paraId="1F4517AE" w14:textId="77777777" w:rsidR="003816EE" w:rsidRPr="00A65AD7" w:rsidRDefault="003816EE" w:rsidP="003F388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b/>
                <w:sz w:val="20"/>
                <w:lang w:val="en-US"/>
              </w:rPr>
              <w:t>Delta (%)</w:t>
            </w:r>
          </w:p>
        </w:tc>
        <w:tc>
          <w:tcPr>
            <w:tcW w:w="2049" w:type="dxa"/>
            <w:shd w:val="clear" w:color="auto" w:fill="auto"/>
          </w:tcPr>
          <w:p w14:paraId="38AA426A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-21.7</w:t>
            </w:r>
          </w:p>
        </w:tc>
        <w:tc>
          <w:tcPr>
            <w:tcW w:w="2410" w:type="dxa"/>
            <w:shd w:val="clear" w:color="auto" w:fill="auto"/>
          </w:tcPr>
          <w:p w14:paraId="76C29E24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52.6</w:t>
            </w:r>
          </w:p>
        </w:tc>
        <w:tc>
          <w:tcPr>
            <w:tcW w:w="2410" w:type="dxa"/>
          </w:tcPr>
          <w:p w14:paraId="2339CFC7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61.2</w:t>
            </w:r>
          </w:p>
        </w:tc>
        <w:tc>
          <w:tcPr>
            <w:tcW w:w="2410" w:type="dxa"/>
          </w:tcPr>
          <w:p w14:paraId="7BE4D324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57.9 (52.9-62.8)</w:t>
            </w:r>
          </w:p>
        </w:tc>
      </w:tr>
      <w:tr w:rsidR="003816EE" w:rsidRPr="00444CA7" w14:paraId="0151C691" w14:textId="77777777" w:rsidTr="003F3880">
        <w:tc>
          <w:tcPr>
            <w:tcW w:w="11194" w:type="dxa"/>
            <w:gridSpan w:val="5"/>
            <w:shd w:val="clear" w:color="auto" w:fill="F2F2F2" w:themeFill="background1" w:themeFillShade="F2"/>
            <w:vAlign w:val="center"/>
          </w:tcPr>
          <w:p w14:paraId="4D9FAA36" w14:textId="77777777" w:rsidR="003816EE" w:rsidRPr="00A65AD7" w:rsidRDefault="003816EE" w:rsidP="003F38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GDF-15</w:t>
            </w:r>
          </w:p>
        </w:tc>
      </w:tr>
      <w:tr w:rsidR="003816EE" w:rsidRPr="00444CA7" w14:paraId="38ACF515" w14:textId="77777777" w:rsidTr="003F3880">
        <w:tc>
          <w:tcPr>
            <w:tcW w:w="1915" w:type="dxa"/>
            <w:shd w:val="clear" w:color="auto" w:fill="auto"/>
            <w:vAlign w:val="center"/>
          </w:tcPr>
          <w:p w14:paraId="393B6033" w14:textId="77777777" w:rsidR="003816EE" w:rsidRPr="00A65AD7" w:rsidRDefault="003816EE" w:rsidP="003F388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b/>
                <w:sz w:val="20"/>
                <w:lang w:val="en-US"/>
              </w:rPr>
              <w:t>Admission</w:t>
            </w:r>
            <w:r w:rsidRPr="00A65A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A65A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g/L</w:t>
            </w:r>
          </w:p>
        </w:tc>
        <w:tc>
          <w:tcPr>
            <w:tcW w:w="2049" w:type="dxa"/>
            <w:shd w:val="clear" w:color="auto" w:fill="auto"/>
          </w:tcPr>
          <w:p w14:paraId="35E64EDC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5452</w:t>
            </w:r>
          </w:p>
        </w:tc>
        <w:tc>
          <w:tcPr>
            <w:tcW w:w="2410" w:type="dxa"/>
            <w:shd w:val="clear" w:color="auto" w:fill="auto"/>
          </w:tcPr>
          <w:p w14:paraId="5F6C140E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51.3</w:t>
            </w:r>
          </w:p>
        </w:tc>
        <w:tc>
          <w:tcPr>
            <w:tcW w:w="2410" w:type="dxa"/>
          </w:tcPr>
          <w:p w14:paraId="504A3786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78.7</w:t>
            </w:r>
          </w:p>
        </w:tc>
        <w:tc>
          <w:tcPr>
            <w:tcW w:w="2410" w:type="dxa"/>
          </w:tcPr>
          <w:p w14:paraId="4A40F2BC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66.5 (</w:t>
            </w:r>
            <w:r w:rsidRPr="00B36F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61.5-71.4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816EE" w:rsidRPr="00B24E4E" w14:paraId="195E55BB" w14:textId="77777777" w:rsidTr="003F3880">
        <w:tc>
          <w:tcPr>
            <w:tcW w:w="1915" w:type="dxa"/>
            <w:shd w:val="clear" w:color="auto" w:fill="auto"/>
            <w:vAlign w:val="center"/>
          </w:tcPr>
          <w:p w14:paraId="5E42F7DA" w14:textId="77777777" w:rsidR="003816EE" w:rsidRPr="00A65AD7" w:rsidRDefault="003816EE" w:rsidP="003F388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b/>
                <w:sz w:val="20"/>
                <w:lang w:val="en-US"/>
              </w:rPr>
              <w:t>Discharge</w:t>
            </w:r>
            <w:r w:rsidRPr="00A65A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A65A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g/L</w:t>
            </w:r>
          </w:p>
        </w:tc>
        <w:tc>
          <w:tcPr>
            <w:tcW w:w="2049" w:type="dxa"/>
            <w:shd w:val="clear" w:color="auto" w:fill="auto"/>
          </w:tcPr>
          <w:p w14:paraId="4A2B3C23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4291</w:t>
            </w:r>
          </w:p>
        </w:tc>
        <w:tc>
          <w:tcPr>
            <w:tcW w:w="2410" w:type="dxa"/>
            <w:shd w:val="clear" w:color="auto" w:fill="auto"/>
          </w:tcPr>
          <w:p w14:paraId="77AEF1AA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54.5</w:t>
            </w:r>
          </w:p>
        </w:tc>
        <w:tc>
          <w:tcPr>
            <w:tcW w:w="2410" w:type="dxa"/>
          </w:tcPr>
          <w:p w14:paraId="0D79F6A1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74.6</w:t>
            </w:r>
          </w:p>
        </w:tc>
        <w:tc>
          <w:tcPr>
            <w:tcW w:w="2410" w:type="dxa"/>
          </w:tcPr>
          <w:p w14:paraId="1AF7394F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67.8 (63.1-72.6)</w:t>
            </w:r>
          </w:p>
        </w:tc>
      </w:tr>
      <w:tr w:rsidR="003816EE" w:rsidRPr="00B71B8C" w14:paraId="2294CE6B" w14:textId="77777777" w:rsidTr="003F3880">
        <w:tc>
          <w:tcPr>
            <w:tcW w:w="1915" w:type="dxa"/>
            <w:shd w:val="clear" w:color="auto" w:fill="auto"/>
            <w:vAlign w:val="center"/>
          </w:tcPr>
          <w:p w14:paraId="530BAC17" w14:textId="77777777" w:rsidR="003816EE" w:rsidRPr="00A65AD7" w:rsidRDefault="003816EE" w:rsidP="003F388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b/>
                <w:sz w:val="20"/>
                <w:lang w:val="en-US"/>
              </w:rPr>
              <w:t>Delta (%)</w:t>
            </w:r>
          </w:p>
        </w:tc>
        <w:tc>
          <w:tcPr>
            <w:tcW w:w="2049" w:type="dxa"/>
            <w:shd w:val="clear" w:color="auto" w:fill="auto"/>
          </w:tcPr>
          <w:p w14:paraId="01D5E14D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-15.6</w:t>
            </w:r>
          </w:p>
        </w:tc>
        <w:tc>
          <w:tcPr>
            <w:tcW w:w="2410" w:type="dxa"/>
            <w:shd w:val="clear" w:color="auto" w:fill="auto"/>
          </w:tcPr>
          <w:p w14:paraId="0530EC84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66.9</w:t>
            </w:r>
          </w:p>
        </w:tc>
        <w:tc>
          <w:tcPr>
            <w:tcW w:w="2410" w:type="dxa"/>
          </w:tcPr>
          <w:p w14:paraId="40EE3782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46.2</w:t>
            </w:r>
          </w:p>
        </w:tc>
        <w:tc>
          <w:tcPr>
            <w:tcW w:w="2410" w:type="dxa"/>
          </w:tcPr>
          <w:p w14:paraId="0DD43F80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53.7 (48.5 – 58.9)</w:t>
            </w:r>
          </w:p>
        </w:tc>
      </w:tr>
      <w:tr w:rsidR="003816EE" w:rsidRPr="00B71B8C" w14:paraId="713DE562" w14:textId="77777777" w:rsidTr="003F3880">
        <w:tc>
          <w:tcPr>
            <w:tcW w:w="11194" w:type="dxa"/>
            <w:gridSpan w:val="5"/>
            <w:shd w:val="clear" w:color="auto" w:fill="F2F2F2" w:themeFill="background1" w:themeFillShade="F2"/>
            <w:vAlign w:val="center"/>
          </w:tcPr>
          <w:p w14:paraId="41BFAC33" w14:textId="77777777" w:rsidR="003816EE" w:rsidRPr="00A65AD7" w:rsidRDefault="003816EE" w:rsidP="003F38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GAL-3</w:t>
            </w:r>
          </w:p>
        </w:tc>
      </w:tr>
      <w:tr w:rsidR="003816EE" w:rsidRPr="00B71B8C" w14:paraId="02FEAF32" w14:textId="77777777" w:rsidTr="003F3880">
        <w:tc>
          <w:tcPr>
            <w:tcW w:w="1915" w:type="dxa"/>
            <w:shd w:val="clear" w:color="auto" w:fill="auto"/>
            <w:vAlign w:val="center"/>
          </w:tcPr>
          <w:p w14:paraId="6E95DE07" w14:textId="77777777" w:rsidR="003816EE" w:rsidRPr="00A65AD7" w:rsidRDefault="003816EE" w:rsidP="003F388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b/>
                <w:sz w:val="20"/>
                <w:lang w:val="en-US"/>
              </w:rPr>
              <w:t>Admission</w:t>
            </w:r>
            <w:r w:rsidRPr="00A65A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mg/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049" w:type="dxa"/>
            <w:shd w:val="clear" w:color="auto" w:fill="auto"/>
          </w:tcPr>
          <w:p w14:paraId="0673B572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27.4</w:t>
            </w:r>
          </w:p>
        </w:tc>
        <w:tc>
          <w:tcPr>
            <w:tcW w:w="2410" w:type="dxa"/>
            <w:shd w:val="clear" w:color="auto" w:fill="auto"/>
          </w:tcPr>
          <w:p w14:paraId="2004967B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2410" w:type="dxa"/>
          </w:tcPr>
          <w:p w14:paraId="6B0DABC5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70.1</w:t>
            </w:r>
          </w:p>
        </w:tc>
        <w:tc>
          <w:tcPr>
            <w:tcW w:w="2410" w:type="dxa"/>
          </w:tcPr>
          <w:p w14:paraId="0683A286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60.4 (55.2-65.6)</w:t>
            </w:r>
          </w:p>
        </w:tc>
      </w:tr>
      <w:tr w:rsidR="003816EE" w:rsidRPr="00B71B8C" w14:paraId="15D82748" w14:textId="77777777" w:rsidTr="003F3880">
        <w:tc>
          <w:tcPr>
            <w:tcW w:w="1915" w:type="dxa"/>
            <w:shd w:val="clear" w:color="auto" w:fill="auto"/>
            <w:vAlign w:val="center"/>
          </w:tcPr>
          <w:p w14:paraId="7F93D3B2" w14:textId="77777777" w:rsidR="003816EE" w:rsidRPr="00A65AD7" w:rsidRDefault="003816EE" w:rsidP="003F3880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65AD7">
              <w:rPr>
                <w:rFonts w:ascii="Times New Roman" w:hAnsi="Times New Roman" w:cs="Times New Roman"/>
                <w:b/>
                <w:sz w:val="20"/>
                <w:lang w:val="en-US"/>
              </w:rPr>
              <w:t>Discharge</w:t>
            </w:r>
            <w:r w:rsidRPr="00A65A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mg/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049" w:type="dxa"/>
            <w:shd w:val="clear" w:color="auto" w:fill="auto"/>
          </w:tcPr>
          <w:p w14:paraId="652D5F42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</w:t>
            </w:r>
          </w:p>
        </w:tc>
        <w:tc>
          <w:tcPr>
            <w:tcW w:w="2410" w:type="dxa"/>
            <w:shd w:val="clear" w:color="auto" w:fill="auto"/>
          </w:tcPr>
          <w:p w14:paraId="18AC40AB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57.1</w:t>
            </w:r>
          </w:p>
        </w:tc>
        <w:tc>
          <w:tcPr>
            <w:tcW w:w="2410" w:type="dxa"/>
          </w:tcPr>
          <w:p w14:paraId="2339A3DC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63.0</w:t>
            </w:r>
          </w:p>
        </w:tc>
        <w:tc>
          <w:tcPr>
            <w:tcW w:w="2410" w:type="dxa"/>
          </w:tcPr>
          <w:p w14:paraId="754FEA30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60.3 (55.1-65.4)</w:t>
            </w:r>
          </w:p>
        </w:tc>
      </w:tr>
      <w:tr w:rsidR="003816EE" w14:paraId="3885FF97" w14:textId="77777777" w:rsidTr="003F3880">
        <w:tc>
          <w:tcPr>
            <w:tcW w:w="1915" w:type="dxa"/>
            <w:shd w:val="clear" w:color="auto" w:fill="auto"/>
            <w:vAlign w:val="center"/>
          </w:tcPr>
          <w:p w14:paraId="2067A1BE" w14:textId="77777777" w:rsidR="003816EE" w:rsidRPr="00A65AD7" w:rsidRDefault="003816EE" w:rsidP="003F3880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65AD7">
              <w:rPr>
                <w:rFonts w:ascii="Times New Roman" w:hAnsi="Times New Roman" w:cs="Times New Roman"/>
                <w:b/>
                <w:sz w:val="20"/>
                <w:lang w:val="en-US"/>
              </w:rPr>
              <w:t>Delta (%)</w:t>
            </w:r>
          </w:p>
        </w:tc>
        <w:tc>
          <w:tcPr>
            <w:tcW w:w="2049" w:type="dxa"/>
            <w:shd w:val="clear" w:color="auto" w:fill="auto"/>
          </w:tcPr>
          <w:p w14:paraId="42B4AC6C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2410" w:type="dxa"/>
            <w:shd w:val="clear" w:color="auto" w:fill="auto"/>
          </w:tcPr>
          <w:p w14:paraId="28478021" w14:textId="77777777" w:rsidR="003816EE" w:rsidRPr="00A65AD7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64.3</w:t>
            </w:r>
          </w:p>
        </w:tc>
        <w:tc>
          <w:tcPr>
            <w:tcW w:w="2410" w:type="dxa"/>
          </w:tcPr>
          <w:p w14:paraId="5A0B441C" w14:textId="77777777" w:rsidR="003816EE" w:rsidRPr="00725FFA" w:rsidRDefault="003816EE" w:rsidP="003F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</w:t>
            </w:r>
          </w:p>
        </w:tc>
        <w:tc>
          <w:tcPr>
            <w:tcW w:w="2410" w:type="dxa"/>
          </w:tcPr>
          <w:p w14:paraId="7D40C301" w14:textId="77777777" w:rsidR="003816EE" w:rsidRPr="00725FFA" w:rsidRDefault="003816EE" w:rsidP="003F388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52.3 (</w:t>
            </w:r>
            <w:r w:rsidRPr="00D80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47.2-57.4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7FD1EE84" w14:textId="48DE9B83" w:rsidR="00A3412D" w:rsidRPr="003816EE" w:rsidRDefault="003816EE" w:rsidP="003816EE">
      <w:pPr>
        <w:spacing w:line="240" w:lineRule="auto"/>
        <w:ind w:right="2803"/>
        <w:rPr>
          <w:rFonts w:ascii="Times New Roman" w:hAnsi="Times New Roman" w:cs="Times New Roman"/>
          <w:iCs/>
          <w:sz w:val="18"/>
          <w:szCs w:val="18"/>
          <w:lang w:val="en-US"/>
        </w:rPr>
      </w:pPr>
      <w:r w:rsidRPr="006978F3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List of abbreviations: NT-proBNP: N-terminal pro-B-type natriuretic peptide; ng: nanograms; hsTnT: high 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sensitive</w:t>
      </w:r>
      <w:r w:rsidRPr="006978F3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troponin T; hs-CRP: high-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sensitive</w:t>
      </w:r>
      <w:r w:rsidRPr="006978F3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C-reactive protein; GDF15: Growth/differ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entiation factor 15; GAL-3: gale</w:t>
      </w:r>
      <w:r w:rsidRPr="006978F3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ctin-3.  </w:t>
      </w:r>
    </w:p>
    <w:p w14:paraId="084BC0F3" w14:textId="77777777" w:rsidR="00A3412D" w:rsidRDefault="00A3412D" w:rsidP="00BB7F61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5D35E399" w14:textId="77777777" w:rsidR="00A3412D" w:rsidRDefault="00A3412D" w:rsidP="00BB7F61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40E37534" w14:textId="77777777" w:rsidR="00A9126C" w:rsidRDefault="00A9126C" w:rsidP="00BB7F61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662D7D4E" w14:textId="704D0A7E" w:rsidR="00AB5F0D" w:rsidRPr="00EF5854" w:rsidRDefault="002E7152" w:rsidP="003816EE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  <w:r w:rsidR="0057477D">
        <w:rPr>
          <w:rFonts w:ascii="Times New Roman" w:hAnsi="Times New Roman" w:cs="Times New Roman"/>
          <w:b/>
          <w:sz w:val="24"/>
          <w:lang w:val="en-US"/>
        </w:rPr>
        <w:lastRenderedPageBreak/>
        <w:t>Supplementary Table S2</w:t>
      </w:r>
      <w:r w:rsidR="003F3880">
        <w:rPr>
          <w:rFonts w:ascii="Times New Roman" w:hAnsi="Times New Roman" w:cs="Times New Roman"/>
          <w:b/>
          <w:sz w:val="24"/>
          <w:lang w:val="en-US"/>
        </w:rPr>
        <w:t>:</w:t>
      </w:r>
      <w:r w:rsidR="00AB5F0D" w:rsidRPr="00EF5854">
        <w:rPr>
          <w:rFonts w:ascii="Times New Roman" w:hAnsi="Times New Roman" w:cs="Times New Roman"/>
          <w:b/>
          <w:sz w:val="24"/>
          <w:lang w:val="en-US"/>
        </w:rPr>
        <w:t xml:space="preserve"> Added prognostic value </w:t>
      </w:r>
      <w:r w:rsidR="00032BFE">
        <w:rPr>
          <w:rFonts w:ascii="Times New Roman" w:hAnsi="Times New Roman" w:cs="Times New Roman"/>
          <w:b/>
          <w:sz w:val="24"/>
          <w:lang w:val="en-US"/>
        </w:rPr>
        <w:t xml:space="preserve">in secondary outcomes </w:t>
      </w:r>
      <w:r w:rsidR="00AB5F0D" w:rsidRPr="00EF5854">
        <w:rPr>
          <w:rFonts w:ascii="Times New Roman" w:hAnsi="Times New Roman" w:cs="Times New Roman"/>
          <w:b/>
          <w:sz w:val="24"/>
          <w:lang w:val="en-US"/>
        </w:rPr>
        <w:t>of a multi-biomarker multi-point-based risk stratification strategy in acute heart failure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33"/>
        <w:gridCol w:w="2303"/>
        <w:gridCol w:w="1030"/>
        <w:gridCol w:w="1542"/>
        <w:gridCol w:w="1430"/>
        <w:gridCol w:w="744"/>
        <w:gridCol w:w="744"/>
        <w:gridCol w:w="806"/>
        <w:gridCol w:w="1030"/>
        <w:gridCol w:w="806"/>
        <w:gridCol w:w="1024"/>
      </w:tblGrid>
      <w:tr w:rsidR="00362898" w:rsidRPr="00E229C9" w14:paraId="16D96B6E" w14:textId="77777777" w:rsidTr="003F3880">
        <w:trPr>
          <w:trHeight w:val="283"/>
        </w:trPr>
        <w:tc>
          <w:tcPr>
            <w:tcW w:w="905" w:type="pct"/>
            <w:shd w:val="clear" w:color="auto" w:fill="808080" w:themeFill="background1" w:themeFillShade="80"/>
            <w:vAlign w:val="center"/>
          </w:tcPr>
          <w:p w14:paraId="340F2E20" w14:textId="77777777" w:rsidR="00362898" w:rsidRPr="00E229C9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823" w:type="pct"/>
            <w:shd w:val="clear" w:color="auto" w:fill="808080" w:themeFill="background1" w:themeFillShade="80"/>
            <w:vAlign w:val="center"/>
          </w:tcPr>
          <w:p w14:paraId="45696069" w14:textId="77777777" w:rsidR="00362898" w:rsidRPr="00E229C9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C-index</w:t>
            </w:r>
          </w:p>
        </w:tc>
        <w:tc>
          <w:tcPr>
            <w:tcW w:w="368" w:type="pct"/>
            <w:shd w:val="clear" w:color="auto" w:fill="808080" w:themeFill="background1" w:themeFillShade="80"/>
            <w:vAlign w:val="center"/>
          </w:tcPr>
          <w:p w14:paraId="76A46D5D" w14:textId="77777777" w:rsidR="00362898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P value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 xml:space="preserve"> </w:t>
            </w:r>
          </w:p>
          <w:p w14:paraId="1D048518" w14:textId="77777777" w:rsidR="00362898" w:rsidRPr="00E229C9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1A583D">
              <w:rPr>
                <w:rFonts w:ascii="Times New Roman" w:hAnsi="Times New Roman" w:cs="Times New Roman"/>
                <w:b/>
                <w:color w:val="FFFFFF" w:themeColor="background1"/>
                <w:sz w:val="10"/>
                <w:lang w:val="en-GB"/>
              </w:rPr>
              <w:t>vs clinical model</w:t>
            </w:r>
          </w:p>
        </w:tc>
        <w:tc>
          <w:tcPr>
            <w:tcW w:w="551" w:type="pct"/>
            <w:shd w:val="clear" w:color="auto" w:fill="808080" w:themeFill="background1" w:themeFillShade="80"/>
            <w:vAlign w:val="center"/>
          </w:tcPr>
          <w:p w14:paraId="5172AA62" w14:textId="77777777" w:rsidR="00362898" w:rsidRPr="00E229C9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G-B p-value</w:t>
            </w:r>
          </w:p>
        </w:tc>
        <w:tc>
          <w:tcPr>
            <w:tcW w:w="511" w:type="pct"/>
            <w:shd w:val="clear" w:color="auto" w:fill="808080" w:themeFill="background1" w:themeFillShade="80"/>
            <w:vAlign w:val="center"/>
          </w:tcPr>
          <w:p w14:paraId="36FF4213" w14:textId="77777777" w:rsidR="00362898" w:rsidRPr="00E229C9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Brier score</w:t>
            </w:r>
          </w:p>
        </w:tc>
        <w:tc>
          <w:tcPr>
            <w:tcW w:w="266" w:type="pct"/>
            <w:shd w:val="clear" w:color="auto" w:fill="808080" w:themeFill="background1" w:themeFillShade="80"/>
            <w:vAlign w:val="center"/>
          </w:tcPr>
          <w:p w14:paraId="7996AFE3" w14:textId="77777777" w:rsidR="00362898" w:rsidRPr="00E229C9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AIC</w:t>
            </w:r>
          </w:p>
        </w:tc>
        <w:tc>
          <w:tcPr>
            <w:tcW w:w="266" w:type="pct"/>
            <w:shd w:val="clear" w:color="auto" w:fill="808080" w:themeFill="background1" w:themeFillShade="80"/>
            <w:vAlign w:val="center"/>
          </w:tcPr>
          <w:p w14:paraId="24E68144" w14:textId="77777777" w:rsidR="00362898" w:rsidRPr="00E229C9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BIC</w:t>
            </w:r>
          </w:p>
        </w:tc>
        <w:tc>
          <w:tcPr>
            <w:tcW w:w="288" w:type="pct"/>
            <w:shd w:val="clear" w:color="auto" w:fill="808080" w:themeFill="background1" w:themeFillShade="80"/>
            <w:vAlign w:val="center"/>
          </w:tcPr>
          <w:p w14:paraId="39F9D376" w14:textId="77777777" w:rsidR="00362898" w:rsidRPr="00E229C9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IDI</w:t>
            </w:r>
          </w:p>
        </w:tc>
        <w:tc>
          <w:tcPr>
            <w:tcW w:w="368" w:type="pct"/>
            <w:shd w:val="clear" w:color="auto" w:fill="808080" w:themeFill="background1" w:themeFillShade="80"/>
            <w:vAlign w:val="center"/>
          </w:tcPr>
          <w:p w14:paraId="403233D4" w14:textId="77777777" w:rsidR="00362898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P value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 xml:space="preserve"> </w:t>
            </w:r>
          </w:p>
          <w:p w14:paraId="60FB1D50" w14:textId="77777777" w:rsidR="00362898" w:rsidRPr="00E229C9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1A583D">
              <w:rPr>
                <w:rFonts w:ascii="Times New Roman" w:hAnsi="Times New Roman" w:cs="Times New Roman"/>
                <w:b/>
                <w:color w:val="FFFFFF" w:themeColor="background1"/>
                <w:sz w:val="10"/>
                <w:lang w:val="en-GB"/>
              </w:rPr>
              <w:t>for IDI</w:t>
            </w:r>
          </w:p>
        </w:tc>
        <w:tc>
          <w:tcPr>
            <w:tcW w:w="288" w:type="pct"/>
            <w:shd w:val="clear" w:color="auto" w:fill="808080" w:themeFill="background1" w:themeFillShade="80"/>
            <w:vAlign w:val="center"/>
          </w:tcPr>
          <w:p w14:paraId="1CA062FA" w14:textId="77777777" w:rsidR="00362898" w:rsidRPr="00E229C9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NRI</w:t>
            </w:r>
          </w:p>
        </w:tc>
        <w:tc>
          <w:tcPr>
            <w:tcW w:w="366" w:type="pct"/>
            <w:shd w:val="clear" w:color="auto" w:fill="808080" w:themeFill="background1" w:themeFillShade="80"/>
            <w:vAlign w:val="center"/>
          </w:tcPr>
          <w:p w14:paraId="5001CD49" w14:textId="77777777" w:rsidR="00362898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P value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 xml:space="preserve"> </w:t>
            </w:r>
          </w:p>
          <w:p w14:paraId="702D59C2" w14:textId="77777777" w:rsidR="00362898" w:rsidRPr="00E229C9" w:rsidRDefault="00362898" w:rsidP="003F38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1A583D">
              <w:rPr>
                <w:rFonts w:ascii="Times New Roman" w:hAnsi="Times New Roman" w:cs="Times New Roman"/>
                <w:b/>
                <w:color w:val="FFFFFF" w:themeColor="background1"/>
                <w:sz w:val="10"/>
                <w:lang w:val="en-GB"/>
              </w:rPr>
              <w:t>for NRI</w:t>
            </w:r>
          </w:p>
        </w:tc>
      </w:tr>
      <w:tr w:rsidR="00AB5F0D" w:rsidRPr="00E229C9" w14:paraId="5470BE04" w14:textId="77777777" w:rsidTr="0011141C">
        <w:tc>
          <w:tcPr>
            <w:tcW w:w="5000" w:type="pct"/>
            <w:gridSpan w:val="11"/>
            <w:shd w:val="clear" w:color="auto" w:fill="DEEAF6" w:themeFill="accent1" w:themeFillTint="33"/>
          </w:tcPr>
          <w:p w14:paraId="2E8F8F14" w14:textId="77777777" w:rsidR="00AB5F0D" w:rsidRPr="00E229C9" w:rsidRDefault="00AB5F0D" w:rsidP="0011141C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sz w:val="20"/>
                <w:lang w:val="en-GB"/>
              </w:rPr>
              <w:t>12-month CV mortality</w:t>
            </w:r>
          </w:p>
        </w:tc>
      </w:tr>
      <w:tr w:rsidR="00AB5F0D" w:rsidRPr="00E229C9" w14:paraId="15F0DAF1" w14:textId="77777777" w:rsidTr="0011141C">
        <w:tc>
          <w:tcPr>
            <w:tcW w:w="905" w:type="pct"/>
            <w:shd w:val="clear" w:color="auto" w:fill="auto"/>
          </w:tcPr>
          <w:p w14:paraId="043691CC" w14:textId="77777777" w:rsidR="00AB5F0D" w:rsidRPr="00E229C9" w:rsidRDefault="00AB5F0D" w:rsidP="0011141C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</w:tcPr>
          <w:p w14:paraId="3C83F9A1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0.770 (0.729-0.811)</w:t>
            </w:r>
          </w:p>
        </w:tc>
        <w:tc>
          <w:tcPr>
            <w:tcW w:w="368" w:type="pct"/>
            <w:shd w:val="clear" w:color="auto" w:fill="auto"/>
          </w:tcPr>
          <w:p w14:paraId="2E0C6A02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</w:tcPr>
          <w:p w14:paraId="2D4BA45F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0.104</w:t>
            </w:r>
          </w:p>
        </w:tc>
        <w:tc>
          <w:tcPr>
            <w:tcW w:w="511" w:type="pct"/>
            <w:shd w:val="clear" w:color="auto" w:fill="auto"/>
          </w:tcPr>
          <w:p w14:paraId="49ED9B97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0.114</w:t>
            </w:r>
          </w:p>
        </w:tc>
        <w:tc>
          <w:tcPr>
            <w:tcW w:w="266" w:type="pct"/>
            <w:shd w:val="clear" w:color="auto" w:fill="auto"/>
          </w:tcPr>
          <w:p w14:paraId="3B76C9D8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1456</w:t>
            </w:r>
          </w:p>
        </w:tc>
        <w:tc>
          <w:tcPr>
            <w:tcW w:w="266" w:type="pct"/>
            <w:shd w:val="clear" w:color="auto" w:fill="auto"/>
          </w:tcPr>
          <w:p w14:paraId="572A4313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1459</w:t>
            </w:r>
          </w:p>
        </w:tc>
        <w:tc>
          <w:tcPr>
            <w:tcW w:w="288" w:type="pct"/>
            <w:shd w:val="clear" w:color="auto" w:fill="auto"/>
          </w:tcPr>
          <w:p w14:paraId="0B5C276B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</w:tcPr>
          <w:p w14:paraId="6960DC7B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</w:tcPr>
          <w:p w14:paraId="43F745C2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</w:tcPr>
          <w:p w14:paraId="003BEC9C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AB5F0D" w:rsidRPr="00E229C9" w14:paraId="470EA602" w14:textId="77777777" w:rsidTr="0011141C">
        <w:tc>
          <w:tcPr>
            <w:tcW w:w="905" w:type="pct"/>
            <w:shd w:val="clear" w:color="auto" w:fill="auto"/>
          </w:tcPr>
          <w:p w14:paraId="540C00DB" w14:textId="77777777" w:rsidR="00AB5F0D" w:rsidRPr="00E229C9" w:rsidRDefault="00AB5F0D" w:rsidP="0011141C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</w:p>
        </w:tc>
        <w:tc>
          <w:tcPr>
            <w:tcW w:w="823" w:type="pct"/>
            <w:shd w:val="clear" w:color="auto" w:fill="auto"/>
          </w:tcPr>
          <w:p w14:paraId="6B89A755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0.780 (0.74-0.821)</w:t>
            </w:r>
          </w:p>
        </w:tc>
        <w:tc>
          <w:tcPr>
            <w:tcW w:w="368" w:type="pct"/>
            <w:shd w:val="clear" w:color="auto" w:fill="auto"/>
          </w:tcPr>
          <w:p w14:paraId="1AE548C4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6925356F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0.260</w:t>
            </w:r>
          </w:p>
        </w:tc>
        <w:tc>
          <w:tcPr>
            <w:tcW w:w="511" w:type="pct"/>
            <w:shd w:val="clear" w:color="auto" w:fill="auto"/>
          </w:tcPr>
          <w:p w14:paraId="537FBFEF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66F32124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1432</w:t>
            </w:r>
          </w:p>
        </w:tc>
        <w:tc>
          <w:tcPr>
            <w:tcW w:w="266" w:type="pct"/>
            <w:shd w:val="clear" w:color="auto" w:fill="auto"/>
          </w:tcPr>
          <w:p w14:paraId="184B62CF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1443</w:t>
            </w:r>
          </w:p>
        </w:tc>
        <w:tc>
          <w:tcPr>
            <w:tcW w:w="288" w:type="pct"/>
            <w:shd w:val="clear" w:color="auto" w:fill="auto"/>
          </w:tcPr>
          <w:p w14:paraId="1F1A54ED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0.028</w:t>
            </w:r>
          </w:p>
        </w:tc>
        <w:tc>
          <w:tcPr>
            <w:tcW w:w="368" w:type="pct"/>
            <w:shd w:val="clear" w:color="auto" w:fill="auto"/>
          </w:tcPr>
          <w:p w14:paraId="5038C4A4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0.002</w:t>
            </w:r>
          </w:p>
        </w:tc>
        <w:tc>
          <w:tcPr>
            <w:tcW w:w="288" w:type="pct"/>
            <w:shd w:val="clear" w:color="auto" w:fill="auto"/>
          </w:tcPr>
          <w:p w14:paraId="2CDC986D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0.386</w:t>
            </w:r>
          </w:p>
        </w:tc>
        <w:tc>
          <w:tcPr>
            <w:tcW w:w="366" w:type="pct"/>
            <w:shd w:val="clear" w:color="auto" w:fill="auto"/>
          </w:tcPr>
          <w:p w14:paraId="25D06710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AB5F0D" w:rsidRPr="00E229C9" w14:paraId="3C1B1DF3" w14:textId="77777777" w:rsidTr="0011141C">
        <w:tc>
          <w:tcPr>
            <w:tcW w:w="905" w:type="pct"/>
            <w:shd w:val="clear" w:color="auto" w:fill="auto"/>
          </w:tcPr>
          <w:p w14:paraId="1803625C" w14:textId="77777777" w:rsidR="00AB5F0D" w:rsidRPr="00E229C9" w:rsidRDefault="00AB5F0D" w:rsidP="0011141C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 xml:space="preserve">CM + </w:t>
            </w:r>
            <w:r w:rsidRPr="00E229C9">
              <w:rPr>
                <w:rFonts w:ascii="Times New Roman" w:hAnsi="Times New Roman" w:cs="Times New Roman"/>
                <w:sz w:val="12"/>
                <w:lang w:val="en-GB"/>
              </w:rPr>
              <w:t>NT-proBNP, hs-CRP, GDF-15</w:t>
            </w:r>
          </w:p>
        </w:tc>
        <w:tc>
          <w:tcPr>
            <w:tcW w:w="823" w:type="pct"/>
            <w:shd w:val="clear" w:color="auto" w:fill="auto"/>
          </w:tcPr>
          <w:p w14:paraId="54E12FC6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0.786 (0.747-0.825)</w:t>
            </w:r>
          </w:p>
        </w:tc>
        <w:tc>
          <w:tcPr>
            <w:tcW w:w="368" w:type="pct"/>
            <w:shd w:val="clear" w:color="auto" w:fill="auto"/>
          </w:tcPr>
          <w:p w14:paraId="5DF29C4A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3F62A929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11" w:type="pct"/>
            <w:shd w:val="clear" w:color="auto" w:fill="auto"/>
          </w:tcPr>
          <w:p w14:paraId="47006169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74A5D8FA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1437</w:t>
            </w:r>
          </w:p>
        </w:tc>
        <w:tc>
          <w:tcPr>
            <w:tcW w:w="266" w:type="pct"/>
            <w:shd w:val="clear" w:color="auto" w:fill="auto"/>
          </w:tcPr>
          <w:p w14:paraId="1981D4E0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1464</w:t>
            </w:r>
          </w:p>
        </w:tc>
        <w:tc>
          <w:tcPr>
            <w:tcW w:w="288" w:type="pct"/>
            <w:shd w:val="clear" w:color="auto" w:fill="auto"/>
          </w:tcPr>
          <w:p w14:paraId="24D05823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0.038</w:t>
            </w:r>
          </w:p>
        </w:tc>
        <w:tc>
          <w:tcPr>
            <w:tcW w:w="368" w:type="pct"/>
            <w:shd w:val="clear" w:color="auto" w:fill="auto"/>
          </w:tcPr>
          <w:p w14:paraId="67D20A7C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FE913BB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0.416</w:t>
            </w:r>
          </w:p>
        </w:tc>
        <w:tc>
          <w:tcPr>
            <w:tcW w:w="366" w:type="pct"/>
            <w:shd w:val="clear" w:color="auto" w:fill="auto"/>
          </w:tcPr>
          <w:p w14:paraId="2BA6E139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AB5F0D" w:rsidRPr="00E229C9" w14:paraId="6DFCE2C8" w14:textId="77777777" w:rsidTr="0011141C">
        <w:tc>
          <w:tcPr>
            <w:tcW w:w="5000" w:type="pct"/>
            <w:gridSpan w:val="11"/>
            <w:shd w:val="clear" w:color="auto" w:fill="FBE4D5" w:themeFill="accent2" w:themeFillTint="33"/>
          </w:tcPr>
          <w:p w14:paraId="50D3F222" w14:textId="77777777" w:rsidR="00AB5F0D" w:rsidRPr="00E229C9" w:rsidRDefault="00AB5F0D" w:rsidP="0011141C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sz w:val="20"/>
                <w:lang w:val="en-GB"/>
              </w:rPr>
              <w:t>12-month HF mortality</w:t>
            </w:r>
          </w:p>
        </w:tc>
      </w:tr>
      <w:tr w:rsidR="00AB5F0D" w:rsidRPr="00E229C9" w14:paraId="310C523E" w14:textId="77777777" w:rsidTr="0011141C">
        <w:tc>
          <w:tcPr>
            <w:tcW w:w="905" w:type="pct"/>
            <w:shd w:val="clear" w:color="auto" w:fill="auto"/>
          </w:tcPr>
          <w:p w14:paraId="19950A18" w14:textId="77777777" w:rsidR="00AB5F0D" w:rsidRPr="00E229C9" w:rsidRDefault="00AB5F0D" w:rsidP="0011141C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5B102E1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0.780 (0.737-0.823)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2C82224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02D2A5F5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0.078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6356A9D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0.103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A47F53C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1280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597D45E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1282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CBADE42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7ED6816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29BEF33A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1D85CCBE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AB5F0D" w:rsidRPr="00E229C9" w14:paraId="5E5B1308" w14:textId="77777777" w:rsidTr="0011141C">
        <w:tc>
          <w:tcPr>
            <w:tcW w:w="905" w:type="pct"/>
            <w:shd w:val="clear" w:color="auto" w:fill="auto"/>
          </w:tcPr>
          <w:p w14:paraId="40BBD75C" w14:textId="77777777" w:rsidR="00AB5F0D" w:rsidRPr="00E229C9" w:rsidRDefault="00AB5F0D" w:rsidP="0011141C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141BF2A" w14:textId="77777777" w:rsidR="00AB5F0D" w:rsidRPr="00E229C9" w:rsidRDefault="00AB5F0D" w:rsidP="0011141C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 xml:space="preserve">   0.793 (0.75-0.836)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24F6075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A345D2B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0.005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5E718CE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DAF7D0A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1242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05CB92E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1253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038FDAB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0.043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5684897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CB5768F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0.418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8924482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AB5F0D" w:rsidRPr="00E229C9" w14:paraId="2DD5766E" w14:textId="77777777" w:rsidTr="0011141C">
        <w:tc>
          <w:tcPr>
            <w:tcW w:w="905" w:type="pct"/>
            <w:shd w:val="clear" w:color="auto" w:fill="auto"/>
          </w:tcPr>
          <w:p w14:paraId="66F5F1A5" w14:textId="77777777" w:rsidR="00AB5F0D" w:rsidRPr="00E229C9" w:rsidRDefault="00AB5F0D" w:rsidP="0011141C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 xml:space="preserve">CM + </w:t>
            </w:r>
            <w:r w:rsidRPr="00E229C9">
              <w:rPr>
                <w:rFonts w:ascii="Times New Roman" w:hAnsi="Times New Roman" w:cs="Times New Roman"/>
                <w:sz w:val="12"/>
                <w:lang w:val="en-GB"/>
              </w:rPr>
              <w:t>NT-proBNP, hs-CRP, GDF-15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4443BAF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0.797 (0.756-0.839)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B25BE6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D7C70A6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9FA984D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0.096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DB18F87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1251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FDBE171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1277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1649D1E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BEC657B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6FE1ADD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0.462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D5981CD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AB5F0D" w:rsidRPr="00E229C9" w14:paraId="0E4D01E5" w14:textId="77777777" w:rsidTr="0011141C">
        <w:tc>
          <w:tcPr>
            <w:tcW w:w="5000" w:type="pct"/>
            <w:gridSpan w:val="11"/>
            <w:shd w:val="clear" w:color="auto" w:fill="FFD966" w:themeFill="accent4" w:themeFillTint="99"/>
          </w:tcPr>
          <w:p w14:paraId="3D8E11C8" w14:textId="77777777" w:rsidR="00AB5F0D" w:rsidRPr="00E229C9" w:rsidRDefault="00AB5F0D" w:rsidP="0011141C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sz w:val="20"/>
                <w:lang w:val="en-GB"/>
              </w:rPr>
              <w:t>12-m HF admission</w:t>
            </w:r>
          </w:p>
        </w:tc>
      </w:tr>
      <w:tr w:rsidR="00AB5F0D" w:rsidRPr="00E229C9" w14:paraId="658F3677" w14:textId="77777777" w:rsidTr="0011141C">
        <w:tc>
          <w:tcPr>
            <w:tcW w:w="905" w:type="pct"/>
            <w:shd w:val="clear" w:color="auto" w:fill="auto"/>
          </w:tcPr>
          <w:p w14:paraId="3B4E78AC" w14:textId="77777777" w:rsidR="00AB5F0D" w:rsidRPr="00E229C9" w:rsidRDefault="00AB5F0D" w:rsidP="0011141C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C782717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0.652 (0.618-0.685)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807792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377EA31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0.770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A601E96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0.226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4823096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3389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18EF15D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3393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3CE54D4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D990CE7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390C320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39A67DC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AB5F0D" w:rsidRPr="00E229C9" w14:paraId="1C6B01EF" w14:textId="77777777" w:rsidTr="0011141C">
        <w:tc>
          <w:tcPr>
            <w:tcW w:w="905" w:type="pct"/>
            <w:shd w:val="clear" w:color="auto" w:fill="auto"/>
          </w:tcPr>
          <w:p w14:paraId="42296160" w14:textId="77777777" w:rsidR="00AB5F0D" w:rsidRPr="00E229C9" w:rsidRDefault="00AB5F0D" w:rsidP="0011141C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8897A2A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0.663 (0.63-0.696)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D207260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0D0B3E7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0.890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1927565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0.223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AAE5A51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3379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DCB98DC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3393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6B41C0B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0.009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6A4AFF5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0.039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6FF1B4E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0.157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3C735E2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0.035</w:t>
            </w:r>
          </w:p>
        </w:tc>
      </w:tr>
      <w:tr w:rsidR="00AB5F0D" w:rsidRPr="00E229C9" w14:paraId="56EE6881" w14:textId="77777777" w:rsidTr="0011141C">
        <w:tc>
          <w:tcPr>
            <w:tcW w:w="905" w:type="pct"/>
            <w:shd w:val="clear" w:color="auto" w:fill="auto"/>
          </w:tcPr>
          <w:p w14:paraId="5035F7B4" w14:textId="77777777" w:rsidR="00AB5F0D" w:rsidRPr="00E229C9" w:rsidRDefault="00AB5F0D" w:rsidP="0011141C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 xml:space="preserve">CM + </w:t>
            </w:r>
            <w:r w:rsidRPr="00E229C9">
              <w:rPr>
                <w:rFonts w:ascii="Times New Roman" w:hAnsi="Times New Roman" w:cs="Times New Roman"/>
                <w:sz w:val="12"/>
                <w:lang w:val="en-GB"/>
              </w:rPr>
              <w:t>NT-proBNP, hs-CRP, GDF-15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16C91FA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0.687 (0.656-0.719)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28F8A3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7D776BC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0.254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FF2C4F8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0.221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F7B1A2F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3365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0A870D6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3401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8FDB402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0.036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7EF8AA3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BA68E38" w14:textId="77777777" w:rsidR="00AB5F0D" w:rsidRPr="00E229C9" w:rsidRDefault="00AB5F0D" w:rsidP="00111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0.331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FAACFAF" w14:textId="77777777" w:rsidR="00AB5F0D" w:rsidRPr="00E229C9" w:rsidRDefault="00AB5F0D" w:rsidP="0011141C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</w:tbl>
    <w:p w14:paraId="05DC11E7" w14:textId="5816ED30" w:rsidR="00AB5F0D" w:rsidRPr="00EF5854" w:rsidRDefault="00C525DD">
      <w:pPr>
        <w:rPr>
          <w:rFonts w:ascii="Times New Roman" w:hAnsi="Times New Roman" w:cs="Times New Roman"/>
          <w:iCs/>
          <w:sz w:val="24"/>
          <w:szCs w:val="18"/>
          <w:lang w:val="en-US"/>
        </w:rPr>
      </w:pPr>
      <w:r w:rsidRPr="00EF5854">
        <w:rPr>
          <w:rFonts w:ascii="Times New Roman" w:hAnsi="Times New Roman" w:cs="Times New Roman"/>
          <w:sz w:val="20"/>
          <w:lang w:val="en-US"/>
        </w:rPr>
        <w:t xml:space="preserve">List of abbreviations: G-B: </w:t>
      </w:r>
      <w:proofErr w:type="spellStart"/>
      <w:r w:rsidRPr="00EF5854">
        <w:rPr>
          <w:rFonts w:ascii="Times New Roman" w:hAnsi="Times New Roman" w:cs="Times New Roman"/>
          <w:sz w:val="20"/>
          <w:lang w:val="en-US"/>
        </w:rPr>
        <w:t>Grønnesby</w:t>
      </w:r>
      <w:proofErr w:type="spellEnd"/>
      <w:r w:rsidRPr="00EF5854">
        <w:rPr>
          <w:rFonts w:ascii="Times New Roman" w:hAnsi="Times New Roman" w:cs="Times New Roman"/>
          <w:sz w:val="20"/>
          <w:lang w:val="en-US"/>
        </w:rPr>
        <w:t xml:space="preserve"> and </w:t>
      </w:r>
      <w:proofErr w:type="spellStart"/>
      <w:r w:rsidRPr="00EF5854">
        <w:rPr>
          <w:rFonts w:ascii="Times New Roman" w:hAnsi="Times New Roman" w:cs="Times New Roman"/>
          <w:sz w:val="20"/>
          <w:lang w:val="en-US"/>
        </w:rPr>
        <w:t>Borgan</w:t>
      </w:r>
      <w:proofErr w:type="spellEnd"/>
      <w:r w:rsidRPr="00EF5854">
        <w:rPr>
          <w:rFonts w:ascii="Times New Roman" w:hAnsi="Times New Roman" w:cs="Times New Roman"/>
          <w:sz w:val="20"/>
          <w:lang w:val="en-US"/>
        </w:rPr>
        <w:t>; AIC: Akaike criteria; BIC: Bayesian criteria; IDI: integrated discrimination improvement; NRI: net reclassification improvement; NT-proBNP: N-terminal pro-B-type natriuretic peptide; hs-CRP: high-</w:t>
      </w:r>
      <w:r w:rsidR="00B01BCF">
        <w:rPr>
          <w:rFonts w:ascii="Times New Roman" w:hAnsi="Times New Roman" w:cs="Times New Roman"/>
          <w:sz w:val="20"/>
          <w:lang w:val="en-US"/>
        </w:rPr>
        <w:t>sensitive</w:t>
      </w:r>
      <w:r w:rsidRPr="00EF5854">
        <w:rPr>
          <w:rFonts w:ascii="Times New Roman" w:hAnsi="Times New Roman" w:cs="Times New Roman"/>
          <w:sz w:val="20"/>
          <w:lang w:val="en-US"/>
        </w:rPr>
        <w:t xml:space="preserve"> C-reactive protein; GDF15: Growth/differentiation factor 15; CV: cardiovascular; HF: heart failure.  </w:t>
      </w:r>
      <w:r w:rsidR="00AB5F0D" w:rsidRPr="00EF5854">
        <w:rPr>
          <w:rFonts w:ascii="Times New Roman" w:hAnsi="Times New Roman" w:cs="Times New Roman"/>
          <w:sz w:val="24"/>
          <w:lang w:val="en-US"/>
        </w:rPr>
        <w:br w:type="page"/>
      </w:r>
    </w:p>
    <w:p w14:paraId="69B75E3D" w14:textId="2E09F84D" w:rsidR="00E66ACD" w:rsidRPr="00E66ACD" w:rsidRDefault="00E66ACD" w:rsidP="00E66ACD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E66ACD">
        <w:rPr>
          <w:rFonts w:ascii="Times New Roman" w:hAnsi="Times New Roman" w:cs="Times New Roman"/>
          <w:b/>
          <w:sz w:val="24"/>
          <w:lang w:val="en-US"/>
        </w:rPr>
        <w:lastRenderedPageBreak/>
        <w:t>Table S</w:t>
      </w:r>
      <w:r w:rsidR="00EA7447">
        <w:rPr>
          <w:rFonts w:ascii="Times New Roman" w:hAnsi="Times New Roman" w:cs="Times New Roman"/>
          <w:b/>
          <w:sz w:val="24"/>
          <w:lang w:val="en-US"/>
        </w:rPr>
        <w:t>3</w:t>
      </w:r>
      <w:r w:rsidRPr="00E66ACD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032BFE">
        <w:rPr>
          <w:rFonts w:ascii="Times New Roman" w:hAnsi="Times New Roman" w:cs="Times New Roman"/>
          <w:b/>
          <w:sz w:val="24"/>
          <w:lang w:val="en-US"/>
        </w:rPr>
        <w:t xml:space="preserve">Added prognostic value of all </w:t>
      </w:r>
      <w:r w:rsidR="00C546BD" w:rsidRPr="00C546BD">
        <w:rPr>
          <w:rFonts w:ascii="Times New Roman" w:hAnsi="Times New Roman" w:cs="Times New Roman"/>
          <w:b/>
          <w:sz w:val="24"/>
          <w:lang w:val="en-US"/>
        </w:rPr>
        <w:t>multi-biomarker multi-point-based risk stratification strateg</w:t>
      </w:r>
      <w:r w:rsidR="00032BFE">
        <w:rPr>
          <w:rFonts w:ascii="Times New Roman" w:hAnsi="Times New Roman" w:cs="Times New Roman"/>
          <w:b/>
          <w:sz w:val="24"/>
          <w:lang w:val="en-US"/>
        </w:rPr>
        <w:t>ies</w:t>
      </w:r>
      <w:r w:rsidR="00C546BD" w:rsidRPr="00C546BD">
        <w:rPr>
          <w:rFonts w:ascii="Times New Roman" w:hAnsi="Times New Roman" w:cs="Times New Roman"/>
          <w:b/>
          <w:sz w:val="24"/>
          <w:lang w:val="en-US"/>
        </w:rPr>
        <w:t xml:space="preserve"> in acute heart failure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33"/>
        <w:gridCol w:w="2303"/>
        <w:gridCol w:w="1030"/>
        <w:gridCol w:w="1542"/>
        <w:gridCol w:w="1430"/>
        <w:gridCol w:w="744"/>
        <w:gridCol w:w="744"/>
        <w:gridCol w:w="806"/>
        <w:gridCol w:w="1030"/>
        <w:gridCol w:w="806"/>
        <w:gridCol w:w="1024"/>
      </w:tblGrid>
      <w:tr w:rsidR="00362898" w:rsidRPr="00E66ACD" w14:paraId="77B83943" w14:textId="77777777" w:rsidTr="00795D9D">
        <w:trPr>
          <w:trHeight w:val="283"/>
        </w:trPr>
        <w:tc>
          <w:tcPr>
            <w:tcW w:w="905" w:type="pct"/>
            <w:shd w:val="clear" w:color="auto" w:fill="808080" w:themeFill="background1" w:themeFillShade="80"/>
            <w:vAlign w:val="center"/>
          </w:tcPr>
          <w:p w14:paraId="00D49FEB" w14:textId="77777777" w:rsidR="00362898" w:rsidRPr="00E66ACD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823" w:type="pct"/>
            <w:shd w:val="clear" w:color="auto" w:fill="808080" w:themeFill="background1" w:themeFillShade="80"/>
            <w:vAlign w:val="center"/>
          </w:tcPr>
          <w:p w14:paraId="7807B0D7" w14:textId="6E9891DC" w:rsidR="00362898" w:rsidRPr="00E66ACD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C-index</w:t>
            </w:r>
          </w:p>
        </w:tc>
        <w:tc>
          <w:tcPr>
            <w:tcW w:w="368" w:type="pct"/>
            <w:shd w:val="clear" w:color="auto" w:fill="808080" w:themeFill="background1" w:themeFillShade="80"/>
            <w:vAlign w:val="center"/>
          </w:tcPr>
          <w:p w14:paraId="6E2090D1" w14:textId="77777777" w:rsidR="00362898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P value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 xml:space="preserve"> </w:t>
            </w:r>
          </w:p>
          <w:p w14:paraId="5A182A55" w14:textId="72609CE1" w:rsidR="00362898" w:rsidRPr="00E66ACD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1A583D">
              <w:rPr>
                <w:rFonts w:ascii="Times New Roman" w:hAnsi="Times New Roman" w:cs="Times New Roman"/>
                <w:b/>
                <w:color w:val="FFFFFF" w:themeColor="background1"/>
                <w:sz w:val="10"/>
                <w:lang w:val="en-GB"/>
              </w:rPr>
              <w:t>vs clinical model</w:t>
            </w:r>
          </w:p>
        </w:tc>
        <w:tc>
          <w:tcPr>
            <w:tcW w:w="551" w:type="pct"/>
            <w:shd w:val="clear" w:color="auto" w:fill="808080" w:themeFill="background1" w:themeFillShade="80"/>
            <w:vAlign w:val="center"/>
          </w:tcPr>
          <w:p w14:paraId="6C1CD86A" w14:textId="7F6F66C9" w:rsidR="00362898" w:rsidRPr="00E66ACD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G-B p-value</w:t>
            </w:r>
          </w:p>
        </w:tc>
        <w:tc>
          <w:tcPr>
            <w:tcW w:w="511" w:type="pct"/>
            <w:shd w:val="clear" w:color="auto" w:fill="808080" w:themeFill="background1" w:themeFillShade="80"/>
            <w:vAlign w:val="center"/>
          </w:tcPr>
          <w:p w14:paraId="29A75D09" w14:textId="6FC72161" w:rsidR="00362898" w:rsidRPr="00E66ACD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Brier score</w:t>
            </w:r>
          </w:p>
        </w:tc>
        <w:tc>
          <w:tcPr>
            <w:tcW w:w="266" w:type="pct"/>
            <w:shd w:val="clear" w:color="auto" w:fill="808080" w:themeFill="background1" w:themeFillShade="80"/>
            <w:vAlign w:val="center"/>
          </w:tcPr>
          <w:p w14:paraId="14A8E5EF" w14:textId="455889E3" w:rsidR="00362898" w:rsidRPr="00E66ACD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AIC</w:t>
            </w:r>
          </w:p>
        </w:tc>
        <w:tc>
          <w:tcPr>
            <w:tcW w:w="266" w:type="pct"/>
            <w:shd w:val="clear" w:color="auto" w:fill="808080" w:themeFill="background1" w:themeFillShade="80"/>
            <w:vAlign w:val="center"/>
          </w:tcPr>
          <w:p w14:paraId="2E89B620" w14:textId="70AEA8D9" w:rsidR="00362898" w:rsidRPr="00E66ACD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BIC</w:t>
            </w:r>
          </w:p>
        </w:tc>
        <w:tc>
          <w:tcPr>
            <w:tcW w:w="288" w:type="pct"/>
            <w:shd w:val="clear" w:color="auto" w:fill="808080" w:themeFill="background1" w:themeFillShade="80"/>
            <w:vAlign w:val="center"/>
          </w:tcPr>
          <w:p w14:paraId="741CBB38" w14:textId="77906F6F" w:rsidR="00362898" w:rsidRPr="00E66ACD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IDI</w:t>
            </w:r>
          </w:p>
        </w:tc>
        <w:tc>
          <w:tcPr>
            <w:tcW w:w="368" w:type="pct"/>
            <w:shd w:val="clear" w:color="auto" w:fill="808080" w:themeFill="background1" w:themeFillShade="80"/>
            <w:vAlign w:val="center"/>
          </w:tcPr>
          <w:p w14:paraId="7B0FF706" w14:textId="77777777" w:rsidR="00362898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P value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 xml:space="preserve"> </w:t>
            </w:r>
          </w:p>
          <w:p w14:paraId="0D474C22" w14:textId="2E848B34" w:rsidR="00362898" w:rsidRPr="00E66ACD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1A583D">
              <w:rPr>
                <w:rFonts w:ascii="Times New Roman" w:hAnsi="Times New Roman" w:cs="Times New Roman"/>
                <w:b/>
                <w:color w:val="FFFFFF" w:themeColor="background1"/>
                <w:sz w:val="10"/>
                <w:lang w:val="en-GB"/>
              </w:rPr>
              <w:t>for IDI</w:t>
            </w:r>
          </w:p>
        </w:tc>
        <w:tc>
          <w:tcPr>
            <w:tcW w:w="288" w:type="pct"/>
            <w:shd w:val="clear" w:color="auto" w:fill="808080" w:themeFill="background1" w:themeFillShade="80"/>
            <w:vAlign w:val="center"/>
          </w:tcPr>
          <w:p w14:paraId="03406057" w14:textId="2DDD24A1" w:rsidR="00362898" w:rsidRPr="00E66ACD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NRI</w:t>
            </w:r>
          </w:p>
        </w:tc>
        <w:tc>
          <w:tcPr>
            <w:tcW w:w="366" w:type="pct"/>
            <w:shd w:val="clear" w:color="auto" w:fill="808080" w:themeFill="background1" w:themeFillShade="80"/>
            <w:vAlign w:val="center"/>
          </w:tcPr>
          <w:p w14:paraId="17D30D0E" w14:textId="77777777" w:rsidR="00362898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229C9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>P value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  <w:t xml:space="preserve"> </w:t>
            </w:r>
          </w:p>
          <w:p w14:paraId="57BC8E9E" w14:textId="16A8A064" w:rsidR="00362898" w:rsidRPr="00E66ACD" w:rsidRDefault="00362898" w:rsidP="003628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1A583D">
              <w:rPr>
                <w:rFonts w:ascii="Times New Roman" w:hAnsi="Times New Roman" w:cs="Times New Roman"/>
                <w:b/>
                <w:color w:val="FFFFFF" w:themeColor="background1"/>
                <w:sz w:val="10"/>
                <w:lang w:val="en-GB"/>
              </w:rPr>
              <w:t>for NRI</w:t>
            </w:r>
          </w:p>
        </w:tc>
      </w:tr>
      <w:tr w:rsidR="00E66ACD" w:rsidRPr="00E66ACD" w14:paraId="1D96C319" w14:textId="77777777" w:rsidTr="00795D9D">
        <w:trPr>
          <w:trHeight w:val="283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14:paraId="02EB7290" w14:textId="57C91CF4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b/>
                <w:sz w:val="20"/>
                <w:lang w:val="en-GB"/>
              </w:rPr>
              <w:t>12-month all-cause mortality</w:t>
            </w:r>
          </w:p>
        </w:tc>
      </w:tr>
      <w:tr w:rsidR="00E66ACD" w:rsidRPr="00E66ACD" w14:paraId="5E826191" w14:textId="77777777" w:rsidTr="00795D9D">
        <w:trPr>
          <w:trHeight w:val="283"/>
        </w:trPr>
        <w:tc>
          <w:tcPr>
            <w:tcW w:w="905" w:type="pct"/>
            <w:shd w:val="clear" w:color="auto" w:fill="FFFFFF" w:themeFill="background1"/>
          </w:tcPr>
          <w:p w14:paraId="3BC7662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FFFFFF" w:themeFill="background1"/>
          </w:tcPr>
          <w:p w14:paraId="6BA7EA3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0.752 (0.715-0.789)</w:t>
            </w:r>
          </w:p>
        </w:tc>
        <w:tc>
          <w:tcPr>
            <w:tcW w:w="368" w:type="pct"/>
            <w:shd w:val="clear" w:color="auto" w:fill="FFFFFF" w:themeFill="background1"/>
          </w:tcPr>
          <w:p w14:paraId="23D15BA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14:paraId="31B70D6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0.742</w:t>
            </w:r>
          </w:p>
        </w:tc>
        <w:tc>
          <w:tcPr>
            <w:tcW w:w="511" w:type="pct"/>
            <w:shd w:val="clear" w:color="auto" w:fill="FFFFFF" w:themeFill="background1"/>
          </w:tcPr>
          <w:p w14:paraId="568B326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0.138</w:t>
            </w:r>
          </w:p>
        </w:tc>
        <w:tc>
          <w:tcPr>
            <w:tcW w:w="266" w:type="pct"/>
            <w:shd w:val="clear" w:color="auto" w:fill="FFFFFF" w:themeFill="background1"/>
          </w:tcPr>
          <w:p w14:paraId="351902B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1908</w:t>
            </w:r>
          </w:p>
        </w:tc>
        <w:tc>
          <w:tcPr>
            <w:tcW w:w="266" w:type="pct"/>
            <w:shd w:val="clear" w:color="auto" w:fill="FFFFFF" w:themeFill="background1"/>
          </w:tcPr>
          <w:p w14:paraId="1B89FEE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1911</w:t>
            </w:r>
          </w:p>
        </w:tc>
        <w:tc>
          <w:tcPr>
            <w:tcW w:w="288" w:type="pct"/>
            <w:shd w:val="clear" w:color="auto" w:fill="FFFFFF" w:themeFill="background1"/>
          </w:tcPr>
          <w:p w14:paraId="18047DE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14:paraId="7F5F7B5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14:paraId="0D0B595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14:paraId="076F93B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en-GB"/>
              </w:rPr>
            </w:pPr>
          </w:p>
        </w:tc>
      </w:tr>
      <w:tr w:rsidR="00E66ACD" w:rsidRPr="00E66ACD" w14:paraId="24870E3A" w14:textId="77777777" w:rsidTr="00795D9D">
        <w:trPr>
          <w:trHeight w:val="283"/>
        </w:trPr>
        <w:tc>
          <w:tcPr>
            <w:tcW w:w="905" w:type="pct"/>
            <w:shd w:val="clear" w:color="auto" w:fill="FFFFFF" w:themeFill="background1"/>
            <w:vAlign w:val="center"/>
          </w:tcPr>
          <w:p w14:paraId="4AE5D736" w14:textId="77777777" w:rsidR="00E66ACD" w:rsidRPr="00E66ACD" w:rsidRDefault="00E66ACD" w:rsidP="00E66ACD">
            <w:pPr>
              <w:spacing w:line="480" w:lineRule="auto"/>
              <w:jc w:val="both"/>
              <w:rPr>
                <w:rFonts w:ascii="Times New Roman" w:hAnsi="Times New Roman" w:cs="Times New Roman"/>
                <w:sz w:val="12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 xml:space="preserve">CM + 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 xml:space="preserve">NT-proBNP, hs-CRP, GDF-15 </w:t>
            </w:r>
          </w:p>
          <w:p w14:paraId="6E7DFCCB" w14:textId="77777777" w:rsidR="00E66ACD" w:rsidRPr="00E66ACD" w:rsidRDefault="00E66ACD" w:rsidP="00E66AC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*At Discharge</w:t>
            </w:r>
          </w:p>
        </w:tc>
        <w:tc>
          <w:tcPr>
            <w:tcW w:w="823" w:type="pct"/>
            <w:shd w:val="clear" w:color="auto" w:fill="FFFFFF" w:themeFill="background1"/>
          </w:tcPr>
          <w:p w14:paraId="7257F134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0.767 (0.730-0.804)</w:t>
            </w:r>
          </w:p>
        </w:tc>
        <w:tc>
          <w:tcPr>
            <w:tcW w:w="368" w:type="pct"/>
            <w:shd w:val="clear" w:color="auto" w:fill="FFFFFF" w:themeFill="background1"/>
          </w:tcPr>
          <w:p w14:paraId="32CD42AA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FFFFFF" w:themeFill="background1"/>
          </w:tcPr>
          <w:p w14:paraId="07834775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0.875</w:t>
            </w:r>
          </w:p>
        </w:tc>
        <w:tc>
          <w:tcPr>
            <w:tcW w:w="511" w:type="pct"/>
            <w:shd w:val="clear" w:color="auto" w:fill="FFFFFF" w:themeFill="background1"/>
          </w:tcPr>
          <w:p w14:paraId="525902DC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0.134</w:t>
            </w:r>
          </w:p>
        </w:tc>
        <w:tc>
          <w:tcPr>
            <w:tcW w:w="266" w:type="pct"/>
            <w:shd w:val="clear" w:color="auto" w:fill="FFFFFF" w:themeFill="background1"/>
          </w:tcPr>
          <w:p w14:paraId="3BCF83F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1892</w:t>
            </w:r>
          </w:p>
        </w:tc>
        <w:tc>
          <w:tcPr>
            <w:tcW w:w="266" w:type="pct"/>
            <w:shd w:val="clear" w:color="auto" w:fill="FFFFFF" w:themeFill="background1"/>
          </w:tcPr>
          <w:p w14:paraId="230696F7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1904</w:t>
            </w:r>
          </w:p>
        </w:tc>
        <w:tc>
          <w:tcPr>
            <w:tcW w:w="288" w:type="pct"/>
            <w:shd w:val="clear" w:color="auto" w:fill="FFFFFF" w:themeFill="background1"/>
          </w:tcPr>
          <w:p w14:paraId="4EDA3B5A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0.027</w:t>
            </w:r>
          </w:p>
        </w:tc>
        <w:tc>
          <w:tcPr>
            <w:tcW w:w="368" w:type="pct"/>
            <w:shd w:val="clear" w:color="auto" w:fill="FFFFFF" w:themeFill="background1"/>
          </w:tcPr>
          <w:p w14:paraId="2523B953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FFFFFF" w:themeFill="background1"/>
          </w:tcPr>
          <w:p w14:paraId="66895F85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0.385</w:t>
            </w:r>
          </w:p>
        </w:tc>
        <w:tc>
          <w:tcPr>
            <w:tcW w:w="366" w:type="pct"/>
            <w:shd w:val="clear" w:color="auto" w:fill="FFFFFF" w:themeFill="background1"/>
          </w:tcPr>
          <w:p w14:paraId="3F225E43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537F3263" w14:textId="77777777" w:rsidTr="00795D9D">
        <w:trPr>
          <w:trHeight w:val="283"/>
        </w:trPr>
        <w:tc>
          <w:tcPr>
            <w:tcW w:w="905" w:type="pct"/>
            <w:shd w:val="clear" w:color="auto" w:fill="FFFFFF" w:themeFill="background1"/>
            <w:vAlign w:val="center"/>
          </w:tcPr>
          <w:p w14:paraId="6C399166" w14:textId="77777777" w:rsidR="00E66ACD" w:rsidRPr="00E66ACD" w:rsidRDefault="00E66ACD" w:rsidP="00E66ACD">
            <w:pPr>
              <w:spacing w:line="480" w:lineRule="auto"/>
              <w:jc w:val="both"/>
              <w:rPr>
                <w:rFonts w:ascii="Times New Roman" w:hAnsi="Times New Roman" w:cs="Times New Roman"/>
                <w:sz w:val="12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 xml:space="preserve">CM + 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 xml:space="preserve">NT-proBNP, hs-CRP, GDF-15 </w:t>
            </w:r>
          </w:p>
          <w:p w14:paraId="778BD715" w14:textId="77777777" w:rsidR="00E66ACD" w:rsidRPr="00E66ACD" w:rsidRDefault="00E66ACD" w:rsidP="00E66ACD">
            <w:pPr>
              <w:spacing w:line="480" w:lineRule="auto"/>
              <w:jc w:val="both"/>
              <w:rPr>
                <w:rFonts w:ascii="Times New Roman" w:hAnsi="Times New Roman" w:cs="Times New Roman"/>
                <w:sz w:val="12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*Admission / Discharge / Delta</w:t>
            </w:r>
          </w:p>
        </w:tc>
        <w:tc>
          <w:tcPr>
            <w:tcW w:w="823" w:type="pct"/>
            <w:shd w:val="clear" w:color="auto" w:fill="FFFFFF" w:themeFill="background1"/>
          </w:tcPr>
          <w:p w14:paraId="4AC7498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0.782 (0.747-0.817)</w:t>
            </w:r>
          </w:p>
        </w:tc>
        <w:tc>
          <w:tcPr>
            <w:tcW w:w="368" w:type="pct"/>
            <w:shd w:val="clear" w:color="auto" w:fill="FFFFFF" w:themeFill="background1"/>
          </w:tcPr>
          <w:p w14:paraId="5A5C6E1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FFFFFF" w:themeFill="background1"/>
          </w:tcPr>
          <w:p w14:paraId="26F9904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0.550</w:t>
            </w:r>
          </w:p>
        </w:tc>
        <w:tc>
          <w:tcPr>
            <w:tcW w:w="511" w:type="pct"/>
            <w:shd w:val="clear" w:color="auto" w:fill="FFFFFF" w:themeFill="background1"/>
          </w:tcPr>
          <w:p w14:paraId="4F21A92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FFFFFF" w:themeFill="background1"/>
          </w:tcPr>
          <w:p w14:paraId="5963D69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1889</w:t>
            </w:r>
          </w:p>
        </w:tc>
        <w:tc>
          <w:tcPr>
            <w:tcW w:w="266" w:type="pct"/>
            <w:shd w:val="clear" w:color="auto" w:fill="FFFFFF" w:themeFill="background1"/>
          </w:tcPr>
          <w:p w14:paraId="662C8EB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1919</w:t>
            </w:r>
          </w:p>
        </w:tc>
        <w:tc>
          <w:tcPr>
            <w:tcW w:w="288" w:type="pct"/>
            <w:shd w:val="clear" w:color="auto" w:fill="FFFFFF" w:themeFill="background1"/>
          </w:tcPr>
          <w:p w14:paraId="566BC1D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368" w:type="pct"/>
            <w:shd w:val="clear" w:color="auto" w:fill="FFFFFF" w:themeFill="background1"/>
          </w:tcPr>
          <w:p w14:paraId="7EF9551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FFFFFF" w:themeFill="background1"/>
          </w:tcPr>
          <w:p w14:paraId="3E430FD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0.566</w:t>
            </w:r>
          </w:p>
        </w:tc>
        <w:tc>
          <w:tcPr>
            <w:tcW w:w="366" w:type="pct"/>
            <w:shd w:val="clear" w:color="auto" w:fill="FFFFFF" w:themeFill="background1"/>
          </w:tcPr>
          <w:p w14:paraId="2DC401A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1FF43CB0" w14:textId="77777777" w:rsidTr="00795D9D">
        <w:trPr>
          <w:trHeight w:val="283"/>
        </w:trPr>
        <w:tc>
          <w:tcPr>
            <w:tcW w:w="905" w:type="pct"/>
            <w:shd w:val="clear" w:color="auto" w:fill="FFFFFF" w:themeFill="background1"/>
            <w:vAlign w:val="center"/>
          </w:tcPr>
          <w:p w14:paraId="51BCE2F2" w14:textId="77777777" w:rsidR="00E66ACD" w:rsidRPr="00E66ACD" w:rsidRDefault="00E66ACD" w:rsidP="00E66ACD">
            <w:pPr>
              <w:spacing w:line="480" w:lineRule="auto"/>
              <w:jc w:val="both"/>
              <w:rPr>
                <w:rFonts w:ascii="Times New Roman" w:hAnsi="Times New Roman" w:cs="Times New Roman"/>
                <w:sz w:val="12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 xml:space="preserve">CM + 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 xml:space="preserve">NT-proBNP </w:t>
            </w:r>
          </w:p>
          <w:p w14:paraId="565B35BB" w14:textId="77777777" w:rsidR="00E66ACD" w:rsidRPr="00E66ACD" w:rsidRDefault="00E66ACD" w:rsidP="00E66AC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*Admission / Discharge / Delta</w:t>
            </w:r>
          </w:p>
        </w:tc>
        <w:tc>
          <w:tcPr>
            <w:tcW w:w="823" w:type="pct"/>
            <w:shd w:val="clear" w:color="auto" w:fill="FFFFFF" w:themeFill="background1"/>
          </w:tcPr>
          <w:p w14:paraId="04291C4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0.771 (0.735-0.807)</w:t>
            </w:r>
          </w:p>
        </w:tc>
        <w:tc>
          <w:tcPr>
            <w:tcW w:w="368" w:type="pct"/>
            <w:shd w:val="clear" w:color="auto" w:fill="FFFFFF" w:themeFill="background1"/>
          </w:tcPr>
          <w:p w14:paraId="382EA55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FFFFFF" w:themeFill="background1"/>
          </w:tcPr>
          <w:p w14:paraId="708AA4E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0.972</w:t>
            </w:r>
          </w:p>
        </w:tc>
        <w:tc>
          <w:tcPr>
            <w:tcW w:w="511" w:type="pct"/>
            <w:shd w:val="clear" w:color="auto" w:fill="FFFFFF" w:themeFill="background1"/>
          </w:tcPr>
          <w:p w14:paraId="11E4C34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0.135</w:t>
            </w:r>
          </w:p>
        </w:tc>
        <w:tc>
          <w:tcPr>
            <w:tcW w:w="266" w:type="pct"/>
            <w:shd w:val="clear" w:color="auto" w:fill="FFFFFF" w:themeFill="background1"/>
          </w:tcPr>
          <w:p w14:paraId="1025403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1889</w:t>
            </w:r>
          </w:p>
        </w:tc>
        <w:tc>
          <w:tcPr>
            <w:tcW w:w="266" w:type="pct"/>
            <w:shd w:val="clear" w:color="auto" w:fill="FFFFFF" w:themeFill="background1"/>
          </w:tcPr>
          <w:p w14:paraId="001D05E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1901</w:t>
            </w:r>
          </w:p>
        </w:tc>
        <w:tc>
          <w:tcPr>
            <w:tcW w:w="288" w:type="pct"/>
            <w:shd w:val="clear" w:color="auto" w:fill="FFFFFF" w:themeFill="background1"/>
          </w:tcPr>
          <w:p w14:paraId="7479125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0.030</w:t>
            </w:r>
          </w:p>
        </w:tc>
        <w:tc>
          <w:tcPr>
            <w:tcW w:w="368" w:type="pct"/>
            <w:shd w:val="clear" w:color="auto" w:fill="FFFFFF" w:themeFill="background1"/>
          </w:tcPr>
          <w:p w14:paraId="63C0704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FFFFFF" w:themeFill="background1"/>
          </w:tcPr>
          <w:p w14:paraId="689FA37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0.478</w:t>
            </w:r>
          </w:p>
        </w:tc>
        <w:tc>
          <w:tcPr>
            <w:tcW w:w="366" w:type="pct"/>
            <w:shd w:val="clear" w:color="auto" w:fill="FFFFFF" w:themeFill="background1"/>
          </w:tcPr>
          <w:p w14:paraId="4F4EE00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2AECF683" w14:textId="77777777" w:rsidTr="00795D9D">
        <w:trPr>
          <w:trHeight w:val="283"/>
        </w:trPr>
        <w:tc>
          <w:tcPr>
            <w:tcW w:w="905" w:type="pct"/>
            <w:shd w:val="clear" w:color="auto" w:fill="FFFFFF" w:themeFill="background1"/>
            <w:vAlign w:val="center"/>
          </w:tcPr>
          <w:p w14:paraId="77C8F9DC" w14:textId="77777777" w:rsidR="00E66ACD" w:rsidRPr="00E66ACD" w:rsidRDefault="00E66ACD" w:rsidP="00E66ACD">
            <w:pPr>
              <w:spacing w:line="480" w:lineRule="auto"/>
              <w:jc w:val="both"/>
              <w:rPr>
                <w:rFonts w:ascii="Times New Roman" w:hAnsi="Times New Roman" w:cs="Times New Roman"/>
                <w:sz w:val="12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 xml:space="preserve">CM + 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 xml:space="preserve">NT-proBNP </w:t>
            </w:r>
            <w:r w:rsidRPr="00E66ACD">
              <w:rPr>
                <w:rFonts w:ascii="Times New Roman" w:hAnsi="Times New Roman" w:cs="Times New Roman"/>
                <w:b/>
                <w:sz w:val="16"/>
                <w:lang w:val="en-GB"/>
              </w:rPr>
              <w:t>VS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 xml:space="preserve"> </w:t>
            </w:r>
          </w:p>
          <w:p w14:paraId="74266986" w14:textId="77777777" w:rsidR="00E66ACD" w:rsidRPr="00E66ACD" w:rsidRDefault="00E66ACD" w:rsidP="00E66ACD">
            <w:pPr>
              <w:spacing w:line="480" w:lineRule="auto"/>
              <w:jc w:val="both"/>
              <w:rPr>
                <w:rFonts w:ascii="Times New Roman" w:hAnsi="Times New Roman" w:cs="Times New Roman"/>
                <w:sz w:val="12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 xml:space="preserve">CM + 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NT-proBNP,  hs-CRP</w:t>
            </w:r>
          </w:p>
          <w:p w14:paraId="00AB3C95" w14:textId="77777777" w:rsidR="00E66ACD" w:rsidRPr="00E66ACD" w:rsidRDefault="00E66ACD" w:rsidP="00E66ACD"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*Admission / Discharge / Delta</w:t>
            </w:r>
          </w:p>
        </w:tc>
        <w:tc>
          <w:tcPr>
            <w:tcW w:w="823" w:type="pct"/>
            <w:shd w:val="clear" w:color="auto" w:fill="FFFFFF" w:themeFill="background1"/>
          </w:tcPr>
          <w:p w14:paraId="443FE03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0.777 (0.743-0.812) </w:t>
            </w:r>
          </w:p>
        </w:tc>
        <w:tc>
          <w:tcPr>
            <w:tcW w:w="368" w:type="pct"/>
            <w:shd w:val="clear" w:color="auto" w:fill="FFFFFF" w:themeFill="background1"/>
          </w:tcPr>
          <w:p w14:paraId="61889D4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0.218</w:t>
            </w:r>
          </w:p>
        </w:tc>
        <w:tc>
          <w:tcPr>
            <w:tcW w:w="551" w:type="pct"/>
            <w:shd w:val="clear" w:color="auto" w:fill="FFFFFF" w:themeFill="background1"/>
          </w:tcPr>
          <w:p w14:paraId="5105A9A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0.526</w:t>
            </w:r>
          </w:p>
        </w:tc>
        <w:tc>
          <w:tcPr>
            <w:tcW w:w="511" w:type="pct"/>
            <w:shd w:val="clear" w:color="auto" w:fill="FFFFFF" w:themeFill="background1"/>
          </w:tcPr>
          <w:p w14:paraId="614AE3E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0.134</w:t>
            </w:r>
          </w:p>
        </w:tc>
        <w:tc>
          <w:tcPr>
            <w:tcW w:w="266" w:type="pct"/>
            <w:shd w:val="clear" w:color="auto" w:fill="FFFFFF" w:themeFill="background1"/>
          </w:tcPr>
          <w:p w14:paraId="11160C8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1890</w:t>
            </w:r>
          </w:p>
        </w:tc>
        <w:tc>
          <w:tcPr>
            <w:tcW w:w="266" w:type="pct"/>
            <w:shd w:val="clear" w:color="auto" w:fill="FFFFFF" w:themeFill="background1"/>
          </w:tcPr>
          <w:p w14:paraId="15EA86C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1912</w:t>
            </w:r>
          </w:p>
        </w:tc>
        <w:tc>
          <w:tcPr>
            <w:tcW w:w="288" w:type="pct"/>
            <w:shd w:val="clear" w:color="auto" w:fill="FFFFFF" w:themeFill="background1"/>
          </w:tcPr>
          <w:p w14:paraId="614273C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368" w:type="pct"/>
            <w:shd w:val="clear" w:color="auto" w:fill="FFFFFF" w:themeFill="background1"/>
          </w:tcPr>
          <w:p w14:paraId="4D60D5E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0.243</w:t>
            </w:r>
          </w:p>
        </w:tc>
        <w:tc>
          <w:tcPr>
            <w:tcW w:w="288" w:type="pct"/>
            <w:shd w:val="clear" w:color="auto" w:fill="FFFFFF" w:themeFill="background1"/>
          </w:tcPr>
          <w:p w14:paraId="16FA469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0.142</w:t>
            </w:r>
          </w:p>
        </w:tc>
        <w:tc>
          <w:tcPr>
            <w:tcW w:w="366" w:type="pct"/>
            <w:shd w:val="clear" w:color="auto" w:fill="FFFFFF" w:themeFill="background1"/>
          </w:tcPr>
          <w:p w14:paraId="1A72387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0.107</w:t>
            </w:r>
          </w:p>
        </w:tc>
      </w:tr>
      <w:tr w:rsidR="00E66ACD" w:rsidRPr="00E66ACD" w14:paraId="5D3E4792" w14:textId="77777777" w:rsidTr="00795D9D">
        <w:trPr>
          <w:trHeight w:val="283"/>
        </w:trPr>
        <w:tc>
          <w:tcPr>
            <w:tcW w:w="905" w:type="pct"/>
            <w:shd w:val="clear" w:color="auto" w:fill="FFFFFF" w:themeFill="background1"/>
            <w:vAlign w:val="center"/>
          </w:tcPr>
          <w:p w14:paraId="5FB9CBCA" w14:textId="77777777" w:rsidR="00E66ACD" w:rsidRPr="00E66ACD" w:rsidRDefault="00E66ACD" w:rsidP="00E66ACD">
            <w:pPr>
              <w:spacing w:line="480" w:lineRule="auto"/>
              <w:jc w:val="both"/>
              <w:rPr>
                <w:rFonts w:ascii="Times New Roman" w:hAnsi="Times New Roman" w:cs="Times New Roman"/>
                <w:sz w:val="12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 xml:space="preserve">CM + 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 xml:space="preserve">NT-proBNP,  hs-CRP </w:t>
            </w:r>
            <w:r w:rsidRPr="00E66ACD">
              <w:rPr>
                <w:rFonts w:ascii="Times New Roman" w:hAnsi="Times New Roman" w:cs="Times New Roman"/>
                <w:b/>
                <w:sz w:val="16"/>
                <w:lang w:val="en-GB"/>
              </w:rPr>
              <w:t>VS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 xml:space="preserve"> </w:t>
            </w:r>
          </w:p>
          <w:p w14:paraId="75CBFA2B" w14:textId="77777777" w:rsidR="00E66ACD" w:rsidRPr="00E66ACD" w:rsidRDefault="00E66ACD" w:rsidP="00E66ACD">
            <w:pPr>
              <w:spacing w:line="480" w:lineRule="auto"/>
              <w:jc w:val="both"/>
              <w:rPr>
                <w:rFonts w:ascii="Times New Roman" w:hAnsi="Times New Roman" w:cs="Times New Roman"/>
                <w:sz w:val="12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 xml:space="preserve">CM + 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NT-proBNP,  hs-CRP, GDF-15</w:t>
            </w:r>
          </w:p>
          <w:p w14:paraId="2D493224" w14:textId="77777777" w:rsidR="00E66ACD" w:rsidRPr="00E66ACD" w:rsidRDefault="00E66ACD" w:rsidP="00E66AC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*Admission / Discharge / Delta</w:t>
            </w:r>
          </w:p>
        </w:tc>
        <w:tc>
          <w:tcPr>
            <w:tcW w:w="823" w:type="pct"/>
            <w:shd w:val="clear" w:color="auto" w:fill="FFFFFF" w:themeFill="background1"/>
          </w:tcPr>
          <w:p w14:paraId="6C1565E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0.782 (0.747-0.817)</w:t>
            </w:r>
          </w:p>
        </w:tc>
        <w:tc>
          <w:tcPr>
            <w:tcW w:w="368" w:type="pct"/>
            <w:shd w:val="clear" w:color="auto" w:fill="FFFFFF" w:themeFill="background1"/>
          </w:tcPr>
          <w:p w14:paraId="0BF3D63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0.049</w:t>
            </w:r>
          </w:p>
        </w:tc>
        <w:tc>
          <w:tcPr>
            <w:tcW w:w="551" w:type="pct"/>
            <w:shd w:val="clear" w:color="auto" w:fill="FFFFFF" w:themeFill="background1"/>
          </w:tcPr>
          <w:p w14:paraId="246DE0E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0.550</w:t>
            </w:r>
          </w:p>
        </w:tc>
        <w:tc>
          <w:tcPr>
            <w:tcW w:w="511" w:type="pct"/>
            <w:shd w:val="clear" w:color="auto" w:fill="FFFFFF" w:themeFill="background1"/>
          </w:tcPr>
          <w:p w14:paraId="265A17D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FFFFFF" w:themeFill="background1"/>
          </w:tcPr>
          <w:p w14:paraId="6950B09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1889</w:t>
            </w:r>
          </w:p>
        </w:tc>
        <w:tc>
          <w:tcPr>
            <w:tcW w:w="266" w:type="pct"/>
            <w:shd w:val="clear" w:color="auto" w:fill="FFFFFF" w:themeFill="background1"/>
          </w:tcPr>
          <w:p w14:paraId="5792D6B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1919</w:t>
            </w:r>
          </w:p>
        </w:tc>
        <w:tc>
          <w:tcPr>
            <w:tcW w:w="288" w:type="pct"/>
            <w:shd w:val="clear" w:color="auto" w:fill="FFFFFF" w:themeFill="background1"/>
          </w:tcPr>
          <w:p w14:paraId="3743DFC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0.015</w:t>
            </w:r>
          </w:p>
        </w:tc>
        <w:tc>
          <w:tcPr>
            <w:tcW w:w="368" w:type="pct"/>
            <w:shd w:val="clear" w:color="auto" w:fill="FFFFFF" w:themeFill="background1"/>
          </w:tcPr>
          <w:p w14:paraId="41EBCE9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288" w:type="pct"/>
            <w:shd w:val="clear" w:color="auto" w:fill="FFFFFF" w:themeFill="background1"/>
          </w:tcPr>
          <w:p w14:paraId="0E60A09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0.223</w:t>
            </w:r>
          </w:p>
        </w:tc>
        <w:tc>
          <w:tcPr>
            <w:tcW w:w="366" w:type="pct"/>
            <w:shd w:val="clear" w:color="auto" w:fill="FFFFFF" w:themeFill="background1"/>
          </w:tcPr>
          <w:p w14:paraId="2BFE7E4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0.012</w:t>
            </w:r>
          </w:p>
        </w:tc>
      </w:tr>
      <w:tr w:rsidR="00E66ACD" w:rsidRPr="00EA7447" w14:paraId="7E1248C6" w14:textId="77777777" w:rsidTr="00795D9D">
        <w:tc>
          <w:tcPr>
            <w:tcW w:w="5000" w:type="pct"/>
            <w:gridSpan w:val="11"/>
            <w:shd w:val="clear" w:color="auto" w:fill="A8D08D" w:themeFill="accent6" w:themeFillTint="99"/>
          </w:tcPr>
          <w:p w14:paraId="2430C56A" w14:textId="1860247D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b/>
                <w:sz w:val="20"/>
                <w:lang w:val="en-GB"/>
              </w:rPr>
              <w:t>12-month all-cause mortali</w:t>
            </w:r>
            <w:r w:rsidR="00354314">
              <w:rPr>
                <w:rFonts w:ascii="Times New Roman" w:hAnsi="Times New Roman" w:cs="Times New Roman"/>
                <w:b/>
                <w:sz w:val="20"/>
                <w:lang w:val="en-GB"/>
              </w:rPr>
              <w:t>ty: 5 biomarkers 6 combinations</w:t>
            </w:r>
          </w:p>
        </w:tc>
      </w:tr>
      <w:tr w:rsidR="00E66ACD" w:rsidRPr="00E66ACD" w14:paraId="4D2971FA" w14:textId="77777777" w:rsidTr="00795D9D">
        <w:tc>
          <w:tcPr>
            <w:tcW w:w="905" w:type="pct"/>
            <w:shd w:val="clear" w:color="auto" w:fill="auto"/>
          </w:tcPr>
          <w:p w14:paraId="1E7EC8E5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</w:tcPr>
          <w:p w14:paraId="00EDC18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0.752 (0.715-0.789)</w:t>
            </w:r>
          </w:p>
        </w:tc>
        <w:tc>
          <w:tcPr>
            <w:tcW w:w="368" w:type="pct"/>
            <w:shd w:val="clear" w:color="auto" w:fill="auto"/>
          </w:tcPr>
          <w:p w14:paraId="3C2509D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</w:tcPr>
          <w:p w14:paraId="73F75BB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0.742</w:t>
            </w:r>
          </w:p>
        </w:tc>
        <w:tc>
          <w:tcPr>
            <w:tcW w:w="511" w:type="pct"/>
            <w:shd w:val="clear" w:color="auto" w:fill="auto"/>
          </w:tcPr>
          <w:p w14:paraId="738756C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0.138</w:t>
            </w:r>
          </w:p>
        </w:tc>
        <w:tc>
          <w:tcPr>
            <w:tcW w:w="266" w:type="pct"/>
            <w:shd w:val="clear" w:color="auto" w:fill="auto"/>
          </w:tcPr>
          <w:p w14:paraId="2A18C02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1908</w:t>
            </w:r>
          </w:p>
        </w:tc>
        <w:tc>
          <w:tcPr>
            <w:tcW w:w="266" w:type="pct"/>
            <w:shd w:val="clear" w:color="auto" w:fill="auto"/>
          </w:tcPr>
          <w:p w14:paraId="1291348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1911</w:t>
            </w:r>
          </w:p>
        </w:tc>
        <w:tc>
          <w:tcPr>
            <w:tcW w:w="288" w:type="pct"/>
            <w:shd w:val="clear" w:color="auto" w:fill="auto"/>
          </w:tcPr>
          <w:p w14:paraId="6798B8A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</w:tcPr>
          <w:p w14:paraId="68F1569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</w:tcPr>
          <w:p w14:paraId="0D94540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</w:tcPr>
          <w:p w14:paraId="0E682A3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E66ACD" w:rsidRPr="00E66ACD" w14:paraId="6ADD0691" w14:textId="77777777" w:rsidTr="00795D9D">
        <w:tc>
          <w:tcPr>
            <w:tcW w:w="905" w:type="pct"/>
            <w:shd w:val="clear" w:color="auto" w:fill="auto"/>
          </w:tcPr>
          <w:p w14:paraId="4A065B69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NT-proBNP</w:t>
            </w:r>
          </w:p>
        </w:tc>
        <w:tc>
          <w:tcPr>
            <w:tcW w:w="823" w:type="pct"/>
            <w:shd w:val="clear" w:color="auto" w:fill="auto"/>
          </w:tcPr>
          <w:p w14:paraId="70EDB1F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0.770 (0.733-0.806)</w:t>
            </w:r>
          </w:p>
        </w:tc>
        <w:tc>
          <w:tcPr>
            <w:tcW w:w="368" w:type="pct"/>
            <w:shd w:val="clear" w:color="auto" w:fill="auto"/>
          </w:tcPr>
          <w:p w14:paraId="69D072D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0.007</w:t>
            </w:r>
          </w:p>
        </w:tc>
        <w:tc>
          <w:tcPr>
            <w:tcW w:w="551" w:type="pct"/>
            <w:shd w:val="clear" w:color="auto" w:fill="auto"/>
          </w:tcPr>
          <w:p w14:paraId="7CD2B1E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0.999</w:t>
            </w:r>
          </w:p>
        </w:tc>
        <w:tc>
          <w:tcPr>
            <w:tcW w:w="511" w:type="pct"/>
            <w:shd w:val="clear" w:color="auto" w:fill="auto"/>
          </w:tcPr>
          <w:p w14:paraId="39FF677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1631595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1906</w:t>
            </w:r>
          </w:p>
        </w:tc>
        <w:tc>
          <w:tcPr>
            <w:tcW w:w="266" w:type="pct"/>
            <w:shd w:val="clear" w:color="auto" w:fill="auto"/>
          </w:tcPr>
          <w:p w14:paraId="7E3C090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1955</w:t>
            </w:r>
          </w:p>
        </w:tc>
        <w:tc>
          <w:tcPr>
            <w:tcW w:w="288" w:type="pct"/>
            <w:shd w:val="clear" w:color="auto" w:fill="auto"/>
          </w:tcPr>
          <w:p w14:paraId="60346AB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0.039</w:t>
            </w:r>
          </w:p>
        </w:tc>
        <w:tc>
          <w:tcPr>
            <w:tcW w:w="368" w:type="pct"/>
            <w:shd w:val="clear" w:color="auto" w:fill="auto"/>
          </w:tcPr>
          <w:p w14:paraId="55EF39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5570C0B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0.590</w:t>
            </w:r>
          </w:p>
        </w:tc>
        <w:tc>
          <w:tcPr>
            <w:tcW w:w="366" w:type="pct"/>
            <w:shd w:val="clear" w:color="auto" w:fill="auto"/>
          </w:tcPr>
          <w:p w14:paraId="619D4E9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B7A0E09" w14:textId="77777777" w:rsidTr="00795D9D">
        <w:tc>
          <w:tcPr>
            <w:tcW w:w="905" w:type="pct"/>
            <w:shd w:val="clear" w:color="auto" w:fill="auto"/>
          </w:tcPr>
          <w:p w14:paraId="3C51D15A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Hs-TnT</w:t>
            </w:r>
          </w:p>
        </w:tc>
        <w:tc>
          <w:tcPr>
            <w:tcW w:w="823" w:type="pct"/>
            <w:shd w:val="clear" w:color="auto" w:fill="auto"/>
          </w:tcPr>
          <w:p w14:paraId="29D93A1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0.781 (0.746-0.817)</w:t>
            </w:r>
          </w:p>
        </w:tc>
        <w:tc>
          <w:tcPr>
            <w:tcW w:w="368" w:type="pct"/>
            <w:shd w:val="clear" w:color="auto" w:fill="auto"/>
          </w:tcPr>
          <w:p w14:paraId="0D9680B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61D59A3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0.999</w:t>
            </w:r>
          </w:p>
        </w:tc>
        <w:tc>
          <w:tcPr>
            <w:tcW w:w="511" w:type="pct"/>
            <w:shd w:val="clear" w:color="auto" w:fill="auto"/>
          </w:tcPr>
          <w:p w14:paraId="5A8A1BB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7F56900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1898</w:t>
            </w:r>
          </w:p>
        </w:tc>
        <w:tc>
          <w:tcPr>
            <w:tcW w:w="266" w:type="pct"/>
            <w:shd w:val="clear" w:color="auto" w:fill="auto"/>
          </w:tcPr>
          <w:p w14:paraId="36E128A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1947</w:t>
            </w:r>
          </w:p>
        </w:tc>
        <w:tc>
          <w:tcPr>
            <w:tcW w:w="288" w:type="pct"/>
            <w:shd w:val="clear" w:color="auto" w:fill="auto"/>
          </w:tcPr>
          <w:p w14:paraId="76E05D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0.051</w:t>
            </w:r>
          </w:p>
        </w:tc>
        <w:tc>
          <w:tcPr>
            <w:tcW w:w="368" w:type="pct"/>
            <w:shd w:val="clear" w:color="auto" w:fill="auto"/>
          </w:tcPr>
          <w:p w14:paraId="1862E25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2491BB3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0.587</w:t>
            </w:r>
          </w:p>
        </w:tc>
        <w:tc>
          <w:tcPr>
            <w:tcW w:w="366" w:type="pct"/>
            <w:shd w:val="clear" w:color="auto" w:fill="auto"/>
          </w:tcPr>
          <w:p w14:paraId="05C7C26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31E2623" w14:textId="77777777" w:rsidTr="00795D9D">
        <w:tc>
          <w:tcPr>
            <w:tcW w:w="905" w:type="pct"/>
            <w:shd w:val="clear" w:color="auto" w:fill="auto"/>
          </w:tcPr>
          <w:p w14:paraId="74794B94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Cystatin C</w:t>
            </w:r>
          </w:p>
        </w:tc>
        <w:tc>
          <w:tcPr>
            <w:tcW w:w="823" w:type="pct"/>
            <w:shd w:val="clear" w:color="auto" w:fill="auto"/>
          </w:tcPr>
          <w:p w14:paraId="6C55649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0.782 (0.748-0.817)</w:t>
            </w:r>
          </w:p>
        </w:tc>
        <w:tc>
          <w:tcPr>
            <w:tcW w:w="368" w:type="pct"/>
            <w:shd w:val="clear" w:color="auto" w:fill="auto"/>
          </w:tcPr>
          <w:p w14:paraId="2300465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5C96BFC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0.190</w:t>
            </w:r>
          </w:p>
        </w:tc>
        <w:tc>
          <w:tcPr>
            <w:tcW w:w="511" w:type="pct"/>
            <w:shd w:val="clear" w:color="auto" w:fill="auto"/>
          </w:tcPr>
          <w:p w14:paraId="1E484F7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0.132</w:t>
            </w:r>
          </w:p>
        </w:tc>
        <w:tc>
          <w:tcPr>
            <w:tcW w:w="266" w:type="pct"/>
            <w:shd w:val="clear" w:color="auto" w:fill="auto"/>
          </w:tcPr>
          <w:p w14:paraId="571E8DE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1896</w:t>
            </w:r>
          </w:p>
        </w:tc>
        <w:tc>
          <w:tcPr>
            <w:tcW w:w="266" w:type="pct"/>
            <w:shd w:val="clear" w:color="auto" w:fill="auto"/>
          </w:tcPr>
          <w:p w14:paraId="4A37D8A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1945</w:t>
            </w:r>
          </w:p>
        </w:tc>
        <w:tc>
          <w:tcPr>
            <w:tcW w:w="288" w:type="pct"/>
            <w:shd w:val="clear" w:color="auto" w:fill="auto"/>
          </w:tcPr>
          <w:p w14:paraId="5B7F357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0.054</w:t>
            </w:r>
          </w:p>
        </w:tc>
        <w:tc>
          <w:tcPr>
            <w:tcW w:w="368" w:type="pct"/>
            <w:shd w:val="clear" w:color="auto" w:fill="auto"/>
          </w:tcPr>
          <w:p w14:paraId="3A32016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2B6D701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0.538</w:t>
            </w:r>
          </w:p>
        </w:tc>
        <w:tc>
          <w:tcPr>
            <w:tcW w:w="366" w:type="pct"/>
            <w:shd w:val="clear" w:color="auto" w:fill="auto"/>
          </w:tcPr>
          <w:p w14:paraId="2072E73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EC3B196" w14:textId="77777777" w:rsidTr="00795D9D">
        <w:tc>
          <w:tcPr>
            <w:tcW w:w="905" w:type="pct"/>
            <w:shd w:val="clear" w:color="auto" w:fill="auto"/>
          </w:tcPr>
          <w:p w14:paraId="66AA0D24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2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Hs-CRP</w:t>
            </w:r>
          </w:p>
        </w:tc>
        <w:tc>
          <w:tcPr>
            <w:tcW w:w="823" w:type="pct"/>
            <w:shd w:val="clear" w:color="auto" w:fill="auto"/>
          </w:tcPr>
          <w:p w14:paraId="24C704C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0.780 (0.745-0.816)</w:t>
            </w:r>
          </w:p>
        </w:tc>
        <w:tc>
          <w:tcPr>
            <w:tcW w:w="368" w:type="pct"/>
            <w:shd w:val="clear" w:color="auto" w:fill="auto"/>
          </w:tcPr>
          <w:p w14:paraId="02102DC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41B9D89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0.988</w:t>
            </w:r>
          </w:p>
        </w:tc>
        <w:tc>
          <w:tcPr>
            <w:tcW w:w="511" w:type="pct"/>
            <w:shd w:val="clear" w:color="auto" w:fill="auto"/>
          </w:tcPr>
          <w:p w14:paraId="11B68E1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0.132</w:t>
            </w:r>
          </w:p>
        </w:tc>
        <w:tc>
          <w:tcPr>
            <w:tcW w:w="266" w:type="pct"/>
            <w:shd w:val="clear" w:color="auto" w:fill="auto"/>
          </w:tcPr>
          <w:p w14:paraId="23750D0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1897</w:t>
            </w:r>
          </w:p>
        </w:tc>
        <w:tc>
          <w:tcPr>
            <w:tcW w:w="266" w:type="pct"/>
            <w:shd w:val="clear" w:color="auto" w:fill="auto"/>
          </w:tcPr>
          <w:p w14:paraId="5C8179C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1945</w:t>
            </w:r>
          </w:p>
        </w:tc>
        <w:tc>
          <w:tcPr>
            <w:tcW w:w="288" w:type="pct"/>
            <w:shd w:val="clear" w:color="auto" w:fill="auto"/>
          </w:tcPr>
          <w:p w14:paraId="6E29453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0.053</w:t>
            </w:r>
          </w:p>
        </w:tc>
        <w:tc>
          <w:tcPr>
            <w:tcW w:w="368" w:type="pct"/>
            <w:shd w:val="clear" w:color="auto" w:fill="auto"/>
          </w:tcPr>
          <w:p w14:paraId="405065B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675AA2C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0.580</w:t>
            </w:r>
          </w:p>
        </w:tc>
        <w:tc>
          <w:tcPr>
            <w:tcW w:w="366" w:type="pct"/>
            <w:shd w:val="clear" w:color="auto" w:fill="auto"/>
          </w:tcPr>
          <w:p w14:paraId="1B24685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65858244" w14:textId="77777777" w:rsidTr="00795D9D">
        <w:tc>
          <w:tcPr>
            <w:tcW w:w="905" w:type="pct"/>
            <w:shd w:val="clear" w:color="auto" w:fill="auto"/>
          </w:tcPr>
          <w:p w14:paraId="1480BB7C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GDF-15</w:t>
            </w:r>
          </w:p>
        </w:tc>
        <w:tc>
          <w:tcPr>
            <w:tcW w:w="823" w:type="pct"/>
            <w:shd w:val="clear" w:color="auto" w:fill="auto"/>
          </w:tcPr>
          <w:p w14:paraId="29A53E6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0.778 (0.742-0.813)</w:t>
            </w:r>
          </w:p>
        </w:tc>
        <w:tc>
          <w:tcPr>
            <w:tcW w:w="368" w:type="pct"/>
            <w:shd w:val="clear" w:color="auto" w:fill="auto"/>
          </w:tcPr>
          <w:p w14:paraId="4358557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2ED3210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0.533</w:t>
            </w:r>
          </w:p>
        </w:tc>
        <w:tc>
          <w:tcPr>
            <w:tcW w:w="511" w:type="pct"/>
            <w:shd w:val="clear" w:color="auto" w:fill="auto"/>
          </w:tcPr>
          <w:p w14:paraId="74A6D3D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3F1AF30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1900</w:t>
            </w:r>
          </w:p>
        </w:tc>
        <w:tc>
          <w:tcPr>
            <w:tcW w:w="266" w:type="pct"/>
            <w:shd w:val="clear" w:color="auto" w:fill="auto"/>
          </w:tcPr>
          <w:p w14:paraId="07EACF8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1948</w:t>
            </w:r>
          </w:p>
        </w:tc>
        <w:tc>
          <w:tcPr>
            <w:tcW w:w="288" w:type="pct"/>
            <w:shd w:val="clear" w:color="auto" w:fill="auto"/>
          </w:tcPr>
          <w:p w14:paraId="5628426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0.044</w:t>
            </w:r>
          </w:p>
        </w:tc>
        <w:tc>
          <w:tcPr>
            <w:tcW w:w="368" w:type="pct"/>
            <w:shd w:val="clear" w:color="auto" w:fill="auto"/>
          </w:tcPr>
          <w:p w14:paraId="6188A43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5210A54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0.567</w:t>
            </w:r>
          </w:p>
        </w:tc>
        <w:tc>
          <w:tcPr>
            <w:tcW w:w="366" w:type="pct"/>
            <w:shd w:val="clear" w:color="auto" w:fill="auto"/>
          </w:tcPr>
          <w:p w14:paraId="63A2543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897F35A" w14:textId="77777777" w:rsidTr="00795D9D">
        <w:tc>
          <w:tcPr>
            <w:tcW w:w="905" w:type="pct"/>
            <w:shd w:val="clear" w:color="auto" w:fill="auto"/>
          </w:tcPr>
          <w:p w14:paraId="4DE3650F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GAL-3</w:t>
            </w:r>
          </w:p>
        </w:tc>
        <w:tc>
          <w:tcPr>
            <w:tcW w:w="823" w:type="pct"/>
            <w:shd w:val="clear" w:color="auto" w:fill="auto"/>
          </w:tcPr>
          <w:p w14:paraId="27A8E20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0.783 (0.748-0.818)</w:t>
            </w:r>
          </w:p>
        </w:tc>
        <w:tc>
          <w:tcPr>
            <w:tcW w:w="368" w:type="pct"/>
            <w:shd w:val="clear" w:color="auto" w:fill="auto"/>
          </w:tcPr>
          <w:p w14:paraId="14F4819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031B225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0.988</w:t>
            </w:r>
          </w:p>
        </w:tc>
        <w:tc>
          <w:tcPr>
            <w:tcW w:w="511" w:type="pct"/>
            <w:shd w:val="clear" w:color="auto" w:fill="auto"/>
          </w:tcPr>
          <w:p w14:paraId="43004F5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7DEFEB1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1895</w:t>
            </w:r>
          </w:p>
        </w:tc>
        <w:tc>
          <w:tcPr>
            <w:tcW w:w="266" w:type="pct"/>
            <w:shd w:val="clear" w:color="auto" w:fill="auto"/>
          </w:tcPr>
          <w:p w14:paraId="781A83D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1944</w:t>
            </w:r>
          </w:p>
        </w:tc>
        <w:tc>
          <w:tcPr>
            <w:tcW w:w="288" w:type="pct"/>
            <w:shd w:val="clear" w:color="auto" w:fill="auto"/>
          </w:tcPr>
          <w:p w14:paraId="2C4152E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0.054</w:t>
            </w:r>
          </w:p>
        </w:tc>
        <w:tc>
          <w:tcPr>
            <w:tcW w:w="368" w:type="pct"/>
            <w:shd w:val="clear" w:color="auto" w:fill="auto"/>
          </w:tcPr>
          <w:p w14:paraId="6115785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0FB6DCC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0.572</w:t>
            </w:r>
          </w:p>
        </w:tc>
        <w:tc>
          <w:tcPr>
            <w:tcW w:w="366" w:type="pct"/>
            <w:shd w:val="clear" w:color="auto" w:fill="auto"/>
          </w:tcPr>
          <w:p w14:paraId="75408E1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A7447" w14:paraId="36D4901C" w14:textId="77777777" w:rsidTr="00795D9D">
        <w:tc>
          <w:tcPr>
            <w:tcW w:w="5000" w:type="pct"/>
            <w:gridSpan w:val="11"/>
            <w:shd w:val="clear" w:color="auto" w:fill="DEEAF6" w:themeFill="accent1" w:themeFillTint="33"/>
          </w:tcPr>
          <w:p w14:paraId="30AB4DCD" w14:textId="24406BC0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b/>
                <w:sz w:val="20"/>
                <w:lang w:val="en-GB"/>
              </w:rPr>
              <w:t>12-month CV mortali</w:t>
            </w:r>
            <w:r w:rsidR="00354314">
              <w:rPr>
                <w:rFonts w:ascii="Times New Roman" w:hAnsi="Times New Roman" w:cs="Times New Roman"/>
                <w:b/>
                <w:sz w:val="20"/>
                <w:lang w:val="en-GB"/>
              </w:rPr>
              <w:t>ty: 5 biomarkers 6 combinations</w:t>
            </w:r>
          </w:p>
        </w:tc>
      </w:tr>
      <w:tr w:rsidR="00E66ACD" w:rsidRPr="00E66ACD" w14:paraId="2B282012" w14:textId="77777777" w:rsidTr="00795D9D">
        <w:tc>
          <w:tcPr>
            <w:tcW w:w="905" w:type="pct"/>
            <w:shd w:val="clear" w:color="auto" w:fill="auto"/>
          </w:tcPr>
          <w:p w14:paraId="13A94576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</w:tcPr>
          <w:p w14:paraId="5FDA77B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0.770 (0.729-0.811)</w:t>
            </w:r>
          </w:p>
        </w:tc>
        <w:tc>
          <w:tcPr>
            <w:tcW w:w="368" w:type="pct"/>
            <w:shd w:val="clear" w:color="auto" w:fill="auto"/>
          </w:tcPr>
          <w:p w14:paraId="5B2E812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</w:tcPr>
          <w:p w14:paraId="221D12A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0.104</w:t>
            </w:r>
          </w:p>
        </w:tc>
        <w:tc>
          <w:tcPr>
            <w:tcW w:w="511" w:type="pct"/>
            <w:shd w:val="clear" w:color="auto" w:fill="auto"/>
          </w:tcPr>
          <w:p w14:paraId="5060681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0.114</w:t>
            </w:r>
          </w:p>
        </w:tc>
        <w:tc>
          <w:tcPr>
            <w:tcW w:w="266" w:type="pct"/>
            <w:shd w:val="clear" w:color="auto" w:fill="auto"/>
          </w:tcPr>
          <w:p w14:paraId="1D85ACF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1456</w:t>
            </w:r>
          </w:p>
        </w:tc>
        <w:tc>
          <w:tcPr>
            <w:tcW w:w="266" w:type="pct"/>
            <w:shd w:val="clear" w:color="auto" w:fill="auto"/>
          </w:tcPr>
          <w:p w14:paraId="2C48860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1459</w:t>
            </w:r>
          </w:p>
        </w:tc>
        <w:tc>
          <w:tcPr>
            <w:tcW w:w="288" w:type="pct"/>
            <w:shd w:val="clear" w:color="auto" w:fill="auto"/>
          </w:tcPr>
          <w:p w14:paraId="754B54C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</w:tcPr>
          <w:p w14:paraId="6600F92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</w:tcPr>
          <w:p w14:paraId="4E639F3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</w:tcPr>
          <w:p w14:paraId="5EDEF9F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E66ACD" w:rsidRPr="00E66ACD" w14:paraId="5DA507E7" w14:textId="77777777" w:rsidTr="00795D9D">
        <w:tc>
          <w:tcPr>
            <w:tcW w:w="905" w:type="pct"/>
            <w:shd w:val="clear" w:color="auto" w:fill="auto"/>
          </w:tcPr>
          <w:p w14:paraId="3D6313E1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NT-proBNP</w:t>
            </w:r>
          </w:p>
        </w:tc>
        <w:tc>
          <w:tcPr>
            <w:tcW w:w="823" w:type="pct"/>
            <w:shd w:val="clear" w:color="auto" w:fill="auto"/>
          </w:tcPr>
          <w:p w14:paraId="1CFE613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0.785 (0.745-0.826)</w:t>
            </w:r>
          </w:p>
        </w:tc>
        <w:tc>
          <w:tcPr>
            <w:tcW w:w="368" w:type="pct"/>
            <w:shd w:val="clear" w:color="auto" w:fill="auto"/>
          </w:tcPr>
          <w:p w14:paraId="65E3BFC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6D416F3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0.004</w:t>
            </w:r>
          </w:p>
        </w:tc>
        <w:tc>
          <w:tcPr>
            <w:tcW w:w="511" w:type="pct"/>
            <w:shd w:val="clear" w:color="auto" w:fill="auto"/>
          </w:tcPr>
          <w:p w14:paraId="0253773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5711D06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1447</w:t>
            </w:r>
          </w:p>
        </w:tc>
        <w:tc>
          <w:tcPr>
            <w:tcW w:w="266" w:type="pct"/>
            <w:shd w:val="clear" w:color="auto" w:fill="auto"/>
          </w:tcPr>
          <w:p w14:paraId="6174BB3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1491</w:t>
            </w:r>
          </w:p>
        </w:tc>
        <w:tc>
          <w:tcPr>
            <w:tcW w:w="288" w:type="pct"/>
            <w:shd w:val="clear" w:color="auto" w:fill="auto"/>
          </w:tcPr>
          <w:p w14:paraId="563EF58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0.039</w:t>
            </w:r>
          </w:p>
        </w:tc>
        <w:tc>
          <w:tcPr>
            <w:tcW w:w="368" w:type="pct"/>
            <w:shd w:val="clear" w:color="auto" w:fill="auto"/>
          </w:tcPr>
          <w:p w14:paraId="485D75D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447E650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0.408</w:t>
            </w:r>
          </w:p>
        </w:tc>
        <w:tc>
          <w:tcPr>
            <w:tcW w:w="366" w:type="pct"/>
            <w:shd w:val="clear" w:color="auto" w:fill="auto"/>
          </w:tcPr>
          <w:p w14:paraId="3FF60ED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83988EB" w14:textId="77777777" w:rsidTr="00795D9D">
        <w:tc>
          <w:tcPr>
            <w:tcW w:w="905" w:type="pct"/>
            <w:shd w:val="clear" w:color="auto" w:fill="auto"/>
          </w:tcPr>
          <w:p w14:paraId="1F2D1E09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Hs-TnT</w:t>
            </w:r>
          </w:p>
        </w:tc>
        <w:tc>
          <w:tcPr>
            <w:tcW w:w="823" w:type="pct"/>
            <w:shd w:val="clear" w:color="auto" w:fill="auto"/>
          </w:tcPr>
          <w:p w14:paraId="20E5EF1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0.790 (0.750-0.830)</w:t>
            </w:r>
          </w:p>
        </w:tc>
        <w:tc>
          <w:tcPr>
            <w:tcW w:w="368" w:type="pct"/>
            <w:shd w:val="clear" w:color="auto" w:fill="auto"/>
          </w:tcPr>
          <w:p w14:paraId="3011816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2A9DE33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0.017</w:t>
            </w:r>
          </w:p>
        </w:tc>
        <w:tc>
          <w:tcPr>
            <w:tcW w:w="511" w:type="pct"/>
            <w:shd w:val="clear" w:color="auto" w:fill="auto"/>
          </w:tcPr>
          <w:p w14:paraId="0621D76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0.108</w:t>
            </w:r>
          </w:p>
        </w:tc>
        <w:tc>
          <w:tcPr>
            <w:tcW w:w="266" w:type="pct"/>
            <w:shd w:val="clear" w:color="auto" w:fill="auto"/>
          </w:tcPr>
          <w:p w14:paraId="5B511C8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1443</w:t>
            </w:r>
          </w:p>
        </w:tc>
        <w:tc>
          <w:tcPr>
            <w:tcW w:w="266" w:type="pct"/>
            <w:shd w:val="clear" w:color="auto" w:fill="auto"/>
          </w:tcPr>
          <w:p w14:paraId="51C1256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1487</w:t>
            </w:r>
          </w:p>
        </w:tc>
        <w:tc>
          <w:tcPr>
            <w:tcW w:w="288" w:type="pct"/>
            <w:shd w:val="clear" w:color="auto" w:fill="auto"/>
          </w:tcPr>
          <w:p w14:paraId="79C5255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0.045</w:t>
            </w:r>
          </w:p>
        </w:tc>
        <w:tc>
          <w:tcPr>
            <w:tcW w:w="368" w:type="pct"/>
            <w:shd w:val="clear" w:color="auto" w:fill="auto"/>
          </w:tcPr>
          <w:p w14:paraId="1B35EED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F189A8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0.515</w:t>
            </w:r>
          </w:p>
        </w:tc>
        <w:tc>
          <w:tcPr>
            <w:tcW w:w="366" w:type="pct"/>
            <w:shd w:val="clear" w:color="auto" w:fill="auto"/>
          </w:tcPr>
          <w:p w14:paraId="6DED008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04C7D5A4" w14:textId="77777777" w:rsidTr="00795D9D">
        <w:tc>
          <w:tcPr>
            <w:tcW w:w="905" w:type="pct"/>
            <w:shd w:val="clear" w:color="auto" w:fill="auto"/>
          </w:tcPr>
          <w:p w14:paraId="1246656F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Cystatin C</w:t>
            </w:r>
          </w:p>
        </w:tc>
        <w:tc>
          <w:tcPr>
            <w:tcW w:w="823" w:type="pct"/>
            <w:shd w:val="clear" w:color="auto" w:fill="auto"/>
          </w:tcPr>
          <w:p w14:paraId="31AE006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0.790 (0.752-0.828)</w:t>
            </w:r>
          </w:p>
        </w:tc>
        <w:tc>
          <w:tcPr>
            <w:tcW w:w="368" w:type="pct"/>
            <w:shd w:val="clear" w:color="auto" w:fill="auto"/>
          </w:tcPr>
          <w:p w14:paraId="7B53632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490F142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6283E45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0.108</w:t>
            </w:r>
          </w:p>
        </w:tc>
        <w:tc>
          <w:tcPr>
            <w:tcW w:w="266" w:type="pct"/>
            <w:shd w:val="clear" w:color="auto" w:fill="auto"/>
          </w:tcPr>
          <w:p w14:paraId="78DCD4B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1443</w:t>
            </w:r>
          </w:p>
        </w:tc>
        <w:tc>
          <w:tcPr>
            <w:tcW w:w="266" w:type="pct"/>
            <w:shd w:val="clear" w:color="auto" w:fill="auto"/>
          </w:tcPr>
          <w:p w14:paraId="4AD895B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1488</w:t>
            </w:r>
          </w:p>
        </w:tc>
        <w:tc>
          <w:tcPr>
            <w:tcW w:w="288" w:type="pct"/>
            <w:shd w:val="clear" w:color="auto" w:fill="auto"/>
          </w:tcPr>
          <w:p w14:paraId="71F5753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0.044</w:t>
            </w:r>
          </w:p>
        </w:tc>
        <w:tc>
          <w:tcPr>
            <w:tcW w:w="368" w:type="pct"/>
            <w:shd w:val="clear" w:color="auto" w:fill="auto"/>
          </w:tcPr>
          <w:p w14:paraId="709E74A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09ED206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0.529</w:t>
            </w:r>
          </w:p>
        </w:tc>
        <w:tc>
          <w:tcPr>
            <w:tcW w:w="366" w:type="pct"/>
            <w:shd w:val="clear" w:color="auto" w:fill="auto"/>
          </w:tcPr>
          <w:p w14:paraId="6901CAA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716B536" w14:textId="77777777" w:rsidTr="00795D9D">
        <w:tc>
          <w:tcPr>
            <w:tcW w:w="905" w:type="pct"/>
            <w:shd w:val="clear" w:color="auto" w:fill="auto"/>
          </w:tcPr>
          <w:p w14:paraId="015BA2D0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Hs-CRP</w:t>
            </w:r>
          </w:p>
        </w:tc>
        <w:tc>
          <w:tcPr>
            <w:tcW w:w="823" w:type="pct"/>
            <w:shd w:val="clear" w:color="auto" w:fill="auto"/>
          </w:tcPr>
          <w:p w14:paraId="3381BBD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0.789 (0.749-0.830)</w:t>
            </w:r>
          </w:p>
        </w:tc>
        <w:tc>
          <w:tcPr>
            <w:tcW w:w="368" w:type="pct"/>
            <w:shd w:val="clear" w:color="auto" w:fill="auto"/>
          </w:tcPr>
          <w:p w14:paraId="130EE18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3CEE912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0.126</w:t>
            </w:r>
          </w:p>
        </w:tc>
        <w:tc>
          <w:tcPr>
            <w:tcW w:w="511" w:type="pct"/>
            <w:shd w:val="clear" w:color="auto" w:fill="auto"/>
          </w:tcPr>
          <w:p w14:paraId="27447C7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0.108</w:t>
            </w:r>
          </w:p>
        </w:tc>
        <w:tc>
          <w:tcPr>
            <w:tcW w:w="266" w:type="pct"/>
            <w:shd w:val="clear" w:color="auto" w:fill="auto"/>
          </w:tcPr>
          <w:p w14:paraId="096704C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1444</w:t>
            </w:r>
          </w:p>
        </w:tc>
        <w:tc>
          <w:tcPr>
            <w:tcW w:w="266" w:type="pct"/>
            <w:shd w:val="clear" w:color="auto" w:fill="auto"/>
          </w:tcPr>
          <w:p w14:paraId="502ECDD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1489</w:t>
            </w:r>
          </w:p>
        </w:tc>
        <w:tc>
          <w:tcPr>
            <w:tcW w:w="288" w:type="pct"/>
            <w:shd w:val="clear" w:color="auto" w:fill="auto"/>
          </w:tcPr>
          <w:p w14:paraId="2E9C580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0.042</w:t>
            </w:r>
          </w:p>
        </w:tc>
        <w:tc>
          <w:tcPr>
            <w:tcW w:w="368" w:type="pct"/>
            <w:shd w:val="clear" w:color="auto" w:fill="auto"/>
          </w:tcPr>
          <w:p w14:paraId="3EE9B59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26E96DA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0.549</w:t>
            </w:r>
          </w:p>
        </w:tc>
        <w:tc>
          <w:tcPr>
            <w:tcW w:w="366" w:type="pct"/>
            <w:shd w:val="clear" w:color="auto" w:fill="auto"/>
          </w:tcPr>
          <w:p w14:paraId="641F7D4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04D71B77" w14:textId="77777777" w:rsidTr="00795D9D">
        <w:tc>
          <w:tcPr>
            <w:tcW w:w="905" w:type="pct"/>
            <w:shd w:val="clear" w:color="auto" w:fill="auto"/>
          </w:tcPr>
          <w:p w14:paraId="2D32A1F9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GDF-15</w:t>
            </w:r>
          </w:p>
        </w:tc>
        <w:tc>
          <w:tcPr>
            <w:tcW w:w="823" w:type="pct"/>
            <w:shd w:val="clear" w:color="auto" w:fill="auto"/>
          </w:tcPr>
          <w:p w14:paraId="0A7CA0A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0.791 (0.752-0.829)</w:t>
            </w:r>
          </w:p>
        </w:tc>
        <w:tc>
          <w:tcPr>
            <w:tcW w:w="368" w:type="pct"/>
            <w:shd w:val="clear" w:color="auto" w:fill="auto"/>
          </w:tcPr>
          <w:p w14:paraId="6A2B0BC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1070334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3B6BFE0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38FD97E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1445</w:t>
            </w:r>
          </w:p>
        </w:tc>
        <w:tc>
          <w:tcPr>
            <w:tcW w:w="266" w:type="pct"/>
            <w:shd w:val="clear" w:color="auto" w:fill="auto"/>
          </w:tcPr>
          <w:p w14:paraId="73B963B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1489</w:t>
            </w:r>
          </w:p>
        </w:tc>
        <w:tc>
          <w:tcPr>
            <w:tcW w:w="288" w:type="pct"/>
            <w:shd w:val="clear" w:color="auto" w:fill="auto"/>
          </w:tcPr>
          <w:p w14:paraId="2A3250E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0.040</w:t>
            </w:r>
          </w:p>
        </w:tc>
        <w:tc>
          <w:tcPr>
            <w:tcW w:w="368" w:type="pct"/>
            <w:shd w:val="clear" w:color="auto" w:fill="auto"/>
          </w:tcPr>
          <w:p w14:paraId="67573C7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18B8373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0.529</w:t>
            </w:r>
          </w:p>
        </w:tc>
        <w:tc>
          <w:tcPr>
            <w:tcW w:w="366" w:type="pct"/>
            <w:shd w:val="clear" w:color="auto" w:fill="auto"/>
          </w:tcPr>
          <w:p w14:paraId="6E2B0E7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9C22F7B" w14:textId="77777777" w:rsidTr="00795D9D">
        <w:tc>
          <w:tcPr>
            <w:tcW w:w="905" w:type="pct"/>
            <w:shd w:val="clear" w:color="auto" w:fill="auto"/>
          </w:tcPr>
          <w:p w14:paraId="4B456019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GAL-3</w:t>
            </w:r>
          </w:p>
        </w:tc>
        <w:tc>
          <w:tcPr>
            <w:tcW w:w="823" w:type="pct"/>
            <w:shd w:val="clear" w:color="auto" w:fill="auto"/>
          </w:tcPr>
          <w:p w14:paraId="3F847DF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0.791 (0.751-0.830)</w:t>
            </w:r>
          </w:p>
        </w:tc>
        <w:tc>
          <w:tcPr>
            <w:tcW w:w="368" w:type="pct"/>
            <w:shd w:val="clear" w:color="auto" w:fill="auto"/>
          </w:tcPr>
          <w:p w14:paraId="58E05EB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329F70D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29B8F5C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0.108</w:t>
            </w:r>
          </w:p>
        </w:tc>
        <w:tc>
          <w:tcPr>
            <w:tcW w:w="266" w:type="pct"/>
            <w:shd w:val="clear" w:color="auto" w:fill="auto"/>
          </w:tcPr>
          <w:p w14:paraId="37BA591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1442</w:t>
            </w:r>
          </w:p>
        </w:tc>
        <w:tc>
          <w:tcPr>
            <w:tcW w:w="266" w:type="pct"/>
            <w:shd w:val="clear" w:color="auto" w:fill="auto"/>
          </w:tcPr>
          <w:p w14:paraId="02F8BA3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1486</w:t>
            </w:r>
          </w:p>
        </w:tc>
        <w:tc>
          <w:tcPr>
            <w:tcW w:w="288" w:type="pct"/>
            <w:shd w:val="clear" w:color="auto" w:fill="auto"/>
          </w:tcPr>
          <w:p w14:paraId="1B0CE1A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0.044</w:t>
            </w:r>
          </w:p>
        </w:tc>
        <w:tc>
          <w:tcPr>
            <w:tcW w:w="368" w:type="pct"/>
            <w:shd w:val="clear" w:color="auto" w:fill="auto"/>
          </w:tcPr>
          <w:p w14:paraId="58392E9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24BE2C4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0.510</w:t>
            </w:r>
          </w:p>
        </w:tc>
        <w:tc>
          <w:tcPr>
            <w:tcW w:w="366" w:type="pct"/>
            <w:shd w:val="clear" w:color="auto" w:fill="auto"/>
          </w:tcPr>
          <w:p w14:paraId="2EB67C1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A7447" w14:paraId="3FBD7D93" w14:textId="77777777" w:rsidTr="00795D9D">
        <w:tc>
          <w:tcPr>
            <w:tcW w:w="5000" w:type="pct"/>
            <w:gridSpan w:val="11"/>
            <w:shd w:val="clear" w:color="auto" w:fill="FBE4D5" w:themeFill="accent2" w:themeFillTint="33"/>
          </w:tcPr>
          <w:p w14:paraId="6476E1B3" w14:textId="732D068F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b/>
                <w:sz w:val="20"/>
                <w:lang w:val="en-GB"/>
              </w:rPr>
              <w:t>12-month HF mortali</w:t>
            </w:r>
            <w:r w:rsidR="00354314">
              <w:rPr>
                <w:rFonts w:ascii="Times New Roman" w:hAnsi="Times New Roman" w:cs="Times New Roman"/>
                <w:b/>
                <w:sz w:val="20"/>
                <w:lang w:val="en-GB"/>
              </w:rPr>
              <w:t>ty: 5 biomarkers 6 combinations</w:t>
            </w:r>
          </w:p>
        </w:tc>
      </w:tr>
      <w:tr w:rsidR="00E66ACD" w:rsidRPr="00E66ACD" w14:paraId="4F68FE9C" w14:textId="77777777" w:rsidTr="00795D9D">
        <w:tc>
          <w:tcPr>
            <w:tcW w:w="905" w:type="pct"/>
            <w:shd w:val="clear" w:color="auto" w:fill="auto"/>
          </w:tcPr>
          <w:p w14:paraId="6387394E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5AE5B6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0.780 (0.737-0.823)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CF6224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98D50F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0.078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D68BBE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5FE278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240056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D1BBD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C4FE71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2061E18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61504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E66ACD" w:rsidRPr="00E66ACD" w14:paraId="51B35299" w14:textId="77777777" w:rsidTr="00795D9D">
        <w:tc>
          <w:tcPr>
            <w:tcW w:w="905" w:type="pct"/>
            <w:shd w:val="clear" w:color="auto" w:fill="auto"/>
          </w:tcPr>
          <w:p w14:paraId="09FC7C78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NT-proBNP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63FBA3F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0.796 (0.752-0.839)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5D8D4A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A622B3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0.473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32080B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0F7055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1265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F947CB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1307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E80AB4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938A5E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D407AC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0.542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DB346E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E082A42" w14:textId="77777777" w:rsidTr="00795D9D">
        <w:tc>
          <w:tcPr>
            <w:tcW w:w="905" w:type="pct"/>
            <w:shd w:val="clear" w:color="auto" w:fill="auto"/>
          </w:tcPr>
          <w:p w14:paraId="67749324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Hs-TnT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E3DCAE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0.803 (0.761-0.845)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39EFA2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4EFA76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8F4D55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3A9E8D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8563F5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FC8F88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0.061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BF1FEB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DC4D55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0.506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339734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16D9D9BD" w14:textId="77777777" w:rsidTr="00795D9D">
        <w:tc>
          <w:tcPr>
            <w:tcW w:w="905" w:type="pct"/>
            <w:shd w:val="clear" w:color="auto" w:fill="auto"/>
          </w:tcPr>
          <w:p w14:paraId="2A49FA0D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Cystatin C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30A878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0.804 (0.764-0.845)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5FF53A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F3A5F9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D71861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732B5B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F72FE2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98C3C7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3F85A1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9A56C1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0.548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A31781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BAEB838" w14:textId="77777777" w:rsidTr="00795D9D">
        <w:tc>
          <w:tcPr>
            <w:tcW w:w="905" w:type="pct"/>
            <w:shd w:val="clear" w:color="auto" w:fill="auto"/>
          </w:tcPr>
          <w:p w14:paraId="3E82DC09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Hs-CRP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D401DD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0.801 (0.758-0.844)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FC5690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35B9DB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0.088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CBE63B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F03AB4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ACEE08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1300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D880F5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7C1E30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42EB27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0.611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E81914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18548F3C" w14:textId="77777777" w:rsidTr="00795D9D">
        <w:tc>
          <w:tcPr>
            <w:tcW w:w="905" w:type="pct"/>
            <w:shd w:val="clear" w:color="auto" w:fill="auto"/>
          </w:tcPr>
          <w:p w14:paraId="38DE0001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GDF-15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7B3010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0.805 (0.764-0.845)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93B3B2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058A68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3F84ED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7F5A63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5F6351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1301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1608F0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5BABD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7DBA4E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0.567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052174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00BF9702" w14:textId="77777777" w:rsidTr="00795D9D">
        <w:tc>
          <w:tcPr>
            <w:tcW w:w="905" w:type="pct"/>
            <w:shd w:val="clear" w:color="auto" w:fill="auto"/>
          </w:tcPr>
          <w:p w14:paraId="7F07B55A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GAL-3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5C5459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0.807 (0.766-0.849)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0C850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7594EF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0.848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83639C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352A8E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525C50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504C96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0.060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B065A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139096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0.649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42A2AF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A7447" w14:paraId="2CAE667E" w14:textId="77777777" w:rsidTr="00795D9D">
        <w:tc>
          <w:tcPr>
            <w:tcW w:w="5000" w:type="pct"/>
            <w:gridSpan w:val="11"/>
            <w:shd w:val="clear" w:color="auto" w:fill="FFD966" w:themeFill="accent4" w:themeFillTint="99"/>
          </w:tcPr>
          <w:p w14:paraId="43EE6BE7" w14:textId="615A50D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b/>
                <w:sz w:val="20"/>
                <w:lang w:val="en-GB"/>
              </w:rPr>
              <w:t>12-m HF admissi</w:t>
            </w:r>
            <w:r w:rsidR="00354314">
              <w:rPr>
                <w:rFonts w:ascii="Times New Roman" w:hAnsi="Times New Roman" w:cs="Times New Roman"/>
                <w:b/>
                <w:sz w:val="20"/>
                <w:lang w:val="en-GB"/>
              </w:rPr>
              <w:t>on: 5 biomarkers 6 combinations</w:t>
            </w:r>
          </w:p>
        </w:tc>
      </w:tr>
      <w:tr w:rsidR="00E66ACD" w:rsidRPr="00E66ACD" w14:paraId="3AACCFCF" w14:textId="77777777" w:rsidTr="00795D9D">
        <w:tc>
          <w:tcPr>
            <w:tcW w:w="905" w:type="pct"/>
            <w:shd w:val="clear" w:color="auto" w:fill="auto"/>
          </w:tcPr>
          <w:p w14:paraId="399EC6FE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B44C23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0.652 (0.618-0.685)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7DC47F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18C1DC9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037A0F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126C1A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3389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6DF032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3393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48985F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AE59D3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05CE09B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4C56D81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E66ACD" w:rsidRPr="00E66ACD" w14:paraId="367E9FD1" w14:textId="77777777" w:rsidTr="00795D9D">
        <w:tc>
          <w:tcPr>
            <w:tcW w:w="905" w:type="pct"/>
            <w:shd w:val="clear" w:color="auto" w:fill="auto"/>
          </w:tcPr>
          <w:p w14:paraId="12AD0FCB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NT-proBNP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4439F3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0.685 (0.654-0.717)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3EB00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CF2FFB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0.923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148D1C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1A5348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9DD32E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3430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5F5A3A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B94F7B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CEF24F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0.418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D6994C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506FDF3" w14:textId="77777777" w:rsidTr="00795D9D">
        <w:tc>
          <w:tcPr>
            <w:tcW w:w="905" w:type="pct"/>
            <w:shd w:val="clear" w:color="auto" w:fill="auto"/>
          </w:tcPr>
          <w:p w14:paraId="32C5EDDE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Hs-TnT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E43286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0.697 (0.666-0.728)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72C21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A8C431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0.675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1F5E0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0A5377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D4DE7B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3421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0C012C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39D435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32C714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0.453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B01F45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FBC2A84" w14:textId="77777777" w:rsidTr="00795D9D">
        <w:tc>
          <w:tcPr>
            <w:tcW w:w="905" w:type="pct"/>
            <w:shd w:val="clear" w:color="auto" w:fill="auto"/>
          </w:tcPr>
          <w:p w14:paraId="28495667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Cystatin C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084827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0.694 (0.664-0.725)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68DC8E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86200B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1.000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2C162E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FFC71F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2ACEB1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EC3D3C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9A168B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03C11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0.456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B86717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08F3098" w14:textId="77777777" w:rsidTr="00795D9D">
        <w:tc>
          <w:tcPr>
            <w:tcW w:w="905" w:type="pct"/>
            <w:shd w:val="clear" w:color="auto" w:fill="auto"/>
          </w:tcPr>
          <w:p w14:paraId="60B7D195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Hs-CRP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6F033D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0.701 (0.67-0.732)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01C2D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69C254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0.133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F4F85C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8CB69A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3357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EA1D18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0F05DB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0.064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492E3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27EFF4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0.460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D13ED9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13AB814D" w14:textId="77777777" w:rsidTr="00795D9D">
        <w:tc>
          <w:tcPr>
            <w:tcW w:w="905" w:type="pct"/>
            <w:shd w:val="clear" w:color="auto" w:fill="auto"/>
          </w:tcPr>
          <w:p w14:paraId="50481687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GDF-15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89514A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0.694 (0.664-0.725)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A4736A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90927D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0.951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F4A6EA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582ABD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1074E6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05732C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C4333E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92B6B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0.493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1C87E8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F8E0D64" w14:textId="77777777" w:rsidTr="00795D9D">
        <w:tc>
          <w:tcPr>
            <w:tcW w:w="905" w:type="pct"/>
            <w:shd w:val="clear" w:color="auto" w:fill="auto"/>
          </w:tcPr>
          <w:p w14:paraId="358C228B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CM + All biomarker</w:t>
            </w:r>
            <w:r w:rsidRPr="00E66ACD">
              <w:rPr>
                <w:rFonts w:ascii="Times New Roman" w:hAnsi="Times New Roman" w:cs="Times New Roman"/>
                <w:sz w:val="12"/>
                <w:lang w:val="en-GB"/>
              </w:rPr>
              <w:t>: except GAL-3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C15F17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0.697 (0.667-0.728)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DDE45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B8E6DB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0.867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215076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BCB1F7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3358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A81FE0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7FB336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AF0B11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EC7A18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0.477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B8D1C9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A7447" w14:paraId="2E8E34B1" w14:textId="77777777" w:rsidTr="00795D9D">
        <w:tc>
          <w:tcPr>
            <w:tcW w:w="5000" w:type="pct"/>
            <w:gridSpan w:val="11"/>
            <w:shd w:val="clear" w:color="auto" w:fill="A8D08D" w:themeFill="accent6" w:themeFillTint="99"/>
          </w:tcPr>
          <w:p w14:paraId="64F88EE1" w14:textId="5EC896CA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12-month all-cause mortalit</w:t>
            </w:r>
            <w:r w:rsidR="00354314" w:rsidRPr="00354314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y: 4 biomarkers 15 combinations</w:t>
            </w:r>
          </w:p>
        </w:tc>
      </w:tr>
      <w:tr w:rsidR="00E66ACD" w:rsidRPr="00E66ACD" w14:paraId="47F4ED54" w14:textId="77777777" w:rsidTr="00795D9D">
        <w:tc>
          <w:tcPr>
            <w:tcW w:w="905" w:type="pct"/>
            <w:shd w:val="clear" w:color="auto" w:fill="auto"/>
          </w:tcPr>
          <w:p w14:paraId="208833CF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</w:tcPr>
          <w:p w14:paraId="243846F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0.752 (0.715-0.789)</w:t>
            </w:r>
          </w:p>
        </w:tc>
        <w:tc>
          <w:tcPr>
            <w:tcW w:w="368" w:type="pct"/>
            <w:shd w:val="clear" w:color="auto" w:fill="auto"/>
          </w:tcPr>
          <w:p w14:paraId="1E0674F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</w:tcPr>
          <w:p w14:paraId="78C2641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0.742</w:t>
            </w:r>
          </w:p>
        </w:tc>
        <w:tc>
          <w:tcPr>
            <w:tcW w:w="511" w:type="pct"/>
            <w:shd w:val="clear" w:color="auto" w:fill="auto"/>
          </w:tcPr>
          <w:p w14:paraId="548705A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0.138</w:t>
            </w:r>
          </w:p>
        </w:tc>
        <w:tc>
          <w:tcPr>
            <w:tcW w:w="266" w:type="pct"/>
            <w:shd w:val="clear" w:color="auto" w:fill="auto"/>
          </w:tcPr>
          <w:p w14:paraId="5AF080C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1908</w:t>
            </w:r>
          </w:p>
        </w:tc>
        <w:tc>
          <w:tcPr>
            <w:tcW w:w="266" w:type="pct"/>
            <w:shd w:val="clear" w:color="auto" w:fill="auto"/>
          </w:tcPr>
          <w:p w14:paraId="578A2DF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1911</w:t>
            </w:r>
          </w:p>
        </w:tc>
        <w:tc>
          <w:tcPr>
            <w:tcW w:w="288" w:type="pct"/>
            <w:shd w:val="clear" w:color="auto" w:fill="auto"/>
          </w:tcPr>
          <w:p w14:paraId="6B12090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</w:tcPr>
          <w:p w14:paraId="2DF09F5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</w:tcPr>
          <w:p w14:paraId="031DB22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</w:tcPr>
          <w:p w14:paraId="2547A0E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E66ACD" w:rsidRPr="00E66ACD" w14:paraId="05BB4751" w14:textId="77777777" w:rsidTr="00795D9D">
        <w:tc>
          <w:tcPr>
            <w:tcW w:w="905" w:type="pct"/>
            <w:shd w:val="clear" w:color="auto" w:fill="auto"/>
          </w:tcPr>
          <w:p w14:paraId="1A418277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C, HS-CRP)</w:t>
            </w:r>
          </w:p>
        </w:tc>
        <w:tc>
          <w:tcPr>
            <w:tcW w:w="823" w:type="pct"/>
            <w:shd w:val="clear" w:color="auto" w:fill="auto"/>
          </w:tcPr>
          <w:p w14:paraId="5E36C5A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0.778 (0.742-0.813)</w:t>
            </w:r>
          </w:p>
        </w:tc>
        <w:tc>
          <w:tcPr>
            <w:tcW w:w="368" w:type="pct"/>
            <w:shd w:val="clear" w:color="auto" w:fill="auto"/>
          </w:tcPr>
          <w:p w14:paraId="7648866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57582FB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0.430</w:t>
            </w:r>
          </w:p>
        </w:tc>
        <w:tc>
          <w:tcPr>
            <w:tcW w:w="511" w:type="pct"/>
            <w:shd w:val="clear" w:color="auto" w:fill="auto"/>
          </w:tcPr>
          <w:p w14:paraId="6D2BA90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3F00E6D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1895</w:t>
            </w:r>
          </w:p>
        </w:tc>
        <w:tc>
          <w:tcPr>
            <w:tcW w:w="266" w:type="pct"/>
            <w:shd w:val="clear" w:color="auto" w:fill="auto"/>
          </w:tcPr>
          <w:p w14:paraId="20A5541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1934</w:t>
            </w:r>
          </w:p>
        </w:tc>
        <w:tc>
          <w:tcPr>
            <w:tcW w:w="288" w:type="pct"/>
            <w:shd w:val="clear" w:color="auto" w:fill="auto"/>
          </w:tcPr>
          <w:p w14:paraId="019721B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0.043</w:t>
            </w:r>
          </w:p>
        </w:tc>
        <w:tc>
          <w:tcPr>
            <w:tcW w:w="368" w:type="pct"/>
            <w:shd w:val="clear" w:color="auto" w:fill="auto"/>
          </w:tcPr>
          <w:p w14:paraId="1DF42D0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3B7092C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0.576</w:t>
            </w:r>
          </w:p>
        </w:tc>
        <w:tc>
          <w:tcPr>
            <w:tcW w:w="366" w:type="pct"/>
            <w:shd w:val="clear" w:color="auto" w:fill="auto"/>
          </w:tcPr>
          <w:p w14:paraId="68BBBFD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63BC005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7CABA858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C, GAL-3)</w:t>
            </w:r>
          </w:p>
        </w:tc>
        <w:tc>
          <w:tcPr>
            <w:tcW w:w="823" w:type="pct"/>
            <w:shd w:val="clear" w:color="auto" w:fill="auto"/>
          </w:tcPr>
          <w:p w14:paraId="6066217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0.773 (0.737-0.810)</w:t>
            </w:r>
          </w:p>
        </w:tc>
        <w:tc>
          <w:tcPr>
            <w:tcW w:w="368" w:type="pct"/>
            <w:shd w:val="clear" w:color="auto" w:fill="auto"/>
          </w:tcPr>
          <w:p w14:paraId="491EC8D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3D0BCE8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0.805</w:t>
            </w:r>
          </w:p>
        </w:tc>
        <w:tc>
          <w:tcPr>
            <w:tcW w:w="511" w:type="pct"/>
            <w:shd w:val="clear" w:color="auto" w:fill="auto"/>
          </w:tcPr>
          <w:p w14:paraId="08FFC70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5782F5D0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1897</w:t>
            </w:r>
          </w:p>
        </w:tc>
        <w:tc>
          <w:tcPr>
            <w:tcW w:w="266" w:type="pct"/>
            <w:shd w:val="clear" w:color="auto" w:fill="auto"/>
          </w:tcPr>
          <w:p w14:paraId="561D1516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1936</w:t>
            </w:r>
          </w:p>
        </w:tc>
        <w:tc>
          <w:tcPr>
            <w:tcW w:w="288" w:type="pct"/>
            <w:shd w:val="clear" w:color="auto" w:fill="auto"/>
          </w:tcPr>
          <w:p w14:paraId="34BED5B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0.041</w:t>
            </w:r>
          </w:p>
        </w:tc>
        <w:tc>
          <w:tcPr>
            <w:tcW w:w="368" w:type="pct"/>
            <w:shd w:val="clear" w:color="auto" w:fill="auto"/>
          </w:tcPr>
          <w:p w14:paraId="181AB15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53113B5A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0.491</w:t>
            </w:r>
          </w:p>
        </w:tc>
        <w:tc>
          <w:tcPr>
            <w:tcW w:w="366" w:type="pct"/>
            <w:shd w:val="clear" w:color="auto" w:fill="auto"/>
          </w:tcPr>
          <w:p w14:paraId="571EDE1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4F37F73F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4D427694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C, GDF-15)</w:t>
            </w:r>
          </w:p>
        </w:tc>
        <w:tc>
          <w:tcPr>
            <w:tcW w:w="823" w:type="pct"/>
            <w:shd w:val="clear" w:color="auto" w:fill="auto"/>
          </w:tcPr>
          <w:p w14:paraId="09CBE1C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0.780 (0.745-0.816)</w:t>
            </w:r>
          </w:p>
        </w:tc>
        <w:tc>
          <w:tcPr>
            <w:tcW w:w="368" w:type="pct"/>
            <w:shd w:val="clear" w:color="auto" w:fill="auto"/>
          </w:tcPr>
          <w:p w14:paraId="6DA1A39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6D0D2A2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0.928</w:t>
            </w:r>
          </w:p>
        </w:tc>
        <w:tc>
          <w:tcPr>
            <w:tcW w:w="511" w:type="pct"/>
            <w:shd w:val="clear" w:color="auto" w:fill="auto"/>
          </w:tcPr>
          <w:p w14:paraId="2D16D57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6006F73D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1892</w:t>
            </w:r>
          </w:p>
        </w:tc>
        <w:tc>
          <w:tcPr>
            <w:tcW w:w="266" w:type="pct"/>
            <w:shd w:val="clear" w:color="auto" w:fill="auto"/>
          </w:tcPr>
          <w:p w14:paraId="0647B8E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1932</w:t>
            </w:r>
          </w:p>
        </w:tc>
        <w:tc>
          <w:tcPr>
            <w:tcW w:w="288" w:type="pct"/>
            <w:shd w:val="clear" w:color="auto" w:fill="auto"/>
          </w:tcPr>
          <w:p w14:paraId="088E26C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368" w:type="pct"/>
            <w:shd w:val="clear" w:color="auto" w:fill="auto"/>
          </w:tcPr>
          <w:p w14:paraId="507363F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5CF8865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0.558</w:t>
            </w:r>
          </w:p>
        </w:tc>
        <w:tc>
          <w:tcPr>
            <w:tcW w:w="366" w:type="pct"/>
            <w:shd w:val="clear" w:color="auto" w:fill="auto"/>
          </w:tcPr>
          <w:p w14:paraId="35B0805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7208C42E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311518D5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HS-CRP, GAL-3)</w:t>
            </w:r>
          </w:p>
        </w:tc>
        <w:tc>
          <w:tcPr>
            <w:tcW w:w="823" w:type="pct"/>
            <w:shd w:val="clear" w:color="auto" w:fill="auto"/>
          </w:tcPr>
          <w:p w14:paraId="1166814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0.777 (0.742-0.811)</w:t>
            </w:r>
          </w:p>
        </w:tc>
        <w:tc>
          <w:tcPr>
            <w:tcW w:w="368" w:type="pct"/>
            <w:shd w:val="clear" w:color="auto" w:fill="auto"/>
          </w:tcPr>
          <w:p w14:paraId="2479D80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71618BF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0.172</w:t>
            </w:r>
          </w:p>
        </w:tc>
        <w:tc>
          <w:tcPr>
            <w:tcW w:w="511" w:type="pct"/>
            <w:shd w:val="clear" w:color="auto" w:fill="auto"/>
          </w:tcPr>
          <w:p w14:paraId="464258A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7A4F7F7D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1896</w:t>
            </w:r>
          </w:p>
        </w:tc>
        <w:tc>
          <w:tcPr>
            <w:tcW w:w="266" w:type="pct"/>
            <w:shd w:val="clear" w:color="auto" w:fill="auto"/>
          </w:tcPr>
          <w:p w14:paraId="56DADE89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1936</w:t>
            </w:r>
          </w:p>
        </w:tc>
        <w:tc>
          <w:tcPr>
            <w:tcW w:w="288" w:type="pct"/>
            <w:shd w:val="clear" w:color="auto" w:fill="auto"/>
          </w:tcPr>
          <w:p w14:paraId="25981EFD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0.041</w:t>
            </w:r>
          </w:p>
        </w:tc>
        <w:tc>
          <w:tcPr>
            <w:tcW w:w="368" w:type="pct"/>
            <w:shd w:val="clear" w:color="auto" w:fill="auto"/>
          </w:tcPr>
          <w:p w14:paraId="57E994F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3705C03F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0.556</w:t>
            </w:r>
          </w:p>
        </w:tc>
        <w:tc>
          <w:tcPr>
            <w:tcW w:w="366" w:type="pct"/>
            <w:shd w:val="clear" w:color="auto" w:fill="auto"/>
          </w:tcPr>
          <w:p w14:paraId="72AD00E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3889AE55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555B1B4F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HS-CRP, GDF-15)</w:t>
            </w:r>
          </w:p>
        </w:tc>
        <w:tc>
          <w:tcPr>
            <w:tcW w:w="823" w:type="pct"/>
            <w:shd w:val="clear" w:color="auto" w:fill="auto"/>
          </w:tcPr>
          <w:p w14:paraId="2333969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0.783 (0.748-0.818)</w:t>
            </w:r>
          </w:p>
        </w:tc>
        <w:tc>
          <w:tcPr>
            <w:tcW w:w="368" w:type="pct"/>
            <w:shd w:val="clear" w:color="auto" w:fill="auto"/>
          </w:tcPr>
          <w:p w14:paraId="0D25FAF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0519F88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0.953</w:t>
            </w:r>
          </w:p>
        </w:tc>
        <w:tc>
          <w:tcPr>
            <w:tcW w:w="511" w:type="pct"/>
            <w:shd w:val="clear" w:color="auto" w:fill="auto"/>
          </w:tcPr>
          <w:p w14:paraId="506107B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0.132</w:t>
            </w:r>
          </w:p>
        </w:tc>
        <w:tc>
          <w:tcPr>
            <w:tcW w:w="266" w:type="pct"/>
            <w:shd w:val="clear" w:color="auto" w:fill="auto"/>
          </w:tcPr>
          <w:p w14:paraId="35731203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1891</w:t>
            </w:r>
          </w:p>
        </w:tc>
        <w:tc>
          <w:tcPr>
            <w:tcW w:w="266" w:type="pct"/>
            <w:shd w:val="clear" w:color="auto" w:fill="auto"/>
          </w:tcPr>
          <w:p w14:paraId="1A86DEF3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1930</w:t>
            </w:r>
          </w:p>
        </w:tc>
        <w:tc>
          <w:tcPr>
            <w:tcW w:w="288" w:type="pct"/>
            <w:shd w:val="clear" w:color="auto" w:fill="auto"/>
          </w:tcPr>
          <w:p w14:paraId="4323CC4C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368" w:type="pct"/>
            <w:shd w:val="clear" w:color="auto" w:fill="auto"/>
          </w:tcPr>
          <w:p w14:paraId="4F61460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61C8E3F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0.524</w:t>
            </w:r>
          </w:p>
        </w:tc>
        <w:tc>
          <w:tcPr>
            <w:tcW w:w="366" w:type="pct"/>
            <w:shd w:val="clear" w:color="auto" w:fill="auto"/>
          </w:tcPr>
          <w:p w14:paraId="72DD8D7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6B412E93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14F1B618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CM + (NT-PROBNP, Hs-TnT, GAL-3, GDF-15)</w:t>
            </w:r>
          </w:p>
        </w:tc>
        <w:tc>
          <w:tcPr>
            <w:tcW w:w="823" w:type="pct"/>
            <w:shd w:val="clear" w:color="auto" w:fill="auto"/>
          </w:tcPr>
          <w:p w14:paraId="17E3679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0.779 (0.744-0.815)</w:t>
            </w:r>
          </w:p>
        </w:tc>
        <w:tc>
          <w:tcPr>
            <w:tcW w:w="368" w:type="pct"/>
            <w:shd w:val="clear" w:color="auto" w:fill="auto"/>
          </w:tcPr>
          <w:p w14:paraId="0A09365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1E775DF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0.974</w:t>
            </w:r>
          </w:p>
        </w:tc>
        <w:tc>
          <w:tcPr>
            <w:tcW w:w="511" w:type="pct"/>
            <w:shd w:val="clear" w:color="auto" w:fill="auto"/>
          </w:tcPr>
          <w:p w14:paraId="645C677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0.132</w:t>
            </w:r>
          </w:p>
        </w:tc>
        <w:tc>
          <w:tcPr>
            <w:tcW w:w="266" w:type="pct"/>
            <w:shd w:val="clear" w:color="auto" w:fill="auto"/>
          </w:tcPr>
          <w:p w14:paraId="47FAAD9A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1893</w:t>
            </w:r>
          </w:p>
        </w:tc>
        <w:tc>
          <w:tcPr>
            <w:tcW w:w="266" w:type="pct"/>
            <w:shd w:val="clear" w:color="auto" w:fill="auto"/>
          </w:tcPr>
          <w:p w14:paraId="76E2D79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1933</w:t>
            </w:r>
          </w:p>
        </w:tc>
        <w:tc>
          <w:tcPr>
            <w:tcW w:w="288" w:type="pct"/>
            <w:shd w:val="clear" w:color="auto" w:fill="auto"/>
          </w:tcPr>
          <w:p w14:paraId="7774C1B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368" w:type="pct"/>
            <w:shd w:val="clear" w:color="auto" w:fill="auto"/>
          </w:tcPr>
          <w:p w14:paraId="5538AD5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A5F12C2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0.557</w:t>
            </w:r>
          </w:p>
        </w:tc>
        <w:tc>
          <w:tcPr>
            <w:tcW w:w="366" w:type="pct"/>
            <w:shd w:val="clear" w:color="auto" w:fill="auto"/>
          </w:tcPr>
          <w:p w14:paraId="2C5F9E1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5B047BFB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3EA4A328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HS-CRP, GAL-3)</w:t>
            </w:r>
          </w:p>
        </w:tc>
        <w:tc>
          <w:tcPr>
            <w:tcW w:w="823" w:type="pct"/>
            <w:shd w:val="clear" w:color="auto" w:fill="auto"/>
          </w:tcPr>
          <w:p w14:paraId="4D1402C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0.776 (0.740-0.812)</w:t>
            </w:r>
          </w:p>
        </w:tc>
        <w:tc>
          <w:tcPr>
            <w:tcW w:w="368" w:type="pct"/>
            <w:shd w:val="clear" w:color="auto" w:fill="auto"/>
          </w:tcPr>
          <w:p w14:paraId="13BB96E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1E9943D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0.860</w:t>
            </w:r>
          </w:p>
        </w:tc>
        <w:tc>
          <w:tcPr>
            <w:tcW w:w="511" w:type="pct"/>
            <w:shd w:val="clear" w:color="auto" w:fill="auto"/>
          </w:tcPr>
          <w:p w14:paraId="78CC1E6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0.134</w:t>
            </w:r>
          </w:p>
        </w:tc>
        <w:tc>
          <w:tcPr>
            <w:tcW w:w="266" w:type="pct"/>
            <w:shd w:val="clear" w:color="auto" w:fill="auto"/>
          </w:tcPr>
          <w:p w14:paraId="49B6BE44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1897</w:t>
            </w:r>
          </w:p>
        </w:tc>
        <w:tc>
          <w:tcPr>
            <w:tcW w:w="266" w:type="pct"/>
            <w:shd w:val="clear" w:color="auto" w:fill="auto"/>
          </w:tcPr>
          <w:p w14:paraId="02AE0BC0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1937</w:t>
            </w:r>
          </w:p>
        </w:tc>
        <w:tc>
          <w:tcPr>
            <w:tcW w:w="288" w:type="pct"/>
            <w:shd w:val="clear" w:color="auto" w:fill="auto"/>
          </w:tcPr>
          <w:p w14:paraId="6A057E7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0.040</w:t>
            </w:r>
          </w:p>
        </w:tc>
        <w:tc>
          <w:tcPr>
            <w:tcW w:w="368" w:type="pct"/>
            <w:shd w:val="clear" w:color="auto" w:fill="auto"/>
          </w:tcPr>
          <w:p w14:paraId="6FD0B00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33FD305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0.479</w:t>
            </w:r>
          </w:p>
        </w:tc>
        <w:tc>
          <w:tcPr>
            <w:tcW w:w="366" w:type="pct"/>
            <w:shd w:val="clear" w:color="auto" w:fill="auto"/>
          </w:tcPr>
          <w:p w14:paraId="13345DF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15A6A1F9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56152413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HS-CRP, GDF-15)</w:t>
            </w:r>
          </w:p>
        </w:tc>
        <w:tc>
          <w:tcPr>
            <w:tcW w:w="823" w:type="pct"/>
            <w:shd w:val="clear" w:color="auto" w:fill="auto"/>
          </w:tcPr>
          <w:p w14:paraId="0415C93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0.781 (0.746-0.817)</w:t>
            </w:r>
          </w:p>
        </w:tc>
        <w:tc>
          <w:tcPr>
            <w:tcW w:w="368" w:type="pct"/>
            <w:shd w:val="clear" w:color="auto" w:fill="auto"/>
          </w:tcPr>
          <w:p w14:paraId="52D5146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537D847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0.999</w:t>
            </w:r>
          </w:p>
        </w:tc>
        <w:tc>
          <w:tcPr>
            <w:tcW w:w="511" w:type="pct"/>
            <w:shd w:val="clear" w:color="auto" w:fill="auto"/>
          </w:tcPr>
          <w:p w14:paraId="114EE40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1A8DC4FF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1893</w:t>
            </w:r>
          </w:p>
        </w:tc>
        <w:tc>
          <w:tcPr>
            <w:tcW w:w="266" w:type="pct"/>
            <w:shd w:val="clear" w:color="auto" w:fill="auto"/>
          </w:tcPr>
          <w:p w14:paraId="4BCB1AD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1932</w:t>
            </w:r>
          </w:p>
        </w:tc>
        <w:tc>
          <w:tcPr>
            <w:tcW w:w="288" w:type="pct"/>
            <w:shd w:val="clear" w:color="auto" w:fill="auto"/>
          </w:tcPr>
          <w:p w14:paraId="49D095E6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368" w:type="pct"/>
            <w:shd w:val="clear" w:color="auto" w:fill="auto"/>
          </w:tcPr>
          <w:p w14:paraId="6213677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1D74B13F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0.527</w:t>
            </w:r>
          </w:p>
        </w:tc>
        <w:tc>
          <w:tcPr>
            <w:tcW w:w="366" w:type="pct"/>
            <w:shd w:val="clear" w:color="auto" w:fill="auto"/>
          </w:tcPr>
          <w:p w14:paraId="20C08B2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5F0A1AA1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34A08248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GAL-3, GDF-15)</w:t>
            </w:r>
          </w:p>
        </w:tc>
        <w:tc>
          <w:tcPr>
            <w:tcW w:w="823" w:type="pct"/>
            <w:shd w:val="clear" w:color="auto" w:fill="auto"/>
          </w:tcPr>
          <w:p w14:paraId="0CB2E02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0.778 (0.741-0.814)</w:t>
            </w:r>
          </w:p>
        </w:tc>
        <w:tc>
          <w:tcPr>
            <w:tcW w:w="368" w:type="pct"/>
            <w:shd w:val="clear" w:color="auto" w:fill="auto"/>
          </w:tcPr>
          <w:p w14:paraId="454EAD8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76651BE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14:paraId="1FECDF7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5D458AA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1895</w:t>
            </w:r>
          </w:p>
        </w:tc>
        <w:tc>
          <w:tcPr>
            <w:tcW w:w="266" w:type="pct"/>
            <w:shd w:val="clear" w:color="auto" w:fill="auto"/>
          </w:tcPr>
          <w:p w14:paraId="4FE5323C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1934</w:t>
            </w:r>
          </w:p>
        </w:tc>
        <w:tc>
          <w:tcPr>
            <w:tcW w:w="288" w:type="pct"/>
            <w:shd w:val="clear" w:color="auto" w:fill="auto"/>
          </w:tcPr>
          <w:p w14:paraId="26C51485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0.049</w:t>
            </w:r>
          </w:p>
        </w:tc>
        <w:tc>
          <w:tcPr>
            <w:tcW w:w="368" w:type="pct"/>
            <w:shd w:val="clear" w:color="auto" w:fill="auto"/>
          </w:tcPr>
          <w:p w14:paraId="71B0FB4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2DA5694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0.602</w:t>
            </w:r>
          </w:p>
        </w:tc>
        <w:tc>
          <w:tcPr>
            <w:tcW w:w="366" w:type="pct"/>
            <w:shd w:val="clear" w:color="auto" w:fill="auto"/>
          </w:tcPr>
          <w:p w14:paraId="3DC58EF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5BBD4346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21AC7339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HS-CRP, GAL-3, GDF-15)</w:t>
            </w:r>
          </w:p>
        </w:tc>
        <w:tc>
          <w:tcPr>
            <w:tcW w:w="823" w:type="pct"/>
            <w:shd w:val="clear" w:color="auto" w:fill="auto"/>
          </w:tcPr>
          <w:p w14:paraId="6FCD184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0.781 (0.746-0.816)</w:t>
            </w:r>
          </w:p>
        </w:tc>
        <w:tc>
          <w:tcPr>
            <w:tcW w:w="368" w:type="pct"/>
            <w:shd w:val="clear" w:color="auto" w:fill="auto"/>
          </w:tcPr>
          <w:p w14:paraId="2A29ACC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1BD5CBF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0.493</w:t>
            </w:r>
          </w:p>
        </w:tc>
        <w:tc>
          <w:tcPr>
            <w:tcW w:w="511" w:type="pct"/>
            <w:shd w:val="clear" w:color="auto" w:fill="auto"/>
          </w:tcPr>
          <w:p w14:paraId="73FED11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11A8640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1894</w:t>
            </w:r>
          </w:p>
        </w:tc>
        <w:tc>
          <w:tcPr>
            <w:tcW w:w="266" w:type="pct"/>
            <w:shd w:val="clear" w:color="auto" w:fill="auto"/>
          </w:tcPr>
          <w:p w14:paraId="04133AF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1933</w:t>
            </w:r>
          </w:p>
        </w:tc>
        <w:tc>
          <w:tcPr>
            <w:tcW w:w="288" w:type="pct"/>
            <w:shd w:val="clear" w:color="auto" w:fill="auto"/>
          </w:tcPr>
          <w:p w14:paraId="70C8D875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368" w:type="pct"/>
            <w:shd w:val="clear" w:color="auto" w:fill="auto"/>
          </w:tcPr>
          <w:p w14:paraId="6425077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B9BA5DC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0.575</w:t>
            </w:r>
          </w:p>
        </w:tc>
        <w:tc>
          <w:tcPr>
            <w:tcW w:w="366" w:type="pct"/>
            <w:shd w:val="clear" w:color="auto" w:fill="auto"/>
          </w:tcPr>
          <w:p w14:paraId="1D36D60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41908331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06CABCE2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HS-CRP, GAL-3)</w:t>
            </w:r>
          </w:p>
        </w:tc>
        <w:tc>
          <w:tcPr>
            <w:tcW w:w="823" w:type="pct"/>
            <w:shd w:val="clear" w:color="auto" w:fill="auto"/>
          </w:tcPr>
          <w:p w14:paraId="2ABCE58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0.759 (0.722-0.797)</w:t>
            </w:r>
          </w:p>
        </w:tc>
        <w:tc>
          <w:tcPr>
            <w:tcW w:w="368" w:type="pct"/>
            <w:shd w:val="clear" w:color="auto" w:fill="auto"/>
          </w:tcPr>
          <w:p w14:paraId="2BBDFAB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0.035</w:t>
            </w:r>
          </w:p>
        </w:tc>
        <w:tc>
          <w:tcPr>
            <w:tcW w:w="551" w:type="pct"/>
            <w:shd w:val="clear" w:color="auto" w:fill="auto"/>
          </w:tcPr>
          <w:p w14:paraId="3248A27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0.978</w:t>
            </w:r>
          </w:p>
        </w:tc>
        <w:tc>
          <w:tcPr>
            <w:tcW w:w="511" w:type="pct"/>
            <w:shd w:val="clear" w:color="auto" w:fill="auto"/>
          </w:tcPr>
          <w:p w14:paraId="278E64F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0.135</w:t>
            </w:r>
          </w:p>
        </w:tc>
        <w:tc>
          <w:tcPr>
            <w:tcW w:w="266" w:type="pct"/>
            <w:shd w:val="clear" w:color="auto" w:fill="auto"/>
          </w:tcPr>
          <w:p w14:paraId="1CC4EDA4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1910</w:t>
            </w:r>
          </w:p>
        </w:tc>
        <w:tc>
          <w:tcPr>
            <w:tcW w:w="266" w:type="pct"/>
            <w:shd w:val="clear" w:color="auto" w:fill="auto"/>
          </w:tcPr>
          <w:p w14:paraId="49DD7B1A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1949</w:t>
            </w:r>
          </w:p>
        </w:tc>
        <w:tc>
          <w:tcPr>
            <w:tcW w:w="288" w:type="pct"/>
            <w:shd w:val="clear" w:color="auto" w:fill="auto"/>
          </w:tcPr>
          <w:p w14:paraId="50C87C12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368" w:type="pct"/>
            <w:shd w:val="clear" w:color="auto" w:fill="auto"/>
          </w:tcPr>
          <w:p w14:paraId="364CA06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288" w:type="pct"/>
            <w:shd w:val="clear" w:color="auto" w:fill="auto"/>
          </w:tcPr>
          <w:p w14:paraId="34B22513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0.260</w:t>
            </w:r>
          </w:p>
        </w:tc>
        <w:tc>
          <w:tcPr>
            <w:tcW w:w="366" w:type="pct"/>
            <w:shd w:val="clear" w:color="auto" w:fill="auto"/>
          </w:tcPr>
          <w:p w14:paraId="3145105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0.003</w:t>
            </w:r>
          </w:p>
        </w:tc>
      </w:tr>
      <w:tr w:rsidR="00E66ACD" w:rsidRPr="00E66ACD" w14:paraId="1BBEAF48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6005C15F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HS-CRP, GDF-15)</w:t>
            </w:r>
          </w:p>
        </w:tc>
        <w:tc>
          <w:tcPr>
            <w:tcW w:w="823" w:type="pct"/>
            <w:shd w:val="clear" w:color="auto" w:fill="auto"/>
          </w:tcPr>
          <w:p w14:paraId="57D839C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0.769 (0.733-0.806)</w:t>
            </w:r>
          </w:p>
        </w:tc>
        <w:tc>
          <w:tcPr>
            <w:tcW w:w="368" w:type="pct"/>
            <w:shd w:val="clear" w:color="auto" w:fill="auto"/>
          </w:tcPr>
          <w:p w14:paraId="1D2E0A3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551" w:type="pct"/>
            <w:shd w:val="clear" w:color="auto" w:fill="auto"/>
          </w:tcPr>
          <w:p w14:paraId="0A4BE32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0.727</w:t>
            </w:r>
          </w:p>
        </w:tc>
        <w:tc>
          <w:tcPr>
            <w:tcW w:w="511" w:type="pct"/>
            <w:shd w:val="clear" w:color="auto" w:fill="auto"/>
          </w:tcPr>
          <w:p w14:paraId="1C557DC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16C7CAE9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1902</w:t>
            </w:r>
          </w:p>
        </w:tc>
        <w:tc>
          <w:tcPr>
            <w:tcW w:w="266" w:type="pct"/>
            <w:shd w:val="clear" w:color="auto" w:fill="auto"/>
          </w:tcPr>
          <w:p w14:paraId="09C0114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1941</w:t>
            </w:r>
          </w:p>
        </w:tc>
        <w:tc>
          <w:tcPr>
            <w:tcW w:w="288" w:type="pct"/>
            <w:shd w:val="clear" w:color="auto" w:fill="auto"/>
          </w:tcPr>
          <w:p w14:paraId="2863B952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0.038</w:t>
            </w:r>
          </w:p>
        </w:tc>
        <w:tc>
          <w:tcPr>
            <w:tcW w:w="368" w:type="pct"/>
            <w:shd w:val="clear" w:color="auto" w:fill="auto"/>
          </w:tcPr>
          <w:p w14:paraId="14C9412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07D632A5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0.512</w:t>
            </w:r>
          </w:p>
        </w:tc>
        <w:tc>
          <w:tcPr>
            <w:tcW w:w="366" w:type="pct"/>
            <w:shd w:val="clear" w:color="auto" w:fill="auto"/>
          </w:tcPr>
          <w:p w14:paraId="3F61888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389B1392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7D571EA4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GAL-3, GDF-15)</w:t>
            </w:r>
          </w:p>
        </w:tc>
        <w:tc>
          <w:tcPr>
            <w:tcW w:w="823" w:type="pct"/>
            <w:shd w:val="clear" w:color="auto" w:fill="auto"/>
          </w:tcPr>
          <w:p w14:paraId="123F705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0.766 (0.729-0.803)</w:t>
            </w:r>
          </w:p>
        </w:tc>
        <w:tc>
          <w:tcPr>
            <w:tcW w:w="368" w:type="pct"/>
            <w:shd w:val="clear" w:color="auto" w:fill="auto"/>
          </w:tcPr>
          <w:p w14:paraId="26C58FB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551" w:type="pct"/>
            <w:shd w:val="clear" w:color="auto" w:fill="auto"/>
          </w:tcPr>
          <w:p w14:paraId="0426948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0.999</w:t>
            </w:r>
          </w:p>
        </w:tc>
        <w:tc>
          <w:tcPr>
            <w:tcW w:w="511" w:type="pct"/>
            <w:shd w:val="clear" w:color="auto" w:fill="auto"/>
          </w:tcPr>
          <w:p w14:paraId="571DCCD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2D4882B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1903</w:t>
            </w:r>
          </w:p>
        </w:tc>
        <w:tc>
          <w:tcPr>
            <w:tcW w:w="266" w:type="pct"/>
            <w:shd w:val="clear" w:color="auto" w:fill="auto"/>
          </w:tcPr>
          <w:p w14:paraId="51CA7C5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1943</w:t>
            </w:r>
          </w:p>
        </w:tc>
        <w:tc>
          <w:tcPr>
            <w:tcW w:w="288" w:type="pct"/>
            <w:shd w:val="clear" w:color="auto" w:fill="auto"/>
          </w:tcPr>
          <w:p w14:paraId="60101C3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0.036</w:t>
            </w:r>
          </w:p>
        </w:tc>
        <w:tc>
          <w:tcPr>
            <w:tcW w:w="368" w:type="pct"/>
            <w:shd w:val="clear" w:color="auto" w:fill="auto"/>
          </w:tcPr>
          <w:p w14:paraId="651786A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5295AD9A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0.427</w:t>
            </w:r>
          </w:p>
        </w:tc>
        <w:tc>
          <w:tcPr>
            <w:tcW w:w="366" w:type="pct"/>
            <w:shd w:val="clear" w:color="auto" w:fill="auto"/>
          </w:tcPr>
          <w:p w14:paraId="5331CD3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1FD33343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304A984A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HS-CRP, GAL-3, GDF-15)</w:t>
            </w:r>
          </w:p>
        </w:tc>
        <w:tc>
          <w:tcPr>
            <w:tcW w:w="823" w:type="pct"/>
            <w:shd w:val="clear" w:color="auto" w:fill="auto"/>
          </w:tcPr>
          <w:p w14:paraId="38C116F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0.769 (0.733-0.806)</w:t>
            </w:r>
          </w:p>
        </w:tc>
        <w:tc>
          <w:tcPr>
            <w:tcW w:w="368" w:type="pct"/>
            <w:shd w:val="clear" w:color="auto" w:fill="auto"/>
          </w:tcPr>
          <w:p w14:paraId="629AD18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551" w:type="pct"/>
            <w:shd w:val="clear" w:color="auto" w:fill="auto"/>
          </w:tcPr>
          <w:p w14:paraId="6865130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0.992</w:t>
            </w:r>
          </w:p>
        </w:tc>
        <w:tc>
          <w:tcPr>
            <w:tcW w:w="511" w:type="pct"/>
            <w:shd w:val="clear" w:color="auto" w:fill="auto"/>
          </w:tcPr>
          <w:p w14:paraId="08984F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56219A4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1902</w:t>
            </w:r>
          </w:p>
        </w:tc>
        <w:tc>
          <w:tcPr>
            <w:tcW w:w="266" w:type="pct"/>
            <w:shd w:val="clear" w:color="auto" w:fill="auto"/>
          </w:tcPr>
          <w:p w14:paraId="62289372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1942</w:t>
            </w:r>
          </w:p>
        </w:tc>
        <w:tc>
          <w:tcPr>
            <w:tcW w:w="288" w:type="pct"/>
            <w:shd w:val="clear" w:color="auto" w:fill="auto"/>
          </w:tcPr>
          <w:p w14:paraId="49AD6DB5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0.038</w:t>
            </w:r>
          </w:p>
        </w:tc>
        <w:tc>
          <w:tcPr>
            <w:tcW w:w="368" w:type="pct"/>
            <w:shd w:val="clear" w:color="auto" w:fill="auto"/>
          </w:tcPr>
          <w:p w14:paraId="1D5684C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1B31BAB0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0.487</w:t>
            </w:r>
          </w:p>
        </w:tc>
        <w:tc>
          <w:tcPr>
            <w:tcW w:w="366" w:type="pct"/>
            <w:shd w:val="clear" w:color="auto" w:fill="auto"/>
          </w:tcPr>
          <w:p w14:paraId="5DD3C25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66ACD" w14:paraId="0E09C37B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046258E6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HS-CRP, GAL-3, GDF-15)</w:t>
            </w:r>
          </w:p>
        </w:tc>
        <w:tc>
          <w:tcPr>
            <w:tcW w:w="823" w:type="pct"/>
            <w:shd w:val="clear" w:color="auto" w:fill="auto"/>
          </w:tcPr>
          <w:p w14:paraId="4BF934F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0.766 (0.728-0.803)</w:t>
            </w:r>
          </w:p>
        </w:tc>
        <w:tc>
          <w:tcPr>
            <w:tcW w:w="368" w:type="pct"/>
            <w:shd w:val="clear" w:color="auto" w:fill="auto"/>
          </w:tcPr>
          <w:p w14:paraId="3270BCA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0.009</w:t>
            </w:r>
          </w:p>
        </w:tc>
        <w:tc>
          <w:tcPr>
            <w:tcW w:w="551" w:type="pct"/>
            <w:shd w:val="clear" w:color="auto" w:fill="auto"/>
          </w:tcPr>
          <w:p w14:paraId="2A02D20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0.120</w:t>
            </w:r>
          </w:p>
        </w:tc>
        <w:tc>
          <w:tcPr>
            <w:tcW w:w="511" w:type="pct"/>
            <w:shd w:val="clear" w:color="auto" w:fill="auto"/>
          </w:tcPr>
          <w:p w14:paraId="49400B3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0.134</w:t>
            </w:r>
          </w:p>
        </w:tc>
        <w:tc>
          <w:tcPr>
            <w:tcW w:w="266" w:type="pct"/>
            <w:shd w:val="clear" w:color="auto" w:fill="auto"/>
          </w:tcPr>
          <w:p w14:paraId="38FB316B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1906</w:t>
            </w:r>
          </w:p>
        </w:tc>
        <w:tc>
          <w:tcPr>
            <w:tcW w:w="266" w:type="pct"/>
            <w:shd w:val="clear" w:color="auto" w:fill="auto"/>
          </w:tcPr>
          <w:p w14:paraId="17A3BA0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1945</w:t>
            </w:r>
          </w:p>
        </w:tc>
        <w:tc>
          <w:tcPr>
            <w:tcW w:w="288" w:type="pct"/>
            <w:shd w:val="clear" w:color="auto" w:fill="auto"/>
          </w:tcPr>
          <w:p w14:paraId="7F2558F0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0.034</w:t>
            </w:r>
          </w:p>
        </w:tc>
        <w:tc>
          <w:tcPr>
            <w:tcW w:w="368" w:type="pct"/>
            <w:shd w:val="clear" w:color="auto" w:fill="auto"/>
          </w:tcPr>
          <w:p w14:paraId="56D1F5A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4FCB1636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0.508</w:t>
            </w:r>
          </w:p>
        </w:tc>
        <w:tc>
          <w:tcPr>
            <w:tcW w:w="366" w:type="pct"/>
            <w:shd w:val="clear" w:color="auto" w:fill="auto"/>
          </w:tcPr>
          <w:p w14:paraId="3D1FF51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E66ACD" w:rsidRPr="00EA7447" w14:paraId="321087EA" w14:textId="77777777" w:rsidTr="00795D9D">
        <w:tc>
          <w:tcPr>
            <w:tcW w:w="5000" w:type="pct"/>
            <w:gridSpan w:val="11"/>
            <w:shd w:val="clear" w:color="auto" w:fill="DEEAF6" w:themeFill="accent1" w:themeFillTint="33"/>
          </w:tcPr>
          <w:p w14:paraId="41032E35" w14:textId="080462C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12-month CV mortalit</w:t>
            </w:r>
            <w:r w:rsidR="00795D9D" w:rsidRPr="00795D9D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y: 4 biomarkers 15 combinations</w:t>
            </w:r>
          </w:p>
        </w:tc>
      </w:tr>
      <w:tr w:rsidR="00E66ACD" w:rsidRPr="00E66ACD" w14:paraId="3EEBF9D3" w14:textId="77777777" w:rsidTr="00795D9D">
        <w:tc>
          <w:tcPr>
            <w:tcW w:w="905" w:type="pct"/>
            <w:shd w:val="clear" w:color="auto" w:fill="auto"/>
          </w:tcPr>
          <w:p w14:paraId="3F3ADB9F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</w:tcPr>
          <w:p w14:paraId="500844C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0.770 (0.729-0.811)</w:t>
            </w:r>
          </w:p>
        </w:tc>
        <w:tc>
          <w:tcPr>
            <w:tcW w:w="368" w:type="pct"/>
            <w:shd w:val="clear" w:color="auto" w:fill="auto"/>
          </w:tcPr>
          <w:p w14:paraId="6843038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</w:tcPr>
          <w:p w14:paraId="6DEAE9D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0.104</w:t>
            </w:r>
          </w:p>
        </w:tc>
        <w:tc>
          <w:tcPr>
            <w:tcW w:w="511" w:type="pct"/>
            <w:shd w:val="clear" w:color="auto" w:fill="auto"/>
          </w:tcPr>
          <w:p w14:paraId="681AE0B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0.114</w:t>
            </w:r>
          </w:p>
        </w:tc>
        <w:tc>
          <w:tcPr>
            <w:tcW w:w="266" w:type="pct"/>
            <w:shd w:val="clear" w:color="auto" w:fill="auto"/>
          </w:tcPr>
          <w:p w14:paraId="6A2B71B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1456</w:t>
            </w:r>
          </w:p>
        </w:tc>
        <w:tc>
          <w:tcPr>
            <w:tcW w:w="266" w:type="pct"/>
            <w:shd w:val="clear" w:color="auto" w:fill="auto"/>
          </w:tcPr>
          <w:p w14:paraId="1FB6844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1459</w:t>
            </w:r>
          </w:p>
        </w:tc>
        <w:tc>
          <w:tcPr>
            <w:tcW w:w="288" w:type="pct"/>
            <w:shd w:val="clear" w:color="auto" w:fill="auto"/>
          </w:tcPr>
          <w:p w14:paraId="37FC4E0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</w:tcPr>
          <w:p w14:paraId="65499CD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</w:tcPr>
          <w:p w14:paraId="5413809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</w:tcPr>
          <w:p w14:paraId="0B39AE9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E66ACD" w:rsidRPr="00E66ACD" w14:paraId="509273D8" w14:textId="77777777" w:rsidTr="00795D9D">
        <w:tc>
          <w:tcPr>
            <w:tcW w:w="905" w:type="pct"/>
            <w:shd w:val="clear" w:color="auto" w:fill="auto"/>
          </w:tcPr>
          <w:p w14:paraId="7DDBF01C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CM + (NT-PROBNP, Hs-TnT, Cystatin C, HS-CRP)</w:t>
            </w:r>
          </w:p>
        </w:tc>
        <w:tc>
          <w:tcPr>
            <w:tcW w:w="823" w:type="pct"/>
            <w:shd w:val="clear" w:color="auto" w:fill="auto"/>
          </w:tcPr>
          <w:p w14:paraId="799767E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0.788 (0.748-0.827)</w:t>
            </w:r>
          </w:p>
        </w:tc>
        <w:tc>
          <w:tcPr>
            <w:tcW w:w="368" w:type="pct"/>
            <w:shd w:val="clear" w:color="auto" w:fill="auto"/>
          </w:tcPr>
          <w:p w14:paraId="407A850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374F261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7275A03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25913A7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1442</w:t>
            </w:r>
          </w:p>
        </w:tc>
        <w:tc>
          <w:tcPr>
            <w:tcW w:w="266" w:type="pct"/>
            <w:shd w:val="clear" w:color="auto" w:fill="auto"/>
          </w:tcPr>
          <w:p w14:paraId="4F7D069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1478</w:t>
            </w:r>
          </w:p>
        </w:tc>
        <w:tc>
          <w:tcPr>
            <w:tcW w:w="288" w:type="pct"/>
            <w:shd w:val="clear" w:color="auto" w:fill="auto"/>
          </w:tcPr>
          <w:p w14:paraId="0A73293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0.037</w:t>
            </w:r>
          </w:p>
        </w:tc>
        <w:tc>
          <w:tcPr>
            <w:tcW w:w="368" w:type="pct"/>
            <w:shd w:val="clear" w:color="auto" w:fill="auto"/>
          </w:tcPr>
          <w:p w14:paraId="7F00488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48EBCD1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0.445</w:t>
            </w:r>
          </w:p>
        </w:tc>
        <w:tc>
          <w:tcPr>
            <w:tcW w:w="366" w:type="pct"/>
            <w:shd w:val="clear" w:color="auto" w:fill="auto"/>
          </w:tcPr>
          <w:p w14:paraId="1928E2D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71F5C7D" w14:textId="77777777" w:rsidTr="00795D9D">
        <w:tc>
          <w:tcPr>
            <w:tcW w:w="905" w:type="pct"/>
            <w:shd w:val="clear" w:color="auto" w:fill="auto"/>
          </w:tcPr>
          <w:p w14:paraId="1D731258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C, GAL-3)</w:t>
            </w:r>
          </w:p>
        </w:tc>
        <w:tc>
          <w:tcPr>
            <w:tcW w:w="823" w:type="pct"/>
            <w:shd w:val="clear" w:color="auto" w:fill="auto"/>
          </w:tcPr>
          <w:p w14:paraId="62936A8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0.784 (0.743-0.824)</w:t>
            </w:r>
          </w:p>
        </w:tc>
        <w:tc>
          <w:tcPr>
            <w:tcW w:w="368" w:type="pct"/>
            <w:shd w:val="clear" w:color="auto" w:fill="auto"/>
          </w:tcPr>
          <w:p w14:paraId="4C6A652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28B683A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0.744</w:t>
            </w:r>
          </w:p>
        </w:tc>
        <w:tc>
          <w:tcPr>
            <w:tcW w:w="511" w:type="pct"/>
            <w:shd w:val="clear" w:color="auto" w:fill="auto"/>
          </w:tcPr>
          <w:p w14:paraId="7CE536E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0078B76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1444</w:t>
            </w:r>
          </w:p>
        </w:tc>
        <w:tc>
          <w:tcPr>
            <w:tcW w:w="266" w:type="pct"/>
            <w:shd w:val="clear" w:color="auto" w:fill="auto"/>
          </w:tcPr>
          <w:p w14:paraId="321FCE3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1480</w:t>
            </w:r>
          </w:p>
        </w:tc>
        <w:tc>
          <w:tcPr>
            <w:tcW w:w="288" w:type="pct"/>
            <w:shd w:val="clear" w:color="auto" w:fill="auto"/>
          </w:tcPr>
          <w:p w14:paraId="0936125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0.034</w:t>
            </w:r>
          </w:p>
        </w:tc>
        <w:tc>
          <w:tcPr>
            <w:tcW w:w="368" w:type="pct"/>
            <w:shd w:val="clear" w:color="auto" w:fill="auto"/>
          </w:tcPr>
          <w:p w14:paraId="7A6B094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74F032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0.473</w:t>
            </w:r>
          </w:p>
        </w:tc>
        <w:tc>
          <w:tcPr>
            <w:tcW w:w="366" w:type="pct"/>
            <w:shd w:val="clear" w:color="auto" w:fill="auto"/>
          </w:tcPr>
          <w:p w14:paraId="2D38CD0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E14D8E2" w14:textId="77777777" w:rsidTr="00795D9D">
        <w:tc>
          <w:tcPr>
            <w:tcW w:w="905" w:type="pct"/>
            <w:shd w:val="clear" w:color="auto" w:fill="auto"/>
          </w:tcPr>
          <w:p w14:paraId="092C0F6A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C, GDF-15)</w:t>
            </w:r>
          </w:p>
        </w:tc>
        <w:tc>
          <w:tcPr>
            <w:tcW w:w="823" w:type="pct"/>
            <w:shd w:val="clear" w:color="auto" w:fill="auto"/>
          </w:tcPr>
          <w:p w14:paraId="7A580D7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0.786 (0.745-0.827)</w:t>
            </w:r>
          </w:p>
        </w:tc>
        <w:tc>
          <w:tcPr>
            <w:tcW w:w="368" w:type="pct"/>
            <w:shd w:val="clear" w:color="auto" w:fill="auto"/>
          </w:tcPr>
          <w:p w14:paraId="1F09F57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5C1A785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0.343</w:t>
            </w:r>
          </w:p>
        </w:tc>
        <w:tc>
          <w:tcPr>
            <w:tcW w:w="511" w:type="pct"/>
            <w:shd w:val="clear" w:color="auto" w:fill="auto"/>
          </w:tcPr>
          <w:p w14:paraId="7E86D46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1590565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1442</w:t>
            </w:r>
          </w:p>
        </w:tc>
        <w:tc>
          <w:tcPr>
            <w:tcW w:w="266" w:type="pct"/>
            <w:shd w:val="clear" w:color="auto" w:fill="auto"/>
          </w:tcPr>
          <w:p w14:paraId="5D4DA52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1478</w:t>
            </w:r>
          </w:p>
        </w:tc>
        <w:tc>
          <w:tcPr>
            <w:tcW w:w="288" w:type="pct"/>
            <w:shd w:val="clear" w:color="auto" w:fill="auto"/>
          </w:tcPr>
          <w:p w14:paraId="06C640B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0.038</w:t>
            </w:r>
          </w:p>
        </w:tc>
        <w:tc>
          <w:tcPr>
            <w:tcW w:w="368" w:type="pct"/>
            <w:shd w:val="clear" w:color="auto" w:fill="auto"/>
          </w:tcPr>
          <w:p w14:paraId="7EAE252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9D4B74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0.479</w:t>
            </w:r>
          </w:p>
        </w:tc>
        <w:tc>
          <w:tcPr>
            <w:tcW w:w="366" w:type="pct"/>
            <w:shd w:val="clear" w:color="auto" w:fill="auto"/>
          </w:tcPr>
          <w:p w14:paraId="7088759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9624EEA" w14:textId="77777777" w:rsidTr="00795D9D">
        <w:tc>
          <w:tcPr>
            <w:tcW w:w="905" w:type="pct"/>
            <w:shd w:val="clear" w:color="auto" w:fill="auto"/>
          </w:tcPr>
          <w:p w14:paraId="40D12FA4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 Hs-TnT, HS-CRP, GAL-3)</w:t>
            </w:r>
          </w:p>
        </w:tc>
        <w:tc>
          <w:tcPr>
            <w:tcW w:w="823" w:type="pct"/>
            <w:shd w:val="clear" w:color="auto" w:fill="auto"/>
          </w:tcPr>
          <w:p w14:paraId="341D82B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0.788 (0.75-0.826)</w:t>
            </w:r>
          </w:p>
        </w:tc>
        <w:tc>
          <w:tcPr>
            <w:tcW w:w="368" w:type="pct"/>
            <w:shd w:val="clear" w:color="auto" w:fill="auto"/>
          </w:tcPr>
          <w:p w14:paraId="6B2D768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4A29327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29830BF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236F477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1443</w:t>
            </w:r>
          </w:p>
        </w:tc>
        <w:tc>
          <w:tcPr>
            <w:tcW w:w="266" w:type="pct"/>
            <w:shd w:val="clear" w:color="auto" w:fill="auto"/>
          </w:tcPr>
          <w:p w14:paraId="7F1686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1479</w:t>
            </w:r>
          </w:p>
        </w:tc>
        <w:tc>
          <w:tcPr>
            <w:tcW w:w="288" w:type="pct"/>
            <w:shd w:val="clear" w:color="auto" w:fill="auto"/>
          </w:tcPr>
          <w:p w14:paraId="1E25C77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0.037</w:t>
            </w:r>
          </w:p>
        </w:tc>
        <w:tc>
          <w:tcPr>
            <w:tcW w:w="368" w:type="pct"/>
            <w:shd w:val="clear" w:color="auto" w:fill="auto"/>
          </w:tcPr>
          <w:p w14:paraId="2A62ABC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2665A37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0.484</w:t>
            </w:r>
          </w:p>
        </w:tc>
        <w:tc>
          <w:tcPr>
            <w:tcW w:w="366" w:type="pct"/>
            <w:shd w:val="clear" w:color="auto" w:fill="auto"/>
          </w:tcPr>
          <w:p w14:paraId="243C53A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6BAFD9BE" w14:textId="77777777" w:rsidTr="00795D9D">
        <w:tc>
          <w:tcPr>
            <w:tcW w:w="905" w:type="pct"/>
            <w:shd w:val="clear" w:color="auto" w:fill="auto"/>
          </w:tcPr>
          <w:p w14:paraId="0B7A3CA8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HS-CRP, GDF-15)</w:t>
            </w:r>
          </w:p>
        </w:tc>
        <w:tc>
          <w:tcPr>
            <w:tcW w:w="823" w:type="pct"/>
            <w:shd w:val="clear" w:color="auto" w:fill="auto"/>
          </w:tcPr>
          <w:p w14:paraId="6B759DB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0.789 (0.751-0.828)</w:t>
            </w:r>
          </w:p>
        </w:tc>
        <w:tc>
          <w:tcPr>
            <w:tcW w:w="368" w:type="pct"/>
            <w:shd w:val="clear" w:color="auto" w:fill="auto"/>
          </w:tcPr>
          <w:p w14:paraId="1A31826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78637C8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1BAE521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098F210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1439</w:t>
            </w:r>
          </w:p>
        </w:tc>
        <w:tc>
          <w:tcPr>
            <w:tcW w:w="266" w:type="pct"/>
            <w:shd w:val="clear" w:color="auto" w:fill="auto"/>
          </w:tcPr>
          <w:p w14:paraId="52F2F4F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1475</w:t>
            </w:r>
          </w:p>
        </w:tc>
        <w:tc>
          <w:tcPr>
            <w:tcW w:w="288" w:type="pct"/>
            <w:shd w:val="clear" w:color="auto" w:fill="auto"/>
          </w:tcPr>
          <w:p w14:paraId="4DAD79E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0.041</w:t>
            </w:r>
          </w:p>
        </w:tc>
        <w:tc>
          <w:tcPr>
            <w:tcW w:w="368" w:type="pct"/>
            <w:shd w:val="clear" w:color="auto" w:fill="auto"/>
          </w:tcPr>
          <w:p w14:paraId="1329A32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3F63DC2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0.521</w:t>
            </w:r>
          </w:p>
        </w:tc>
        <w:tc>
          <w:tcPr>
            <w:tcW w:w="366" w:type="pct"/>
            <w:shd w:val="clear" w:color="auto" w:fill="auto"/>
          </w:tcPr>
          <w:p w14:paraId="7502136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D16737A" w14:textId="77777777" w:rsidTr="00795D9D">
        <w:tc>
          <w:tcPr>
            <w:tcW w:w="905" w:type="pct"/>
            <w:shd w:val="clear" w:color="auto" w:fill="auto"/>
          </w:tcPr>
          <w:p w14:paraId="54414130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GAL-3, GDF-15)</w:t>
            </w:r>
          </w:p>
        </w:tc>
        <w:tc>
          <w:tcPr>
            <w:tcW w:w="823" w:type="pct"/>
            <w:shd w:val="clear" w:color="auto" w:fill="auto"/>
          </w:tcPr>
          <w:p w14:paraId="666EAF5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0.785 (0.745-0.824)</w:t>
            </w:r>
          </w:p>
        </w:tc>
        <w:tc>
          <w:tcPr>
            <w:tcW w:w="368" w:type="pct"/>
            <w:shd w:val="clear" w:color="auto" w:fill="auto"/>
          </w:tcPr>
          <w:p w14:paraId="3F48B14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62C6F95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0.632</w:t>
            </w:r>
          </w:p>
        </w:tc>
        <w:tc>
          <w:tcPr>
            <w:tcW w:w="511" w:type="pct"/>
            <w:shd w:val="clear" w:color="auto" w:fill="auto"/>
          </w:tcPr>
          <w:p w14:paraId="0658700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09CF565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1443</w:t>
            </w:r>
          </w:p>
        </w:tc>
        <w:tc>
          <w:tcPr>
            <w:tcW w:w="266" w:type="pct"/>
            <w:shd w:val="clear" w:color="auto" w:fill="auto"/>
          </w:tcPr>
          <w:p w14:paraId="723073F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1479</w:t>
            </w:r>
          </w:p>
        </w:tc>
        <w:tc>
          <w:tcPr>
            <w:tcW w:w="288" w:type="pct"/>
            <w:shd w:val="clear" w:color="auto" w:fill="auto"/>
          </w:tcPr>
          <w:p w14:paraId="47DCB5B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0.037</w:t>
            </w:r>
          </w:p>
        </w:tc>
        <w:tc>
          <w:tcPr>
            <w:tcW w:w="368" w:type="pct"/>
            <w:shd w:val="clear" w:color="auto" w:fill="auto"/>
          </w:tcPr>
          <w:p w14:paraId="7933631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436CC1F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0.620</w:t>
            </w:r>
          </w:p>
        </w:tc>
        <w:tc>
          <w:tcPr>
            <w:tcW w:w="366" w:type="pct"/>
            <w:shd w:val="clear" w:color="auto" w:fill="auto"/>
          </w:tcPr>
          <w:p w14:paraId="3E59261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015E805" w14:textId="77777777" w:rsidTr="00795D9D">
        <w:tc>
          <w:tcPr>
            <w:tcW w:w="905" w:type="pct"/>
            <w:shd w:val="clear" w:color="auto" w:fill="auto"/>
          </w:tcPr>
          <w:p w14:paraId="61590196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HS-CRP, GAL-3)</w:t>
            </w:r>
          </w:p>
        </w:tc>
        <w:tc>
          <w:tcPr>
            <w:tcW w:w="823" w:type="pct"/>
            <w:shd w:val="clear" w:color="auto" w:fill="auto"/>
          </w:tcPr>
          <w:p w14:paraId="2E9EB17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0.787 (0.748 -0.827)</w:t>
            </w:r>
          </w:p>
        </w:tc>
        <w:tc>
          <w:tcPr>
            <w:tcW w:w="368" w:type="pct"/>
            <w:shd w:val="clear" w:color="auto" w:fill="auto"/>
          </w:tcPr>
          <w:p w14:paraId="190B9B4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6D515D6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6578BAA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639DF6F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1443</w:t>
            </w:r>
          </w:p>
        </w:tc>
        <w:tc>
          <w:tcPr>
            <w:tcW w:w="266" w:type="pct"/>
            <w:shd w:val="clear" w:color="auto" w:fill="auto"/>
          </w:tcPr>
          <w:p w14:paraId="3E18D24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1479</w:t>
            </w:r>
          </w:p>
        </w:tc>
        <w:tc>
          <w:tcPr>
            <w:tcW w:w="288" w:type="pct"/>
            <w:shd w:val="clear" w:color="auto" w:fill="auto"/>
          </w:tcPr>
          <w:p w14:paraId="5946BDA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0.037</w:t>
            </w:r>
          </w:p>
        </w:tc>
        <w:tc>
          <w:tcPr>
            <w:tcW w:w="368" w:type="pct"/>
            <w:shd w:val="clear" w:color="auto" w:fill="auto"/>
          </w:tcPr>
          <w:p w14:paraId="09E5EEA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55007D3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0.397</w:t>
            </w:r>
          </w:p>
        </w:tc>
        <w:tc>
          <w:tcPr>
            <w:tcW w:w="366" w:type="pct"/>
            <w:shd w:val="clear" w:color="auto" w:fill="auto"/>
          </w:tcPr>
          <w:p w14:paraId="0ED081F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4773D25" w14:textId="77777777" w:rsidTr="00795D9D">
        <w:tc>
          <w:tcPr>
            <w:tcW w:w="905" w:type="pct"/>
            <w:shd w:val="clear" w:color="auto" w:fill="auto"/>
          </w:tcPr>
          <w:p w14:paraId="1372F01F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HS-CRP, GDF-15)</w:t>
            </w:r>
          </w:p>
        </w:tc>
        <w:tc>
          <w:tcPr>
            <w:tcW w:w="823" w:type="pct"/>
            <w:shd w:val="clear" w:color="auto" w:fill="auto"/>
          </w:tcPr>
          <w:p w14:paraId="3B7282B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0.788 (0.748-0.828)</w:t>
            </w:r>
          </w:p>
        </w:tc>
        <w:tc>
          <w:tcPr>
            <w:tcW w:w="368" w:type="pct"/>
            <w:shd w:val="clear" w:color="auto" w:fill="auto"/>
          </w:tcPr>
          <w:p w14:paraId="330E96A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51B75B0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0.017</w:t>
            </w:r>
          </w:p>
        </w:tc>
        <w:tc>
          <w:tcPr>
            <w:tcW w:w="511" w:type="pct"/>
            <w:shd w:val="clear" w:color="auto" w:fill="auto"/>
          </w:tcPr>
          <w:p w14:paraId="022B7F1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0.108</w:t>
            </w:r>
          </w:p>
        </w:tc>
        <w:tc>
          <w:tcPr>
            <w:tcW w:w="266" w:type="pct"/>
            <w:shd w:val="clear" w:color="auto" w:fill="auto"/>
          </w:tcPr>
          <w:p w14:paraId="59B6AE7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1440</w:t>
            </w:r>
          </w:p>
        </w:tc>
        <w:tc>
          <w:tcPr>
            <w:tcW w:w="266" w:type="pct"/>
            <w:shd w:val="clear" w:color="auto" w:fill="auto"/>
          </w:tcPr>
          <w:p w14:paraId="50506F7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1476</w:t>
            </w:r>
          </w:p>
        </w:tc>
        <w:tc>
          <w:tcPr>
            <w:tcW w:w="288" w:type="pct"/>
            <w:shd w:val="clear" w:color="auto" w:fill="auto"/>
          </w:tcPr>
          <w:p w14:paraId="38D0FD5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0.042</w:t>
            </w:r>
          </w:p>
        </w:tc>
        <w:tc>
          <w:tcPr>
            <w:tcW w:w="368" w:type="pct"/>
            <w:shd w:val="clear" w:color="auto" w:fill="auto"/>
          </w:tcPr>
          <w:p w14:paraId="4494265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029067E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0.402</w:t>
            </w:r>
          </w:p>
        </w:tc>
        <w:tc>
          <w:tcPr>
            <w:tcW w:w="366" w:type="pct"/>
            <w:shd w:val="clear" w:color="auto" w:fill="auto"/>
          </w:tcPr>
          <w:p w14:paraId="78EE992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1893EBE6" w14:textId="77777777" w:rsidTr="00795D9D">
        <w:tc>
          <w:tcPr>
            <w:tcW w:w="905" w:type="pct"/>
            <w:shd w:val="clear" w:color="auto" w:fill="auto"/>
          </w:tcPr>
          <w:p w14:paraId="1D71B7A5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GAL-3, GDF-15)</w:t>
            </w:r>
          </w:p>
        </w:tc>
        <w:tc>
          <w:tcPr>
            <w:tcW w:w="823" w:type="pct"/>
            <w:shd w:val="clear" w:color="auto" w:fill="auto"/>
          </w:tcPr>
          <w:p w14:paraId="2E9EEA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0.789 (0.748-0.830)</w:t>
            </w:r>
          </w:p>
        </w:tc>
        <w:tc>
          <w:tcPr>
            <w:tcW w:w="368" w:type="pct"/>
            <w:shd w:val="clear" w:color="auto" w:fill="auto"/>
          </w:tcPr>
          <w:p w14:paraId="21979EE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50B89CD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0.948</w:t>
            </w:r>
          </w:p>
        </w:tc>
        <w:tc>
          <w:tcPr>
            <w:tcW w:w="511" w:type="pct"/>
            <w:shd w:val="clear" w:color="auto" w:fill="auto"/>
          </w:tcPr>
          <w:p w14:paraId="5565235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240AA96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1443</w:t>
            </w:r>
          </w:p>
        </w:tc>
        <w:tc>
          <w:tcPr>
            <w:tcW w:w="266" w:type="pct"/>
            <w:shd w:val="clear" w:color="auto" w:fill="auto"/>
          </w:tcPr>
          <w:p w14:paraId="4811057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1479</w:t>
            </w:r>
          </w:p>
        </w:tc>
        <w:tc>
          <w:tcPr>
            <w:tcW w:w="288" w:type="pct"/>
            <w:shd w:val="clear" w:color="auto" w:fill="auto"/>
          </w:tcPr>
          <w:p w14:paraId="500AAF0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0.038</w:t>
            </w:r>
          </w:p>
        </w:tc>
        <w:tc>
          <w:tcPr>
            <w:tcW w:w="368" w:type="pct"/>
            <w:shd w:val="clear" w:color="auto" w:fill="auto"/>
          </w:tcPr>
          <w:p w14:paraId="44E92D0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40715A0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0.532</w:t>
            </w:r>
          </w:p>
        </w:tc>
        <w:tc>
          <w:tcPr>
            <w:tcW w:w="366" w:type="pct"/>
            <w:shd w:val="clear" w:color="auto" w:fill="auto"/>
          </w:tcPr>
          <w:p w14:paraId="5798B63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D413039" w14:textId="77777777" w:rsidTr="00795D9D">
        <w:tc>
          <w:tcPr>
            <w:tcW w:w="905" w:type="pct"/>
            <w:shd w:val="clear" w:color="auto" w:fill="auto"/>
          </w:tcPr>
          <w:p w14:paraId="7DCD90B2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HS-CRP, GAL-3, GDF-15)</w:t>
            </w:r>
          </w:p>
        </w:tc>
        <w:tc>
          <w:tcPr>
            <w:tcW w:w="823" w:type="pct"/>
            <w:shd w:val="clear" w:color="auto" w:fill="auto"/>
          </w:tcPr>
          <w:p w14:paraId="5234FB1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0.787 (0.748-0.825)</w:t>
            </w:r>
          </w:p>
        </w:tc>
        <w:tc>
          <w:tcPr>
            <w:tcW w:w="368" w:type="pct"/>
            <w:shd w:val="clear" w:color="auto" w:fill="auto"/>
          </w:tcPr>
          <w:p w14:paraId="5590A57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2929EFA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48DC80F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0.108</w:t>
            </w:r>
          </w:p>
        </w:tc>
        <w:tc>
          <w:tcPr>
            <w:tcW w:w="266" w:type="pct"/>
            <w:shd w:val="clear" w:color="auto" w:fill="auto"/>
          </w:tcPr>
          <w:p w14:paraId="4E4C314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1441</w:t>
            </w:r>
          </w:p>
        </w:tc>
        <w:tc>
          <w:tcPr>
            <w:tcW w:w="266" w:type="pct"/>
            <w:shd w:val="clear" w:color="auto" w:fill="auto"/>
          </w:tcPr>
          <w:p w14:paraId="5C0BA82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1477</w:t>
            </w:r>
          </w:p>
        </w:tc>
        <w:tc>
          <w:tcPr>
            <w:tcW w:w="288" w:type="pct"/>
            <w:shd w:val="clear" w:color="auto" w:fill="auto"/>
          </w:tcPr>
          <w:p w14:paraId="463E592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0.041</w:t>
            </w:r>
          </w:p>
        </w:tc>
        <w:tc>
          <w:tcPr>
            <w:tcW w:w="368" w:type="pct"/>
            <w:shd w:val="clear" w:color="auto" w:fill="auto"/>
          </w:tcPr>
          <w:p w14:paraId="60EDF79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24413DD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0.453</w:t>
            </w:r>
          </w:p>
        </w:tc>
        <w:tc>
          <w:tcPr>
            <w:tcW w:w="366" w:type="pct"/>
            <w:shd w:val="clear" w:color="auto" w:fill="auto"/>
          </w:tcPr>
          <w:p w14:paraId="75ED577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17FE172" w14:textId="77777777" w:rsidTr="00795D9D">
        <w:tc>
          <w:tcPr>
            <w:tcW w:w="905" w:type="pct"/>
            <w:shd w:val="clear" w:color="auto" w:fill="auto"/>
          </w:tcPr>
          <w:p w14:paraId="38E3B2FB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HS-CRP, GAL-3)</w:t>
            </w:r>
          </w:p>
        </w:tc>
        <w:tc>
          <w:tcPr>
            <w:tcW w:w="823" w:type="pct"/>
            <w:shd w:val="clear" w:color="auto" w:fill="auto"/>
          </w:tcPr>
          <w:p w14:paraId="12560A7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0.782 (0.743-0.822)</w:t>
            </w:r>
          </w:p>
        </w:tc>
        <w:tc>
          <w:tcPr>
            <w:tcW w:w="368" w:type="pct"/>
            <w:shd w:val="clear" w:color="auto" w:fill="auto"/>
          </w:tcPr>
          <w:p w14:paraId="09DC7BC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0.002</w:t>
            </w:r>
          </w:p>
        </w:tc>
        <w:tc>
          <w:tcPr>
            <w:tcW w:w="551" w:type="pct"/>
            <w:shd w:val="clear" w:color="auto" w:fill="auto"/>
          </w:tcPr>
          <w:p w14:paraId="6A85677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0.002</w:t>
            </w:r>
          </w:p>
        </w:tc>
        <w:tc>
          <w:tcPr>
            <w:tcW w:w="511" w:type="pct"/>
            <w:shd w:val="clear" w:color="auto" w:fill="auto"/>
          </w:tcPr>
          <w:p w14:paraId="1AE043B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0.111</w:t>
            </w:r>
          </w:p>
        </w:tc>
        <w:tc>
          <w:tcPr>
            <w:tcW w:w="266" w:type="pct"/>
            <w:shd w:val="clear" w:color="auto" w:fill="auto"/>
          </w:tcPr>
          <w:p w14:paraId="2891748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1450</w:t>
            </w:r>
          </w:p>
        </w:tc>
        <w:tc>
          <w:tcPr>
            <w:tcW w:w="266" w:type="pct"/>
            <w:shd w:val="clear" w:color="auto" w:fill="auto"/>
          </w:tcPr>
          <w:p w14:paraId="6F3044B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1486</w:t>
            </w:r>
          </w:p>
        </w:tc>
        <w:tc>
          <w:tcPr>
            <w:tcW w:w="288" w:type="pct"/>
            <w:shd w:val="clear" w:color="auto" w:fill="auto"/>
          </w:tcPr>
          <w:p w14:paraId="29C9335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0.029</w:t>
            </w:r>
          </w:p>
        </w:tc>
        <w:tc>
          <w:tcPr>
            <w:tcW w:w="368" w:type="pct"/>
            <w:shd w:val="clear" w:color="auto" w:fill="auto"/>
          </w:tcPr>
          <w:p w14:paraId="26C36B0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0.002</w:t>
            </w:r>
          </w:p>
        </w:tc>
        <w:tc>
          <w:tcPr>
            <w:tcW w:w="288" w:type="pct"/>
            <w:shd w:val="clear" w:color="auto" w:fill="auto"/>
          </w:tcPr>
          <w:p w14:paraId="31EE680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0.420</w:t>
            </w:r>
          </w:p>
        </w:tc>
        <w:tc>
          <w:tcPr>
            <w:tcW w:w="366" w:type="pct"/>
            <w:shd w:val="clear" w:color="auto" w:fill="auto"/>
          </w:tcPr>
          <w:p w14:paraId="221A998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64342F8" w14:textId="77777777" w:rsidTr="00795D9D">
        <w:tc>
          <w:tcPr>
            <w:tcW w:w="905" w:type="pct"/>
            <w:shd w:val="clear" w:color="auto" w:fill="auto"/>
          </w:tcPr>
          <w:p w14:paraId="51F8CEB8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CM + (Hs-TnT, Cystatin C, HS-CRP, GDF-15 )</w:t>
            </w:r>
          </w:p>
        </w:tc>
        <w:tc>
          <w:tcPr>
            <w:tcW w:w="823" w:type="pct"/>
            <w:shd w:val="clear" w:color="auto" w:fill="auto"/>
          </w:tcPr>
          <w:p w14:paraId="511F4FD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0.781 (0.740-0.823)</w:t>
            </w:r>
          </w:p>
        </w:tc>
        <w:tc>
          <w:tcPr>
            <w:tcW w:w="368" w:type="pct"/>
            <w:shd w:val="clear" w:color="auto" w:fill="auto"/>
          </w:tcPr>
          <w:p w14:paraId="3947EE7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1794E80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0.008</w:t>
            </w:r>
          </w:p>
        </w:tc>
        <w:tc>
          <w:tcPr>
            <w:tcW w:w="511" w:type="pct"/>
            <w:shd w:val="clear" w:color="auto" w:fill="auto"/>
          </w:tcPr>
          <w:p w14:paraId="469664B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12A239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1444</w:t>
            </w:r>
          </w:p>
        </w:tc>
        <w:tc>
          <w:tcPr>
            <w:tcW w:w="266" w:type="pct"/>
            <w:shd w:val="clear" w:color="auto" w:fill="auto"/>
          </w:tcPr>
          <w:p w14:paraId="7485348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1480</w:t>
            </w:r>
          </w:p>
        </w:tc>
        <w:tc>
          <w:tcPr>
            <w:tcW w:w="288" w:type="pct"/>
            <w:shd w:val="clear" w:color="auto" w:fill="auto"/>
          </w:tcPr>
          <w:p w14:paraId="353DD68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0.035</w:t>
            </w:r>
          </w:p>
        </w:tc>
        <w:tc>
          <w:tcPr>
            <w:tcW w:w="368" w:type="pct"/>
            <w:shd w:val="clear" w:color="auto" w:fill="auto"/>
          </w:tcPr>
          <w:p w14:paraId="205B894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2AF38C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0.513</w:t>
            </w:r>
          </w:p>
        </w:tc>
        <w:tc>
          <w:tcPr>
            <w:tcW w:w="366" w:type="pct"/>
            <w:shd w:val="clear" w:color="auto" w:fill="auto"/>
          </w:tcPr>
          <w:p w14:paraId="4721C9B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63079F7" w14:textId="77777777" w:rsidTr="00795D9D">
        <w:tc>
          <w:tcPr>
            <w:tcW w:w="905" w:type="pct"/>
            <w:shd w:val="clear" w:color="auto" w:fill="auto"/>
          </w:tcPr>
          <w:p w14:paraId="0D6D22BA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GAL-3, GDF-15)</w:t>
            </w:r>
          </w:p>
        </w:tc>
        <w:tc>
          <w:tcPr>
            <w:tcW w:w="823" w:type="pct"/>
            <w:shd w:val="clear" w:color="auto" w:fill="auto"/>
          </w:tcPr>
          <w:p w14:paraId="2ED9EC2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0.781 (0.740-0.822)</w:t>
            </w:r>
          </w:p>
        </w:tc>
        <w:tc>
          <w:tcPr>
            <w:tcW w:w="368" w:type="pct"/>
            <w:shd w:val="clear" w:color="auto" w:fill="auto"/>
          </w:tcPr>
          <w:p w14:paraId="7945389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6F98909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0.673</w:t>
            </w:r>
          </w:p>
        </w:tc>
        <w:tc>
          <w:tcPr>
            <w:tcW w:w="511" w:type="pct"/>
            <w:shd w:val="clear" w:color="auto" w:fill="auto"/>
          </w:tcPr>
          <w:p w14:paraId="4AF07A7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0697710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1446</w:t>
            </w:r>
          </w:p>
        </w:tc>
        <w:tc>
          <w:tcPr>
            <w:tcW w:w="266" w:type="pct"/>
            <w:shd w:val="clear" w:color="auto" w:fill="auto"/>
          </w:tcPr>
          <w:p w14:paraId="7AD75FF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1482</w:t>
            </w:r>
          </w:p>
        </w:tc>
        <w:tc>
          <w:tcPr>
            <w:tcW w:w="288" w:type="pct"/>
            <w:shd w:val="clear" w:color="auto" w:fill="auto"/>
          </w:tcPr>
          <w:p w14:paraId="338AA6A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0.032</w:t>
            </w:r>
          </w:p>
        </w:tc>
        <w:tc>
          <w:tcPr>
            <w:tcW w:w="368" w:type="pct"/>
            <w:shd w:val="clear" w:color="auto" w:fill="auto"/>
          </w:tcPr>
          <w:p w14:paraId="69285FF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4CF62D8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0.448</w:t>
            </w:r>
          </w:p>
        </w:tc>
        <w:tc>
          <w:tcPr>
            <w:tcW w:w="366" w:type="pct"/>
            <w:shd w:val="clear" w:color="auto" w:fill="auto"/>
          </w:tcPr>
          <w:p w14:paraId="1B3E0AC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3C7971F" w14:textId="77777777" w:rsidTr="00795D9D">
        <w:tc>
          <w:tcPr>
            <w:tcW w:w="905" w:type="pct"/>
            <w:shd w:val="clear" w:color="auto" w:fill="auto"/>
          </w:tcPr>
          <w:p w14:paraId="7CC3D45D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HS-CRP, GAL-3, GDF-15)</w:t>
            </w:r>
          </w:p>
        </w:tc>
        <w:tc>
          <w:tcPr>
            <w:tcW w:w="823" w:type="pct"/>
            <w:shd w:val="clear" w:color="auto" w:fill="auto"/>
          </w:tcPr>
          <w:p w14:paraId="7FB6F99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0.781 (0.741-0.821)</w:t>
            </w:r>
          </w:p>
        </w:tc>
        <w:tc>
          <w:tcPr>
            <w:tcW w:w="368" w:type="pct"/>
            <w:shd w:val="clear" w:color="auto" w:fill="auto"/>
          </w:tcPr>
          <w:p w14:paraId="2992990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7805AD2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0CCFDA6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1CFA6E5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1445</w:t>
            </w:r>
          </w:p>
        </w:tc>
        <w:tc>
          <w:tcPr>
            <w:tcW w:w="266" w:type="pct"/>
            <w:shd w:val="clear" w:color="auto" w:fill="auto"/>
          </w:tcPr>
          <w:p w14:paraId="4E68FAE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1481</w:t>
            </w:r>
          </w:p>
        </w:tc>
        <w:tc>
          <w:tcPr>
            <w:tcW w:w="288" w:type="pct"/>
            <w:shd w:val="clear" w:color="auto" w:fill="auto"/>
          </w:tcPr>
          <w:p w14:paraId="2C6DE88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0.036</w:t>
            </w:r>
          </w:p>
        </w:tc>
        <w:tc>
          <w:tcPr>
            <w:tcW w:w="368" w:type="pct"/>
            <w:shd w:val="clear" w:color="auto" w:fill="auto"/>
          </w:tcPr>
          <w:p w14:paraId="0F7D510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5599CA1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0.439</w:t>
            </w:r>
          </w:p>
        </w:tc>
        <w:tc>
          <w:tcPr>
            <w:tcW w:w="366" w:type="pct"/>
            <w:shd w:val="clear" w:color="auto" w:fill="auto"/>
          </w:tcPr>
          <w:p w14:paraId="07EB953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5B4B2F0" w14:textId="77777777" w:rsidTr="00795D9D">
        <w:tc>
          <w:tcPr>
            <w:tcW w:w="905" w:type="pct"/>
            <w:shd w:val="clear" w:color="auto" w:fill="auto"/>
          </w:tcPr>
          <w:p w14:paraId="4AFD790C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HS-CRP, GAL-3, GDF-15)</w:t>
            </w:r>
          </w:p>
        </w:tc>
        <w:tc>
          <w:tcPr>
            <w:tcW w:w="823" w:type="pct"/>
            <w:shd w:val="clear" w:color="auto" w:fill="auto"/>
          </w:tcPr>
          <w:p w14:paraId="791993B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0.781 (0.739-0.823)</w:t>
            </w:r>
          </w:p>
        </w:tc>
        <w:tc>
          <w:tcPr>
            <w:tcW w:w="368" w:type="pct"/>
            <w:shd w:val="clear" w:color="auto" w:fill="auto"/>
          </w:tcPr>
          <w:p w14:paraId="6544522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090FB20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0.042</w:t>
            </w:r>
          </w:p>
        </w:tc>
        <w:tc>
          <w:tcPr>
            <w:tcW w:w="511" w:type="pct"/>
            <w:shd w:val="clear" w:color="auto" w:fill="auto"/>
          </w:tcPr>
          <w:p w14:paraId="3A2C871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59463B3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1447</w:t>
            </w:r>
          </w:p>
        </w:tc>
        <w:tc>
          <w:tcPr>
            <w:tcW w:w="266" w:type="pct"/>
            <w:shd w:val="clear" w:color="auto" w:fill="auto"/>
          </w:tcPr>
          <w:p w14:paraId="765A94F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1483</w:t>
            </w:r>
          </w:p>
        </w:tc>
        <w:tc>
          <w:tcPr>
            <w:tcW w:w="288" w:type="pct"/>
            <w:shd w:val="clear" w:color="auto" w:fill="auto"/>
          </w:tcPr>
          <w:p w14:paraId="0C123F8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0.034</w:t>
            </w:r>
          </w:p>
        </w:tc>
        <w:tc>
          <w:tcPr>
            <w:tcW w:w="368" w:type="pct"/>
            <w:shd w:val="clear" w:color="auto" w:fill="auto"/>
          </w:tcPr>
          <w:p w14:paraId="331B9F2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45B603E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0.402</w:t>
            </w:r>
          </w:p>
        </w:tc>
        <w:tc>
          <w:tcPr>
            <w:tcW w:w="366" w:type="pct"/>
            <w:shd w:val="clear" w:color="auto" w:fill="auto"/>
          </w:tcPr>
          <w:p w14:paraId="72C048C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A7447" w14:paraId="40742E39" w14:textId="77777777" w:rsidTr="00795D9D">
        <w:tc>
          <w:tcPr>
            <w:tcW w:w="5000" w:type="pct"/>
            <w:gridSpan w:val="11"/>
            <w:shd w:val="clear" w:color="auto" w:fill="FBE4D5" w:themeFill="accent2" w:themeFillTint="33"/>
          </w:tcPr>
          <w:p w14:paraId="2D841DB3" w14:textId="07E20912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 xml:space="preserve">12-month HF mortality: 4 biomarkers 15 </w:t>
            </w:r>
            <w:r w:rsidR="00795D9D" w:rsidRPr="00795D9D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combinations</w:t>
            </w:r>
          </w:p>
        </w:tc>
      </w:tr>
      <w:tr w:rsidR="00E66ACD" w:rsidRPr="00E66ACD" w14:paraId="0FC17CF5" w14:textId="77777777" w:rsidTr="00795D9D">
        <w:tc>
          <w:tcPr>
            <w:tcW w:w="905" w:type="pct"/>
            <w:shd w:val="clear" w:color="auto" w:fill="auto"/>
          </w:tcPr>
          <w:p w14:paraId="441E2483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36B8D5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0.780 (0.737-0.823)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019C44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578ACB4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0.078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2A6331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D021B2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4D9347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BBE7CA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5C171E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93AA2C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09835E3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E66ACD" w:rsidRPr="00E66ACD" w14:paraId="117B7311" w14:textId="77777777" w:rsidTr="00795D9D">
        <w:tc>
          <w:tcPr>
            <w:tcW w:w="905" w:type="pct"/>
            <w:shd w:val="clear" w:color="auto" w:fill="auto"/>
          </w:tcPr>
          <w:p w14:paraId="0CE37FD9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C, HS-CRP)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EAC6E3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0.804 (0.762-0.846)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80C16C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2D2CD5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C1CAF3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37BA42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9565DA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15329D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E788E4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1F6C84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0.550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36D41A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71AB826" w14:textId="77777777" w:rsidTr="00795D9D">
        <w:tc>
          <w:tcPr>
            <w:tcW w:w="905" w:type="pct"/>
            <w:shd w:val="clear" w:color="auto" w:fill="auto"/>
          </w:tcPr>
          <w:p w14:paraId="47FA01C8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D232EB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0.797 (0.754-0.841)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9C52E1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C8677A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0.999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DAA3F0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741C4B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12394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D055A1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5E829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1C4D17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0.504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6A4B0A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8583118" w14:textId="77777777" w:rsidTr="00795D9D">
        <w:tc>
          <w:tcPr>
            <w:tcW w:w="905" w:type="pct"/>
            <w:shd w:val="clear" w:color="auto" w:fill="auto"/>
          </w:tcPr>
          <w:p w14:paraId="67175D16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 Hs-TnT, Cystatin C,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65AFDE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0.801 (0.757-0.844)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BCAF90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4C1772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0.429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D0446A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817D68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58CD85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753AA3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FB6C7F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22143F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0.589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139254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84A4E27" w14:textId="77777777" w:rsidTr="00795D9D">
        <w:tc>
          <w:tcPr>
            <w:tcW w:w="905" w:type="pct"/>
            <w:shd w:val="clear" w:color="auto" w:fill="auto"/>
          </w:tcPr>
          <w:p w14:paraId="7A603BCF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HS-CRP,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8E3691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0.802 (0.762-0.842)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43589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DAB874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870AAF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55CBF1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1AE57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CE2BEF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1C5837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15155B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0.506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852B72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29233F9" w14:textId="77777777" w:rsidTr="00795D9D">
        <w:tc>
          <w:tcPr>
            <w:tcW w:w="905" w:type="pct"/>
            <w:shd w:val="clear" w:color="auto" w:fill="auto"/>
          </w:tcPr>
          <w:p w14:paraId="35A52455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HS-CRP,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B6F95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0.802 (0.762-0.842)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2C7AB1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0FC604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D06A7C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360A17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D202AD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617C88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973CD6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A9C191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0.589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17BB9C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8D2A19E" w14:textId="77777777" w:rsidTr="00795D9D">
        <w:tc>
          <w:tcPr>
            <w:tcW w:w="905" w:type="pct"/>
            <w:shd w:val="clear" w:color="auto" w:fill="auto"/>
          </w:tcPr>
          <w:p w14:paraId="2DE0B1E6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015814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0.799 (0.758-0.841)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40C2CA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21A93B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0.217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0A15CB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96DFF9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BF419E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E92940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845939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03C6A9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0.611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8D1EF3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6D26BF64" w14:textId="77777777" w:rsidTr="00795D9D">
        <w:tc>
          <w:tcPr>
            <w:tcW w:w="905" w:type="pct"/>
            <w:shd w:val="clear" w:color="auto" w:fill="auto"/>
          </w:tcPr>
          <w:p w14:paraId="038EEA51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CM + (NT-PROBNP, Cystatin C, HS-CRP,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CBFD69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0.800 (0.758-0.841)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697CB9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86A92A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B8839D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41F3FD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DE14CC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74AA20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53650B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FC441F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0.407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723A2B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6DE1705E" w14:textId="77777777" w:rsidTr="00795D9D">
        <w:tc>
          <w:tcPr>
            <w:tcW w:w="905" w:type="pct"/>
            <w:shd w:val="clear" w:color="auto" w:fill="auto"/>
          </w:tcPr>
          <w:p w14:paraId="028948E8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HS-CRP,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BE9D3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0.803 (0.760-0.845)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6A1EB8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CD63CE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0.014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1EBBBC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B902BF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4F39F0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129034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704B1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7FD419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0.506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9CB0DE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94FEE1E" w14:textId="77777777" w:rsidTr="00795D9D">
        <w:tc>
          <w:tcPr>
            <w:tcW w:w="905" w:type="pct"/>
            <w:shd w:val="clear" w:color="auto" w:fill="auto"/>
          </w:tcPr>
          <w:p w14:paraId="7CA0C659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EE63C7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0.799 (0.755-0.844)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A99B7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2BEB52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0.998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9372E4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4F6D5E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C78B85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E43B42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662DC8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9B35F9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0.479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1670C4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CF44FA0" w14:textId="77777777" w:rsidTr="00795D9D">
        <w:tc>
          <w:tcPr>
            <w:tcW w:w="905" w:type="pct"/>
            <w:shd w:val="clear" w:color="auto" w:fill="auto"/>
          </w:tcPr>
          <w:p w14:paraId="1A6ED050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HS-CRP,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83A579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0.798 (0.757-0.839)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14017F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2E4818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34ACCB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79DA30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5838BF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29CA54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E7E1B0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6E044F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0.495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4C1E17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28B85BD" w14:textId="77777777" w:rsidTr="00795D9D">
        <w:tc>
          <w:tcPr>
            <w:tcW w:w="905" w:type="pct"/>
            <w:shd w:val="clear" w:color="auto" w:fill="auto"/>
          </w:tcPr>
          <w:p w14:paraId="539F9773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HS-CRP,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C81E6F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0.789 (0.746-0.833)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E85DFC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0E5C30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0.654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977F48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9ECCB1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1271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C38085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1305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CA513B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3F3894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0E69BF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0.396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9F9785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65B6189" w14:textId="77777777" w:rsidTr="00795D9D">
        <w:tc>
          <w:tcPr>
            <w:tcW w:w="905" w:type="pct"/>
            <w:shd w:val="clear" w:color="auto" w:fill="auto"/>
          </w:tcPr>
          <w:p w14:paraId="6D968A89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HS-CRP,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34D92B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0.796 (0.753-0.840)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2036F4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8D17C2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0.554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794608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246C5C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1260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01EFEE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025849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A5C4FD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26F299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0.594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D9C75A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1ECC9EBE" w14:textId="77777777" w:rsidTr="00795D9D">
        <w:tc>
          <w:tcPr>
            <w:tcW w:w="905" w:type="pct"/>
            <w:shd w:val="clear" w:color="auto" w:fill="auto"/>
          </w:tcPr>
          <w:p w14:paraId="3AB9AFFE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0A17A5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0.786 (0.740-0.832)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DDF37F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773E3B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0.997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3F2C92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41AC9F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1266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2C1B29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1300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BECF96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D281D1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6F0B1D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0.471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AE2ED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075AE636" w14:textId="77777777" w:rsidTr="00795D9D">
        <w:tc>
          <w:tcPr>
            <w:tcW w:w="905" w:type="pct"/>
            <w:shd w:val="clear" w:color="auto" w:fill="auto"/>
          </w:tcPr>
          <w:p w14:paraId="2AF295F3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HS-CRP,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76F443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0.790 (0.746-0.834)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2991A5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694816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0.999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A361C2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8E39B3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1263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EC5DDD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7DCC45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B66319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A8A9B1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26DBF9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A27B792" w14:textId="77777777" w:rsidTr="00795D9D">
        <w:tc>
          <w:tcPr>
            <w:tcW w:w="905" w:type="pct"/>
            <w:shd w:val="clear" w:color="auto" w:fill="auto"/>
          </w:tcPr>
          <w:p w14:paraId="453E5280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HS-CRP,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2EFCAC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0.788 (0.741-0.834)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442D25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28C273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0.991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5C9C1D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81D88C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1266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0142A6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1300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0ACA16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9B854A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F94E7B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0.454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89DE7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A7447" w14:paraId="2181BD89" w14:textId="77777777" w:rsidTr="00795D9D">
        <w:tc>
          <w:tcPr>
            <w:tcW w:w="5000" w:type="pct"/>
            <w:gridSpan w:val="11"/>
            <w:shd w:val="clear" w:color="auto" w:fill="FFD966" w:themeFill="accent4" w:themeFillTint="99"/>
          </w:tcPr>
          <w:p w14:paraId="6108967A" w14:textId="380782EC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12-m HF admissio</w:t>
            </w:r>
            <w:r w:rsidR="00795D9D" w:rsidRPr="00795D9D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n: 4 biomarkers 15 combinations</w:t>
            </w:r>
          </w:p>
        </w:tc>
      </w:tr>
      <w:tr w:rsidR="00E66ACD" w:rsidRPr="00E66ACD" w14:paraId="4852B6DF" w14:textId="77777777" w:rsidTr="00795D9D">
        <w:tc>
          <w:tcPr>
            <w:tcW w:w="905" w:type="pct"/>
            <w:shd w:val="clear" w:color="auto" w:fill="auto"/>
          </w:tcPr>
          <w:p w14:paraId="0950E3E0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F42B73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0.652 (0.618-0.685)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D7B33E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A8257D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56FCA4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CB038C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3389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F7FC1A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3393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333F6F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B95FB0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13CD311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41DFF8A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E66ACD" w:rsidRPr="00E66ACD" w14:paraId="1D62BEE4" w14:textId="77777777" w:rsidTr="00795D9D">
        <w:tc>
          <w:tcPr>
            <w:tcW w:w="905" w:type="pct"/>
            <w:shd w:val="clear" w:color="auto" w:fill="auto"/>
          </w:tcPr>
          <w:p w14:paraId="283E5631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C, HS-CRP)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A7D4CB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0.692 (0.661-0.722)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3F534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0EC879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0.610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D1A8B5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E5F65A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3358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CCAF58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139472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6B959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3565CF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0.608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339D9B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1A96CC1" w14:textId="77777777" w:rsidTr="00795D9D">
        <w:tc>
          <w:tcPr>
            <w:tcW w:w="905" w:type="pct"/>
            <w:shd w:val="clear" w:color="auto" w:fill="auto"/>
          </w:tcPr>
          <w:p w14:paraId="7041F024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CM + (NT-PROBNP, Hs-TnT, Cystatin C,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CA6819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0.692 (0.661-0.723)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AC5BED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F3721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0.449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10000A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826E46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3359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7164C4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D78B3A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A90FD8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75B51E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0.470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560E7CC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E53378E" w14:textId="77777777" w:rsidTr="00795D9D">
        <w:tc>
          <w:tcPr>
            <w:tcW w:w="905" w:type="pct"/>
            <w:shd w:val="clear" w:color="auto" w:fill="auto"/>
          </w:tcPr>
          <w:p w14:paraId="7BBDF476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158569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0.696 (0.665-0.726)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4FEC54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CE3409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0.200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532786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C4248F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3356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5F5BFA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FC69C5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69CA9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28DFA3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0.400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BC4F761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1824B70F" w14:textId="77777777" w:rsidTr="00795D9D">
        <w:tc>
          <w:tcPr>
            <w:tcW w:w="905" w:type="pct"/>
            <w:shd w:val="clear" w:color="auto" w:fill="auto"/>
          </w:tcPr>
          <w:p w14:paraId="49870AF7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HS-CRP,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CBC916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0.690 (0.659-0.721)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922F6E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D67F27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0.951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7CE59B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546CB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BDB7AF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E09A22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9DDFF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DA6236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0.455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9A91F5A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004752D9" w14:textId="77777777" w:rsidTr="00795D9D">
        <w:tc>
          <w:tcPr>
            <w:tcW w:w="905" w:type="pct"/>
            <w:shd w:val="clear" w:color="auto" w:fill="auto"/>
          </w:tcPr>
          <w:p w14:paraId="538F7B7C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HS-CRP,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281375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0.687 (0.657-0.718)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235B32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1273DE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0.734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97FAE0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244F35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A389A3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881E82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AB32F4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7288E6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0.312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9ECE62F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7BB7F57" w14:textId="77777777" w:rsidTr="00795D9D">
        <w:tc>
          <w:tcPr>
            <w:tcW w:w="905" w:type="pct"/>
            <w:shd w:val="clear" w:color="auto" w:fill="auto"/>
          </w:tcPr>
          <w:p w14:paraId="4B420408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EA17F6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0.695 (0.664-0.726)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4A141C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9651AF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6C8BEB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E4845E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5AF3C5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EAB762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2E0A31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EDE6D6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0.456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6189291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1D438E61" w14:textId="77777777" w:rsidTr="00795D9D">
        <w:tc>
          <w:tcPr>
            <w:tcW w:w="905" w:type="pct"/>
            <w:shd w:val="clear" w:color="auto" w:fill="auto"/>
          </w:tcPr>
          <w:p w14:paraId="6F11356C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HS-CRP,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23B642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0.690 (0.659-0.721)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B7DDFA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6F98E9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0.169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EE10D6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ACCFA1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4A443D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CCB5B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074F56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1F6810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0.426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8BFB304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979B996" w14:textId="77777777" w:rsidTr="00795D9D">
        <w:tc>
          <w:tcPr>
            <w:tcW w:w="905" w:type="pct"/>
            <w:shd w:val="clear" w:color="auto" w:fill="auto"/>
          </w:tcPr>
          <w:p w14:paraId="43B9D543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HS-CRP,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B3743C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0.693 (0.662-0.724)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22F29D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664F81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A8D91A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4194F3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A01D15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2C9E6C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6A836A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E45083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0.396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9583F1B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16046B0" w14:textId="77777777" w:rsidTr="00795D9D">
        <w:tc>
          <w:tcPr>
            <w:tcW w:w="905" w:type="pct"/>
            <w:shd w:val="clear" w:color="auto" w:fill="auto"/>
          </w:tcPr>
          <w:p w14:paraId="0DD193F9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C26813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0.699 (0.668-0.730)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C36DE1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FF2CF0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0.197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0FE167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EB1A16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F8A177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FB3977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7C6522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E4B46B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0.386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8E3AC92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6B0EA2E5" w14:textId="77777777" w:rsidTr="00795D9D">
        <w:tc>
          <w:tcPr>
            <w:tcW w:w="905" w:type="pct"/>
            <w:shd w:val="clear" w:color="auto" w:fill="auto"/>
          </w:tcPr>
          <w:p w14:paraId="7584AC45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HS-CRP,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DD1C73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0.692 (0.661-0.723)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3D404B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7C5867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0.117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FC4870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17D04C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42D8CC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27E8E8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C2DA70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E6DB24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0.359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15D1581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A7ED495" w14:textId="77777777" w:rsidTr="00795D9D">
        <w:tc>
          <w:tcPr>
            <w:tcW w:w="905" w:type="pct"/>
            <w:shd w:val="clear" w:color="auto" w:fill="auto"/>
          </w:tcPr>
          <w:p w14:paraId="2B8C0B67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HS-CRP,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69E362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0.677 (0.646-0.708)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E8F3CF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821E92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0.634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7FA63E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BD7232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76C7CA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3422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7F6619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20AB8A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05B57A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0.299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B3E9248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7A05711" w14:textId="77777777" w:rsidTr="00795D9D">
        <w:tc>
          <w:tcPr>
            <w:tcW w:w="905" w:type="pct"/>
            <w:shd w:val="clear" w:color="auto" w:fill="auto"/>
          </w:tcPr>
          <w:p w14:paraId="4EAE3EDB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HS-CRP,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DAE328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0.680 (0.649-0.712)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ED505C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D4BD85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0.306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1B695A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4974B9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B3B63E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074676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CB026D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CCE33E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0.380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DAA4186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C175767" w14:textId="77777777" w:rsidTr="00795D9D">
        <w:tc>
          <w:tcPr>
            <w:tcW w:w="905" w:type="pct"/>
            <w:shd w:val="clear" w:color="auto" w:fill="auto"/>
          </w:tcPr>
          <w:p w14:paraId="3D391984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CM + (Hs-TnT, Cystatin C,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294BDD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0.686 (0.654-0.718)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F438F4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DDBD2F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0.700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539D8A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7384C1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5CCD42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DF3609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CCD4FD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B7C633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0.369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DF7F24E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91E5FEB" w14:textId="77777777" w:rsidTr="00795D9D">
        <w:tc>
          <w:tcPr>
            <w:tcW w:w="905" w:type="pct"/>
            <w:shd w:val="clear" w:color="auto" w:fill="auto"/>
          </w:tcPr>
          <w:p w14:paraId="3680E5AE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HS-CRP,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9F8273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0.679 (0.648-0.710)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045A9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21534B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0.999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295329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0C2B55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8B335A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3422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E1D1A5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D89101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E3B25F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0.275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E2B2B06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6AFC3AC3" w14:textId="77777777" w:rsidTr="00795D9D">
        <w:tc>
          <w:tcPr>
            <w:tcW w:w="905" w:type="pct"/>
            <w:shd w:val="clear" w:color="auto" w:fill="auto"/>
          </w:tcPr>
          <w:p w14:paraId="2D5292F0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HS-CRP,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3DBCF7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0.680 (0.648-0.712)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B3C12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504FD3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0.454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B72BB8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B90619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CFC9EE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3425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268842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EA247D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2AA2EF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0.391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5D86DE1" w14:textId="77777777" w:rsidR="00E66ACD" w:rsidRPr="00E66ACD" w:rsidRDefault="00E66ACD" w:rsidP="00E66ACD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A7447" w14:paraId="25C9C5B1" w14:textId="77777777" w:rsidTr="00795D9D">
        <w:tc>
          <w:tcPr>
            <w:tcW w:w="5000" w:type="pct"/>
            <w:gridSpan w:val="11"/>
            <w:shd w:val="clear" w:color="auto" w:fill="A8D08D" w:themeFill="accent6" w:themeFillTint="99"/>
          </w:tcPr>
          <w:p w14:paraId="7BB69046" w14:textId="0CC87180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62898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12-month all-cause mortalit</w:t>
            </w:r>
            <w:r w:rsidR="00362898" w:rsidRPr="00362898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y: 3 biomarkers 20 combinations</w:t>
            </w:r>
          </w:p>
        </w:tc>
      </w:tr>
      <w:tr w:rsidR="00E66ACD" w:rsidRPr="00E66ACD" w14:paraId="1D7017C6" w14:textId="77777777" w:rsidTr="00795D9D">
        <w:tc>
          <w:tcPr>
            <w:tcW w:w="905" w:type="pct"/>
            <w:shd w:val="clear" w:color="auto" w:fill="auto"/>
          </w:tcPr>
          <w:p w14:paraId="48B1DF4F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</w:tcPr>
          <w:p w14:paraId="6AD0A28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0.752 (0.715-0.789)</w:t>
            </w:r>
          </w:p>
        </w:tc>
        <w:tc>
          <w:tcPr>
            <w:tcW w:w="368" w:type="pct"/>
            <w:shd w:val="clear" w:color="auto" w:fill="auto"/>
          </w:tcPr>
          <w:p w14:paraId="60F804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</w:tcPr>
          <w:p w14:paraId="25C4811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0.742</w:t>
            </w:r>
          </w:p>
        </w:tc>
        <w:tc>
          <w:tcPr>
            <w:tcW w:w="511" w:type="pct"/>
            <w:shd w:val="clear" w:color="auto" w:fill="auto"/>
          </w:tcPr>
          <w:p w14:paraId="7E9A4F2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0.138</w:t>
            </w:r>
          </w:p>
        </w:tc>
        <w:tc>
          <w:tcPr>
            <w:tcW w:w="266" w:type="pct"/>
            <w:shd w:val="clear" w:color="auto" w:fill="auto"/>
          </w:tcPr>
          <w:p w14:paraId="00DAD97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1908</w:t>
            </w:r>
          </w:p>
        </w:tc>
        <w:tc>
          <w:tcPr>
            <w:tcW w:w="266" w:type="pct"/>
            <w:shd w:val="clear" w:color="auto" w:fill="auto"/>
          </w:tcPr>
          <w:p w14:paraId="66D6804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1911</w:t>
            </w:r>
          </w:p>
        </w:tc>
        <w:tc>
          <w:tcPr>
            <w:tcW w:w="288" w:type="pct"/>
            <w:shd w:val="clear" w:color="auto" w:fill="auto"/>
          </w:tcPr>
          <w:p w14:paraId="4E0404E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</w:tcPr>
          <w:p w14:paraId="0B3CE07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</w:tcPr>
          <w:p w14:paraId="397B36A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</w:tcPr>
          <w:p w14:paraId="46ED6CB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E66ACD" w:rsidRPr="00E66ACD" w14:paraId="17E56621" w14:textId="77777777" w:rsidTr="00795D9D">
        <w:tc>
          <w:tcPr>
            <w:tcW w:w="905" w:type="pct"/>
            <w:shd w:val="clear" w:color="auto" w:fill="auto"/>
          </w:tcPr>
          <w:p w14:paraId="704CCD5C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C)</w:t>
            </w:r>
          </w:p>
        </w:tc>
        <w:tc>
          <w:tcPr>
            <w:tcW w:w="823" w:type="pct"/>
            <w:shd w:val="clear" w:color="auto" w:fill="auto"/>
          </w:tcPr>
          <w:p w14:paraId="4D6F38B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0.773 (0.737-0.809)</w:t>
            </w:r>
          </w:p>
        </w:tc>
        <w:tc>
          <w:tcPr>
            <w:tcW w:w="368" w:type="pct"/>
            <w:shd w:val="clear" w:color="auto" w:fill="auto"/>
          </w:tcPr>
          <w:p w14:paraId="3EE056F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3F7442C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0.993</w:t>
            </w:r>
          </w:p>
        </w:tc>
        <w:tc>
          <w:tcPr>
            <w:tcW w:w="511" w:type="pct"/>
            <w:shd w:val="clear" w:color="auto" w:fill="auto"/>
          </w:tcPr>
          <w:p w14:paraId="6A3397D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0.134</w:t>
            </w:r>
          </w:p>
        </w:tc>
        <w:tc>
          <w:tcPr>
            <w:tcW w:w="266" w:type="pct"/>
            <w:shd w:val="clear" w:color="auto" w:fill="auto"/>
          </w:tcPr>
          <w:p w14:paraId="585556D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1892</w:t>
            </w:r>
          </w:p>
        </w:tc>
        <w:tc>
          <w:tcPr>
            <w:tcW w:w="266" w:type="pct"/>
            <w:shd w:val="clear" w:color="auto" w:fill="auto"/>
          </w:tcPr>
          <w:p w14:paraId="5CF07AD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1923</w:t>
            </w:r>
          </w:p>
        </w:tc>
        <w:tc>
          <w:tcPr>
            <w:tcW w:w="288" w:type="pct"/>
            <w:shd w:val="clear" w:color="auto" w:fill="auto"/>
          </w:tcPr>
          <w:p w14:paraId="10A5B86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0.040</w:t>
            </w:r>
          </w:p>
        </w:tc>
        <w:tc>
          <w:tcPr>
            <w:tcW w:w="368" w:type="pct"/>
            <w:shd w:val="clear" w:color="auto" w:fill="auto"/>
          </w:tcPr>
          <w:p w14:paraId="409F9AD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4603DAA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0.533</w:t>
            </w:r>
          </w:p>
        </w:tc>
        <w:tc>
          <w:tcPr>
            <w:tcW w:w="366" w:type="pct"/>
            <w:shd w:val="clear" w:color="auto" w:fill="auto"/>
          </w:tcPr>
          <w:p w14:paraId="1CE853D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8080E48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568BBF9A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HS-CRP)</w:t>
            </w:r>
          </w:p>
        </w:tc>
        <w:tc>
          <w:tcPr>
            <w:tcW w:w="823" w:type="pct"/>
            <w:shd w:val="clear" w:color="auto" w:fill="auto"/>
          </w:tcPr>
          <w:p w14:paraId="4A4258F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0.777 (0.742-0.812)</w:t>
            </w:r>
          </w:p>
        </w:tc>
        <w:tc>
          <w:tcPr>
            <w:tcW w:w="368" w:type="pct"/>
            <w:shd w:val="clear" w:color="auto" w:fill="auto"/>
          </w:tcPr>
          <w:p w14:paraId="6E5B529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407C75C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0.581</w:t>
            </w:r>
          </w:p>
        </w:tc>
        <w:tc>
          <w:tcPr>
            <w:tcW w:w="511" w:type="pct"/>
            <w:shd w:val="clear" w:color="auto" w:fill="auto"/>
          </w:tcPr>
          <w:p w14:paraId="01BEFDC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0.134</w:t>
            </w:r>
          </w:p>
        </w:tc>
        <w:tc>
          <w:tcPr>
            <w:tcW w:w="266" w:type="pct"/>
            <w:shd w:val="clear" w:color="auto" w:fill="auto"/>
          </w:tcPr>
          <w:p w14:paraId="171A94C3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1892</w:t>
            </w:r>
          </w:p>
        </w:tc>
        <w:tc>
          <w:tcPr>
            <w:tcW w:w="266" w:type="pct"/>
            <w:shd w:val="clear" w:color="auto" w:fill="auto"/>
          </w:tcPr>
          <w:p w14:paraId="71C9ABAB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1922</w:t>
            </w:r>
          </w:p>
        </w:tc>
        <w:tc>
          <w:tcPr>
            <w:tcW w:w="288" w:type="pct"/>
            <w:shd w:val="clear" w:color="auto" w:fill="auto"/>
          </w:tcPr>
          <w:p w14:paraId="60CBC41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0.039</w:t>
            </w:r>
          </w:p>
        </w:tc>
        <w:tc>
          <w:tcPr>
            <w:tcW w:w="368" w:type="pct"/>
            <w:shd w:val="clear" w:color="auto" w:fill="auto"/>
          </w:tcPr>
          <w:p w14:paraId="042F9CA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319864EB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0.484</w:t>
            </w:r>
          </w:p>
        </w:tc>
        <w:tc>
          <w:tcPr>
            <w:tcW w:w="366" w:type="pct"/>
            <w:shd w:val="clear" w:color="auto" w:fill="auto"/>
          </w:tcPr>
          <w:p w14:paraId="3E64471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239103B0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58189A39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GAL-3)</w:t>
            </w:r>
          </w:p>
        </w:tc>
        <w:tc>
          <w:tcPr>
            <w:tcW w:w="823" w:type="pct"/>
            <w:shd w:val="clear" w:color="auto" w:fill="auto"/>
          </w:tcPr>
          <w:p w14:paraId="42E1742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0.771 (0.735-0.807)</w:t>
            </w:r>
          </w:p>
        </w:tc>
        <w:tc>
          <w:tcPr>
            <w:tcW w:w="368" w:type="pct"/>
            <w:shd w:val="clear" w:color="auto" w:fill="auto"/>
          </w:tcPr>
          <w:p w14:paraId="5E31777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2AC03F9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0.937</w:t>
            </w:r>
          </w:p>
        </w:tc>
        <w:tc>
          <w:tcPr>
            <w:tcW w:w="511" w:type="pct"/>
            <w:shd w:val="clear" w:color="auto" w:fill="auto"/>
          </w:tcPr>
          <w:p w14:paraId="2C550C6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0.134</w:t>
            </w:r>
          </w:p>
        </w:tc>
        <w:tc>
          <w:tcPr>
            <w:tcW w:w="266" w:type="pct"/>
            <w:shd w:val="clear" w:color="auto" w:fill="auto"/>
          </w:tcPr>
          <w:p w14:paraId="55CA99BF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1894</w:t>
            </w:r>
          </w:p>
        </w:tc>
        <w:tc>
          <w:tcPr>
            <w:tcW w:w="266" w:type="pct"/>
            <w:shd w:val="clear" w:color="auto" w:fill="auto"/>
          </w:tcPr>
          <w:p w14:paraId="587920A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1925</w:t>
            </w:r>
          </w:p>
        </w:tc>
        <w:tc>
          <w:tcPr>
            <w:tcW w:w="288" w:type="pct"/>
            <w:shd w:val="clear" w:color="auto" w:fill="auto"/>
          </w:tcPr>
          <w:p w14:paraId="39E6B8E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0.037</w:t>
            </w:r>
          </w:p>
        </w:tc>
        <w:tc>
          <w:tcPr>
            <w:tcW w:w="368" w:type="pct"/>
            <w:shd w:val="clear" w:color="auto" w:fill="auto"/>
          </w:tcPr>
          <w:p w14:paraId="63514B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40CAE49D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0.562</w:t>
            </w:r>
          </w:p>
        </w:tc>
        <w:tc>
          <w:tcPr>
            <w:tcW w:w="366" w:type="pct"/>
            <w:shd w:val="clear" w:color="auto" w:fill="auto"/>
          </w:tcPr>
          <w:p w14:paraId="42B136D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58E0DC32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0D4731E9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GDF-15)</w:t>
            </w:r>
          </w:p>
        </w:tc>
        <w:tc>
          <w:tcPr>
            <w:tcW w:w="823" w:type="pct"/>
            <w:shd w:val="clear" w:color="auto" w:fill="auto"/>
          </w:tcPr>
          <w:p w14:paraId="7F52693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0.780 (0.744-0.815)</w:t>
            </w:r>
          </w:p>
        </w:tc>
        <w:tc>
          <w:tcPr>
            <w:tcW w:w="368" w:type="pct"/>
            <w:shd w:val="clear" w:color="auto" w:fill="auto"/>
          </w:tcPr>
          <w:p w14:paraId="179C792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68E1340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0.581</w:t>
            </w:r>
          </w:p>
        </w:tc>
        <w:tc>
          <w:tcPr>
            <w:tcW w:w="511" w:type="pct"/>
            <w:shd w:val="clear" w:color="auto" w:fill="auto"/>
          </w:tcPr>
          <w:p w14:paraId="2295960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5FA89DAC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1888</w:t>
            </w:r>
          </w:p>
        </w:tc>
        <w:tc>
          <w:tcPr>
            <w:tcW w:w="266" w:type="pct"/>
            <w:shd w:val="clear" w:color="auto" w:fill="auto"/>
          </w:tcPr>
          <w:p w14:paraId="62B5AC3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1919</w:t>
            </w:r>
          </w:p>
        </w:tc>
        <w:tc>
          <w:tcPr>
            <w:tcW w:w="288" w:type="pct"/>
            <w:shd w:val="clear" w:color="auto" w:fill="auto"/>
          </w:tcPr>
          <w:p w14:paraId="6E9DC1C7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0.052</w:t>
            </w:r>
          </w:p>
        </w:tc>
        <w:tc>
          <w:tcPr>
            <w:tcW w:w="368" w:type="pct"/>
            <w:shd w:val="clear" w:color="auto" w:fill="auto"/>
          </w:tcPr>
          <w:p w14:paraId="351FE7C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240B9A22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0.547</w:t>
            </w:r>
          </w:p>
        </w:tc>
        <w:tc>
          <w:tcPr>
            <w:tcW w:w="366" w:type="pct"/>
            <w:shd w:val="clear" w:color="auto" w:fill="auto"/>
          </w:tcPr>
          <w:p w14:paraId="6C24BFD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2683873F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456C4773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HS-CRP)</w:t>
            </w:r>
          </w:p>
        </w:tc>
        <w:tc>
          <w:tcPr>
            <w:tcW w:w="823" w:type="pct"/>
            <w:shd w:val="clear" w:color="auto" w:fill="auto"/>
          </w:tcPr>
          <w:p w14:paraId="65FDE61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0.776 (0.740-0.811)</w:t>
            </w:r>
          </w:p>
        </w:tc>
        <w:tc>
          <w:tcPr>
            <w:tcW w:w="368" w:type="pct"/>
            <w:shd w:val="clear" w:color="auto" w:fill="auto"/>
          </w:tcPr>
          <w:p w14:paraId="5870B5A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76F4C0F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0.999</w:t>
            </w:r>
          </w:p>
        </w:tc>
        <w:tc>
          <w:tcPr>
            <w:tcW w:w="511" w:type="pct"/>
            <w:shd w:val="clear" w:color="auto" w:fill="auto"/>
          </w:tcPr>
          <w:p w14:paraId="269AED7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0.134</w:t>
            </w:r>
          </w:p>
        </w:tc>
        <w:tc>
          <w:tcPr>
            <w:tcW w:w="266" w:type="pct"/>
            <w:shd w:val="clear" w:color="auto" w:fill="auto"/>
          </w:tcPr>
          <w:p w14:paraId="2095ABB4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1893</w:t>
            </w:r>
          </w:p>
        </w:tc>
        <w:tc>
          <w:tcPr>
            <w:tcW w:w="266" w:type="pct"/>
            <w:shd w:val="clear" w:color="auto" w:fill="auto"/>
          </w:tcPr>
          <w:p w14:paraId="28E8E352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1923</w:t>
            </w:r>
          </w:p>
        </w:tc>
        <w:tc>
          <w:tcPr>
            <w:tcW w:w="288" w:type="pct"/>
            <w:shd w:val="clear" w:color="auto" w:fill="auto"/>
          </w:tcPr>
          <w:p w14:paraId="09658CD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0.039</w:t>
            </w:r>
          </w:p>
        </w:tc>
        <w:tc>
          <w:tcPr>
            <w:tcW w:w="368" w:type="pct"/>
            <w:shd w:val="clear" w:color="auto" w:fill="auto"/>
          </w:tcPr>
          <w:p w14:paraId="17D8FBF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A46B666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0.450</w:t>
            </w:r>
          </w:p>
        </w:tc>
        <w:tc>
          <w:tcPr>
            <w:tcW w:w="366" w:type="pct"/>
            <w:shd w:val="clear" w:color="auto" w:fill="auto"/>
          </w:tcPr>
          <w:p w14:paraId="05D0637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6268BDD2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1EE84146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GAL-3)</w:t>
            </w:r>
          </w:p>
        </w:tc>
        <w:tc>
          <w:tcPr>
            <w:tcW w:w="823" w:type="pct"/>
            <w:shd w:val="clear" w:color="auto" w:fill="auto"/>
          </w:tcPr>
          <w:p w14:paraId="4F1CD58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0.772 (0.735-0.809)</w:t>
            </w:r>
          </w:p>
        </w:tc>
        <w:tc>
          <w:tcPr>
            <w:tcW w:w="368" w:type="pct"/>
            <w:shd w:val="clear" w:color="auto" w:fill="auto"/>
          </w:tcPr>
          <w:p w14:paraId="203941C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4F9CB0E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14:paraId="493A75D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0.134</w:t>
            </w:r>
          </w:p>
        </w:tc>
        <w:tc>
          <w:tcPr>
            <w:tcW w:w="266" w:type="pct"/>
            <w:shd w:val="clear" w:color="auto" w:fill="auto"/>
          </w:tcPr>
          <w:p w14:paraId="62C690BD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1895</w:t>
            </w:r>
          </w:p>
        </w:tc>
        <w:tc>
          <w:tcPr>
            <w:tcW w:w="266" w:type="pct"/>
            <w:shd w:val="clear" w:color="auto" w:fill="auto"/>
          </w:tcPr>
          <w:p w14:paraId="76AB9D3D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1925</w:t>
            </w:r>
          </w:p>
        </w:tc>
        <w:tc>
          <w:tcPr>
            <w:tcW w:w="288" w:type="pct"/>
            <w:shd w:val="clear" w:color="auto" w:fill="auto"/>
          </w:tcPr>
          <w:p w14:paraId="30BC33A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0.037</w:t>
            </w:r>
          </w:p>
        </w:tc>
        <w:tc>
          <w:tcPr>
            <w:tcW w:w="368" w:type="pct"/>
            <w:shd w:val="clear" w:color="auto" w:fill="auto"/>
          </w:tcPr>
          <w:p w14:paraId="3F168FA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5F927294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0.537</w:t>
            </w:r>
          </w:p>
        </w:tc>
        <w:tc>
          <w:tcPr>
            <w:tcW w:w="366" w:type="pct"/>
            <w:shd w:val="clear" w:color="auto" w:fill="auto"/>
          </w:tcPr>
          <w:p w14:paraId="1042815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53097AEC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67470B9C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GDF-15)</w:t>
            </w:r>
          </w:p>
        </w:tc>
        <w:tc>
          <w:tcPr>
            <w:tcW w:w="823" w:type="pct"/>
            <w:shd w:val="clear" w:color="auto" w:fill="auto"/>
          </w:tcPr>
          <w:p w14:paraId="2B95563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0.778 (0.741-0.814)</w:t>
            </w:r>
          </w:p>
        </w:tc>
        <w:tc>
          <w:tcPr>
            <w:tcW w:w="368" w:type="pct"/>
            <w:shd w:val="clear" w:color="auto" w:fill="auto"/>
          </w:tcPr>
          <w:p w14:paraId="1B1916B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2C89D7D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0.996</w:t>
            </w:r>
          </w:p>
        </w:tc>
        <w:tc>
          <w:tcPr>
            <w:tcW w:w="511" w:type="pct"/>
            <w:shd w:val="clear" w:color="auto" w:fill="auto"/>
          </w:tcPr>
          <w:p w14:paraId="3F2AB0D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63CE2DF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1890</w:t>
            </w:r>
          </w:p>
        </w:tc>
        <w:tc>
          <w:tcPr>
            <w:tcW w:w="266" w:type="pct"/>
            <w:shd w:val="clear" w:color="auto" w:fill="auto"/>
          </w:tcPr>
          <w:p w14:paraId="77C68072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1920</w:t>
            </w:r>
          </w:p>
        </w:tc>
        <w:tc>
          <w:tcPr>
            <w:tcW w:w="288" w:type="pct"/>
            <w:shd w:val="clear" w:color="auto" w:fill="auto"/>
          </w:tcPr>
          <w:p w14:paraId="153A9133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0.048</w:t>
            </w:r>
          </w:p>
        </w:tc>
        <w:tc>
          <w:tcPr>
            <w:tcW w:w="368" w:type="pct"/>
            <w:shd w:val="clear" w:color="auto" w:fill="auto"/>
          </w:tcPr>
          <w:p w14:paraId="02E107B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0DF14462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0.528</w:t>
            </w:r>
          </w:p>
        </w:tc>
        <w:tc>
          <w:tcPr>
            <w:tcW w:w="366" w:type="pct"/>
            <w:shd w:val="clear" w:color="auto" w:fill="auto"/>
          </w:tcPr>
          <w:p w14:paraId="7BD91BB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668417B7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2DBD8D2C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CM + (NT-PROBNP, HS-CRP GAL-3)</w:t>
            </w:r>
          </w:p>
        </w:tc>
        <w:tc>
          <w:tcPr>
            <w:tcW w:w="823" w:type="pct"/>
            <w:shd w:val="clear" w:color="auto" w:fill="auto"/>
          </w:tcPr>
          <w:p w14:paraId="5BDD97D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0.776 (0.741-0.810)</w:t>
            </w:r>
          </w:p>
        </w:tc>
        <w:tc>
          <w:tcPr>
            <w:tcW w:w="368" w:type="pct"/>
            <w:shd w:val="clear" w:color="auto" w:fill="auto"/>
          </w:tcPr>
          <w:p w14:paraId="5F17F30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34D3CD3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0.808</w:t>
            </w:r>
          </w:p>
        </w:tc>
        <w:tc>
          <w:tcPr>
            <w:tcW w:w="511" w:type="pct"/>
            <w:shd w:val="clear" w:color="auto" w:fill="auto"/>
          </w:tcPr>
          <w:p w14:paraId="3C74266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0.134</w:t>
            </w:r>
          </w:p>
        </w:tc>
        <w:tc>
          <w:tcPr>
            <w:tcW w:w="266" w:type="pct"/>
            <w:shd w:val="clear" w:color="auto" w:fill="auto"/>
          </w:tcPr>
          <w:p w14:paraId="4EF2D19A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1894</w:t>
            </w:r>
          </w:p>
        </w:tc>
        <w:tc>
          <w:tcPr>
            <w:tcW w:w="266" w:type="pct"/>
            <w:shd w:val="clear" w:color="auto" w:fill="auto"/>
          </w:tcPr>
          <w:p w14:paraId="545FEF04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1925</w:t>
            </w:r>
          </w:p>
        </w:tc>
        <w:tc>
          <w:tcPr>
            <w:tcW w:w="288" w:type="pct"/>
            <w:shd w:val="clear" w:color="auto" w:fill="auto"/>
          </w:tcPr>
          <w:p w14:paraId="7F613FC5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0.036</w:t>
            </w:r>
          </w:p>
        </w:tc>
        <w:tc>
          <w:tcPr>
            <w:tcW w:w="368" w:type="pct"/>
            <w:shd w:val="clear" w:color="auto" w:fill="auto"/>
          </w:tcPr>
          <w:p w14:paraId="50D8682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1921205A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0.426</w:t>
            </w:r>
          </w:p>
        </w:tc>
        <w:tc>
          <w:tcPr>
            <w:tcW w:w="366" w:type="pct"/>
            <w:shd w:val="clear" w:color="auto" w:fill="auto"/>
          </w:tcPr>
          <w:p w14:paraId="26E2D14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01E674EA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748EAFC7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HS-CRP, GDF-15)</w:t>
            </w:r>
          </w:p>
        </w:tc>
        <w:tc>
          <w:tcPr>
            <w:tcW w:w="823" w:type="pct"/>
            <w:shd w:val="clear" w:color="auto" w:fill="auto"/>
          </w:tcPr>
          <w:p w14:paraId="20FA5F8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0.782 (0.747-0.817)</w:t>
            </w:r>
          </w:p>
        </w:tc>
        <w:tc>
          <w:tcPr>
            <w:tcW w:w="368" w:type="pct"/>
            <w:shd w:val="clear" w:color="auto" w:fill="auto"/>
          </w:tcPr>
          <w:p w14:paraId="402E953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561FC93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0.550</w:t>
            </w:r>
          </w:p>
        </w:tc>
        <w:tc>
          <w:tcPr>
            <w:tcW w:w="511" w:type="pct"/>
            <w:shd w:val="clear" w:color="auto" w:fill="auto"/>
          </w:tcPr>
          <w:p w14:paraId="1C76C8C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1400471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1889</w:t>
            </w:r>
          </w:p>
        </w:tc>
        <w:tc>
          <w:tcPr>
            <w:tcW w:w="266" w:type="pct"/>
            <w:shd w:val="clear" w:color="auto" w:fill="auto"/>
          </w:tcPr>
          <w:p w14:paraId="69B31E6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1919</w:t>
            </w:r>
          </w:p>
        </w:tc>
        <w:tc>
          <w:tcPr>
            <w:tcW w:w="288" w:type="pct"/>
            <w:shd w:val="clear" w:color="auto" w:fill="auto"/>
          </w:tcPr>
          <w:p w14:paraId="17A35833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0.050</w:t>
            </w:r>
          </w:p>
        </w:tc>
        <w:tc>
          <w:tcPr>
            <w:tcW w:w="368" w:type="pct"/>
            <w:shd w:val="clear" w:color="auto" w:fill="auto"/>
          </w:tcPr>
          <w:p w14:paraId="707B682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49569E64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0.566</w:t>
            </w:r>
          </w:p>
        </w:tc>
        <w:tc>
          <w:tcPr>
            <w:tcW w:w="366" w:type="pct"/>
            <w:shd w:val="clear" w:color="auto" w:fill="auto"/>
          </w:tcPr>
          <w:p w14:paraId="1B074B7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0108EC54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011FEB56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GAL-3, GDF-15)</w:t>
            </w:r>
          </w:p>
        </w:tc>
        <w:tc>
          <w:tcPr>
            <w:tcW w:w="823" w:type="pct"/>
            <w:shd w:val="clear" w:color="auto" w:fill="auto"/>
          </w:tcPr>
          <w:p w14:paraId="4093E9C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0.777 (0.741-0.813)</w:t>
            </w:r>
          </w:p>
        </w:tc>
        <w:tc>
          <w:tcPr>
            <w:tcW w:w="368" w:type="pct"/>
            <w:shd w:val="clear" w:color="auto" w:fill="auto"/>
          </w:tcPr>
          <w:p w14:paraId="057D711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3867CC8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0.623</w:t>
            </w:r>
          </w:p>
        </w:tc>
        <w:tc>
          <w:tcPr>
            <w:tcW w:w="511" w:type="pct"/>
            <w:shd w:val="clear" w:color="auto" w:fill="auto"/>
          </w:tcPr>
          <w:p w14:paraId="011F379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25A41A5C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1891</w:t>
            </w:r>
          </w:p>
        </w:tc>
        <w:tc>
          <w:tcPr>
            <w:tcW w:w="266" w:type="pct"/>
            <w:shd w:val="clear" w:color="auto" w:fill="auto"/>
          </w:tcPr>
          <w:p w14:paraId="2393FCFD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1921</w:t>
            </w:r>
          </w:p>
        </w:tc>
        <w:tc>
          <w:tcPr>
            <w:tcW w:w="288" w:type="pct"/>
            <w:shd w:val="clear" w:color="auto" w:fill="auto"/>
          </w:tcPr>
          <w:p w14:paraId="7F5D3269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0.047</w:t>
            </w:r>
          </w:p>
        </w:tc>
        <w:tc>
          <w:tcPr>
            <w:tcW w:w="368" w:type="pct"/>
            <w:shd w:val="clear" w:color="auto" w:fill="auto"/>
          </w:tcPr>
          <w:p w14:paraId="3563ED0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5589FA8A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0.527</w:t>
            </w:r>
          </w:p>
        </w:tc>
        <w:tc>
          <w:tcPr>
            <w:tcW w:w="366" w:type="pct"/>
            <w:shd w:val="clear" w:color="auto" w:fill="auto"/>
          </w:tcPr>
          <w:p w14:paraId="295D72C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340687D8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4E5EF030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HS-CRP)</w:t>
            </w:r>
          </w:p>
        </w:tc>
        <w:tc>
          <w:tcPr>
            <w:tcW w:w="823" w:type="pct"/>
            <w:shd w:val="clear" w:color="auto" w:fill="auto"/>
          </w:tcPr>
          <w:p w14:paraId="2B31389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0.759 (0.722-0.796)</w:t>
            </w:r>
          </w:p>
        </w:tc>
        <w:tc>
          <w:tcPr>
            <w:tcW w:w="368" w:type="pct"/>
            <w:shd w:val="clear" w:color="auto" w:fill="auto"/>
          </w:tcPr>
          <w:p w14:paraId="1A54749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0.015</w:t>
            </w:r>
          </w:p>
        </w:tc>
        <w:tc>
          <w:tcPr>
            <w:tcW w:w="551" w:type="pct"/>
            <w:shd w:val="clear" w:color="auto" w:fill="auto"/>
          </w:tcPr>
          <w:p w14:paraId="35096AC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0.937</w:t>
            </w:r>
          </w:p>
        </w:tc>
        <w:tc>
          <w:tcPr>
            <w:tcW w:w="511" w:type="pct"/>
            <w:shd w:val="clear" w:color="auto" w:fill="auto"/>
          </w:tcPr>
          <w:p w14:paraId="4551DDF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0.135</w:t>
            </w:r>
          </w:p>
        </w:tc>
        <w:tc>
          <w:tcPr>
            <w:tcW w:w="266" w:type="pct"/>
            <w:shd w:val="clear" w:color="auto" w:fill="auto"/>
          </w:tcPr>
          <w:p w14:paraId="70BCEA66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1906</w:t>
            </w:r>
          </w:p>
        </w:tc>
        <w:tc>
          <w:tcPr>
            <w:tcW w:w="266" w:type="pct"/>
            <w:shd w:val="clear" w:color="auto" w:fill="auto"/>
          </w:tcPr>
          <w:p w14:paraId="1A794890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1936</w:t>
            </w:r>
          </w:p>
        </w:tc>
        <w:tc>
          <w:tcPr>
            <w:tcW w:w="288" w:type="pct"/>
            <w:shd w:val="clear" w:color="auto" w:fill="auto"/>
          </w:tcPr>
          <w:p w14:paraId="39E1796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0.021</w:t>
            </w:r>
          </w:p>
        </w:tc>
        <w:tc>
          <w:tcPr>
            <w:tcW w:w="368" w:type="pct"/>
            <w:shd w:val="clear" w:color="auto" w:fill="auto"/>
          </w:tcPr>
          <w:p w14:paraId="19FA598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0.002</w:t>
            </w:r>
          </w:p>
        </w:tc>
        <w:tc>
          <w:tcPr>
            <w:tcW w:w="288" w:type="pct"/>
            <w:shd w:val="clear" w:color="auto" w:fill="auto"/>
          </w:tcPr>
          <w:p w14:paraId="3448667B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0.250</w:t>
            </w:r>
          </w:p>
        </w:tc>
        <w:tc>
          <w:tcPr>
            <w:tcW w:w="366" w:type="pct"/>
            <w:shd w:val="clear" w:color="auto" w:fill="auto"/>
          </w:tcPr>
          <w:p w14:paraId="5890548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0.005</w:t>
            </w:r>
          </w:p>
        </w:tc>
      </w:tr>
      <w:tr w:rsidR="00E66ACD" w:rsidRPr="00E66ACD" w14:paraId="1911C3AE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79963F09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GAL-3)</w:t>
            </w:r>
          </w:p>
        </w:tc>
        <w:tc>
          <w:tcPr>
            <w:tcW w:w="823" w:type="pct"/>
            <w:shd w:val="clear" w:color="auto" w:fill="auto"/>
          </w:tcPr>
          <w:p w14:paraId="13FD26B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0.753 (0.715-0.791)</w:t>
            </w:r>
          </w:p>
        </w:tc>
        <w:tc>
          <w:tcPr>
            <w:tcW w:w="368" w:type="pct"/>
            <w:shd w:val="clear" w:color="auto" w:fill="auto"/>
          </w:tcPr>
          <w:p w14:paraId="71C4253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0.035</w:t>
            </w:r>
          </w:p>
        </w:tc>
        <w:tc>
          <w:tcPr>
            <w:tcW w:w="551" w:type="pct"/>
            <w:shd w:val="clear" w:color="auto" w:fill="auto"/>
          </w:tcPr>
          <w:p w14:paraId="0CD4487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0.577</w:t>
            </w:r>
          </w:p>
        </w:tc>
        <w:tc>
          <w:tcPr>
            <w:tcW w:w="511" w:type="pct"/>
            <w:shd w:val="clear" w:color="auto" w:fill="auto"/>
          </w:tcPr>
          <w:p w14:paraId="46EC810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0.135</w:t>
            </w:r>
          </w:p>
        </w:tc>
        <w:tc>
          <w:tcPr>
            <w:tcW w:w="266" w:type="pct"/>
            <w:shd w:val="clear" w:color="auto" w:fill="auto"/>
          </w:tcPr>
          <w:p w14:paraId="7A1FB3AC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1908</w:t>
            </w:r>
          </w:p>
        </w:tc>
        <w:tc>
          <w:tcPr>
            <w:tcW w:w="266" w:type="pct"/>
            <w:shd w:val="clear" w:color="auto" w:fill="auto"/>
          </w:tcPr>
          <w:p w14:paraId="2D3CD987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1939</w:t>
            </w:r>
          </w:p>
        </w:tc>
        <w:tc>
          <w:tcPr>
            <w:tcW w:w="288" w:type="pct"/>
            <w:shd w:val="clear" w:color="auto" w:fill="auto"/>
          </w:tcPr>
          <w:p w14:paraId="1271D64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0.019</w:t>
            </w:r>
          </w:p>
        </w:tc>
        <w:tc>
          <w:tcPr>
            <w:tcW w:w="368" w:type="pct"/>
            <w:shd w:val="clear" w:color="auto" w:fill="auto"/>
          </w:tcPr>
          <w:p w14:paraId="343536A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0.002</w:t>
            </w:r>
          </w:p>
        </w:tc>
        <w:tc>
          <w:tcPr>
            <w:tcW w:w="288" w:type="pct"/>
            <w:shd w:val="clear" w:color="auto" w:fill="auto"/>
          </w:tcPr>
          <w:p w14:paraId="787EA9F6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0.283</w:t>
            </w:r>
          </w:p>
        </w:tc>
        <w:tc>
          <w:tcPr>
            <w:tcW w:w="366" w:type="pct"/>
            <w:shd w:val="clear" w:color="auto" w:fill="auto"/>
          </w:tcPr>
          <w:p w14:paraId="2E4B47E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0.001</w:t>
            </w:r>
          </w:p>
        </w:tc>
      </w:tr>
      <w:tr w:rsidR="00E66ACD" w:rsidRPr="00E66ACD" w14:paraId="2EB009B6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598CB97C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GDF-15)</w:t>
            </w:r>
          </w:p>
        </w:tc>
        <w:tc>
          <w:tcPr>
            <w:tcW w:w="823" w:type="pct"/>
            <w:shd w:val="clear" w:color="auto" w:fill="auto"/>
          </w:tcPr>
          <w:p w14:paraId="06B4AAA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0.766 (0.729-0.803)</w:t>
            </w:r>
          </w:p>
        </w:tc>
        <w:tc>
          <w:tcPr>
            <w:tcW w:w="368" w:type="pct"/>
            <w:shd w:val="clear" w:color="auto" w:fill="auto"/>
          </w:tcPr>
          <w:p w14:paraId="5C02C17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0.001</w:t>
            </w:r>
          </w:p>
        </w:tc>
        <w:tc>
          <w:tcPr>
            <w:tcW w:w="551" w:type="pct"/>
            <w:shd w:val="clear" w:color="auto" w:fill="auto"/>
          </w:tcPr>
          <w:p w14:paraId="70C60B4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0.999</w:t>
            </w:r>
          </w:p>
        </w:tc>
        <w:tc>
          <w:tcPr>
            <w:tcW w:w="511" w:type="pct"/>
            <w:shd w:val="clear" w:color="auto" w:fill="auto"/>
          </w:tcPr>
          <w:p w14:paraId="78AAF94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0.134</w:t>
            </w:r>
          </w:p>
        </w:tc>
        <w:tc>
          <w:tcPr>
            <w:tcW w:w="266" w:type="pct"/>
            <w:shd w:val="clear" w:color="auto" w:fill="auto"/>
          </w:tcPr>
          <w:p w14:paraId="522A276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1899</w:t>
            </w:r>
          </w:p>
        </w:tc>
        <w:tc>
          <w:tcPr>
            <w:tcW w:w="266" w:type="pct"/>
            <w:shd w:val="clear" w:color="auto" w:fill="auto"/>
          </w:tcPr>
          <w:p w14:paraId="3635A78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1929</w:t>
            </w:r>
          </w:p>
        </w:tc>
        <w:tc>
          <w:tcPr>
            <w:tcW w:w="288" w:type="pct"/>
            <w:shd w:val="clear" w:color="auto" w:fill="auto"/>
          </w:tcPr>
          <w:p w14:paraId="4369BAF7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0.035</w:t>
            </w:r>
          </w:p>
        </w:tc>
        <w:tc>
          <w:tcPr>
            <w:tcW w:w="368" w:type="pct"/>
            <w:shd w:val="clear" w:color="auto" w:fill="auto"/>
          </w:tcPr>
          <w:p w14:paraId="4A36816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280F26EF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0.439</w:t>
            </w:r>
          </w:p>
        </w:tc>
        <w:tc>
          <w:tcPr>
            <w:tcW w:w="366" w:type="pct"/>
            <w:shd w:val="clear" w:color="auto" w:fill="auto"/>
          </w:tcPr>
          <w:p w14:paraId="6855627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757942C0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32715CB7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HS-CRP, GAL-3)</w:t>
            </w:r>
          </w:p>
        </w:tc>
        <w:tc>
          <w:tcPr>
            <w:tcW w:w="823" w:type="pct"/>
            <w:shd w:val="clear" w:color="auto" w:fill="auto"/>
          </w:tcPr>
          <w:p w14:paraId="41FEAAE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0.758 (0.720-0.795)</w:t>
            </w:r>
          </w:p>
        </w:tc>
        <w:tc>
          <w:tcPr>
            <w:tcW w:w="368" w:type="pct"/>
            <w:shd w:val="clear" w:color="auto" w:fill="auto"/>
          </w:tcPr>
          <w:p w14:paraId="61EF324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0.031</w:t>
            </w:r>
          </w:p>
        </w:tc>
        <w:tc>
          <w:tcPr>
            <w:tcW w:w="551" w:type="pct"/>
            <w:shd w:val="clear" w:color="auto" w:fill="auto"/>
          </w:tcPr>
          <w:p w14:paraId="3068261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14:paraId="2689C32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0.135</w:t>
            </w:r>
          </w:p>
        </w:tc>
        <w:tc>
          <w:tcPr>
            <w:tcW w:w="266" w:type="pct"/>
            <w:shd w:val="clear" w:color="auto" w:fill="auto"/>
          </w:tcPr>
          <w:p w14:paraId="0E0F981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1908</w:t>
            </w:r>
          </w:p>
        </w:tc>
        <w:tc>
          <w:tcPr>
            <w:tcW w:w="266" w:type="pct"/>
            <w:shd w:val="clear" w:color="auto" w:fill="auto"/>
          </w:tcPr>
          <w:p w14:paraId="074B632F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1938</w:t>
            </w:r>
          </w:p>
        </w:tc>
        <w:tc>
          <w:tcPr>
            <w:tcW w:w="288" w:type="pct"/>
            <w:shd w:val="clear" w:color="auto" w:fill="auto"/>
          </w:tcPr>
          <w:p w14:paraId="7228C2F6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0.019</w:t>
            </w:r>
          </w:p>
        </w:tc>
        <w:tc>
          <w:tcPr>
            <w:tcW w:w="368" w:type="pct"/>
            <w:shd w:val="clear" w:color="auto" w:fill="auto"/>
          </w:tcPr>
          <w:p w14:paraId="20CC3CB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0.003</w:t>
            </w:r>
          </w:p>
        </w:tc>
        <w:tc>
          <w:tcPr>
            <w:tcW w:w="288" w:type="pct"/>
            <w:shd w:val="clear" w:color="auto" w:fill="auto"/>
          </w:tcPr>
          <w:p w14:paraId="56433C15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0.308</w:t>
            </w:r>
          </w:p>
        </w:tc>
        <w:tc>
          <w:tcPr>
            <w:tcW w:w="366" w:type="pct"/>
            <w:shd w:val="clear" w:color="auto" w:fill="auto"/>
          </w:tcPr>
          <w:p w14:paraId="6C64E3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5CE0BAAB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4802AD12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HS-CRP, GDF-15)</w:t>
            </w:r>
          </w:p>
        </w:tc>
        <w:tc>
          <w:tcPr>
            <w:tcW w:w="823" w:type="pct"/>
            <w:shd w:val="clear" w:color="auto" w:fill="auto"/>
          </w:tcPr>
          <w:p w14:paraId="29B665F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0.769 (0.732-0.806)</w:t>
            </w:r>
          </w:p>
        </w:tc>
        <w:tc>
          <w:tcPr>
            <w:tcW w:w="368" w:type="pct"/>
            <w:shd w:val="clear" w:color="auto" w:fill="auto"/>
          </w:tcPr>
          <w:p w14:paraId="55730A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397512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0.345</w:t>
            </w:r>
          </w:p>
        </w:tc>
        <w:tc>
          <w:tcPr>
            <w:tcW w:w="511" w:type="pct"/>
            <w:shd w:val="clear" w:color="auto" w:fill="auto"/>
          </w:tcPr>
          <w:p w14:paraId="5B46801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3AADD4D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1897</w:t>
            </w:r>
          </w:p>
        </w:tc>
        <w:tc>
          <w:tcPr>
            <w:tcW w:w="266" w:type="pct"/>
            <w:shd w:val="clear" w:color="auto" w:fill="auto"/>
          </w:tcPr>
          <w:p w14:paraId="39CB230F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1928</w:t>
            </w:r>
          </w:p>
        </w:tc>
        <w:tc>
          <w:tcPr>
            <w:tcW w:w="288" w:type="pct"/>
            <w:shd w:val="clear" w:color="auto" w:fill="auto"/>
          </w:tcPr>
          <w:p w14:paraId="410CBFF4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0.038</w:t>
            </w:r>
          </w:p>
        </w:tc>
        <w:tc>
          <w:tcPr>
            <w:tcW w:w="368" w:type="pct"/>
            <w:shd w:val="clear" w:color="auto" w:fill="auto"/>
          </w:tcPr>
          <w:p w14:paraId="212CD4C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4FEA8CCF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0.497</w:t>
            </w:r>
          </w:p>
        </w:tc>
        <w:tc>
          <w:tcPr>
            <w:tcW w:w="366" w:type="pct"/>
            <w:shd w:val="clear" w:color="auto" w:fill="auto"/>
          </w:tcPr>
          <w:p w14:paraId="7428D0D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451CBC91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346627FC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GAL-3, GDF-15)</w:t>
            </w:r>
          </w:p>
        </w:tc>
        <w:tc>
          <w:tcPr>
            <w:tcW w:w="823" w:type="pct"/>
            <w:shd w:val="clear" w:color="auto" w:fill="auto"/>
          </w:tcPr>
          <w:p w14:paraId="4E18BDA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0.765 (0.728-0.803)</w:t>
            </w:r>
          </w:p>
        </w:tc>
        <w:tc>
          <w:tcPr>
            <w:tcW w:w="368" w:type="pct"/>
            <w:shd w:val="clear" w:color="auto" w:fill="auto"/>
          </w:tcPr>
          <w:p w14:paraId="2631422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0.002</w:t>
            </w:r>
          </w:p>
        </w:tc>
        <w:tc>
          <w:tcPr>
            <w:tcW w:w="551" w:type="pct"/>
            <w:shd w:val="clear" w:color="auto" w:fill="auto"/>
          </w:tcPr>
          <w:p w14:paraId="4AC2D33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14:paraId="2F2EB08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0.133</w:t>
            </w:r>
          </w:p>
        </w:tc>
        <w:tc>
          <w:tcPr>
            <w:tcW w:w="266" w:type="pct"/>
            <w:shd w:val="clear" w:color="auto" w:fill="auto"/>
          </w:tcPr>
          <w:p w14:paraId="2D376EC2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1900</w:t>
            </w:r>
          </w:p>
        </w:tc>
        <w:tc>
          <w:tcPr>
            <w:tcW w:w="266" w:type="pct"/>
            <w:shd w:val="clear" w:color="auto" w:fill="auto"/>
          </w:tcPr>
          <w:p w14:paraId="42A0CD09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1930</w:t>
            </w:r>
          </w:p>
        </w:tc>
        <w:tc>
          <w:tcPr>
            <w:tcW w:w="288" w:type="pct"/>
            <w:shd w:val="clear" w:color="auto" w:fill="auto"/>
          </w:tcPr>
          <w:p w14:paraId="2DE6B3D4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0.035</w:t>
            </w:r>
          </w:p>
        </w:tc>
        <w:tc>
          <w:tcPr>
            <w:tcW w:w="368" w:type="pct"/>
            <w:shd w:val="clear" w:color="auto" w:fill="auto"/>
          </w:tcPr>
          <w:p w14:paraId="068D928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003AF59A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0.385</w:t>
            </w:r>
          </w:p>
        </w:tc>
        <w:tc>
          <w:tcPr>
            <w:tcW w:w="366" w:type="pct"/>
            <w:shd w:val="clear" w:color="auto" w:fill="auto"/>
          </w:tcPr>
          <w:p w14:paraId="70ECBD0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01FBE276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7A7AD4AC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HS-CRP, GAL-3)</w:t>
            </w:r>
          </w:p>
        </w:tc>
        <w:tc>
          <w:tcPr>
            <w:tcW w:w="823" w:type="pct"/>
            <w:shd w:val="clear" w:color="auto" w:fill="auto"/>
          </w:tcPr>
          <w:p w14:paraId="553DCE0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0.758 (0.721-0.795)</w:t>
            </w:r>
          </w:p>
        </w:tc>
        <w:tc>
          <w:tcPr>
            <w:tcW w:w="368" w:type="pct"/>
            <w:shd w:val="clear" w:color="auto" w:fill="auto"/>
          </w:tcPr>
          <w:p w14:paraId="3F16EDC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0.064</w:t>
            </w:r>
          </w:p>
        </w:tc>
        <w:tc>
          <w:tcPr>
            <w:tcW w:w="551" w:type="pct"/>
            <w:shd w:val="clear" w:color="auto" w:fill="auto"/>
          </w:tcPr>
          <w:p w14:paraId="6DAD3E2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0.620</w:t>
            </w:r>
          </w:p>
        </w:tc>
        <w:tc>
          <w:tcPr>
            <w:tcW w:w="511" w:type="pct"/>
            <w:shd w:val="clear" w:color="auto" w:fill="auto"/>
          </w:tcPr>
          <w:p w14:paraId="2A35CA2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0.136</w:t>
            </w:r>
          </w:p>
        </w:tc>
        <w:tc>
          <w:tcPr>
            <w:tcW w:w="266" w:type="pct"/>
            <w:shd w:val="clear" w:color="auto" w:fill="auto"/>
          </w:tcPr>
          <w:p w14:paraId="6C997410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1910</w:t>
            </w:r>
          </w:p>
        </w:tc>
        <w:tc>
          <w:tcPr>
            <w:tcW w:w="266" w:type="pct"/>
            <w:shd w:val="clear" w:color="auto" w:fill="auto"/>
          </w:tcPr>
          <w:p w14:paraId="56067C9A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1941</w:t>
            </w:r>
          </w:p>
        </w:tc>
        <w:tc>
          <w:tcPr>
            <w:tcW w:w="288" w:type="pct"/>
            <w:shd w:val="clear" w:color="auto" w:fill="auto"/>
          </w:tcPr>
          <w:p w14:paraId="51E70446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0.016</w:t>
            </w:r>
          </w:p>
        </w:tc>
        <w:tc>
          <w:tcPr>
            <w:tcW w:w="368" w:type="pct"/>
            <w:shd w:val="clear" w:color="auto" w:fill="auto"/>
          </w:tcPr>
          <w:p w14:paraId="269BD39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0.006</w:t>
            </w:r>
          </w:p>
        </w:tc>
        <w:tc>
          <w:tcPr>
            <w:tcW w:w="288" w:type="pct"/>
            <w:shd w:val="clear" w:color="auto" w:fill="auto"/>
          </w:tcPr>
          <w:p w14:paraId="4310F962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0.245</w:t>
            </w:r>
          </w:p>
        </w:tc>
        <w:tc>
          <w:tcPr>
            <w:tcW w:w="366" w:type="pct"/>
            <w:shd w:val="clear" w:color="auto" w:fill="auto"/>
          </w:tcPr>
          <w:p w14:paraId="7D3C00E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0.006</w:t>
            </w:r>
          </w:p>
        </w:tc>
      </w:tr>
      <w:tr w:rsidR="00E66ACD" w:rsidRPr="00E66ACD" w14:paraId="7B31D3EA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372B6710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HS-CRP, GDF-15)</w:t>
            </w:r>
          </w:p>
        </w:tc>
        <w:tc>
          <w:tcPr>
            <w:tcW w:w="823" w:type="pct"/>
            <w:shd w:val="clear" w:color="auto" w:fill="auto"/>
          </w:tcPr>
          <w:p w14:paraId="171DB26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0.765 (0.728-0.803)</w:t>
            </w:r>
          </w:p>
        </w:tc>
        <w:tc>
          <w:tcPr>
            <w:tcW w:w="368" w:type="pct"/>
            <w:shd w:val="clear" w:color="auto" w:fill="auto"/>
          </w:tcPr>
          <w:p w14:paraId="6950C40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0.003</w:t>
            </w:r>
          </w:p>
        </w:tc>
        <w:tc>
          <w:tcPr>
            <w:tcW w:w="551" w:type="pct"/>
            <w:shd w:val="clear" w:color="auto" w:fill="auto"/>
          </w:tcPr>
          <w:p w14:paraId="5A7CE80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0.225</w:t>
            </w:r>
          </w:p>
        </w:tc>
        <w:tc>
          <w:tcPr>
            <w:tcW w:w="511" w:type="pct"/>
            <w:shd w:val="clear" w:color="auto" w:fill="auto"/>
          </w:tcPr>
          <w:p w14:paraId="04DE4A2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0.134</w:t>
            </w:r>
          </w:p>
        </w:tc>
        <w:tc>
          <w:tcPr>
            <w:tcW w:w="266" w:type="pct"/>
            <w:shd w:val="clear" w:color="auto" w:fill="auto"/>
          </w:tcPr>
          <w:p w14:paraId="5ED0A74B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1901</w:t>
            </w:r>
          </w:p>
        </w:tc>
        <w:tc>
          <w:tcPr>
            <w:tcW w:w="266" w:type="pct"/>
            <w:shd w:val="clear" w:color="auto" w:fill="auto"/>
          </w:tcPr>
          <w:p w14:paraId="05AEC742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1931</w:t>
            </w:r>
          </w:p>
        </w:tc>
        <w:tc>
          <w:tcPr>
            <w:tcW w:w="288" w:type="pct"/>
            <w:shd w:val="clear" w:color="auto" w:fill="auto"/>
          </w:tcPr>
          <w:p w14:paraId="1D1EEEBE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0.033</w:t>
            </w:r>
          </w:p>
        </w:tc>
        <w:tc>
          <w:tcPr>
            <w:tcW w:w="368" w:type="pct"/>
            <w:shd w:val="clear" w:color="auto" w:fill="auto"/>
          </w:tcPr>
          <w:p w14:paraId="46B9B89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5DEBD405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0.406</w:t>
            </w:r>
          </w:p>
        </w:tc>
        <w:tc>
          <w:tcPr>
            <w:tcW w:w="366" w:type="pct"/>
            <w:shd w:val="clear" w:color="auto" w:fill="auto"/>
          </w:tcPr>
          <w:p w14:paraId="3B31A91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23E7A963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419BA70D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CM + (Cystatin C, GAL-3, GDF-15)</w:t>
            </w:r>
          </w:p>
        </w:tc>
        <w:tc>
          <w:tcPr>
            <w:tcW w:w="823" w:type="pct"/>
            <w:shd w:val="clear" w:color="auto" w:fill="auto"/>
          </w:tcPr>
          <w:p w14:paraId="0B647F0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0.763 (0.725-0.801)</w:t>
            </w:r>
          </w:p>
        </w:tc>
        <w:tc>
          <w:tcPr>
            <w:tcW w:w="368" w:type="pct"/>
            <w:shd w:val="clear" w:color="auto" w:fill="auto"/>
          </w:tcPr>
          <w:p w14:paraId="296B140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0.005</w:t>
            </w:r>
          </w:p>
        </w:tc>
        <w:tc>
          <w:tcPr>
            <w:tcW w:w="551" w:type="pct"/>
            <w:shd w:val="clear" w:color="auto" w:fill="auto"/>
          </w:tcPr>
          <w:p w14:paraId="0BED1A0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0.937</w:t>
            </w:r>
          </w:p>
        </w:tc>
        <w:tc>
          <w:tcPr>
            <w:tcW w:w="511" w:type="pct"/>
            <w:shd w:val="clear" w:color="auto" w:fill="auto"/>
          </w:tcPr>
          <w:p w14:paraId="220B65B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0.134</w:t>
            </w:r>
          </w:p>
        </w:tc>
        <w:tc>
          <w:tcPr>
            <w:tcW w:w="266" w:type="pct"/>
            <w:shd w:val="clear" w:color="auto" w:fill="auto"/>
          </w:tcPr>
          <w:p w14:paraId="2A48FC29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1903</w:t>
            </w:r>
          </w:p>
        </w:tc>
        <w:tc>
          <w:tcPr>
            <w:tcW w:w="266" w:type="pct"/>
            <w:shd w:val="clear" w:color="auto" w:fill="auto"/>
          </w:tcPr>
          <w:p w14:paraId="4CFE87F6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1933</w:t>
            </w:r>
          </w:p>
        </w:tc>
        <w:tc>
          <w:tcPr>
            <w:tcW w:w="288" w:type="pct"/>
            <w:shd w:val="clear" w:color="auto" w:fill="auto"/>
          </w:tcPr>
          <w:p w14:paraId="5BB2C4C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0.030</w:t>
            </w:r>
          </w:p>
        </w:tc>
        <w:tc>
          <w:tcPr>
            <w:tcW w:w="368" w:type="pct"/>
            <w:shd w:val="clear" w:color="auto" w:fill="auto"/>
          </w:tcPr>
          <w:p w14:paraId="7432F88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627539C5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0.404</w:t>
            </w:r>
          </w:p>
        </w:tc>
        <w:tc>
          <w:tcPr>
            <w:tcW w:w="366" w:type="pct"/>
            <w:shd w:val="clear" w:color="auto" w:fill="auto"/>
          </w:tcPr>
          <w:p w14:paraId="4636159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66ACD" w14:paraId="4DE092DF" w14:textId="77777777" w:rsidTr="00795D9D">
        <w:trPr>
          <w:trHeight w:val="273"/>
        </w:trPr>
        <w:tc>
          <w:tcPr>
            <w:tcW w:w="905" w:type="pct"/>
            <w:shd w:val="clear" w:color="auto" w:fill="auto"/>
          </w:tcPr>
          <w:p w14:paraId="0959F8C9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(HS-CRP, GAL-3, GDF-15)</w:t>
            </w:r>
          </w:p>
        </w:tc>
        <w:tc>
          <w:tcPr>
            <w:tcW w:w="823" w:type="pct"/>
            <w:shd w:val="clear" w:color="auto" w:fill="auto"/>
          </w:tcPr>
          <w:p w14:paraId="5BA9E4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0.765 (0.727-0.803)</w:t>
            </w:r>
          </w:p>
        </w:tc>
        <w:tc>
          <w:tcPr>
            <w:tcW w:w="368" w:type="pct"/>
            <w:shd w:val="clear" w:color="auto" w:fill="auto"/>
          </w:tcPr>
          <w:p w14:paraId="1FBE458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0.004</w:t>
            </w:r>
          </w:p>
        </w:tc>
        <w:tc>
          <w:tcPr>
            <w:tcW w:w="551" w:type="pct"/>
            <w:shd w:val="clear" w:color="auto" w:fill="auto"/>
          </w:tcPr>
          <w:p w14:paraId="617D67C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0.995</w:t>
            </w:r>
          </w:p>
        </w:tc>
        <w:tc>
          <w:tcPr>
            <w:tcW w:w="511" w:type="pct"/>
            <w:shd w:val="clear" w:color="auto" w:fill="auto"/>
          </w:tcPr>
          <w:p w14:paraId="230388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0.134</w:t>
            </w:r>
          </w:p>
        </w:tc>
        <w:tc>
          <w:tcPr>
            <w:tcW w:w="266" w:type="pct"/>
            <w:shd w:val="clear" w:color="auto" w:fill="auto"/>
          </w:tcPr>
          <w:p w14:paraId="59A6C0B5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1902</w:t>
            </w:r>
          </w:p>
        </w:tc>
        <w:tc>
          <w:tcPr>
            <w:tcW w:w="266" w:type="pct"/>
            <w:shd w:val="clear" w:color="auto" w:fill="auto"/>
          </w:tcPr>
          <w:p w14:paraId="6D3BB698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1932</w:t>
            </w:r>
          </w:p>
        </w:tc>
        <w:tc>
          <w:tcPr>
            <w:tcW w:w="288" w:type="pct"/>
            <w:shd w:val="clear" w:color="auto" w:fill="auto"/>
          </w:tcPr>
          <w:p w14:paraId="26D8D311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0.033</w:t>
            </w:r>
          </w:p>
        </w:tc>
        <w:tc>
          <w:tcPr>
            <w:tcW w:w="368" w:type="pct"/>
            <w:shd w:val="clear" w:color="auto" w:fill="auto"/>
          </w:tcPr>
          <w:p w14:paraId="6725F1B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35B7D333" w14:textId="77777777" w:rsidR="00E66ACD" w:rsidRPr="00E66ACD" w:rsidRDefault="00E66ACD" w:rsidP="00E66AC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6ACD">
              <w:rPr>
                <w:rFonts w:ascii="Times New Roman" w:hAnsi="Times New Roman" w:cs="Times New Roman"/>
                <w:color w:val="000000"/>
                <w:sz w:val="20"/>
              </w:rPr>
              <w:t>0.550</w:t>
            </w:r>
          </w:p>
        </w:tc>
        <w:tc>
          <w:tcPr>
            <w:tcW w:w="366" w:type="pct"/>
            <w:shd w:val="clear" w:color="auto" w:fill="auto"/>
          </w:tcPr>
          <w:p w14:paraId="682E28D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6ACD">
              <w:rPr>
                <w:rFonts w:ascii="Times New Roman" w:hAnsi="Times New Roman" w:cs="Times New Roman"/>
                <w:sz w:val="20"/>
              </w:rPr>
              <w:t>&lt;0.001</w:t>
            </w:r>
          </w:p>
        </w:tc>
      </w:tr>
      <w:tr w:rsidR="00E66ACD" w:rsidRPr="00EA7447" w14:paraId="37DAEA0F" w14:textId="77777777" w:rsidTr="00795D9D">
        <w:tc>
          <w:tcPr>
            <w:tcW w:w="5000" w:type="pct"/>
            <w:gridSpan w:val="11"/>
            <w:shd w:val="clear" w:color="auto" w:fill="DEEAF6" w:themeFill="accent1" w:themeFillTint="33"/>
          </w:tcPr>
          <w:p w14:paraId="1F55C107" w14:textId="20018C8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62898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12-month CV mortalit</w:t>
            </w:r>
            <w:r w:rsidR="00362898" w:rsidRPr="00362898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y: 3 biomarkers 20 combinations</w:t>
            </w:r>
          </w:p>
        </w:tc>
      </w:tr>
      <w:tr w:rsidR="00E66ACD" w:rsidRPr="00E66ACD" w14:paraId="16B4A834" w14:textId="77777777" w:rsidTr="00795D9D">
        <w:tc>
          <w:tcPr>
            <w:tcW w:w="905" w:type="pct"/>
            <w:shd w:val="clear" w:color="auto" w:fill="auto"/>
          </w:tcPr>
          <w:p w14:paraId="645203FC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</w:tcPr>
          <w:p w14:paraId="396FBFC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0.770 (0.729-0.811)</w:t>
            </w:r>
          </w:p>
        </w:tc>
        <w:tc>
          <w:tcPr>
            <w:tcW w:w="368" w:type="pct"/>
            <w:shd w:val="clear" w:color="auto" w:fill="auto"/>
          </w:tcPr>
          <w:p w14:paraId="0F1CF7F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</w:tcPr>
          <w:p w14:paraId="656224F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0.104</w:t>
            </w:r>
          </w:p>
        </w:tc>
        <w:tc>
          <w:tcPr>
            <w:tcW w:w="511" w:type="pct"/>
            <w:shd w:val="clear" w:color="auto" w:fill="auto"/>
          </w:tcPr>
          <w:p w14:paraId="0131B85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0.114</w:t>
            </w:r>
          </w:p>
        </w:tc>
        <w:tc>
          <w:tcPr>
            <w:tcW w:w="266" w:type="pct"/>
            <w:shd w:val="clear" w:color="auto" w:fill="auto"/>
          </w:tcPr>
          <w:p w14:paraId="6B7A489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1456</w:t>
            </w:r>
          </w:p>
        </w:tc>
        <w:tc>
          <w:tcPr>
            <w:tcW w:w="266" w:type="pct"/>
            <w:shd w:val="clear" w:color="auto" w:fill="auto"/>
          </w:tcPr>
          <w:p w14:paraId="4D40627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1459</w:t>
            </w:r>
          </w:p>
        </w:tc>
        <w:tc>
          <w:tcPr>
            <w:tcW w:w="288" w:type="pct"/>
            <w:shd w:val="clear" w:color="auto" w:fill="auto"/>
          </w:tcPr>
          <w:p w14:paraId="3A0D38E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</w:tcPr>
          <w:p w14:paraId="284DDEE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</w:tcPr>
          <w:p w14:paraId="4E6DE31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</w:tcPr>
          <w:p w14:paraId="68AED88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E66ACD" w:rsidRPr="00E66ACD" w14:paraId="0FEF6782" w14:textId="77777777" w:rsidTr="00795D9D">
        <w:tc>
          <w:tcPr>
            <w:tcW w:w="905" w:type="pct"/>
            <w:shd w:val="clear" w:color="auto" w:fill="auto"/>
          </w:tcPr>
          <w:p w14:paraId="2BA5967A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C)</w:t>
            </w:r>
          </w:p>
        </w:tc>
        <w:tc>
          <w:tcPr>
            <w:tcW w:w="823" w:type="pct"/>
            <w:shd w:val="clear" w:color="auto" w:fill="auto"/>
          </w:tcPr>
          <w:p w14:paraId="0A8A9A0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0.780 (0.739-0.822)</w:t>
            </w:r>
          </w:p>
        </w:tc>
        <w:tc>
          <w:tcPr>
            <w:tcW w:w="368" w:type="pct"/>
            <w:shd w:val="clear" w:color="auto" w:fill="auto"/>
          </w:tcPr>
          <w:p w14:paraId="0243612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6DF3A70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0.537</w:t>
            </w:r>
          </w:p>
        </w:tc>
        <w:tc>
          <w:tcPr>
            <w:tcW w:w="511" w:type="pct"/>
            <w:shd w:val="clear" w:color="auto" w:fill="auto"/>
          </w:tcPr>
          <w:p w14:paraId="375BB3C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540CA9F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1442</w:t>
            </w:r>
          </w:p>
        </w:tc>
        <w:tc>
          <w:tcPr>
            <w:tcW w:w="266" w:type="pct"/>
            <w:shd w:val="clear" w:color="auto" w:fill="auto"/>
          </w:tcPr>
          <w:p w14:paraId="04E240C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1469</w:t>
            </w:r>
          </w:p>
        </w:tc>
        <w:tc>
          <w:tcPr>
            <w:tcW w:w="288" w:type="pct"/>
            <w:shd w:val="clear" w:color="auto" w:fill="auto"/>
          </w:tcPr>
          <w:p w14:paraId="76DCD5E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0.030</w:t>
            </w:r>
          </w:p>
        </w:tc>
        <w:tc>
          <w:tcPr>
            <w:tcW w:w="368" w:type="pct"/>
            <w:shd w:val="clear" w:color="auto" w:fill="auto"/>
          </w:tcPr>
          <w:p w14:paraId="1107128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575E989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0.428</w:t>
            </w:r>
          </w:p>
        </w:tc>
        <w:tc>
          <w:tcPr>
            <w:tcW w:w="366" w:type="pct"/>
            <w:shd w:val="clear" w:color="auto" w:fill="auto"/>
          </w:tcPr>
          <w:p w14:paraId="6310A0A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C052FDA" w14:textId="77777777" w:rsidTr="00795D9D">
        <w:tc>
          <w:tcPr>
            <w:tcW w:w="905" w:type="pct"/>
            <w:shd w:val="clear" w:color="auto" w:fill="auto"/>
          </w:tcPr>
          <w:p w14:paraId="6E6294FB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HS-CRP)</w:t>
            </w:r>
          </w:p>
        </w:tc>
        <w:tc>
          <w:tcPr>
            <w:tcW w:w="823" w:type="pct"/>
            <w:shd w:val="clear" w:color="auto" w:fill="auto"/>
          </w:tcPr>
          <w:p w14:paraId="56FA483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0.787 (0.748-0.825)</w:t>
            </w:r>
          </w:p>
        </w:tc>
        <w:tc>
          <w:tcPr>
            <w:tcW w:w="368" w:type="pct"/>
            <w:shd w:val="clear" w:color="auto" w:fill="auto"/>
          </w:tcPr>
          <w:p w14:paraId="5AB1102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55C5FF3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27DCA04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55FE49B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1438</w:t>
            </w:r>
          </w:p>
        </w:tc>
        <w:tc>
          <w:tcPr>
            <w:tcW w:w="266" w:type="pct"/>
            <w:shd w:val="clear" w:color="auto" w:fill="auto"/>
          </w:tcPr>
          <w:p w14:paraId="175FD87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1466</w:t>
            </w:r>
          </w:p>
        </w:tc>
        <w:tc>
          <w:tcPr>
            <w:tcW w:w="288" w:type="pct"/>
            <w:shd w:val="clear" w:color="auto" w:fill="auto"/>
          </w:tcPr>
          <w:p w14:paraId="530009E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0.034</w:t>
            </w:r>
          </w:p>
        </w:tc>
        <w:tc>
          <w:tcPr>
            <w:tcW w:w="368" w:type="pct"/>
            <w:shd w:val="clear" w:color="auto" w:fill="auto"/>
          </w:tcPr>
          <w:p w14:paraId="4389818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0D3A9C8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0.490</w:t>
            </w:r>
          </w:p>
        </w:tc>
        <w:tc>
          <w:tcPr>
            <w:tcW w:w="366" w:type="pct"/>
            <w:shd w:val="clear" w:color="auto" w:fill="auto"/>
          </w:tcPr>
          <w:p w14:paraId="1C94301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C839070" w14:textId="77777777" w:rsidTr="00795D9D">
        <w:tc>
          <w:tcPr>
            <w:tcW w:w="905" w:type="pct"/>
            <w:shd w:val="clear" w:color="auto" w:fill="auto"/>
          </w:tcPr>
          <w:p w14:paraId="6E09AE10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GAL-3)</w:t>
            </w:r>
          </w:p>
        </w:tc>
        <w:tc>
          <w:tcPr>
            <w:tcW w:w="823" w:type="pct"/>
            <w:shd w:val="clear" w:color="auto" w:fill="auto"/>
          </w:tcPr>
          <w:p w14:paraId="04677D0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0.779 (0.739-0.819)</w:t>
            </w:r>
          </w:p>
        </w:tc>
        <w:tc>
          <w:tcPr>
            <w:tcW w:w="368" w:type="pct"/>
            <w:shd w:val="clear" w:color="auto" w:fill="auto"/>
          </w:tcPr>
          <w:p w14:paraId="11330CB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6E7CA12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0.382</w:t>
            </w:r>
          </w:p>
        </w:tc>
        <w:tc>
          <w:tcPr>
            <w:tcW w:w="511" w:type="pct"/>
            <w:shd w:val="clear" w:color="auto" w:fill="auto"/>
          </w:tcPr>
          <w:p w14:paraId="3E3F1DA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16604F7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1443</w:t>
            </w:r>
          </w:p>
        </w:tc>
        <w:tc>
          <w:tcPr>
            <w:tcW w:w="266" w:type="pct"/>
            <w:shd w:val="clear" w:color="auto" w:fill="auto"/>
          </w:tcPr>
          <w:p w14:paraId="07D5D8A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1470</w:t>
            </w:r>
          </w:p>
        </w:tc>
        <w:tc>
          <w:tcPr>
            <w:tcW w:w="288" w:type="pct"/>
            <w:shd w:val="clear" w:color="auto" w:fill="auto"/>
          </w:tcPr>
          <w:p w14:paraId="31E6717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0.030</w:t>
            </w:r>
          </w:p>
        </w:tc>
        <w:tc>
          <w:tcPr>
            <w:tcW w:w="368" w:type="pct"/>
            <w:shd w:val="clear" w:color="auto" w:fill="auto"/>
          </w:tcPr>
          <w:p w14:paraId="709C9FE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43B026E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0.507</w:t>
            </w:r>
          </w:p>
        </w:tc>
        <w:tc>
          <w:tcPr>
            <w:tcW w:w="366" w:type="pct"/>
            <w:shd w:val="clear" w:color="auto" w:fill="auto"/>
          </w:tcPr>
          <w:p w14:paraId="57D25E9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3D2C28B" w14:textId="77777777" w:rsidTr="00795D9D">
        <w:tc>
          <w:tcPr>
            <w:tcW w:w="905" w:type="pct"/>
            <w:shd w:val="clear" w:color="auto" w:fill="auto"/>
          </w:tcPr>
          <w:p w14:paraId="1E48DA67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GDF-15 )</w:t>
            </w:r>
          </w:p>
        </w:tc>
        <w:tc>
          <w:tcPr>
            <w:tcW w:w="823" w:type="pct"/>
            <w:shd w:val="clear" w:color="auto" w:fill="auto"/>
          </w:tcPr>
          <w:p w14:paraId="6BEF605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0.784 (0.744-0.824)</w:t>
            </w:r>
          </w:p>
        </w:tc>
        <w:tc>
          <w:tcPr>
            <w:tcW w:w="368" w:type="pct"/>
            <w:shd w:val="clear" w:color="auto" w:fill="auto"/>
          </w:tcPr>
          <w:p w14:paraId="5950731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7E5B8F0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0.552</w:t>
            </w:r>
          </w:p>
        </w:tc>
        <w:tc>
          <w:tcPr>
            <w:tcW w:w="511" w:type="pct"/>
            <w:shd w:val="clear" w:color="auto" w:fill="auto"/>
          </w:tcPr>
          <w:p w14:paraId="198A9AF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7567E22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1439</w:t>
            </w:r>
          </w:p>
        </w:tc>
        <w:tc>
          <w:tcPr>
            <w:tcW w:w="266" w:type="pct"/>
            <w:shd w:val="clear" w:color="auto" w:fill="auto"/>
          </w:tcPr>
          <w:p w14:paraId="2D5BC5A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1467</w:t>
            </w:r>
          </w:p>
        </w:tc>
        <w:tc>
          <w:tcPr>
            <w:tcW w:w="288" w:type="pct"/>
            <w:shd w:val="clear" w:color="auto" w:fill="auto"/>
          </w:tcPr>
          <w:p w14:paraId="34B9E58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0.035</w:t>
            </w:r>
          </w:p>
        </w:tc>
        <w:tc>
          <w:tcPr>
            <w:tcW w:w="368" w:type="pct"/>
            <w:shd w:val="clear" w:color="auto" w:fill="auto"/>
          </w:tcPr>
          <w:p w14:paraId="5AA7CB7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235FA2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0.583</w:t>
            </w:r>
          </w:p>
        </w:tc>
        <w:tc>
          <w:tcPr>
            <w:tcW w:w="366" w:type="pct"/>
            <w:shd w:val="clear" w:color="auto" w:fill="auto"/>
          </w:tcPr>
          <w:p w14:paraId="1BCBC86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4CC7F74" w14:textId="77777777" w:rsidTr="00795D9D">
        <w:tc>
          <w:tcPr>
            <w:tcW w:w="905" w:type="pct"/>
            <w:shd w:val="clear" w:color="auto" w:fill="auto"/>
          </w:tcPr>
          <w:p w14:paraId="777E4D1F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HS-CRP)</w:t>
            </w:r>
          </w:p>
        </w:tc>
        <w:tc>
          <w:tcPr>
            <w:tcW w:w="823" w:type="pct"/>
            <w:shd w:val="clear" w:color="auto" w:fill="auto"/>
          </w:tcPr>
          <w:p w14:paraId="43619D9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0.784 (0.744-0.824)</w:t>
            </w:r>
          </w:p>
        </w:tc>
        <w:tc>
          <w:tcPr>
            <w:tcW w:w="368" w:type="pct"/>
            <w:shd w:val="clear" w:color="auto" w:fill="auto"/>
          </w:tcPr>
          <w:p w14:paraId="12E68E8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31F6BC7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61A9F36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4FEAC6A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1440</w:t>
            </w:r>
          </w:p>
        </w:tc>
        <w:tc>
          <w:tcPr>
            <w:tcW w:w="266" w:type="pct"/>
            <w:shd w:val="clear" w:color="auto" w:fill="auto"/>
          </w:tcPr>
          <w:p w14:paraId="7CD2C1A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1467</w:t>
            </w:r>
          </w:p>
        </w:tc>
        <w:tc>
          <w:tcPr>
            <w:tcW w:w="288" w:type="pct"/>
            <w:shd w:val="clear" w:color="auto" w:fill="auto"/>
          </w:tcPr>
          <w:p w14:paraId="3C5C72E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0.033</w:t>
            </w:r>
          </w:p>
        </w:tc>
        <w:tc>
          <w:tcPr>
            <w:tcW w:w="368" w:type="pct"/>
            <w:shd w:val="clear" w:color="auto" w:fill="auto"/>
          </w:tcPr>
          <w:p w14:paraId="41B18B6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288" w:type="pct"/>
            <w:shd w:val="clear" w:color="auto" w:fill="auto"/>
          </w:tcPr>
          <w:p w14:paraId="533D7C5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0.451</w:t>
            </w:r>
          </w:p>
        </w:tc>
        <w:tc>
          <w:tcPr>
            <w:tcW w:w="366" w:type="pct"/>
            <w:shd w:val="clear" w:color="auto" w:fill="auto"/>
          </w:tcPr>
          <w:p w14:paraId="78D880A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AF540CA" w14:textId="77777777" w:rsidTr="00795D9D">
        <w:tc>
          <w:tcPr>
            <w:tcW w:w="905" w:type="pct"/>
            <w:shd w:val="clear" w:color="auto" w:fill="auto"/>
          </w:tcPr>
          <w:p w14:paraId="5442577C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GAL-3)</w:t>
            </w:r>
          </w:p>
        </w:tc>
        <w:tc>
          <w:tcPr>
            <w:tcW w:w="823" w:type="pct"/>
            <w:shd w:val="clear" w:color="auto" w:fill="auto"/>
          </w:tcPr>
          <w:p w14:paraId="102321C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0.783 (0.741-0.824)</w:t>
            </w:r>
          </w:p>
        </w:tc>
        <w:tc>
          <w:tcPr>
            <w:tcW w:w="368" w:type="pct"/>
            <w:shd w:val="clear" w:color="auto" w:fill="auto"/>
          </w:tcPr>
          <w:p w14:paraId="2ED411E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18BEDA3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0.987</w:t>
            </w:r>
          </w:p>
        </w:tc>
        <w:tc>
          <w:tcPr>
            <w:tcW w:w="511" w:type="pct"/>
            <w:shd w:val="clear" w:color="auto" w:fill="auto"/>
          </w:tcPr>
          <w:p w14:paraId="6CC6B5B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1E3614B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1443</w:t>
            </w:r>
          </w:p>
        </w:tc>
        <w:tc>
          <w:tcPr>
            <w:tcW w:w="266" w:type="pct"/>
            <w:shd w:val="clear" w:color="auto" w:fill="auto"/>
          </w:tcPr>
          <w:p w14:paraId="1BC62F7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1471</w:t>
            </w:r>
          </w:p>
        </w:tc>
        <w:tc>
          <w:tcPr>
            <w:tcW w:w="288" w:type="pct"/>
            <w:shd w:val="clear" w:color="auto" w:fill="auto"/>
          </w:tcPr>
          <w:p w14:paraId="1D17A06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0.030</w:t>
            </w:r>
          </w:p>
        </w:tc>
        <w:tc>
          <w:tcPr>
            <w:tcW w:w="368" w:type="pct"/>
            <w:shd w:val="clear" w:color="auto" w:fill="auto"/>
          </w:tcPr>
          <w:p w14:paraId="2E72584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3B17E1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0.425</w:t>
            </w:r>
          </w:p>
        </w:tc>
        <w:tc>
          <w:tcPr>
            <w:tcW w:w="366" w:type="pct"/>
            <w:shd w:val="clear" w:color="auto" w:fill="auto"/>
          </w:tcPr>
          <w:p w14:paraId="7B3F6AE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577DE9F" w14:textId="77777777" w:rsidTr="00795D9D">
        <w:tc>
          <w:tcPr>
            <w:tcW w:w="905" w:type="pct"/>
            <w:shd w:val="clear" w:color="auto" w:fill="auto"/>
          </w:tcPr>
          <w:p w14:paraId="3DC35E9F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GDF-15)</w:t>
            </w:r>
          </w:p>
        </w:tc>
        <w:tc>
          <w:tcPr>
            <w:tcW w:w="823" w:type="pct"/>
            <w:shd w:val="clear" w:color="auto" w:fill="auto"/>
          </w:tcPr>
          <w:p w14:paraId="0B11E06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0.785 (0.744-0.827)</w:t>
            </w:r>
          </w:p>
        </w:tc>
        <w:tc>
          <w:tcPr>
            <w:tcW w:w="368" w:type="pct"/>
            <w:shd w:val="clear" w:color="auto" w:fill="auto"/>
          </w:tcPr>
          <w:p w14:paraId="47DB168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3AFB1E1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0.977</w:t>
            </w:r>
          </w:p>
        </w:tc>
        <w:tc>
          <w:tcPr>
            <w:tcW w:w="511" w:type="pct"/>
            <w:shd w:val="clear" w:color="auto" w:fill="auto"/>
          </w:tcPr>
          <w:p w14:paraId="4EBE404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73B4E18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1441</w:t>
            </w:r>
          </w:p>
        </w:tc>
        <w:tc>
          <w:tcPr>
            <w:tcW w:w="266" w:type="pct"/>
            <w:shd w:val="clear" w:color="auto" w:fill="auto"/>
          </w:tcPr>
          <w:p w14:paraId="7D3CA39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1468</w:t>
            </w:r>
          </w:p>
        </w:tc>
        <w:tc>
          <w:tcPr>
            <w:tcW w:w="288" w:type="pct"/>
            <w:shd w:val="clear" w:color="auto" w:fill="auto"/>
          </w:tcPr>
          <w:p w14:paraId="1A5C2CC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0.034</w:t>
            </w:r>
          </w:p>
        </w:tc>
        <w:tc>
          <w:tcPr>
            <w:tcW w:w="368" w:type="pct"/>
            <w:shd w:val="clear" w:color="auto" w:fill="auto"/>
          </w:tcPr>
          <w:p w14:paraId="5D2E70D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59AB917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0.411</w:t>
            </w:r>
          </w:p>
        </w:tc>
        <w:tc>
          <w:tcPr>
            <w:tcW w:w="366" w:type="pct"/>
            <w:shd w:val="clear" w:color="auto" w:fill="auto"/>
          </w:tcPr>
          <w:p w14:paraId="25F8664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1CA76A3" w14:textId="77777777" w:rsidTr="00795D9D">
        <w:tc>
          <w:tcPr>
            <w:tcW w:w="905" w:type="pct"/>
            <w:shd w:val="clear" w:color="auto" w:fill="auto"/>
          </w:tcPr>
          <w:p w14:paraId="22A46224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HS-CRP, GAL-3)</w:t>
            </w:r>
          </w:p>
        </w:tc>
        <w:tc>
          <w:tcPr>
            <w:tcW w:w="823" w:type="pct"/>
            <w:shd w:val="clear" w:color="auto" w:fill="auto"/>
          </w:tcPr>
          <w:p w14:paraId="1755B38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0.785 (0.747-0.823)</w:t>
            </w:r>
          </w:p>
        </w:tc>
        <w:tc>
          <w:tcPr>
            <w:tcW w:w="368" w:type="pct"/>
            <w:shd w:val="clear" w:color="auto" w:fill="auto"/>
          </w:tcPr>
          <w:p w14:paraId="4DD5219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0475F4F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3C42BB0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670D266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1442</w:t>
            </w:r>
          </w:p>
        </w:tc>
        <w:tc>
          <w:tcPr>
            <w:tcW w:w="266" w:type="pct"/>
            <w:shd w:val="clear" w:color="auto" w:fill="auto"/>
          </w:tcPr>
          <w:p w14:paraId="7E87F03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1470</w:t>
            </w:r>
          </w:p>
        </w:tc>
        <w:tc>
          <w:tcPr>
            <w:tcW w:w="288" w:type="pct"/>
            <w:shd w:val="clear" w:color="auto" w:fill="auto"/>
          </w:tcPr>
          <w:p w14:paraId="40189A1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0.032</w:t>
            </w:r>
          </w:p>
        </w:tc>
        <w:tc>
          <w:tcPr>
            <w:tcW w:w="368" w:type="pct"/>
            <w:shd w:val="clear" w:color="auto" w:fill="auto"/>
          </w:tcPr>
          <w:p w14:paraId="0ADD6D3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6BB34AD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0.422</w:t>
            </w:r>
          </w:p>
        </w:tc>
        <w:tc>
          <w:tcPr>
            <w:tcW w:w="366" w:type="pct"/>
            <w:shd w:val="clear" w:color="auto" w:fill="auto"/>
          </w:tcPr>
          <w:p w14:paraId="584B09F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6CFD3505" w14:textId="77777777" w:rsidTr="00795D9D">
        <w:tc>
          <w:tcPr>
            <w:tcW w:w="905" w:type="pct"/>
            <w:shd w:val="clear" w:color="auto" w:fill="auto"/>
          </w:tcPr>
          <w:p w14:paraId="5F363B9B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CM + (NT-PROBNP, HS-CRP, GDF-15)</w:t>
            </w:r>
          </w:p>
        </w:tc>
        <w:tc>
          <w:tcPr>
            <w:tcW w:w="823" w:type="pct"/>
            <w:shd w:val="clear" w:color="auto" w:fill="auto"/>
          </w:tcPr>
          <w:p w14:paraId="3E9994D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0.786 (0.747-0.825)</w:t>
            </w:r>
          </w:p>
        </w:tc>
        <w:tc>
          <w:tcPr>
            <w:tcW w:w="368" w:type="pct"/>
            <w:shd w:val="clear" w:color="auto" w:fill="auto"/>
          </w:tcPr>
          <w:p w14:paraId="24EF7BF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127331E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684E6B3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237335C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1437</w:t>
            </w:r>
          </w:p>
        </w:tc>
        <w:tc>
          <w:tcPr>
            <w:tcW w:w="266" w:type="pct"/>
            <w:shd w:val="clear" w:color="auto" w:fill="auto"/>
          </w:tcPr>
          <w:p w14:paraId="15E3F51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1464</w:t>
            </w:r>
          </w:p>
        </w:tc>
        <w:tc>
          <w:tcPr>
            <w:tcW w:w="288" w:type="pct"/>
            <w:shd w:val="clear" w:color="auto" w:fill="auto"/>
          </w:tcPr>
          <w:p w14:paraId="653EDB6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0.038</w:t>
            </w:r>
          </w:p>
        </w:tc>
        <w:tc>
          <w:tcPr>
            <w:tcW w:w="368" w:type="pct"/>
            <w:shd w:val="clear" w:color="auto" w:fill="auto"/>
          </w:tcPr>
          <w:p w14:paraId="3774136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B18279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0.416</w:t>
            </w:r>
          </w:p>
        </w:tc>
        <w:tc>
          <w:tcPr>
            <w:tcW w:w="366" w:type="pct"/>
            <w:shd w:val="clear" w:color="auto" w:fill="auto"/>
          </w:tcPr>
          <w:p w14:paraId="68B46E6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17A046F9" w14:textId="77777777" w:rsidTr="00795D9D">
        <w:tc>
          <w:tcPr>
            <w:tcW w:w="905" w:type="pct"/>
            <w:shd w:val="clear" w:color="auto" w:fill="auto"/>
          </w:tcPr>
          <w:p w14:paraId="48E7F076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GAL-3, GDF-15)</w:t>
            </w:r>
          </w:p>
        </w:tc>
        <w:tc>
          <w:tcPr>
            <w:tcW w:w="823" w:type="pct"/>
            <w:shd w:val="clear" w:color="auto" w:fill="auto"/>
          </w:tcPr>
          <w:p w14:paraId="0500AB3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0.784 (0.745-0.824)</w:t>
            </w:r>
          </w:p>
        </w:tc>
        <w:tc>
          <w:tcPr>
            <w:tcW w:w="368" w:type="pct"/>
            <w:shd w:val="clear" w:color="auto" w:fill="auto"/>
          </w:tcPr>
          <w:p w14:paraId="05B560B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1A4BBFA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0.272</w:t>
            </w:r>
          </w:p>
        </w:tc>
        <w:tc>
          <w:tcPr>
            <w:tcW w:w="511" w:type="pct"/>
            <w:shd w:val="clear" w:color="auto" w:fill="auto"/>
          </w:tcPr>
          <w:p w14:paraId="6704DAA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40447F0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1442</w:t>
            </w:r>
          </w:p>
        </w:tc>
        <w:tc>
          <w:tcPr>
            <w:tcW w:w="266" w:type="pct"/>
            <w:shd w:val="clear" w:color="auto" w:fill="auto"/>
          </w:tcPr>
          <w:p w14:paraId="1ECAD56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1470</w:t>
            </w:r>
          </w:p>
        </w:tc>
        <w:tc>
          <w:tcPr>
            <w:tcW w:w="288" w:type="pct"/>
            <w:shd w:val="clear" w:color="auto" w:fill="auto"/>
          </w:tcPr>
          <w:p w14:paraId="666A061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0.033</w:t>
            </w:r>
          </w:p>
        </w:tc>
        <w:tc>
          <w:tcPr>
            <w:tcW w:w="368" w:type="pct"/>
            <w:shd w:val="clear" w:color="auto" w:fill="auto"/>
          </w:tcPr>
          <w:p w14:paraId="0C79991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2FF312A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0.453</w:t>
            </w:r>
          </w:p>
        </w:tc>
        <w:tc>
          <w:tcPr>
            <w:tcW w:w="366" w:type="pct"/>
            <w:shd w:val="clear" w:color="auto" w:fill="auto"/>
          </w:tcPr>
          <w:p w14:paraId="1B1F377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59CF4EF" w14:textId="77777777" w:rsidTr="00795D9D">
        <w:tc>
          <w:tcPr>
            <w:tcW w:w="905" w:type="pct"/>
            <w:shd w:val="clear" w:color="auto" w:fill="auto"/>
          </w:tcPr>
          <w:p w14:paraId="7ACF7766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HS-CRP)</w:t>
            </w:r>
          </w:p>
        </w:tc>
        <w:tc>
          <w:tcPr>
            <w:tcW w:w="823" w:type="pct"/>
            <w:shd w:val="clear" w:color="auto" w:fill="auto"/>
          </w:tcPr>
          <w:p w14:paraId="0424860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0.777 (0.737-0.818)</w:t>
            </w:r>
          </w:p>
        </w:tc>
        <w:tc>
          <w:tcPr>
            <w:tcW w:w="368" w:type="pct"/>
            <w:shd w:val="clear" w:color="auto" w:fill="auto"/>
          </w:tcPr>
          <w:p w14:paraId="0837A6A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0.002</w:t>
            </w:r>
          </w:p>
        </w:tc>
        <w:tc>
          <w:tcPr>
            <w:tcW w:w="551" w:type="pct"/>
            <w:shd w:val="clear" w:color="auto" w:fill="auto"/>
          </w:tcPr>
          <w:p w14:paraId="59FFEBF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0.159</w:t>
            </w:r>
          </w:p>
        </w:tc>
        <w:tc>
          <w:tcPr>
            <w:tcW w:w="511" w:type="pct"/>
            <w:shd w:val="clear" w:color="auto" w:fill="auto"/>
          </w:tcPr>
          <w:p w14:paraId="4A0B4FA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0.111</w:t>
            </w:r>
          </w:p>
        </w:tc>
        <w:tc>
          <w:tcPr>
            <w:tcW w:w="266" w:type="pct"/>
            <w:shd w:val="clear" w:color="auto" w:fill="auto"/>
          </w:tcPr>
          <w:p w14:paraId="2EFB57A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1447</w:t>
            </w:r>
          </w:p>
        </w:tc>
        <w:tc>
          <w:tcPr>
            <w:tcW w:w="266" w:type="pct"/>
            <w:shd w:val="clear" w:color="auto" w:fill="auto"/>
          </w:tcPr>
          <w:p w14:paraId="7B5DFB3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1475</w:t>
            </w:r>
          </w:p>
        </w:tc>
        <w:tc>
          <w:tcPr>
            <w:tcW w:w="288" w:type="pct"/>
            <w:shd w:val="clear" w:color="auto" w:fill="auto"/>
          </w:tcPr>
          <w:p w14:paraId="5F7BD94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0.025</w:t>
            </w:r>
          </w:p>
        </w:tc>
        <w:tc>
          <w:tcPr>
            <w:tcW w:w="368" w:type="pct"/>
            <w:shd w:val="clear" w:color="auto" w:fill="auto"/>
          </w:tcPr>
          <w:p w14:paraId="2D4C5B4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0.005</w:t>
            </w:r>
          </w:p>
        </w:tc>
        <w:tc>
          <w:tcPr>
            <w:tcW w:w="288" w:type="pct"/>
            <w:shd w:val="clear" w:color="auto" w:fill="auto"/>
          </w:tcPr>
          <w:p w14:paraId="655699B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0.417</w:t>
            </w:r>
          </w:p>
        </w:tc>
        <w:tc>
          <w:tcPr>
            <w:tcW w:w="366" w:type="pct"/>
            <w:shd w:val="clear" w:color="auto" w:fill="auto"/>
          </w:tcPr>
          <w:p w14:paraId="4654FDE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F39C7B9" w14:textId="77777777" w:rsidTr="00795D9D">
        <w:tc>
          <w:tcPr>
            <w:tcW w:w="905" w:type="pct"/>
            <w:shd w:val="clear" w:color="auto" w:fill="auto"/>
          </w:tcPr>
          <w:p w14:paraId="316D5E40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GAL-3)</w:t>
            </w:r>
          </w:p>
        </w:tc>
        <w:tc>
          <w:tcPr>
            <w:tcW w:w="823" w:type="pct"/>
            <w:shd w:val="clear" w:color="auto" w:fill="auto"/>
          </w:tcPr>
          <w:p w14:paraId="4BC5868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0.774 (0.733-0.816)</w:t>
            </w:r>
          </w:p>
        </w:tc>
        <w:tc>
          <w:tcPr>
            <w:tcW w:w="368" w:type="pct"/>
            <w:shd w:val="clear" w:color="auto" w:fill="auto"/>
          </w:tcPr>
          <w:p w14:paraId="73C6DB9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0.005</w:t>
            </w:r>
          </w:p>
        </w:tc>
        <w:tc>
          <w:tcPr>
            <w:tcW w:w="551" w:type="pct"/>
            <w:shd w:val="clear" w:color="auto" w:fill="auto"/>
          </w:tcPr>
          <w:p w14:paraId="2EE3BF1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0.335</w:t>
            </w:r>
          </w:p>
        </w:tc>
        <w:tc>
          <w:tcPr>
            <w:tcW w:w="511" w:type="pct"/>
            <w:shd w:val="clear" w:color="auto" w:fill="auto"/>
          </w:tcPr>
          <w:p w14:paraId="7226EA3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0.111</w:t>
            </w:r>
          </w:p>
        </w:tc>
        <w:tc>
          <w:tcPr>
            <w:tcW w:w="266" w:type="pct"/>
            <w:shd w:val="clear" w:color="auto" w:fill="auto"/>
          </w:tcPr>
          <w:p w14:paraId="59F4FCE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1450</w:t>
            </w:r>
          </w:p>
        </w:tc>
        <w:tc>
          <w:tcPr>
            <w:tcW w:w="266" w:type="pct"/>
            <w:shd w:val="clear" w:color="auto" w:fill="auto"/>
          </w:tcPr>
          <w:p w14:paraId="2697F72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1478</w:t>
            </w:r>
          </w:p>
        </w:tc>
        <w:tc>
          <w:tcPr>
            <w:tcW w:w="288" w:type="pct"/>
            <w:shd w:val="clear" w:color="auto" w:fill="auto"/>
          </w:tcPr>
          <w:p w14:paraId="2EF0571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0.021</w:t>
            </w:r>
          </w:p>
        </w:tc>
        <w:tc>
          <w:tcPr>
            <w:tcW w:w="368" w:type="pct"/>
            <w:shd w:val="clear" w:color="auto" w:fill="auto"/>
          </w:tcPr>
          <w:p w14:paraId="554A371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0.005</w:t>
            </w:r>
          </w:p>
        </w:tc>
        <w:tc>
          <w:tcPr>
            <w:tcW w:w="288" w:type="pct"/>
            <w:shd w:val="clear" w:color="auto" w:fill="auto"/>
          </w:tcPr>
          <w:p w14:paraId="1B2F70F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0.349</w:t>
            </w:r>
          </w:p>
        </w:tc>
        <w:tc>
          <w:tcPr>
            <w:tcW w:w="366" w:type="pct"/>
            <w:shd w:val="clear" w:color="auto" w:fill="auto"/>
          </w:tcPr>
          <w:p w14:paraId="060DEC9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9F0D2BA" w14:textId="77777777" w:rsidTr="00795D9D">
        <w:tc>
          <w:tcPr>
            <w:tcW w:w="905" w:type="pct"/>
            <w:shd w:val="clear" w:color="auto" w:fill="auto"/>
          </w:tcPr>
          <w:p w14:paraId="46AFFBDE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GDF-15)</w:t>
            </w:r>
          </w:p>
        </w:tc>
        <w:tc>
          <w:tcPr>
            <w:tcW w:w="823" w:type="pct"/>
            <w:shd w:val="clear" w:color="auto" w:fill="auto"/>
          </w:tcPr>
          <w:p w14:paraId="685E508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0.776 (0.734-0.818)</w:t>
            </w:r>
          </w:p>
        </w:tc>
        <w:tc>
          <w:tcPr>
            <w:tcW w:w="368" w:type="pct"/>
            <w:shd w:val="clear" w:color="auto" w:fill="auto"/>
          </w:tcPr>
          <w:p w14:paraId="054560C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519EA28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0.361</w:t>
            </w:r>
          </w:p>
        </w:tc>
        <w:tc>
          <w:tcPr>
            <w:tcW w:w="511" w:type="pct"/>
            <w:shd w:val="clear" w:color="auto" w:fill="auto"/>
          </w:tcPr>
          <w:p w14:paraId="4DCE3F5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7C615A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1445</w:t>
            </w:r>
          </w:p>
        </w:tc>
        <w:tc>
          <w:tcPr>
            <w:tcW w:w="266" w:type="pct"/>
            <w:shd w:val="clear" w:color="auto" w:fill="auto"/>
          </w:tcPr>
          <w:p w14:paraId="3DE834E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1473</w:t>
            </w:r>
          </w:p>
        </w:tc>
        <w:tc>
          <w:tcPr>
            <w:tcW w:w="288" w:type="pct"/>
            <w:shd w:val="clear" w:color="auto" w:fill="auto"/>
          </w:tcPr>
          <w:p w14:paraId="1041EFD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0.028</w:t>
            </w:r>
          </w:p>
        </w:tc>
        <w:tc>
          <w:tcPr>
            <w:tcW w:w="368" w:type="pct"/>
            <w:shd w:val="clear" w:color="auto" w:fill="auto"/>
          </w:tcPr>
          <w:p w14:paraId="4C9BAD6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0B572FA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0.375</w:t>
            </w:r>
          </w:p>
        </w:tc>
        <w:tc>
          <w:tcPr>
            <w:tcW w:w="366" w:type="pct"/>
            <w:shd w:val="clear" w:color="auto" w:fill="auto"/>
          </w:tcPr>
          <w:p w14:paraId="2ACB726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FA73036" w14:textId="77777777" w:rsidTr="00795D9D">
        <w:tc>
          <w:tcPr>
            <w:tcW w:w="905" w:type="pct"/>
            <w:shd w:val="clear" w:color="auto" w:fill="auto"/>
          </w:tcPr>
          <w:p w14:paraId="06D10656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HS-CRP, GAL-3)</w:t>
            </w:r>
          </w:p>
        </w:tc>
        <w:tc>
          <w:tcPr>
            <w:tcW w:w="823" w:type="pct"/>
            <w:shd w:val="clear" w:color="auto" w:fill="auto"/>
          </w:tcPr>
          <w:p w14:paraId="1BECBFC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0.776 (0.736-0.816)</w:t>
            </w:r>
          </w:p>
        </w:tc>
        <w:tc>
          <w:tcPr>
            <w:tcW w:w="368" w:type="pct"/>
            <w:shd w:val="clear" w:color="auto" w:fill="auto"/>
          </w:tcPr>
          <w:p w14:paraId="6485E10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0.002</w:t>
            </w:r>
          </w:p>
        </w:tc>
        <w:tc>
          <w:tcPr>
            <w:tcW w:w="551" w:type="pct"/>
            <w:shd w:val="clear" w:color="auto" w:fill="auto"/>
          </w:tcPr>
          <w:p w14:paraId="7F178C8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14:paraId="457825D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0.111</w:t>
            </w:r>
          </w:p>
        </w:tc>
        <w:tc>
          <w:tcPr>
            <w:tcW w:w="266" w:type="pct"/>
            <w:shd w:val="clear" w:color="auto" w:fill="auto"/>
          </w:tcPr>
          <w:p w14:paraId="2D4F6AB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1448</w:t>
            </w:r>
          </w:p>
        </w:tc>
        <w:tc>
          <w:tcPr>
            <w:tcW w:w="266" w:type="pct"/>
            <w:shd w:val="clear" w:color="auto" w:fill="auto"/>
          </w:tcPr>
          <w:p w14:paraId="5ABDB34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1476</w:t>
            </w:r>
          </w:p>
        </w:tc>
        <w:tc>
          <w:tcPr>
            <w:tcW w:w="288" w:type="pct"/>
            <w:shd w:val="clear" w:color="auto" w:fill="auto"/>
          </w:tcPr>
          <w:p w14:paraId="3A9307C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0.026</w:t>
            </w:r>
          </w:p>
        </w:tc>
        <w:tc>
          <w:tcPr>
            <w:tcW w:w="368" w:type="pct"/>
            <w:shd w:val="clear" w:color="auto" w:fill="auto"/>
          </w:tcPr>
          <w:p w14:paraId="359F23F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0.002</w:t>
            </w:r>
          </w:p>
        </w:tc>
        <w:tc>
          <w:tcPr>
            <w:tcW w:w="288" w:type="pct"/>
            <w:shd w:val="clear" w:color="auto" w:fill="auto"/>
          </w:tcPr>
          <w:p w14:paraId="35342C3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0.383</w:t>
            </w:r>
          </w:p>
        </w:tc>
        <w:tc>
          <w:tcPr>
            <w:tcW w:w="366" w:type="pct"/>
            <w:shd w:val="clear" w:color="auto" w:fill="auto"/>
          </w:tcPr>
          <w:p w14:paraId="2D9170F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7E8F1EF" w14:textId="77777777" w:rsidTr="00795D9D">
        <w:tc>
          <w:tcPr>
            <w:tcW w:w="905" w:type="pct"/>
            <w:shd w:val="clear" w:color="auto" w:fill="auto"/>
          </w:tcPr>
          <w:p w14:paraId="0BF14CDB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HS-CRP, GDF-15)</w:t>
            </w:r>
          </w:p>
        </w:tc>
        <w:tc>
          <w:tcPr>
            <w:tcW w:w="823" w:type="pct"/>
            <w:shd w:val="clear" w:color="auto" w:fill="auto"/>
          </w:tcPr>
          <w:p w14:paraId="431E1AB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0.780 (0.739-0.820)</w:t>
            </w:r>
          </w:p>
        </w:tc>
        <w:tc>
          <w:tcPr>
            <w:tcW w:w="368" w:type="pct"/>
            <w:shd w:val="clear" w:color="auto" w:fill="auto"/>
          </w:tcPr>
          <w:p w14:paraId="74F4B2C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6A7C631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</w:tcPr>
          <w:p w14:paraId="40F397D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0.109</w:t>
            </w:r>
          </w:p>
        </w:tc>
        <w:tc>
          <w:tcPr>
            <w:tcW w:w="266" w:type="pct"/>
            <w:shd w:val="clear" w:color="auto" w:fill="auto"/>
          </w:tcPr>
          <w:p w14:paraId="5C141AE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1441</w:t>
            </w:r>
          </w:p>
        </w:tc>
        <w:tc>
          <w:tcPr>
            <w:tcW w:w="266" w:type="pct"/>
            <w:shd w:val="clear" w:color="auto" w:fill="auto"/>
          </w:tcPr>
          <w:p w14:paraId="0A599C1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1468</w:t>
            </w:r>
          </w:p>
        </w:tc>
        <w:tc>
          <w:tcPr>
            <w:tcW w:w="288" w:type="pct"/>
            <w:shd w:val="clear" w:color="auto" w:fill="auto"/>
          </w:tcPr>
          <w:p w14:paraId="2AC5D55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0.033</w:t>
            </w:r>
          </w:p>
        </w:tc>
        <w:tc>
          <w:tcPr>
            <w:tcW w:w="368" w:type="pct"/>
            <w:shd w:val="clear" w:color="auto" w:fill="auto"/>
          </w:tcPr>
          <w:p w14:paraId="0296C3F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6CE8FEF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0.442</w:t>
            </w:r>
          </w:p>
        </w:tc>
        <w:tc>
          <w:tcPr>
            <w:tcW w:w="366" w:type="pct"/>
            <w:shd w:val="clear" w:color="auto" w:fill="auto"/>
          </w:tcPr>
          <w:p w14:paraId="418A764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B497A36" w14:textId="77777777" w:rsidTr="00795D9D">
        <w:tc>
          <w:tcPr>
            <w:tcW w:w="905" w:type="pct"/>
            <w:shd w:val="clear" w:color="auto" w:fill="auto"/>
          </w:tcPr>
          <w:p w14:paraId="3E966419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GAL-3, GDF-15)</w:t>
            </w:r>
          </w:p>
        </w:tc>
        <w:tc>
          <w:tcPr>
            <w:tcW w:w="823" w:type="pct"/>
            <w:shd w:val="clear" w:color="auto" w:fill="auto"/>
          </w:tcPr>
          <w:p w14:paraId="2A8AD9B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0.775 (0.735-0.816)</w:t>
            </w:r>
          </w:p>
        </w:tc>
        <w:tc>
          <w:tcPr>
            <w:tcW w:w="368" w:type="pct"/>
            <w:shd w:val="clear" w:color="auto" w:fill="auto"/>
          </w:tcPr>
          <w:p w14:paraId="2BD00C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677CEA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0.856</w:t>
            </w:r>
          </w:p>
        </w:tc>
        <w:tc>
          <w:tcPr>
            <w:tcW w:w="511" w:type="pct"/>
            <w:shd w:val="clear" w:color="auto" w:fill="auto"/>
          </w:tcPr>
          <w:p w14:paraId="3E30084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53BB50E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1445</w:t>
            </w:r>
          </w:p>
        </w:tc>
        <w:tc>
          <w:tcPr>
            <w:tcW w:w="266" w:type="pct"/>
            <w:shd w:val="clear" w:color="auto" w:fill="auto"/>
          </w:tcPr>
          <w:p w14:paraId="541BB37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1473</w:t>
            </w:r>
          </w:p>
        </w:tc>
        <w:tc>
          <w:tcPr>
            <w:tcW w:w="288" w:type="pct"/>
            <w:shd w:val="clear" w:color="auto" w:fill="auto"/>
          </w:tcPr>
          <w:p w14:paraId="45BFC3C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0.029</w:t>
            </w:r>
          </w:p>
        </w:tc>
        <w:tc>
          <w:tcPr>
            <w:tcW w:w="368" w:type="pct"/>
            <w:shd w:val="clear" w:color="auto" w:fill="auto"/>
          </w:tcPr>
          <w:p w14:paraId="68C5847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7C77189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0.400</w:t>
            </w:r>
          </w:p>
        </w:tc>
        <w:tc>
          <w:tcPr>
            <w:tcW w:w="366" w:type="pct"/>
            <w:shd w:val="clear" w:color="auto" w:fill="auto"/>
          </w:tcPr>
          <w:p w14:paraId="7FF7AA3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79C6299" w14:textId="77777777" w:rsidTr="00795D9D">
        <w:tc>
          <w:tcPr>
            <w:tcW w:w="905" w:type="pct"/>
            <w:shd w:val="clear" w:color="auto" w:fill="auto"/>
          </w:tcPr>
          <w:p w14:paraId="2CE2440F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HS-CRP, GAL-3)</w:t>
            </w:r>
          </w:p>
        </w:tc>
        <w:tc>
          <w:tcPr>
            <w:tcW w:w="823" w:type="pct"/>
            <w:shd w:val="clear" w:color="auto" w:fill="auto"/>
          </w:tcPr>
          <w:p w14:paraId="7F59B02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0.777 (0.737-0.817)</w:t>
            </w:r>
          </w:p>
        </w:tc>
        <w:tc>
          <w:tcPr>
            <w:tcW w:w="368" w:type="pct"/>
            <w:shd w:val="clear" w:color="auto" w:fill="auto"/>
          </w:tcPr>
          <w:p w14:paraId="2EC733D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0.005</w:t>
            </w:r>
          </w:p>
        </w:tc>
        <w:tc>
          <w:tcPr>
            <w:tcW w:w="551" w:type="pct"/>
            <w:shd w:val="clear" w:color="auto" w:fill="auto"/>
          </w:tcPr>
          <w:p w14:paraId="2B1D769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0.671</w:t>
            </w:r>
          </w:p>
        </w:tc>
        <w:tc>
          <w:tcPr>
            <w:tcW w:w="511" w:type="pct"/>
            <w:shd w:val="clear" w:color="auto" w:fill="auto"/>
          </w:tcPr>
          <w:p w14:paraId="245B0F0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0.111</w:t>
            </w:r>
          </w:p>
        </w:tc>
        <w:tc>
          <w:tcPr>
            <w:tcW w:w="266" w:type="pct"/>
            <w:shd w:val="clear" w:color="auto" w:fill="auto"/>
          </w:tcPr>
          <w:p w14:paraId="545CD57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1451</w:t>
            </w:r>
          </w:p>
        </w:tc>
        <w:tc>
          <w:tcPr>
            <w:tcW w:w="266" w:type="pct"/>
            <w:shd w:val="clear" w:color="auto" w:fill="auto"/>
          </w:tcPr>
          <w:p w14:paraId="0876001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1478</w:t>
            </w:r>
          </w:p>
        </w:tc>
        <w:tc>
          <w:tcPr>
            <w:tcW w:w="288" w:type="pct"/>
            <w:shd w:val="clear" w:color="auto" w:fill="auto"/>
          </w:tcPr>
          <w:p w14:paraId="31EF0FC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0.021</w:t>
            </w:r>
          </w:p>
        </w:tc>
        <w:tc>
          <w:tcPr>
            <w:tcW w:w="368" w:type="pct"/>
            <w:shd w:val="clear" w:color="auto" w:fill="auto"/>
          </w:tcPr>
          <w:p w14:paraId="3B3C5A4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0.009</w:t>
            </w:r>
          </w:p>
        </w:tc>
        <w:tc>
          <w:tcPr>
            <w:tcW w:w="288" w:type="pct"/>
            <w:shd w:val="clear" w:color="auto" w:fill="auto"/>
          </w:tcPr>
          <w:p w14:paraId="1560E0C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0.343</w:t>
            </w:r>
          </w:p>
        </w:tc>
        <w:tc>
          <w:tcPr>
            <w:tcW w:w="366" w:type="pct"/>
            <w:shd w:val="clear" w:color="auto" w:fill="auto"/>
          </w:tcPr>
          <w:p w14:paraId="409B79C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6AC800D7" w14:textId="77777777" w:rsidTr="00795D9D">
        <w:tc>
          <w:tcPr>
            <w:tcW w:w="905" w:type="pct"/>
            <w:shd w:val="clear" w:color="auto" w:fill="auto"/>
          </w:tcPr>
          <w:p w14:paraId="357F591B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HS-CRP, GDF-15)</w:t>
            </w:r>
          </w:p>
        </w:tc>
        <w:tc>
          <w:tcPr>
            <w:tcW w:w="823" w:type="pct"/>
            <w:shd w:val="clear" w:color="auto" w:fill="auto"/>
          </w:tcPr>
          <w:p w14:paraId="718A2C4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0.775 (0.732-0.818)</w:t>
            </w:r>
          </w:p>
        </w:tc>
        <w:tc>
          <w:tcPr>
            <w:tcW w:w="368" w:type="pct"/>
            <w:shd w:val="clear" w:color="auto" w:fill="auto"/>
          </w:tcPr>
          <w:p w14:paraId="5CD0DCC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53B3BC5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0.486</w:t>
            </w:r>
          </w:p>
        </w:tc>
        <w:tc>
          <w:tcPr>
            <w:tcW w:w="511" w:type="pct"/>
            <w:shd w:val="clear" w:color="auto" w:fill="auto"/>
          </w:tcPr>
          <w:p w14:paraId="314DA9A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0B7247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1445</w:t>
            </w:r>
          </w:p>
        </w:tc>
        <w:tc>
          <w:tcPr>
            <w:tcW w:w="266" w:type="pct"/>
            <w:shd w:val="clear" w:color="auto" w:fill="auto"/>
          </w:tcPr>
          <w:p w14:paraId="3A209B0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1472</w:t>
            </w:r>
          </w:p>
        </w:tc>
        <w:tc>
          <w:tcPr>
            <w:tcW w:w="288" w:type="pct"/>
            <w:shd w:val="clear" w:color="auto" w:fill="auto"/>
          </w:tcPr>
          <w:p w14:paraId="0FE9338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0.030</w:t>
            </w:r>
          </w:p>
        </w:tc>
        <w:tc>
          <w:tcPr>
            <w:tcW w:w="368" w:type="pct"/>
            <w:shd w:val="clear" w:color="auto" w:fill="auto"/>
          </w:tcPr>
          <w:p w14:paraId="006B0B9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25A8DDF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0.388</w:t>
            </w:r>
          </w:p>
        </w:tc>
        <w:tc>
          <w:tcPr>
            <w:tcW w:w="366" w:type="pct"/>
            <w:shd w:val="clear" w:color="auto" w:fill="auto"/>
          </w:tcPr>
          <w:p w14:paraId="5A57864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1D5234E0" w14:textId="77777777" w:rsidTr="00795D9D">
        <w:tc>
          <w:tcPr>
            <w:tcW w:w="905" w:type="pct"/>
            <w:shd w:val="clear" w:color="auto" w:fill="auto"/>
          </w:tcPr>
          <w:p w14:paraId="15D51791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GAL-3, GDF-15)</w:t>
            </w:r>
          </w:p>
        </w:tc>
        <w:tc>
          <w:tcPr>
            <w:tcW w:w="823" w:type="pct"/>
            <w:shd w:val="clear" w:color="auto" w:fill="auto"/>
          </w:tcPr>
          <w:p w14:paraId="2AF5D90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0.778 (0.737-0.820)</w:t>
            </w:r>
          </w:p>
        </w:tc>
        <w:tc>
          <w:tcPr>
            <w:tcW w:w="368" w:type="pct"/>
            <w:shd w:val="clear" w:color="auto" w:fill="auto"/>
          </w:tcPr>
          <w:p w14:paraId="3494136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0.002</w:t>
            </w:r>
          </w:p>
        </w:tc>
        <w:tc>
          <w:tcPr>
            <w:tcW w:w="551" w:type="pct"/>
            <w:shd w:val="clear" w:color="auto" w:fill="auto"/>
          </w:tcPr>
          <w:p w14:paraId="2FB9F85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0.247</w:t>
            </w:r>
          </w:p>
        </w:tc>
        <w:tc>
          <w:tcPr>
            <w:tcW w:w="511" w:type="pct"/>
            <w:shd w:val="clear" w:color="auto" w:fill="auto"/>
          </w:tcPr>
          <w:p w14:paraId="0C780C5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747E92C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1447</w:t>
            </w:r>
          </w:p>
        </w:tc>
        <w:tc>
          <w:tcPr>
            <w:tcW w:w="266" w:type="pct"/>
            <w:shd w:val="clear" w:color="auto" w:fill="auto"/>
          </w:tcPr>
          <w:p w14:paraId="36D13A4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1475</w:t>
            </w:r>
          </w:p>
        </w:tc>
        <w:tc>
          <w:tcPr>
            <w:tcW w:w="288" w:type="pct"/>
            <w:shd w:val="clear" w:color="auto" w:fill="auto"/>
          </w:tcPr>
          <w:p w14:paraId="13B57DF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0.025</w:t>
            </w:r>
          </w:p>
        </w:tc>
        <w:tc>
          <w:tcPr>
            <w:tcW w:w="368" w:type="pct"/>
            <w:shd w:val="clear" w:color="auto" w:fill="auto"/>
          </w:tcPr>
          <w:p w14:paraId="34ADAA0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05614E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0.417</w:t>
            </w:r>
          </w:p>
        </w:tc>
        <w:tc>
          <w:tcPr>
            <w:tcW w:w="366" w:type="pct"/>
            <w:shd w:val="clear" w:color="auto" w:fill="auto"/>
          </w:tcPr>
          <w:p w14:paraId="011BA9E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324ECCA" w14:textId="77777777" w:rsidTr="00795D9D">
        <w:tc>
          <w:tcPr>
            <w:tcW w:w="905" w:type="pct"/>
            <w:shd w:val="clear" w:color="auto" w:fill="auto"/>
          </w:tcPr>
          <w:p w14:paraId="75C3380F" w14:textId="77777777" w:rsidR="00E66ACD" w:rsidRPr="00E66ACD" w:rsidRDefault="00E66ACD" w:rsidP="00E66ACD">
            <w:pPr>
              <w:spacing w:line="480" w:lineRule="auto"/>
              <w:ind w:firstLine="171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CM + (HS-CRP, GAL-3, GDF-15)</w:t>
            </w:r>
          </w:p>
        </w:tc>
        <w:tc>
          <w:tcPr>
            <w:tcW w:w="823" w:type="pct"/>
            <w:shd w:val="clear" w:color="auto" w:fill="auto"/>
          </w:tcPr>
          <w:p w14:paraId="5D4A961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0.775 (0.733-0.816)</w:t>
            </w:r>
          </w:p>
        </w:tc>
        <w:tc>
          <w:tcPr>
            <w:tcW w:w="368" w:type="pct"/>
            <w:shd w:val="clear" w:color="auto" w:fill="auto"/>
          </w:tcPr>
          <w:p w14:paraId="116DC61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</w:tcPr>
          <w:p w14:paraId="3B55BF0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0.239</w:t>
            </w:r>
          </w:p>
        </w:tc>
        <w:tc>
          <w:tcPr>
            <w:tcW w:w="511" w:type="pct"/>
            <w:shd w:val="clear" w:color="auto" w:fill="auto"/>
          </w:tcPr>
          <w:p w14:paraId="638EDC8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0.110</w:t>
            </w:r>
          </w:p>
        </w:tc>
        <w:tc>
          <w:tcPr>
            <w:tcW w:w="266" w:type="pct"/>
            <w:shd w:val="clear" w:color="auto" w:fill="auto"/>
          </w:tcPr>
          <w:p w14:paraId="7AAF884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1446</w:t>
            </w:r>
          </w:p>
        </w:tc>
        <w:tc>
          <w:tcPr>
            <w:tcW w:w="266" w:type="pct"/>
            <w:shd w:val="clear" w:color="auto" w:fill="auto"/>
          </w:tcPr>
          <w:p w14:paraId="3B0BE61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1474</w:t>
            </w:r>
          </w:p>
        </w:tc>
        <w:tc>
          <w:tcPr>
            <w:tcW w:w="288" w:type="pct"/>
            <w:shd w:val="clear" w:color="auto" w:fill="auto"/>
          </w:tcPr>
          <w:p w14:paraId="528688D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0.031</w:t>
            </w:r>
          </w:p>
        </w:tc>
        <w:tc>
          <w:tcPr>
            <w:tcW w:w="368" w:type="pct"/>
            <w:shd w:val="clear" w:color="auto" w:fill="auto"/>
          </w:tcPr>
          <w:p w14:paraId="0E3BCE4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</w:tcPr>
          <w:p w14:paraId="276592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0.335</w:t>
            </w:r>
          </w:p>
        </w:tc>
        <w:tc>
          <w:tcPr>
            <w:tcW w:w="366" w:type="pct"/>
            <w:shd w:val="clear" w:color="auto" w:fill="auto"/>
          </w:tcPr>
          <w:p w14:paraId="7EC0525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A7447" w14:paraId="61A9D28E" w14:textId="77777777" w:rsidTr="00795D9D">
        <w:tc>
          <w:tcPr>
            <w:tcW w:w="5000" w:type="pct"/>
            <w:gridSpan w:val="11"/>
            <w:shd w:val="clear" w:color="auto" w:fill="FBE4D5" w:themeFill="accent2" w:themeFillTint="33"/>
          </w:tcPr>
          <w:p w14:paraId="0F7048E9" w14:textId="6FB062F3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62898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12-month HF mortalit</w:t>
            </w:r>
            <w:r w:rsidR="00362898" w:rsidRPr="00362898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y: 3 biomarkers 20 combinations</w:t>
            </w:r>
          </w:p>
        </w:tc>
      </w:tr>
      <w:tr w:rsidR="00E66ACD" w:rsidRPr="00E66ACD" w14:paraId="3FBE8E06" w14:textId="77777777" w:rsidTr="00795D9D">
        <w:tc>
          <w:tcPr>
            <w:tcW w:w="905" w:type="pct"/>
            <w:shd w:val="clear" w:color="auto" w:fill="auto"/>
          </w:tcPr>
          <w:p w14:paraId="4AFF8F77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2FA81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0.780 (0.737-0.823)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44F53D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2512E4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0.078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68862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7F02AE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3AB204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701683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C087AC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C5AC1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0BEB8A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E66ACD" w:rsidRPr="00E66ACD" w14:paraId="66C8CEEC" w14:textId="77777777" w:rsidTr="00795D9D">
        <w:tc>
          <w:tcPr>
            <w:tcW w:w="905" w:type="pct"/>
            <w:shd w:val="clear" w:color="auto" w:fill="auto"/>
          </w:tcPr>
          <w:p w14:paraId="0C5B4E3B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5D4DCF1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0.797 (0.752-0.842)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22CC32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A483C9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0.892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04A0D6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3F1155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CD6EA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E1B953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337A1C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845A6A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0.567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318502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C104EC9" w14:textId="77777777" w:rsidTr="00795D9D">
        <w:tc>
          <w:tcPr>
            <w:tcW w:w="905" w:type="pct"/>
            <w:shd w:val="clear" w:color="auto" w:fill="auto"/>
          </w:tcPr>
          <w:p w14:paraId="40B72840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HS-CRP)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D8FE409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0.800 (0.760-0.841)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42BFD5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6A3DFA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7C8081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FEA84C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2F5029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C71202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AEBC5C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20F009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0.561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4967B9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6B76C95" w14:textId="77777777" w:rsidTr="00795D9D">
        <w:tc>
          <w:tcPr>
            <w:tcW w:w="905" w:type="pct"/>
            <w:shd w:val="clear" w:color="auto" w:fill="auto"/>
          </w:tcPr>
          <w:p w14:paraId="08AB4353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D427383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0.795 (0.754-0.837)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956307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A8D66A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0.441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DA8A57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9E1471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270E3F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FE5834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2EAC01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2D734B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0.476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50D9FC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7BFB880" w14:textId="77777777" w:rsidTr="00795D9D">
        <w:tc>
          <w:tcPr>
            <w:tcW w:w="905" w:type="pct"/>
            <w:shd w:val="clear" w:color="auto" w:fill="auto"/>
          </w:tcPr>
          <w:p w14:paraId="55CD816B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7EAD849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0.796 (0.753-0.838)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778505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DB01CE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0.608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851ECA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9F0FD5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D32D1D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1A7D3A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E70A01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1BB539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0.534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A81FC7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7126467" w14:textId="77777777" w:rsidTr="00795D9D">
        <w:tc>
          <w:tcPr>
            <w:tcW w:w="905" w:type="pct"/>
            <w:shd w:val="clear" w:color="auto" w:fill="auto"/>
          </w:tcPr>
          <w:p w14:paraId="7115DAB7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HS-CRP)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E74A4F9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0.799 (0.757-0.842)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BE9E67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73AF60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BFDA7D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D1BA9A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9487CB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1278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CE5DE9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998F35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BBD0C9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0.454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E9862C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B2D36CD" w14:textId="77777777" w:rsidTr="00795D9D">
        <w:tc>
          <w:tcPr>
            <w:tcW w:w="905" w:type="pct"/>
            <w:shd w:val="clear" w:color="auto" w:fill="auto"/>
          </w:tcPr>
          <w:p w14:paraId="27A2A3C7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571D366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0.795 (0.751-0.84)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AC7BC2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B8B1F8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0.835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34570A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A00C01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9D710D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AAF09E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81C13C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82E7A0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0.476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A0B364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075B14FD" w14:textId="77777777" w:rsidTr="00795D9D">
        <w:tc>
          <w:tcPr>
            <w:tcW w:w="905" w:type="pct"/>
            <w:shd w:val="clear" w:color="auto" w:fill="auto"/>
          </w:tcPr>
          <w:p w14:paraId="209C327D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3499AFC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0.798 (0.753-0.843)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9CB8A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08DC30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0.982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98055B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B65035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D3E848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1279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26F6AB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75EAED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667958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0.570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EE020E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7A2EB65" w14:textId="77777777" w:rsidTr="00795D9D">
        <w:tc>
          <w:tcPr>
            <w:tcW w:w="905" w:type="pct"/>
            <w:shd w:val="clear" w:color="auto" w:fill="auto"/>
          </w:tcPr>
          <w:p w14:paraId="4C40E3EF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HS-CRP,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075203D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0.798 (0.759-0.838)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862AAE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C42A18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33A9FF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B169E5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DC6505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C061D5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A12BE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F1D78A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0.465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8AAB30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C48E64F" w14:textId="77777777" w:rsidTr="00795D9D">
        <w:tc>
          <w:tcPr>
            <w:tcW w:w="905" w:type="pct"/>
            <w:shd w:val="clear" w:color="auto" w:fill="auto"/>
          </w:tcPr>
          <w:p w14:paraId="202D6DBE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HS-CRP,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9D7C2A8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0.797 (0.756-0.838)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553561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91A668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4DC2F6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E13142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CF9DE0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1277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8C8CB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A4235E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91ABD7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0.462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1E3D40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0498D522" w14:textId="77777777" w:rsidTr="00795D9D">
        <w:tc>
          <w:tcPr>
            <w:tcW w:w="905" w:type="pct"/>
            <w:shd w:val="clear" w:color="auto" w:fill="auto"/>
          </w:tcPr>
          <w:p w14:paraId="03B8242B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CM + (NT-PROBNP,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A503354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0.796 (0.754-0.839)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CDEFB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471FCE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0.978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400C17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C0B4AB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83D85A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B3D1C3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270BEB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A50CCF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0.520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8D3135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CE233FB" w14:textId="77777777" w:rsidTr="00795D9D">
        <w:tc>
          <w:tcPr>
            <w:tcW w:w="905" w:type="pct"/>
            <w:shd w:val="clear" w:color="auto" w:fill="auto"/>
          </w:tcPr>
          <w:p w14:paraId="7635307F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HS-CRP)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1926C59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0.790 (0.747-0.834)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953880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496F59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0.922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E59B69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2BFADC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1266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E7A981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0297A4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245D4E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C05A89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0.498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020943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EBBC336" w14:textId="77777777" w:rsidTr="00795D9D">
        <w:tc>
          <w:tcPr>
            <w:tcW w:w="905" w:type="pct"/>
            <w:shd w:val="clear" w:color="auto" w:fill="auto"/>
          </w:tcPr>
          <w:p w14:paraId="6CF0FAA6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3CCA3AB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0.776 (0.728-0.823)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CAFD09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0.003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FE1A88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0.454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F0B89C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8B07FD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1273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626177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E5E92A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D2C345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0.017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3E1694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0.273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9911AB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0.009</w:t>
            </w:r>
          </w:p>
        </w:tc>
      </w:tr>
      <w:tr w:rsidR="00E66ACD" w:rsidRPr="00E66ACD" w14:paraId="49BFBF7E" w14:textId="77777777" w:rsidTr="00795D9D">
        <w:tc>
          <w:tcPr>
            <w:tcW w:w="905" w:type="pct"/>
            <w:shd w:val="clear" w:color="auto" w:fill="auto"/>
          </w:tcPr>
          <w:p w14:paraId="043CE6CE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F6F2DCD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0.787 (0.741-0.833)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73CD77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422700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0.594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82FC1A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B254E6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1261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13EAA3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C154C0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11D9D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FDFFE2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0.454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F2501B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F18D127" w14:textId="77777777" w:rsidTr="00795D9D">
        <w:tc>
          <w:tcPr>
            <w:tcW w:w="905" w:type="pct"/>
            <w:shd w:val="clear" w:color="auto" w:fill="auto"/>
          </w:tcPr>
          <w:p w14:paraId="5C2221E8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HS-CRP,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47BB905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0.785 (0.742-0.828)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975B25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347459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0.198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0457C1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4B7184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1269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F2C7C3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8A745C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42D4C7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0.011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8DB7B9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0.374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7226F6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D2E8F14" w14:textId="77777777" w:rsidTr="00795D9D">
        <w:tc>
          <w:tcPr>
            <w:tcW w:w="905" w:type="pct"/>
            <w:shd w:val="clear" w:color="auto" w:fill="auto"/>
          </w:tcPr>
          <w:p w14:paraId="761CC66B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HS-CRP,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8F4DD73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0.791 (0.748-0.834)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4E051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CB1FB0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0.523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2F92B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C07423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1259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D841AF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00B272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EB0B6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221DD7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0.487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838FC2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0AFFFA87" w14:textId="77777777" w:rsidTr="00795D9D">
        <w:tc>
          <w:tcPr>
            <w:tcW w:w="905" w:type="pct"/>
            <w:shd w:val="clear" w:color="auto" w:fill="auto"/>
          </w:tcPr>
          <w:p w14:paraId="5E33D877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6044425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0.781 (0.736-0.826)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CB6FD0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316019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0.128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E479DB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C79BD6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1264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5652A4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513052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5B8DD6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013133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0.418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6D4C11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6CD11A8" w14:textId="77777777" w:rsidTr="00795D9D">
        <w:tc>
          <w:tcPr>
            <w:tcW w:w="905" w:type="pct"/>
            <w:shd w:val="clear" w:color="auto" w:fill="auto"/>
          </w:tcPr>
          <w:p w14:paraId="193AD3DA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HS-CRP,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0DE1EA0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0.784 (0.739-0.828)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4499E1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0.003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742BA8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0.141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5FA16F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0.100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64F165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1273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319961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7A00C6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209BF8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B04DF7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0.322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4FE31E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0.002</w:t>
            </w:r>
          </w:p>
        </w:tc>
      </w:tr>
      <w:tr w:rsidR="00E66ACD" w:rsidRPr="00E66ACD" w14:paraId="64C4EEAA" w14:textId="77777777" w:rsidTr="00795D9D">
        <w:tc>
          <w:tcPr>
            <w:tcW w:w="905" w:type="pct"/>
            <w:shd w:val="clear" w:color="auto" w:fill="auto"/>
          </w:tcPr>
          <w:p w14:paraId="242B305A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HS-CRP,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7EAA9C3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0.788 (0.742-0.834)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07F791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555BD6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0.999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550D67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94155B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1260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A826BA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1287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868D08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14328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9E3C91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0.413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2A7A72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1F6678BF" w14:textId="77777777" w:rsidTr="00795D9D">
        <w:tc>
          <w:tcPr>
            <w:tcW w:w="905" w:type="pct"/>
            <w:shd w:val="clear" w:color="auto" w:fill="auto"/>
          </w:tcPr>
          <w:p w14:paraId="7204EBFC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1DE28E5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0.781 (0.734-0.829)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D3A6E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CB6608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0.899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BA203D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17B50E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1268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2DB82B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A3357D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EBCA7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67374C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0.385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654D46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0D9A63CA" w14:textId="77777777" w:rsidTr="00795D9D">
        <w:tc>
          <w:tcPr>
            <w:tcW w:w="905" w:type="pct"/>
            <w:shd w:val="clear" w:color="auto" w:fill="auto"/>
          </w:tcPr>
          <w:p w14:paraId="393309BC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(HS-CRP,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6093CAC" w14:textId="77777777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0.781 (0.735-0.828)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B69885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AA08D8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C62740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0.098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809C6F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1265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A2217B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1291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8F5A81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33E72E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DCB5EC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0.341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E01294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0.001</w:t>
            </w:r>
          </w:p>
        </w:tc>
      </w:tr>
      <w:tr w:rsidR="00E66ACD" w:rsidRPr="00EA7447" w14:paraId="63059066" w14:textId="77777777" w:rsidTr="00795D9D">
        <w:tc>
          <w:tcPr>
            <w:tcW w:w="5000" w:type="pct"/>
            <w:gridSpan w:val="11"/>
            <w:shd w:val="clear" w:color="auto" w:fill="FFD966" w:themeFill="accent4" w:themeFillTint="99"/>
          </w:tcPr>
          <w:p w14:paraId="536BA0D3" w14:textId="3DDEA33B" w:rsidR="00E66ACD" w:rsidRPr="00E66ACD" w:rsidRDefault="00E66ACD" w:rsidP="00E66A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62898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lastRenderedPageBreak/>
              <w:t>12-m HF admissio</w:t>
            </w:r>
            <w:r w:rsidR="00362898" w:rsidRPr="00362898">
              <w:rPr>
                <w:rFonts w:ascii="Times New Roman" w:hAnsi="Times New Roman" w:cs="Times New Roman"/>
                <w:b/>
                <w:sz w:val="20"/>
                <w:szCs w:val="16"/>
                <w:lang w:val="en-GB"/>
              </w:rPr>
              <w:t>n: 3 biomarkers 20 combinations</w:t>
            </w:r>
          </w:p>
        </w:tc>
      </w:tr>
      <w:tr w:rsidR="00E66ACD" w:rsidRPr="00E66ACD" w14:paraId="1BA23A26" w14:textId="77777777" w:rsidTr="00795D9D">
        <w:tc>
          <w:tcPr>
            <w:tcW w:w="905" w:type="pct"/>
            <w:shd w:val="clear" w:color="auto" w:fill="auto"/>
          </w:tcPr>
          <w:p w14:paraId="67817969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Clinical model (CM)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D1BA19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0.652 (0.618-0.685)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813D0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0B25A3B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0.770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E066FC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7FA3BD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3389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5D79E0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3393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BD7098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39456E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5CD7C3C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C7F530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E66ACD" w:rsidRPr="00E66ACD" w14:paraId="581B902D" w14:textId="77777777" w:rsidTr="00795D9D">
        <w:tc>
          <w:tcPr>
            <w:tcW w:w="905" w:type="pct"/>
            <w:shd w:val="clear" w:color="auto" w:fill="auto"/>
          </w:tcPr>
          <w:p w14:paraId="399D7329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Cystatin C)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857BDF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0.688 (0.657-0.719)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91E9C6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66394D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0.068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552632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4B3E2C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3356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410E5C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3392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74C078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ACA29D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8B364A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0.425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52A701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7C7235F3" w14:textId="77777777" w:rsidTr="00795D9D">
        <w:tc>
          <w:tcPr>
            <w:tcW w:w="905" w:type="pct"/>
            <w:shd w:val="clear" w:color="auto" w:fill="auto"/>
          </w:tcPr>
          <w:p w14:paraId="3476FC6B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HS-CRP)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3BE683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0.684 (0.654-0.714)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AAFF90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BF1DB4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0.732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876538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E6EBA2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8E95EA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3398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BE06A9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B65A80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5EBDC7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0.400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475F62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0C408B72" w14:textId="77777777" w:rsidTr="00795D9D">
        <w:tc>
          <w:tcPr>
            <w:tcW w:w="905" w:type="pct"/>
            <w:shd w:val="clear" w:color="auto" w:fill="auto"/>
          </w:tcPr>
          <w:p w14:paraId="448C930E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FF2499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0.688 (0.658-0.719)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CFE06F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85DF4C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0.989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784D91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0.219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E898D9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E0AB1D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3395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B55CEA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5E61AC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79D7DD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0.435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FF244A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00AAA121" w14:textId="77777777" w:rsidTr="00795D9D">
        <w:tc>
          <w:tcPr>
            <w:tcW w:w="905" w:type="pct"/>
            <w:shd w:val="clear" w:color="auto" w:fill="auto"/>
          </w:tcPr>
          <w:p w14:paraId="233240B3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Hs-TnT,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9E8D3E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0.687 (0.656-0.718)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4169D6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2A0AF9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0.072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97CF86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A52DC1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7D155A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3398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4D10EC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3312AA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03E4F9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0.349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181190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233B8D76" w14:textId="77777777" w:rsidTr="00795D9D">
        <w:tc>
          <w:tcPr>
            <w:tcW w:w="905" w:type="pct"/>
            <w:shd w:val="clear" w:color="auto" w:fill="auto"/>
          </w:tcPr>
          <w:p w14:paraId="2CF420AB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HS-CRP)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C96040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0.687 (0.655-0.718)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224957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085973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0.824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006A03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93D128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6FD354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3399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AF1323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22050E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CCBACF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0.430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CB768C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714AAE4" w14:textId="77777777" w:rsidTr="00795D9D">
        <w:tc>
          <w:tcPr>
            <w:tcW w:w="905" w:type="pct"/>
            <w:shd w:val="clear" w:color="auto" w:fill="auto"/>
          </w:tcPr>
          <w:p w14:paraId="3EAEA263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C98847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0.688 (0.656-0.719)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21F5EB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880776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0.570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3709E3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272F6A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F6E425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3F4926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A117C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719835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0.369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8D0388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01C4395F" w14:textId="77777777" w:rsidTr="00795D9D">
        <w:tc>
          <w:tcPr>
            <w:tcW w:w="905" w:type="pct"/>
            <w:shd w:val="clear" w:color="auto" w:fill="auto"/>
          </w:tcPr>
          <w:p w14:paraId="7EECDA98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Cystatin C,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F8AFD6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0.694 (0.663-0.725)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227CF0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C3F0AD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0.075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991159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DF6BA3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D53BBA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3397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053F66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02182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0A6859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0.374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F60059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BBBA7EF" w14:textId="77777777" w:rsidTr="00795D9D">
        <w:tc>
          <w:tcPr>
            <w:tcW w:w="905" w:type="pct"/>
            <w:shd w:val="clear" w:color="auto" w:fill="auto"/>
          </w:tcPr>
          <w:p w14:paraId="5FD9A31D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HS-CRP,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B5372D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0.686 (0.655-0.717)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B68A04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7D8BFC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0.727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141C07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28124D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F6E376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24F225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E5FE0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24E83B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0.424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920006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FBB17C0" w14:textId="77777777" w:rsidTr="00795D9D">
        <w:tc>
          <w:tcPr>
            <w:tcW w:w="905" w:type="pct"/>
            <w:shd w:val="clear" w:color="auto" w:fill="auto"/>
          </w:tcPr>
          <w:p w14:paraId="4926713D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HS-CRP,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2D2FCD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0.687 (0.656-0.719)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33A891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7AB028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0.254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68D3C4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34E48F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D51BEB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40D3E0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B1269F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C7707A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0.331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D6CBDD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5AFC8722" w14:textId="77777777" w:rsidTr="00795D9D">
        <w:tc>
          <w:tcPr>
            <w:tcW w:w="905" w:type="pct"/>
            <w:shd w:val="clear" w:color="auto" w:fill="auto"/>
          </w:tcPr>
          <w:p w14:paraId="578B0155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(NT-PROBNP,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ABEF8E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0.695 (0.664-0.726)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B5F029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6F34AC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0.495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E895C3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6A25C6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DBEBEE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9AE1FD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0.043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098F5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1CCFAE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0.373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FC3861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1F4D8769" w14:textId="77777777" w:rsidTr="00795D9D">
        <w:tc>
          <w:tcPr>
            <w:tcW w:w="905" w:type="pct"/>
            <w:shd w:val="clear" w:color="auto" w:fill="auto"/>
          </w:tcPr>
          <w:p w14:paraId="24D90E93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CM + (Hs-TnT, Cystatin C, HS-CRP)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610F47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0.672 (0.641-0.704)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37F7BF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CC4249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0.149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BBCE84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928F9A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3FEB5D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D93C7A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95F793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EB9C5C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0.352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7E5A09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7B2EE31" w14:textId="77777777" w:rsidTr="00795D9D">
        <w:tc>
          <w:tcPr>
            <w:tcW w:w="905" w:type="pct"/>
            <w:shd w:val="clear" w:color="auto" w:fill="auto"/>
          </w:tcPr>
          <w:p w14:paraId="7C508B7A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903BA5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0.674 (0.642-0.706)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F10483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EAE363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0.979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C62176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A295C5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FC8EBE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A0E8C0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B1FC31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C8C003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0.297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1F0A33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6190C69E" w14:textId="77777777" w:rsidTr="00795D9D">
        <w:tc>
          <w:tcPr>
            <w:tcW w:w="905" w:type="pct"/>
            <w:shd w:val="clear" w:color="auto" w:fill="auto"/>
          </w:tcPr>
          <w:p w14:paraId="3668ACE3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Cystatin C,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8BD473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0.680 (0.649-0.712)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06134F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C3A8FF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0.605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DB30B6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8C9E35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3369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42411F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6D13C5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405B8B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A8B304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0.395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8C7BC5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61F72B32" w14:textId="77777777" w:rsidTr="00795D9D">
        <w:tc>
          <w:tcPr>
            <w:tcW w:w="905" w:type="pct"/>
            <w:shd w:val="clear" w:color="auto" w:fill="auto"/>
          </w:tcPr>
          <w:p w14:paraId="0A208F04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HS-CRP,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E1B4A5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0.671 (0.64-0.702)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7FFED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039F38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1.000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A40F76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961324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0D3405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357FBF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169C23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14D8F1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0.318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776C1D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FA4207F" w14:textId="77777777" w:rsidTr="00795D9D">
        <w:tc>
          <w:tcPr>
            <w:tcW w:w="905" w:type="pct"/>
            <w:shd w:val="clear" w:color="auto" w:fill="auto"/>
          </w:tcPr>
          <w:p w14:paraId="6241120D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HS-CRP,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55E645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0.673 (0.641-0.704)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13C8C3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ADAEFF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0.480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C34D17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15489F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33C8F8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55A477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37486E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867601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0.320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0DE6A6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E189690" w14:textId="77777777" w:rsidTr="00795D9D">
        <w:tc>
          <w:tcPr>
            <w:tcW w:w="905" w:type="pct"/>
            <w:shd w:val="clear" w:color="auto" w:fill="auto"/>
          </w:tcPr>
          <w:p w14:paraId="167F7B63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(Hs-TnT,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3AD30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0.681 (0.649-0.712)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638C5C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B0883A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0.918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0AEF95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39FE1A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7A1CC1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3409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51E8BA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FE1747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73CF1E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0.331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8194FD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BCA7CE5" w14:textId="77777777" w:rsidTr="00795D9D">
        <w:tc>
          <w:tcPr>
            <w:tcW w:w="905" w:type="pct"/>
            <w:shd w:val="clear" w:color="auto" w:fill="auto"/>
          </w:tcPr>
          <w:p w14:paraId="2054F9A4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HS-CRP, GAL-3)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6F9CE8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0.666 (0.634-0.699)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87636D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0.006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A21B4F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0.012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A2719D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916AE2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3384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624341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3420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5EE032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6FB077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75A517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0.233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EF36DDD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0.002</w:t>
            </w:r>
          </w:p>
        </w:tc>
      </w:tr>
      <w:tr w:rsidR="00E66ACD" w:rsidRPr="00E66ACD" w14:paraId="508E4E8A" w14:textId="77777777" w:rsidTr="00795D9D">
        <w:tc>
          <w:tcPr>
            <w:tcW w:w="905" w:type="pct"/>
            <w:shd w:val="clear" w:color="auto" w:fill="auto"/>
          </w:tcPr>
          <w:p w14:paraId="32262D37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HS-CRP,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DA1708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0.676 (0.644-0.708)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5667A7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775845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0.016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262FEA2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ACF5E7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0673433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24A5AE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98D0EC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37BD19C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0.401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025432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345F2167" w14:textId="77777777" w:rsidTr="00795D9D">
        <w:tc>
          <w:tcPr>
            <w:tcW w:w="905" w:type="pct"/>
            <w:shd w:val="clear" w:color="auto" w:fill="auto"/>
          </w:tcPr>
          <w:p w14:paraId="7E67EB61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(Cystatin C,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3BDF3FA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0.681 (0.648-0.713)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945B4E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2390DB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0.130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1CF96C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3D8D2D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01E88C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E723D57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0.031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FA826E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0E8F56F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0.357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41C7FC9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E66ACD" w:rsidRPr="00E66ACD" w14:paraId="4B081911" w14:textId="77777777" w:rsidTr="00795D9D">
        <w:tc>
          <w:tcPr>
            <w:tcW w:w="905" w:type="pct"/>
            <w:shd w:val="clear" w:color="auto" w:fill="auto"/>
          </w:tcPr>
          <w:p w14:paraId="40914F06" w14:textId="77777777" w:rsidR="00E66ACD" w:rsidRPr="00E66ACD" w:rsidRDefault="00E66ACD" w:rsidP="00E66ACD">
            <w:pPr>
              <w:spacing w:line="480" w:lineRule="auto"/>
              <w:ind w:firstLine="17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CM + (HS-CRP, GAL-3, GDF-15)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191748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0.676 (0.645-0.708)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42FD5E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A2DD29E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0.926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AF5A6C0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0.222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D0B0C28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3376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BDE56D6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3412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BB636C4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0.028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85FF40B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42200C5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0.264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78456F1" w14:textId="77777777" w:rsidR="00E66ACD" w:rsidRPr="00E66ACD" w:rsidRDefault="00E66ACD" w:rsidP="00E66AC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66ACD"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</w:tbl>
    <w:p w14:paraId="5C7FE6B7" w14:textId="4517C73C" w:rsidR="00980E99" w:rsidRDefault="00362898" w:rsidP="00BB7F61">
      <w:pPr>
        <w:spacing w:line="240" w:lineRule="auto"/>
        <w:rPr>
          <w:rFonts w:ascii="Times New Roman" w:hAnsi="Times New Roman" w:cs="Times New Roman"/>
          <w:sz w:val="18"/>
          <w:lang w:val="en-US"/>
        </w:rPr>
      </w:pPr>
      <w:r w:rsidRPr="00362898">
        <w:rPr>
          <w:rFonts w:ascii="Times New Roman" w:hAnsi="Times New Roman" w:cs="Times New Roman"/>
          <w:sz w:val="18"/>
          <w:lang w:val="en-US"/>
        </w:rPr>
        <w:t xml:space="preserve">List of abbreviations: G-B: </w:t>
      </w:r>
      <w:proofErr w:type="spellStart"/>
      <w:r w:rsidRPr="00362898">
        <w:rPr>
          <w:rFonts w:ascii="Times New Roman" w:hAnsi="Times New Roman" w:cs="Times New Roman"/>
          <w:sz w:val="18"/>
          <w:lang w:val="en-US"/>
        </w:rPr>
        <w:t>Grønnesby</w:t>
      </w:r>
      <w:proofErr w:type="spellEnd"/>
      <w:r w:rsidRPr="00362898">
        <w:rPr>
          <w:rFonts w:ascii="Times New Roman" w:hAnsi="Times New Roman" w:cs="Times New Roman"/>
          <w:sz w:val="18"/>
          <w:lang w:val="en-US"/>
        </w:rPr>
        <w:t xml:space="preserve"> and </w:t>
      </w:r>
      <w:proofErr w:type="spellStart"/>
      <w:r w:rsidRPr="00362898">
        <w:rPr>
          <w:rFonts w:ascii="Times New Roman" w:hAnsi="Times New Roman" w:cs="Times New Roman"/>
          <w:sz w:val="18"/>
          <w:lang w:val="en-US"/>
        </w:rPr>
        <w:t>Borgan</w:t>
      </w:r>
      <w:proofErr w:type="spellEnd"/>
      <w:r w:rsidRPr="00362898">
        <w:rPr>
          <w:rFonts w:ascii="Times New Roman" w:hAnsi="Times New Roman" w:cs="Times New Roman"/>
          <w:sz w:val="18"/>
          <w:lang w:val="en-US"/>
        </w:rPr>
        <w:t xml:space="preserve">; AIC: Akaike criteria; BIC: Bayesian criteria; IDI: integrated discrimination improvement; NRI: net reclassification improvement; NT-proBNP: N-terminal pro-B-type natriuretic peptide; hs-CRP: high-sensitive C-reactive protein; GDF15: Growth/differentiation factor 15; CV: cardiovascular; HF: heart failure.  </w:t>
      </w:r>
    </w:p>
    <w:p w14:paraId="3C4326FC" w14:textId="77777777" w:rsidR="00980E99" w:rsidRDefault="00980E99"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br w:type="page"/>
      </w:r>
    </w:p>
    <w:p w14:paraId="64EBCF80" w14:textId="46A0CDBC" w:rsidR="00980E99" w:rsidRPr="00980E99" w:rsidRDefault="00A76406" w:rsidP="00980E99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2"/>
          <w:lang w:val="en-US"/>
        </w:rPr>
      </w:pPr>
      <w:r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lastRenderedPageBreak/>
        <w:t>Supplementary Table S</w:t>
      </w:r>
      <w:r w:rsidR="00EA7447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>4</w:t>
      </w:r>
      <w:r w:rsidR="00980E99" w:rsidRPr="00980E99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>: Multi-biomarker strategies to stratify the prognosis of patients with acute HF</w:t>
      </w:r>
    </w:p>
    <w:tbl>
      <w:tblPr>
        <w:tblStyle w:val="Tablaconcuadrcula"/>
        <w:tblpPr w:leftFromText="141" w:rightFromText="141" w:vertAnchor="text" w:horzAnchor="page" w:tblpX="950" w:tblpY="376"/>
        <w:tblW w:w="13891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850"/>
        <w:gridCol w:w="1418"/>
        <w:gridCol w:w="2693"/>
        <w:gridCol w:w="2126"/>
        <w:gridCol w:w="1559"/>
        <w:gridCol w:w="1843"/>
      </w:tblGrid>
      <w:tr w:rsidR="00980E99" w:rsidRPr="00E953F8" w14:paraId="28A51024" w14:textId="77777777" w:rsidTr="004869CB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279057" w14:textId="77777777" w:rsidR="00980E99" w:rsidRPr="003D61A1" w:rsidRDefault="00980E99" w:rsidP="004869C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Author, year, ref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D924FC" w14:textId="77777777" w:rsidR="00980E99" w:rsidRPr="00E953F8" w:rsidRDefault="00980E99" w:rsidP="004869C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Patients (n)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6CA70C" w14:textId="77777777" w:rsidR="00980E99" w:rsidRPr="00E953F8" w:rsidRDefault="00980E99" w:rsidP="004869C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Males (%)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51467C" w14:textId="77777777" w:rsidR="00980E99" w:rsidRPr="00E953F8" w:rsidRDefault="00980E99" w:rsidP="004869C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Age (y)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09D5B1" w14:textId="77777777" w:rsidR="00980E99" w:rsidRPr="00E953F8" w:rsidRDefault="00980E99" w:rsidP="004869C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LVEF (%)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57CE8D" w14:textId="77777777" w:rsidR="00980E99" w:rsidRPr="00E953F8" w:rsidRDefault="00980E99" w:rsidP="004869C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 design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89BDC99" w14:textId="77777777" w:rsidR="00980E99" w:rsidRPr="00E953F8" w:rsidRDefault="00980E99" w:rsidP="004869C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Biomarkers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6AD092" w14:textId="77777777" w:rsidR="00980E99" w:rsidRPr="00E953F8" w:rsidRDefault="00980E99" w:rsidP="004869C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Measurements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2D0359A" w14:textId="77777777" w:rsidR="00980E99" w:rsidRPr="00E953F8" w:rsidRDefault="00980E99" w:rsidP="004869C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980E99" w:rsidRPr="00E953F8" w14:paraId="0EABC6A4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8FB96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Ishii</w:t>
            </w:r>
          </w:p>
          <w:p w14:paraId="59888068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(2002) (3)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30A9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AA49E0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E0FC59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3DEAB4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261C55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Single-center, cohort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CA58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1, 2, 3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C6D661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B12C5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18-m death</w:t>
            </w:r>
          </w:p>
        </w:tc>
      </w:tr>
      <w:tr w:rsidR="00980E99" w:rsidRPr="00E953F8" w14:paraId="0CF3CC7E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04875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Van Kimm</w:t>
            </w:r>
          </w:p>
          <w:p w14:paraId="1318AA44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(2006) (4)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8ACA0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13394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888F96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F95BE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148D62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Clinical trial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BCF4A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4, 5, 6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5C03F5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078B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2-m death</w:t>
            </w:r>
          </w:p>
        </w:tc>
      </w:tr>
      <w:tr w:rsidR="00980E99" w:rsidRPr="00E953F8" w14:paraId="50ABEBD5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8ABB3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proofErr w:type="spellStart"/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Januzzi</w:t>
            </w:r>
            <w:proofErr w:type="spellEnd"/>
          </w:p>
          <w:p w14:paraId="01DFFF7F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(2007) (5)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95C3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3382D9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2F99A4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25D276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E07E74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trial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1B7DD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6, 7, 8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375DF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DC8C4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1-year death</w:t>
            </w:r>
          </w:p>
        </w:tc>
      </w:tr>
      <w:tr w:rsidR="00980E99" w:rsidRPr="00E953F8" w14:paraId="5C9A1E6C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3220B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Rehman</w:t>
            </w:r>
          </w:p>
          <w:p w14:paraId="37BDEDC4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(2008) (6)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7561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8E7AB0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056C9C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2458C4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45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A6E249C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Clinical trial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F1A23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3, 6, 7, 8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1A83A9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9C72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1-year death</w:t>
            </w:r>
          </w:p>
        </w:tc>
      </w:tr>
      <w:tr w:rsidR="00980E99" w:rsidRPr="00E953F8" w14:paraId="584DEF25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E0DCC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Manzano</w:t>
            </w:r>
          </w:p>
          <w:p w14:paraId="27B4088D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(2009)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8E0F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9B321C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DE0F7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75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05653D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B09906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Single-center, cohort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69971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2, 6, 9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69307B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5D3E0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6-m MACE</w:t>
            </w:r>
          </w:p>
        </w:tc>
      </w:tr>
      <w:tr w:rsidR="00980E99" w:rsidRPr="00EA7447" w14:paraId="413C459F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C562D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proofErr w:type="spellStart"/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Nizeki</w:t>
            </w:r>
            <w:proofErr w:type="spellEnd"/>
          </w:p>
          <w:p w14:paraId="5FE2E03A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(2009) (8)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0EFC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BB95EA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72E5B5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E33756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1CE84FA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Single-center, cohort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06781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3, 10, 11, 12, 13, 14, 15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1F93E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B0A06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18-m cardiac death, 18-m HF admission</w:t>
            </w:r>
          </w:p>
        </w:tc>
      </w:tr>
      <w:tr w:rsidR="00980E99" w:rsidRPr="00E953F8" w14:paraId="4BCEE9D4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7BC81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proofErr w:type="spellStart"/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Zairis</w:t>
            </w:r>
            <w:proofErr w:type="spellEnd"/>
          </w:p>
          <w:p w14:paraId="1B176F3E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(2010)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350D9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117EE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3F521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3D303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23; only pts with LVEF&lt;35%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56EC0F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Multi-centre, cohort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D6C3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3, 8, 16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5C70F0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57890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1-m death</w:t>
            </w:r>
          </w:p>
        </w:tc>
      </w:tr>
      <w:tr w:rsidR="00980E99" w:rsidRPr="00E953F8" w14:paraId="01B503F4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D48B9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Manzano</w:t>
            </w:r>
          </w:p>
          <w:p w14:paraId="390BD1D3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(2011) (10)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D65B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B40410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0C807A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A997AB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46; L</w:t>
            </w: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VEF≥50% = 44%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22C62AB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Clinical trial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23B60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2, 6, 7, 8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3C921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D496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1-y death</w:t>
            </w:r>
          </w:p>
        </w:tc>
      </w:tr>
      <w:tr w:rsidR="00980E99" w:rsidRPr="00E953F8" w14:paraId="5CA23811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568D5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Pascual-</w:t>
            </w:r>
            <w:proofErr w:type="spellStart"/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Figal</w:t>
            </w:r>
            <w:proofErr w:type="spellEnd"/>
          </w:p>
          <w:p w14:paraId="057367E9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(2011) (11)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6066C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114096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E7B52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1D59E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47; LVEF≥50% = 51%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50EF0BA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Single-center, cohort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5C21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6, 7, 17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6316B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B2CCA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~2-y death</w:t>
            </w:r>
          </w:p>
        </w:tc>
      </w:tr>
      <w:tr w:rsidR="00980E99" w:rsidRPr="00E953F8" w14:paraId="0580A494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DD996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Shah</w:t>
            </w:r>
          </w:p>
          <w:p w14:paraId="03A14189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(2012) (12)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BE9C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245C4C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F5A3C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97FC4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9B60F7B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trial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C936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5, 6, 18, 19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30FA8A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86BA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1-y death</w:t>
            </w:r>
          </w:p>
          <w:p w14:paraId="1616D89C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4-y death</w:t>
            </w:r>
          </w:p>
        </w:tc>
      </w:tr>
      <w:tr w:rsidR="00980E99" w:rsidRPr="00E953F8" w14:paraId="2F33BBD8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67551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Lok</w:t>
            </w:r>
          </w:p>
          <w:p w14:paraId="4B3F7D11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(2013) (13)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DCA71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3C4603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56CFAE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6A4A4E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7B19B8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Clinical trial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87A5D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5, 6, 8, 17, 20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6AFFF9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Discharge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AEA84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10-y death</w:t>
            </w:r>
          </w:p>
        </w:tc>
      </w:tr>
      <w:tr w:rsidR="00980E99" w:rsidRPr="00E953F8" w14:paraId="18DBB6FC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A2AE7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proofErr w:type="spellStart"/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Bjurman</w:t>
            </w:r>
            <w:proofErr w:type="spellEnd"/>
          </w:p>
          <w:p w14:paraId="770CCD29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(2013) (14)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97CE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F781B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374490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4DF2F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06E1551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Single-center, cohort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49FC3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6, 9, 17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E1E5CA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Discharge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94A15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3-y death</w:t>
            </w:r>
          </w:p>
        </w:tc>
      </w:tr>
      <w:tr w:rsidR="00980E99" w:rsidRPr="00E953F8" w14:paraId="2B7C73DC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7B398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lastRenderedPageBreak/>
              <w:t>Richter</w:t>
            </w:r>
          </w:p>
          <w:p w14:paraId="0281A417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(2013) (15)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0BFFA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51A77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91B826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526DA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LVEF≤40% = 93.9%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146B149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Multi-center, cohort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C07C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 20-31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9310FE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Discharge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FC6D9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5-y death</w:t>
            </w:r>
          </w:p>
        </w:tc>
      </w:tr>
      <w:tr w:rsidR="00980E99" w:rsidRPr="00E953F8" w14:paraId="7BA74C28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590AB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proofErr w:type="spellStart"/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Lassus</w:t>
            </w:r>
            <w:proofErr w:type="spellEnd"/>
          </w:p>
          <w:p w14:paraId="193BD07B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(2013) (16)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9C8CA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58B983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D19F0C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CF5BA3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7FB529B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Multi-center, cohort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CEEB4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1, 2, 3, 6, 7, 15, 18, 19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7E6CE5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470A0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1-m death</w:t>
            </w:r>
          </w:p>
          <w:p w14:paraId="1C015F0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12-m death</w:t>
            </w:r>
          </w:p>
        </w:tc>
      </w:tr>
      <w:tr w:rsidR="00980E99" w:rsidRPr="00E953F8" w14:paraId="289692F0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198B6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Srinivas</w:t>
            </w:r>
          </w:p>
          <w:p w14:paraId="0FEC5377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(2014) (17)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AAB6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9FABCC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8E8F4A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1C1673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37; LVEF≥50% = 15.4%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F960A54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Single-center, cohort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6F61B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6, 8, 10, 17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EC4F7D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Admission, 48 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2348B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6-m MACE</w:t>
            </w:r>
          </w:p>
        </w:tc>
      </w:tr>
      <w:tr w:rsidR="00980E99" w:rsidRPr="00E953F8" w14:paraId="3B81CFD8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FBDE1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Demissei</w:t>
            </w:r>
          </w:p>
          <w:p w14:paraId="2C743F86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(2016) (18)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5C8E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E91BDD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DEADE1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C14AE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30; </w:t>
            </w: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LVEF&lt;40% = 36%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2629824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Clinical trial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38753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 5, 6, 8, 10-13, 15, 19-22, 32-66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1B6AD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Sequentially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FC02E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&amp; 6-m death</w:t>
            </w:r>
          </w:p>
          <w:p w14:paraId="3ADC9661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1-m MACE</w:t>
            </w:r>
          </w:p>
        </w:tc>
      </w:tr>
      <w:tr w:rsidR="00980E99" w:rsidRPr="00EA7447" w14:paraId="266CBDE5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F6BAE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Herrero-Puente</w:t>
            </w:r>
          </w:p>
          <w:p w14:paraId="30A2E6BA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(2017) (19)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A326D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ED7D0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E25214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73AF9E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50; *Echo data only 43%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1251EE3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Multi-center, cohort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E9FD1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1, 6, 19, 64, 67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E5D4FE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8DEDE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 &amp;14 d death, </w:t>
            </w:r>
          </w:p>
          <w:p w14:paraId="37FAAA8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1-m, 3-m &amp; 6-m death</w:t>
            </w:r>
          </w:p>
        </w:tc>
      </w:tr>
      <w:tr w:rsidR="00980E99" w:rsidRPr="00E953F8" w14:paraId="0140E393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DC8DE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Tromp</w:t>
            </w:r>
          </w:p>
          <w:p w14:paraId="6FCFBBD8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(2017) (20)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64D73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B5F18B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00473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BA2F5B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33; </w:t>
            </w: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LVEF≥45% = 21%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3B76616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Clinical trial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44464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1, 7, 8, 18, 20-22, 45-48, 50-53, 55-64, 67-71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508779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Discharge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9E9F3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18-m MACE</w:t>
            </w:r>
          </w:p>
        </w:tc>
      </w:tr>
      <w:tr w:rsidR="00980E99" w:rsidRPr="00E953F8" w14:paraId="2E282A49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73F24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Demissei</w:t>
            </w:r>
          </w:p>
          <w:p w14:paraId="60EE1F85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(2017) (21)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C15A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18ACFE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B184FB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4782EC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30; </w:t>
            </w: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LVEF&lt;40% = 36%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E768DBF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Clinical trial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8B58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 5, 6, 8, 10-13, 15, 19-22, 32-64, 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C8A70E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Sequentially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D8199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1-m MACE</w:t>
            </w:r>
          </w:p>
          <w:p w14:paraId="6A21CFA7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3-m death</w:t>
            </w:r>
          </w:p>
        </w:tc>
      </w:tr>
      <w:tr w:rsidR="00980E99" w:rsidRPr="00E953F8" w14:paraId="4700BB97" w14:textId="77777777" w:rsidTr="004869CB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B0C95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Demissei</w:t>
            </w:r>
          </w:p>
          <w:p w14:paraId="354E96B5" w14:textId="77777777" w:rsidR="00980E99" w:rsidRPr="003D61A1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3D61A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(2017) (22)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86AC8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254A0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94EFEA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C4BEE6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38; </w:t>
            </w:r>
            <w:r w:rsidRPr="00E95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LVEF≥40% = 45.2%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6DC3DB2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Clinical trial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79BB9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5, 6, 7, 8, 9, 17, 20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5DDBAE" w14:textId="77777777" w:rsidR="00980E99" w:rsidRPr="00E953F8" w:rsidRDefault="00980E99" w:rsidP="00486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Sequentially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16306" w14:textId="77777777" w:rsidR="00980E99" w:rsidRPr="00E953F8" w:rsidRDefault="00980E99" w:rsidP="004869CB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53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6-m CV death</w:t>
            </w:r>
          </w:p>
        </w:tc>
      </w:tr>
    </w:tbl>
    <w:p w14:paraId="17827941" w14:textId="1F412CB8" w:rsidR="00980E99" w:rsidRPr="00980E99" w:rsidRDefault="00980E99" w:rsidP="004869CB">
      <w:pPr>
        <w:pStyle w:val="Descripcin"/>
        <w:framePr w:w="13924" w:hSpace="141" w:wrap="around" w:vAnchor="text" w:hAnchor="page" w:x="960" w:y="6060"/>
        <w:ind w:right="170"/>
        <w:jc w:val="both"/>
        <w:rPr>
          <w:lang w:val="en-US"/>
        </w:rPr>
      </w:pPr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List of abbreviations: 1: 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cTnI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2: 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cTnT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3: BNP; 4: apelin; 5: GAL-3; 6: NT-proBNP; 7: ST2; 8: hs-CRP; 9: Cys-C; 10: uric acid, 11: sodium; 12: 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haemoglobin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13: creatinine; 14: creatinine clearance; 15: CRP; 16: 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hs-cTnI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17: 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hs-cTnT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18: MR-proANP; 19: MR-proADM; 20: GDF-15; 21: 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hsTNF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-</w:t>
      </w:r>
      <w:r w:rsidRPr="00980E99">
        <w:rPr>
          <w:rFonts w:ascii="Times New Roman" w:hAnsi="Times New Roman" w:cs="Times New Roman"/>
          <w:i w:val="0"/>
          <w:color w:val="auto"/>
          <w:sz w:val="20"/>
        </w:rPr>
        <w:t>α</w:t>
      </w:r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, 22: myeloperoxidase; 23: MCP-1, 24: CX3CL1; 25: M-CSF; 26: 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hsG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-CSF; 27: HGF; 28: PEDF; 29: 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sFAS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30: 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sTRAIL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31: sTWEAK; 32: Albumin; 33: alanine transaminase; 34: aspartate transaminase; 35: bicarbonate; 36: blood urea nitrogen; 37: chloride; 38: glucose, 39: platelet count; 40: potassium; 41: red blood cell count, 42: total cholesterol; 43: triglycerides, 44: white blood cell; 45: NGAL; 46: red angiogenin; 47: D-dimer; 48: endothelial cell-selective adhesion; 49: lymphotoxin beta receptor; 50: mesothelin; 51: 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neuropilin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; 52: NT-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proCNP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53: 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osteopontin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54: procalcitonin; 55: pentraxin-3 56: 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periostin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; 57: polymeric immunoglobulin receptor; 58: prosaposin B; 59: receptor for advanced glycation end-products, 60: syndecan-1; 61: vascular endothelial growth receptor 1; 62: WAP four-</w:t>
      </w:r>
      <w:proofErr w:type="spellStart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>disulphide</w:t>
      </w:r>
      <w:proofErr w:type="spellEnd"/>
      <w:r w:rsidRPr="00980E9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core domain protein HE4;  63: endothelin-1; 64: interleukin-6; 65: Kidney Injury Molecule 1; 66: Troy; 67: copeptin; 68: tumor necrosis factor–associated receptor 1 a, 69: transforming growth factor b; 70: erythropoietin a; 71: estimated glomerular filtration rate</w:t>
      </w:r>
      <w:r w:rsidRPr="00980E99">
        <w:rPr>
          <w:lang w:val="en-US"/>
        </w:rPr>
        <w:t>.</w:t>
      </w:r>
    </w:p>
    <w:p w14:paraId="00868E8F" w14:textId="77777777" w:rsidR="00B546E3" w:rsidRPr="00362898" w:rsidRDefault="00B546E3" w:rsidP="00BB7F61">
      <w:pPr>
        <w:spacing w:line="240" w:lineRule="auto"/>
        <w:rPr>
          <w:rFonts w:ascii="Times New Roman" w:hAnsi="Times New Roman" w:cs="Times New Roman"/>
          <w:sz w:val="18"/>
          <w:lang w:val="en-US"/>
        </w:rPr>
      </w:pPr>
    </w:p>
    <w:sectPr w:rsidR="00B546E3" w:rsidRPr="00362898" w:rsidSect="007A50A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234"/>
    <w:multiLevelType w:val="hybridMultilevel"/>
    <w:tmpl w:val="5AEA25A6"/>
    <w:lvl w:ilvl="0" w:tplc="DA162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9A5"/>
    <w:multiLevelType w:val="hybridMultilevel"/>
    <w:tmpl w:val="63E49DDE"/>
    <w:lvl w:ilvl="0" w:tplc="A776F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1236F"/>
    <w:multiLevelType w:val="hybridMultilevel"/>
    <w:tmpl w:val="7B3E7EAC"/>
    <w:lvl w:ilvl="0" w:tplc="885476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58"/>
    <w:rsid w:val="00000CF0"/>
    <w:rsid w:val="00002CAD"/>
    <w:rsid w:val="00003415"/>
    <w:rsid w:val="00014721"/>
    <w:rsid w:val="000208A7"/>
    <w:rsid w:val="0002778C"/>
    <w:rsid w:val="00030066"/>
    <w:rsid w:val="0003277C"/>
    <w:rsid w:val="00032BFE"/>
    <w:rsid w:val="00032D33"/>
    <w:rsid w:val="000340C7"/>
    <w:rsid w:val="000345C5"/>
    <w:rsid w:val="00040331"/>
    <w:rsid w:val="0004116D"/>
    <w:rsid w:val="0004372B"/>
    <w:rsid w:val="00043A7E"/>
    <w:rsid w:val="00046DD6"/>
    <w:rsid w:val="00051C8F"/>
    <w:rsid w:val="00051E22"/>
    <w:rsid w:val="000523A9"/>
    <w:rsid w:val="0006087E"/>
    <w:rsid w:val="0006281C"/>
    <w:rsid w:val="000711E6"/>
    <w:rsid w:val="00071A98"/>
    <w:rsid w:val="000727D4"/>
    <w:rsid w:val="00073DBB"/>
    <w:rsid w:val="00075097"/>
    <w:rsid w:val="00080F4D"/>
    <w:rsid w:val="000839F2"/>
    <w:rsid w:val="00084C75"/>
    <w:rsid w:val="00087008"/>
    <w:rsid w:val="000878C9"/>
    <w:rsid w:val="00087FDD"/>
    <w:rsid w:val="00090272"/>
    <w:rsid w:val="0009029F"/>
    <w:rsid w:val="00094D59"/>
    <w:rsid w:val="00095AE5"/>
    <w:rsid w:val="0009635E"/>
    <w:rsid w:val="00097152"/>
    <w:rsid w:val="000A0C13"/>
    <w:rsid w:val="000A3F5D"/>
    <w:rsid w:val="000B2B8E"/>
    <w:rsid w:val="000B2C35"/>
    <w:rsid w:val="000B4839"/>
    <w:rsid w:val="000C44A4"/>
    <w:rsid w:val="000C4B18"/>
    <w:rsid w:val="000D3424"/>
    <w:rsid w:val="000D4609"/>
    <w:rsid w:val="000D6618"/>
    <w:rsid w:val="000D7C49"/>
    <w:rsid w:val="000E074D"/>
    <w:rsid w:val="000E38E8"/>
    <w:rsid w:val="000E58FE"/>
    <w:rsid w:val="000F0BCA"/>
    <w:rsid w:val="000F2055"/>
    <w:rsid w:val="0010145E"/>
    <w:rsid w:val="00102786"/>
    <w:rsid w:val="00105235"/>
    <w:rsid w:val="0011032C"/>
    <w:rsid w:val="0011141C"/>
    <w:rsid w:val="00114680"/>
    <w:rsid w:val="00114DA9"/>
    <w:rsid w:val="001254E0"/>
    <w:rsid w:val="0012583A"/>
    <w:rsid w:val="00125E5F"/>
    <w:rsid w:val="001277EF"/>
    <w:rsid w:val="00127B3A"/>
    <w:rsid w:val="001312C1"/>
    <w:rsid w:val="001350E9"/>
    <w:rsid w:val="00136069"/>
    <w:rsid w:val="00136931"/>
    <w:rsid w:val="001414CD"/>
    <w:rsid w:val="001419A4"/>
    <w:rsid w:val="00143950"/>
    <w:rsid w:val="001553F6"/>
    <w:rsid w:val="001619A6"/>
    <w:rsid w:val="00162CA3"/>
    <w:rsid w:val="00163C15"/>
    <w:rsid w:val="00163DF5"/>
    <w:rsid w:val="00167132"/>
    <w:rsid w:val="00167CE1"/>
    <w:rsid w:val="00170106"/>
    <w:rsid w:val="00170BBA"/>
    <w:rsid w:val="00171FCD"/>
    <w:rsid w:val="00174275"/>
    <w:rsid w:val="001755D7"/>
    <w:rsid w:val="001810CA"/>
    <w:rsid w:val="00181185"/>
    <w:rsid w:val="00183636"/>
    <w:rsid w:val="001907DC"/>
    <w:rsid w:val="00190DBB"/>
    <w:rsid w:val="00192DE0"/>
    <w:rsid w:val="001A5D24"/>
    <w:rsid w:val="001A61D7"/>
    <w:rsid w:val="001B06E0"/>
    <w:rsid w:val="001B515C"/>
    <w:rsid w:val="001C0A44"/>
    <w:rsid w:val="001C140D"/>
    <w:rsid w:val="001C3E6F"/>
    <w:rsid w:val="001C630B"/>
    <w:rsid w:val="001C6C46"/>
    <w:rsid w:val="001D1602"/>
    <w:rsid w:val="001D6B84"/>
    <w:rsid w:val="001E4A1C"/>
    <w:rsid w:val="001F0603"/>
    <w:rsid w:val="001F11CE"/>
    <w:rsid w:val="001F1391"/>
    <w:rsid w:val="001F1E68"/>
    <w:rsid w:val="001F2659"/>
    <w:rsid w:val="001F30C2"/>
    <w:rsid w:val="001F49FB"/>
    <w:rsid w:val="001F5979"/>
    <w:rsid w:val="001F5AA1"/>
    <w:rsid w:val="0020432F"/>
    <w:rsid w:val="002047DF"/>
    <w:rsid w:val="00205241"/>
    <w:rsid w:val="0020605C"/>
    <w:rsid w:val="002125F5"/>
    <w:rsid w:val="00212623"/>
    <w:rsid w:val="00222AC7"/>
    <w:rsid w:val="0022748F"/>
    <w:rsid w:val="0022765D"/>
    <w:rsid w:val="002354E2"/>
    <w:rsid w:val="0024046F"/>
    <w:rsid w:val="00240B4D"/>
    <w:rsid w:val="0024212C"/>
    <w:rsid w:val="00242853"/>
    <w:rsid w:val="00244572"/>
    <w:rsid w:val="0025252C"/>
    <w:rsid w:val="00252844"/>
    <w:rsid w:val="00255CC0"/>
    <w:rsid w:val="002624BC"/>
    <w:rsid w:val="002627E3"/>
    <w:rsid w:val="00263A1F"/>
    <w:rsid w:val="00265041"/>
    <w:rsid w:val="002671BA"/>
    <w:rsid w:val="00270BAA"/>
    <w:rsid w:val="0027288D"/>
    <w:rsid w:val="002747B7"/>
    <w:rsid w:val="00274CE6"/>
    <w:rsid w:val="00277498"/>
    <w:rsid w:val="0028017C"/>
    <w:rsid w:val="00282728"/>
    <w:rsid w:val="00285D77"/>
    <w:rsid w:val="00286937"/>
    <w:rsid w:val="002869D8"/>
    <w:rsid w:val="002869ED"/>
    <w:rsid w:val="002938BD"/>
    <w:rsid w:val="00293962"/>
    <w:rsid w:val="002A0C3D"/>
    <w:rsid w:val="002A5FF5"/>
    <w:rsid w:val="002A6DE7"/>
    <w:rsid w:val="002A6EE7"/>
    <w:rsid w:val="002B0130"/>
    <w:rsid w:val="002B2E29"/>
    <w:rsid w:val="002B5513"/>
    <w:rsid w:val="002B7AA7"/>
    <w:rsid w:val="002C0DC4"/>
    <w:rsid w:val="002C3C83"/>
    <w:rsid w:val="002C4839"/>
    <w:rsid w:val="002D1570"/>
    <w:rsid w:val="002D2385"/>
    <w:rsid w:val="002D26BB"/>
    <w:rsid w:val="002D2C80"/>
    <w:rsid w:val="002D391C"/>
    <w:rsid w:val="002E4B61"/>
    <w:rsid w:val="002E5DE8"/>
    <w:rsid w:val="002E7152"/>
    <w:rsid w:val="002E7B3D"/>
    <w:rsid w:val="002E7D8A"/>
    <w:rsid w:val="002E7DA6"/>
    <w:rsid w:val="002F0001"/>
    <w:rsid w:val="002F3118"/>
    <w:rsid w:val="003020AD"/>
    <w:rsid w:val="00303AD7"/>
    <w:rsid w:val="00306502"/>
    <w:rsid w:val="0031063F"/>
    <w:rsid w:val="003117D0"/>
    <w:rsid w:val="00311C9A"/>
    <w:rsid w:val="0031450E"/>
    <w:rsid w:val="00327A8B"/>
    <w:rsid w:val="00332826"/>
    <w:rsid w:val="00332F37"/>
    <w:rsid w:val="00337DBC"/>
    <w:rsid w:val="00343D79"/>
    <w:rsid w:val="00346AFB"/>
    <w:rsid w:val="00353ACD"/>
    <w:rsid w:val="00353B58"/>
    <w:rsid w:val="00354314"/>
    <w:rsid w:val="0035752B"/>
    <w:rsid w:val="00362898"/>
    <w:rsid w:val="00362A91"/>
    <w:rsid w:val="00364AA3"/>
    <w:rsid w:val="003702C9"/>
    <w:rsid w:val="00371BD2"/>
    <w:rsid w:val="003734E8"/>
    <w:rsid w:val="0037680A"/>
    <w:rsid w:val="003810BA"/>
    <w:rsid w:val="003816EE"/>
    <w:rsid w:val="00391272"/>
    <w:rsid w:val="00391B90"/>
    <w:rsid w:val="00394D6C"/>
    <w:rsid w:val="003A092E"/>
    <w:rsid w:val="003A38F4"/>
    <w:rsid w:val="003B4138"/>
    <w:rsid w:val="003B6099"/>
    <w:rsid w:val="003C0A9A"/>
    <w:rsid w:val="003C1A79"/>
    <w:rsid w:val="003D4E85"/>
    <w:rsid w:val="003D61A1"/>
    <w:rsid w:val="003E5A11"/>
    <w:rsid w:val="003F054C"/>
    <w:rsid w:val="003F1E91"/>
    <w:rsid w:val="003F32F5"/>
    <w:rsid w:val="003F3880"/>
    <w:rsid w:val="003F5DB3"/>
    <w:rsid w:val="003F5ECB"/>
    <w:rsid w:val="00401540"/>
    <w:rsid w:val="00403867"/>
    <w:rsid w:val="00407087"/>
    <w:rsid w:val="00413EAF"/>
    <w:rsid w:val="00413FE8"/>
    <w:rsid w:val="00423C83"/>
    <w:rsid w:val="00433CDA"/>
    <w:rsid w:val="0043461B"/>
    <w:rsid w:val="004356DB"/>
    <w:rsid w:val="00440A18"/>
    <w:rsid w:val="00441465"/>
    <w:rsid w:val="00442404"/>
    <w:rsid w:val="00443A63"/>
    <w:rsid w:val="00444CA7"/>
    <w:rsid w:val="00447E52"/>
    <w:rsid w:val="004512D6"/>
    <w:rsid w:val="004527B0"/>
    <w:rsid w:val="004553D6"/>
    <w:rsid w:val="00463ACD"/>
    <w:rsid w:val="00463E57"/>
    <w:rsid w:val="00465A36"/>
    <w:rsid w:val="0047331F"/>
    <w:rsid w:val="00477A7C"/>
    <w:rsid w:val="004836F5"/>
    <w:rsid w:val="00483D8C"/>
    <w:rsid w:val="00483ECE"/>
    <w:rsid w:val="00485A29"/>
    <w:rsid w:val="004869CB"/>
    <w:rsid w:val="00490282"/>
    <w:rsid w:val="004A0665"/>
    <w:rsid w:val="004A2234"/>
    <w:rsid w:val="004A2312"/>
    <w:rsid w:val="004A2CCC"/>
    <w:rsid w:val="004A4D63"/>
    <w:rsid w:val="004B1320"/>
    <w:rsid w:val="004C29C0"/>
    <w:rsid w:val="004C4987"/>
    <w:rsid w:val="004C4E6B"/>
    <w:rsid w:val="004C75D0"/>
    <w:rsid w:val="004D2D64"/>
    <w:rsid w:val="004D548E"/>
    <w:rsid w:val="004D5B66"/>
    <w:rsid w:val="004D5E7E"/>
    <w:rsid w:val="004D65D0"/>
    <w:rsid w:val="004D6D88"/>
    <w:rsid w:val="004D6E70"/>
    <w:rsid w:val="004D7C1C"/>
    <w:rsid w:val="004E0A80"/>
    <w:rsid w:val="004E20DD"/>
    <w:rsid w:val="004E4C5F"/>
    <w:rsid w:val="004E5A31"/>
    <w:rsid w:val="004F1267"/>
    <w:rsid w:val="004F2662"/>
    <w:rsid w:val="004F26A7"/>
    <w:rsid w:val="004F6C1C"/>
    <w:rsid w:val="00511170"/>
    <w:rsid w:val="00512A01"/>
    <w:rsid w:val="00512CD4"/>
    <w:rsid w:val="00520D51"/>
    <w:rsid w:val="00523AFE"/>
    <w:rsid w:val="00524123"/>
    <w:rsid w:val="005250E4"/>
    <w:rsid w:val="005254B7"/>
    <w:rsid w:val="005265F2"/>
    <w:rsid w:val="00533FCC"/>
    <w:rsid w:val="00537F0F"/>
    <w:rsid w:val="00540453"/>
    <w:rsid w:val="005410FD"/>
    <w:rsid w:val="00541563"/>
    <w:rsid w:val="00541833"/>
    <w:rsid w:val="00542DE0"/>
    <w:rsid w:val="00544074"/>
    <w:rsid w:val="00544FED"/>
    <w:rsid w:val="005462D7"/>
    <w:rsid w:val="00547C9E"/>
    <w:rsid w:val="0055205D"/>
    <w:rsid w:val="00552CE6"/>
    <w:rsid w:val="00553341"/>
    <w:rsid w:val="00553D02"/>
    <w:rsid w:val="00556502"/>
    <w:rsid w:val="00556B3F"/>
    <w:rsid w:val="00557618"/>
    <w:rsid w:val="00560569"/>
    <w:rsid w:val="00564A40"/>
    <w:rsid w:val="005678B5"/>
    <w:rsid w:val="00571445"/>
    <w:rsid w:val="00573E4C"/>
    <w:rsid w:val="0057477D"/>
    <w:rsid w:val="005864E7"/>
    <w:rsid w:val="00587C79"/>
    <w:rsid w:val="005911E8"/>
    <w:rsid w:val="0059511B"/>
    <w:rsid w:val="00595B7D"/>
    <w:rsid w:val="00597038"/>
    <w:rsid w:val="00597217"/>
    <w:rsid w:val="005B11B9"/>
    <w:rsid w:val="005B5CC2"/>
    <w:rsid w:val="005B7DA0"/>
    <w:rsid w:val="005C1D00"/>
    <w:rsid w:val="005C4FED"/>
    <w:rsid w:val="005C7CF6"/>
    <w:rsid w:val="005C7E4F"/>
    <w:rsid w:val="005D1A68"/>
    <w:rsid w:val="005D4B72"/>
    <w:rsid w:val="005E13FE"/>
    <w:rsid w:val="005E37F4"/>
    <w:rsid w:val="005E4865"/>
    <w:rsid w:val="005E5441"/>
    <w:rsid w:val="005E5675"/>
    <w:rsid w:val="005E5BB8"/>
    <w:rsid w:val="005E6401"/>
    <w:rsid w:val="005F0022"/>
    <w:rsid w:val="005F2F97"/>
    <w:rsid w:val="005F3D50"/>
    <w:rsid w:val="005F4405"/>
    <w:rsid w:val="005F7D7E"/>
    <w:rsid w:val="00603CD1"/>
    <w:rsid w:val="00604460"/>
    <w:rsid w:val="00612930"/>
    <w:rsid w:val="00613C00"/>
    <w:rsid w:val="00613C0E"/>
    <w:rsid w:val="00615D47"/>
    <w:rsid w:val="006164EC"/>
    <w:rsid w:val="006226D3"/>
    <w:rsid w:val="00622DEE"/>
    <w:rsid w:val="0062448E"/>
    <w:rsid w:val="0062454C"/>
    <w:rsid w:val="006259D5"/>
    <w:rsid w:val="00625E8C"/>
    <w:rsid w:val="00632CE7"/>
    <w:rsid w:val="00634147"/>
    <w:rsid w:val="00640EE4"/>
    <w:rsid w:val="00643ED4"/>
    <w:rsid w:val="006562FD"/>
    <w:rsid w:val="0066055B"/>
    <w:rsid w:val="00665F7A"/>
    <w:rsid w:val="006724FD"/>
    <w:rsid w:val="006725E8"/>
    <w:rsid w:val="006746BA"/>
    <w:rsid w:val="006776E3"/>
    <w:rsid w:val="00680EFD"/>
    <w:rsid w:val="0068225B"/>
    <w:rsid w:val="006861D5"/>
    <w:rsid w:val="00686F3C"/>
    <w:rsid w:val="00687F77"/>
    <w:rsid w:val="00696387"/>
    <w:rsid w:val="00696E1E"/>
    <w:rsid w:val="006978F3"/>
    <w:rsid w:val="006A041C"/>
    <w:rsid w:val="006A09FB"/>
    <w:rsid w:val="006B2742"/>
    <w:rsid w:val="006B4F11"/>
    <w:rsid w:val="006C1453"/>
    <w:rsid w:val="006C1C44"/>
    <w:rsid w:val="006C2B62"/>
    <w:rsid w:val="006C3297"/>
    <w:rsid w:val="006C49CD"/>
    <w:rsid w:val="006C6ABD"/>
    <w:rsid w:val="006C7A90"/>
    <w:rsid w:val="006C7FEC"/>
    <w:rsid w:val="006D0D78"/>
    <w:rsid w:val="006D135C"/>
    <w:rsid w:val="006D1E33"/>
    <w:rsid w:val="006D2750"/>
    <w:rsid w:val="006D67B7"/>
    <w:rsid w:val="006D6F9D"/>
    <w:rsid w:val="006E12C4"/>
    <w:rsid w:val="006E2CB5"/>
    <w:rsid w:val="006E36C6"/>
    <w:rsid w:val="006F28EE"/>
    <w:rsid w:val="00705143"/>
    <w:rsid w:val="0070565F"/>
    <w:rsid w:val="007073DA"/>
    <w:rsid w:val="00711527"/>
    <w:rsid w:val="00717099"/>
    <w:rsid w:val="0072060E"/>
    <w:rsid w:val="00720CC9"/>
    <w:rsid w:val="00725FFA"/>
    <w:rsid w:val="00727C36"/>
    <w:rsid w:val="0073058A"/>
    <w:rsid w:val="0073251E"/>
    <w:rsid w:val="00734440"/>
    <w:rsid w:val="007400C3"/>
    <w:rsid w:val="00741882"/>
    <w:rsid w:val="00743E3B"/>
    <w:rsid w:val="007526EE"/>
    <w:rsid w:val="00756699"/>
    <w:rsid w:val="00763F0F"/>
    <w:rsid w:val="00764E9F"/>
    <w:rsid w:val="00765FA5"/>
    <w:rsid w:val="00780C53"/>
    <w:rsid w:val="00781B87"/>
    <w:rsid w:val="00785947"/>
    <w:rsid w:val="00786AFD"/>
    <w:rsid w:val="00786E8E"/>
    <w:rsid w:val="00790C3A"/>
    <w:rsid w:val="00791BEE"/>
    <w:rsid w:val="00792399"/>
    <w:rsid w:val="00794638"/>
    <w:rsid w:val="00795432"/>
    <w:rsid w:val="00795D9D"/>
    <w:rsid w:val="00795DA7"/>
    <w:rsid w:val="00797473"/>
    <w:rsid w:val="007A3BF4"/>
    <w:rsid w:val="007A4DA6"/>
    <w:rsid w:val="007A50A4"/>
    <w:rsid w:val="007A51DC"/>
    <w:rsid w:val="007A54AE"/>
    <w:rsid w:val="007A7925"/>
    <w:rsid w:val="007A7DDD"/>
    <w:rsid w:val="007B1477"/>
    <w:rsid w:val="007B161A"/>
    <w:rsid w:val="007B38D8"/>
    <w:rsid w:val="007B6275"/>
    <w:rsid w:val="007B7017"/>
    <w:rsid w:val="007C2A25"/>
    <w:rsid w:val="007C2D96"/>
    <w:rsid w:val="007C671F"/>
    <w:rsid w:val="007D00E5"/>
    <w:rsid w:val="007D1EB7"/>
    <w:rsid w:val="007D536C"/>
    <w:rsid w:val="007D5EB5"/>
    <w:rsid w:val="007D68AC"/>
    <w:rsid w:val="007E108D"/>
    <w:rsid w:val="007E2211"/>
    <w:rsid w:val="007F028D"/>
    <w:rsid w:val="008003A6"/>
    <w:rsid w:val="00814364"/>
    <w:rsid w:val="00814418"/>
    <w:rsid w:val="008204D4"/>
    <w:rsid w:val="00820C8E"/>
    <w:rsid w:val="0082141E"/>
    <w:rsid w:val="00823E9B"/>
    <w:rsid w:val="008303DA"/>
    <w:rsid w:val="00830D68"/>
    <w:rsid w:val="00832D65"/>
    <w:rsid w:val="008348EC"/>
    <w:rsid w:val="00834B64"/>
    <w:rsid w:val="00835A31"/>
    <w:rsid w:val="00840264"/>
    <w:rsid w:val="00843755"/>
    <w:rsid w:val="00847DD7"/>
    <w:rsid w:val="00850DBB"/>
    <w:rsid w:val="00873BE6"/>
    <w:rsid w:val="00873E7F"/>
    <w:rsid w:val="008763BA"/>
    <w:rsid w:val="008779FD"/>
    <w:rsid w:val="008829D9"/>
    <w:rsid w:val="0089659F"/>
    <w:rsid w:val="00897FC8"/>
    <w:rsid w:val="008A4FB2"/>
    <w:rsid w:val="008A6B89"/>
    <w:rsid w:val="008B01BD"/>
    <w:rsid w:val="008B0598"/>
    <w:rsid w:val="008B38EF"/>
    <w:rsid w:val="008B6B65"/>
    <w:rsid w:val="008C1707"/>
    <w:rsid w:val="008C1A9A"/>
    <w:rsid w:val="008C4AAB"/>
    <w:rsid w:val="008C7181"/>
    <w:rsid w:val="008D2369"/>
    <w:rsid w:val="008D4915"/>
    <w:rsid w:val="008D6708"/>
    <w:rsid w:val="008E618A"/>
    <w:rsid w:val="008F0B40"/>
    <w:rsid w:val="008F1A12"/>
    <w:rsid w:val="008F2D47"/>
    <w:rsid w:val="008F5B34"/>
    <w:rsid w:val="008F62E3"/>
    <w:rsid w:val="008F725C"/>
    <w:rsid w:val="00902474"/>
    <w:rsid w:val="00906458"/>
    <w:rsid w:val="00910A20"/>
    <w:rsid w:val="0091321D"/>
    <w:rsid w:val="009135A3"/>
    <w:rsid w:val="00920451"/>
    <w:rsid w:val="009304F3"/>
    <w:rsid w:val="00936BA5"/>
    <w:rsid w:val="00940E65"/>
    <w:rsid w:val="009471C5"/>
    <w:rsid w:val="009471D1"/>
    <w:rsid w:val="009511BE"/>
    <w:rsid w:val="00952304"/>
    <w:rsid w:val="009573D0"/>
    <w:rsid w:val="00957F40"/>
    <w:rsid w:val="00967F11"/>
    <w:rsid w:val="00971452"/>
    <w:rsid w:val="009726F8"/>
    <w:rsid w:val="00980DD8"/>
    <w:rsid w:val="00980E99"/>
    <w:rsid w:val="00984BEC"/>
    <w:rsid w:val="009875D5"/>
    <w:rsid w:val="00991A4E"/>
    <w:rsid w:val="00995AFD"/>
    <w:rsid w:val="009A1BE7"/>
    <w:rsid w:val="009A2C5F"/>
    <w:rsid w:val="009A3C46"/>
    <w:rsid w:val="009A4396"/>
    <w:rsid w:val="009A59BE"/>
    <w:rsid w:val="009A69E8"/>
    <w:rsid w:val="009B0792"/>
    <w:rsid w:val="009B4420"/>
    <w:rsid w:val="009C61F7"/>
    <w:rsid w:val="009C76D3"/>
    <w:rsid w:val="009C7D92"/>
    <w:rsid w:val="009C7EA8"/>
    <w:rsid w:val="009D459F"/>
    <w:rsid w:val="009D5FE3"/>
    <w:rsid w:val="009E65B3"/>
    <w:rsid w:val="00A00807"/>
    <w:rsid w:val="00A00CAB"/>
    <w:rsid w:val="00A0522A"/>
    <w:rsid w:val="00A12640"/>
    <w:rsid w:val="00A143FD"/>
    <w:rsid w:val="00A17CC7"/>
    <w:rsid w:val="00A21388"/>
    <w:rsid w:val="00A217A8"/>
    <w:rsid w:val="00A30E2A"/>
    <w:rsid w:val="00A3394F"/>
    <w:rsid w:val="00A3412D"/>
    <w:rsid w:val="00A40A3E"/>
    <w:rsid w:val="00A46262"/>
    <w:rsid w:val="00A465D4"/>
    <w:rsid w:val="00A46EF1"/>
    <w:rsid w:val="00A56ACA"/>
    <w:rsid w:val="00A600A3"/>
    <w:rsid w:val="00A61A6E"/>
    <w:rsid w:val="00A626E1"/>
    <w:rsid w:val="00A64C33"/>
    <w:rsid w:val="00A65AD7"/>
    <w:rsid w:val="00A65AF2"/>
    <w:rsid w:val="00A76406"/>
    <w:rsid w:val="00A779E6"/>
    <w:rsid w:val="00A77D66"/>
    <w:rsid w:val="00A81365"/>
    <w:rsid w:val="00A839B6"/>
    <w:rsid w:val="00A853BA"/>
    <w:rsid w:val="00A87BB5"/>
    <w:rsid w:val="00A9126C"/>
    <w:rsid w:val="00A91ADE"/>
    <w:rsid w:val="00A91DD6"/>
    <w:rsid w:val="00A92779"/>
    <w:rsid w:val="00A93577"/>
    <w:rsid w:val="00A96D00"/>
    <w:rsid w:val="00AA35BA"/>
    <w:rsid w:val="00AA6EB1"/>
    <w:rsid w:val="00AB0120"/>
    <w:rsid w:val="00AB36D2"/>
    <w:rsid w:val="00AB5ACA"/>
    <w:rsid w:val="00AB5F0D"/>
    <w:rsid w:val="00AB69B5"/>
    <w:rsid w:val="00AB76C5"/>
    <w:rsid w:val="00AC0A1C"/>
    <w:rsid w:val="00AC317B"/>
    <w:rsid w:val="00AC37AC"/>
    <w:rsid w:val="00AC5268"/>
    <w:rsid w:val="00AC52AC"/>
    <w:rsid w:val="00AD0893"/>
    <w:rsid w:val="00AD0FE8"/>
    <w:rsid w:val="00AD744C"/>
    <w:rsid w:val="00AD75AB"/>
    <w:rsid w:val="00AE054A"/>
    <w:rsid w:val="00AE4EB9"/>
    <w:rsid w:val="00AE6145"/>
    <w:rsid w:val="00AE79B6"/>
    <w:rsid w:val="00AF46C5"/>
    <w:rsid w:val="00AF73AD"/>
    <w:rsid w:val="00B00F07"/>
    <w:rsid w:val="00B01AA1"/>
    <w:rsid w:val="00B01BCF"/>
    <w:rsid w:val="00B13725"/>
    <w:rsid w:val="00B164B3"/>
    <w:rsid w:val="00B21D91"/>
    <w:rsid w:val="00B24E4E"/>
    <w:rsid w:val="00B258F9"/>
    <w:rsid w:val="00B26F3C"/>
    <w:rsid w:val="00B3403F"/>
    <w:rsid w:val="00B36FBB"/>
    <w:rsid w:val="00B409A1"/>
    <w:rsid w:val="00B42C71"/>
    <w:rsid w:val="00B46BA7"/>
    <w:rsid w:val="00B46EF1"/>
    <w:rsid w:val="00B47E49"/>
    <w:rsid w:val="00B5263E"/>
    <w:rsid w:val="00B52B3E"/>
    <w:rsid w:val="00B546E3"/>
    <w:rsid w:val="00B55735"/>
    <w:rsid w:val="00B62429"/>
    <w:rsid w:val="00B65641"/>
    <w:rsid w:val="00B7380C"/>
    <w:rsid w:val="00B8096E"/>
    <w:rsid w:val="00B81968"/>
    <w:rsid w:val="00B833EA"/>
    <w:rsid w:val="00B85DFE"/>
    <w:rsid w:val="00B8741F"/>
    <w:rsid w:val="00B90336"/>
    <w:rsid w:val="00B92291"/>
    <w:rsid w:val="00B92D70"/>
    <w:rsid w:val="00B9396C"/>
    <w:rsid w:val="00B956AC"/>
    <w:rsid w:val="00B97762"/>
    <w:rsid w:val="00BA1805"/>
    <w:rsid w:val="00BA2470"/>
    <w:rsid w:val="00BA2BEC"/>
    <w:rsid w:val="00BA4417"/>
    <w:rsid w:val="00BB2798"/>
    <w:rsid w:val="00BB3E8F"/>
    <w:rsid w:val="00BB6EE8"/>
    <w:rsid w:val="00BB7F61"/>
    <w:rsid w:val="00BC0A91"/>
    <w:rsid w:val="00BC2E8E"/>
    <w:rsid w:val="00BC5DA8"/>
    <w:rsid w:val="00BC5F83"/>
    <w:rsid w:val="00BC6DFF"/>
    <w:rsid w:val="00BC7556"/>
    <w:rsid w:val="00BC7B01"/>
    <w:rsid w:val="00BC7B86"/>
    <w:rsid w:val="00BD3A9E"/>
    <w:rsid w:val="00BD454A"/>
    <w:rsid w:val="00BD4F7B"/>
    <w:rsid w:val="00BD5041"/>
    <w:rsid w:val="00BE0604"/>
    <w:rsid w:val="00BE2E31"/>
    <w:rsid w:val="00BF24B5"/>
    <w:rsid w:val="00BF5F2D"/>
    <w:rsid w:val="00BF6888"/>
    <w:rsid w:val="00C007E6"/>
    <w:rsid w:val="00C10CC3"/>
    <w:rsid w:val="00C12874"/>
    <w:rsid w:val="00C14CD4"/>
    <w:rsid w:val="00C16B97"/>
    <w:rsid w:val="00C17D6F"/>
    <w:rsid w:val="00C2264D"/>
    <w:rsid w:val="00C23FD9"/>
    <w:rsid w:val="00C24050"/>
    <w:rsid w:val="00C26414"/>
    <w:rsid w:val="00C27A62"/>
    <w:rsid w:val="00C37B14"/>
    <w:rsid w:val="00C46559"/>
    <w:rsid w:val="00C525DD"/>
    <w:rsid w:val="00C546BD"/>
    <w:rsid w:val="00C5516E"/>
    <w:rsid w:val="00C667E7"/>
    <w:rsid w:val="00C7253B"/>
    <w:rsid w:val="00C801DF"/>
    <w:rsid w:val="00C806DD"/>
    <w:rsid w:val="00C80AB1"/>
    <w:rsid w:val="00C83724"/>
    <w:rsid w:val="00C84E7F"/>
    <w:rsid w:val="00C918E1"/>
    <w:rsid w:val="00CA1839"/>
    <w:rsid w:val="00CA4B78"/>
    <w:rsid w:val="00CA7FD1"/>
    <w:rsid w:val="00CB355B"/>
    <w:rsid w:val="00CB48F8"/>
    <w:rsid w:val="00CB6604"/>
    <w:rsid w:val="00CB7FB2"/>
    <w:rsid w:val="00CC21E6"/>
    <w:rsid w:val="00CC28E1"/>
    <w:rsid w:val="00CC2B37"/>
    <w:rsid w:val="00CC7D34"/>
    <w:rsid w:val="00CD1BB0"/>
    <w:rsid w:val="00CD22CE"/>
    <w:rsid w:val="00CD263E"/>
    <w:rsid w:val="00CD344E"/>
    <w:rsid w:val="00CD4B33"/>
    <w:rsid w:val="00CE1F91"/>
    <w:rsid w:val="00CE574E"/>
    <w:rsid w:val="00CE6A4E"/>
    <w:rsid w:val="00CF76D0"/>
    <w:rsid w:val="00CF7E28"/>
    <w:rsid w:val="00D07A10"/>
    <w:rsid w:val="00D120C4"/>
    <w:rsid w:val="00D1315B"/>
    <w:rsid w:val="00D14DB2"/>
    <w:rsid w:val="00D21865"/>
    <w:rsid w:val="00D229F6"/>
    <w:rsid w:val="00D3423A"/>
    <w:rsid w:val="00D34E44"/>
    <w:rsid w:val="00D350B6"/>
    <w:rsid w:val="00D365A7"/>
    <w:rsid w:val="00D36D73"/>
    <w:rsid w:val="00D420B9"/>
    <w:rsid w:val="00D503D8"/>
    <w:rsid w:val="00D505F2"/>
    <w:rsid w:val="00D5151D"/>
    <w:rsid w:val="00D5284C"/>
    <w:rsid w:val="00D570D8"/>
    <w:rsid w:val="00D6198E"/>
    <w:rsid w:val="00D65247"/>
    <w:rsid w:val="00D671D5"/>
    <w:rsid w:val="00D7214D"/>
    <w:rsid w:val="00D721BD"/>
    <w:rsid w:val="00D73500"/>
    <w:rsid w:val="00D73B98"/>
    <w:rsid w:val="00D76D08"/>
    <w:rsid w:val="00D771DC"/>
    <w:rsid w:val="00D77EFB"/>
    <w:rsid w:val="00D80F8F"/>
    <w:rsid w:val="00D841C0"/>
    <w:rsid w:val="00D9020A"/>
    <w:rsid w:val="00D90F64"/>
    <w:rsid w:val="00D913EC"/>
    <w:rsid w:val="00DA06DD"/>
    <w:rsid w:val="00DA18EB"/>
    <w:rsid w:val="00DB481C"/>
    <w:rsid w:val="00DB4923"/>
    <w:rsid w:val="00DB5D8B"/>
    <w:rsid w:val="00DC0425"/>
    <w:rsid w:val="00DC3057"/>
    <w:rsid w:val="00DC42BE"/>
    <w:rsid w:val="00DC75BA"/>
    <w:rsid w:val="00DD1701"/>
    <w:rsid w:val="00DE0640"/>
    <w:rsid w:val="00DE30A1"/>
    <w:rsid w:val="00DE6412"/>
    <w:rsid w:val="00DE7745"/>
    <w:rsid w:val="00DF05EE"/>
    <w:rsid w:val="00DF3B7E"/>
    <w:rsid w:val="00E0185E"/>
    <w:rsid w:val="00E04095"/>
    <w:rsid w:val="00E132DE"/>
    <w:rsid w:val="00E133E0"/>
    <w:rsid w:val="00E15D84"/>
    <w:rsid w:val="00E17D8A"/>
    <w:rsid w:val="00E20A28"/>
    <w:rsid w:val="00E21864"/>
    <w:rsid w:val="00E21F7F"/>
    <w:rsid w:val="00E229C9"/>
    <w:rsid w:val="00E22B0E"/>
    <w:rsid w:val="00E3113E"/>
    <w:rsid w:val="00E331B7"/>
    <w:rsid w:val="00E413F9"/>
    <w:rsid w:val="00E41653"/>
    <w:rsid w:val="00E419A2"/>
    <w:rsid w:val="00E448AE"/>
    <w:rsid w:val="00E4669F"/>
    <w:rsid w:val="00E46C8D"/>
    <w:rsid w:val="00E47E51"/>
    <w:rsid w:val="00E55333"/>
    <w:rsid w:val="00E568F4"/>
    <w:rsid w:val="00E56D27"/>
    <w:rsid w:val="00E6384B"/>
    <w:rsid w:val="00E64899"/>
    <w:rsid w:val="00E6562D"/>
    <w:rsid w:val="00E66ACD"/>
    <w:rsid w:val="00E67225"/>
    <w:rsid w:val="00E72603"/>
    <w:rsid w:val="00E73D93"/>
    <w:rsid w:val="00E75082"/>
    <w:rsid w:val="00E766B9"/>
    <w:rsid w:val="00E82073"/>
    <w:rsid w:val="00E849C8"/>
    <w:rsid w:val="00E8640A"/>
    <w:rsid w:val="00E953F8"/>
    <w:rsid w:val="00EA0195"/>
    <w:rsid w:val="00EA10B6"/>
    <w:rsid w:val="00EA2885"/>
    <w:rsid w:val="00EA3C4B"/>
    <w:rsid w:val="00EA4D54"/>
    <w:rsid w:val="00EA6AD4"/>
    <w:rsid w:val="00EA7447"/>
    <w:rsid w:val="00EB17AF"/>
    <w:rsid w:val="00EB5E31"/>
    <w:rsid w:val="00EB6D1C"/>
    <w:rsid w:val="00EC5260"/>
    <w:rsid w:val="00ED0136"/>
    <w:rsid w:val="00ED2661"/>
    <w:rsid w:val="00ED5117"/>
    <w:rsid w:val="00ED6220"/>
    <w:rsid w:val="00EE0AF6"/>
    <w:rsid w:val="00EE13CB"/>
    <w:rsid w:val="00EE1D16"/>
    <w:rsid w:val="00EE5A02"/>
    <w:rsid w:val="00EF03B5"/>
    <w:rsid w:val="00EF4246"/>
    <w:rsid w:val="00EF5854"/>
    <w:rsid w:val="00F0067E"/>
    <w:rsid w:val="00F021D8"/>
    <w:rsid w:val="00F06093"/>
    <w:rsid w:val="00F06B35"/>
    <w:rsid w:val="00F10A8D"/>
    <w:rsid w:val="00F15298"/>
    <w:rsid w:val="00F17E49"/>
    <w:rsid w:val="00F24319"/>
    <w:rsid w:val="00F26492"/>
    <w:rsid w:val="00F40DD1"/>
    <w:rsid w:val="00F415D0"/>
    <w:rsid w:val="00F42444"/>
    <w:rsid w:val="00F42539"/>
    <w:rsid w:val="00F471E0"/>
    <w:rsid w:val="00F47788"/>
    <w:rsid w:val="00F47FEE"/>
    <w:rsid w:val="00F53FCB"/>
    <w:rsid w:val="00F5669E"/>
    <w:rsid w:val="00F60D82"/>
    <w:rsid w:val="00F64DCF"/>
    <w:rsid w:val="00F6628E"/>
    <w:rsid w:val="00F73B52"/>
    <w:rsid w:val="00F80031"/>
    <w:rsid w:val="00F80A2E"/>
    <w:rsid w:val="00F83237"/>
    <w:rsid w:val="00F8420B"/>
    <w:rsid w:val="00F84915"/>
    <w:rsid w:val="00F84CB6"/>
    <w:rsid w:val="00F87610"/>
    <w:rsid w:val="00F916E7"/>
    <w:rsid w:val="00F9292D"/>
    <w:rsid w:val="00F934D9"/>
    <w:rsid w:val="00FA3DB6"/>
    <w:rsid w:val="00FA43F3"/>
    <w:rsid w:val="00FA4F36"/>
    <w:rsid w:val="00FB044B"/>
    <w:rsid w:val="00FB5846"/>
    <w:rsid w:val="00FB6E77"/>
    <w:rsid w:val="00FB72F5"/>
    <w:rsid w:val="00FD26BF"/>
    <w:rsid w:val="00FD2A15"/>
    <w:rsid w:val="00FD7549"/>
    <w:rsid w:val="00FE067D"/>
    <w:rsid w:val="00FE5FD7"/>
    <w:rsid w:val="00FE6202"/>
    <w:rsid w:val="00FE6DA3"/>
    <w:rsid w:val="00FF2AC7"/>
    <w:rsid w:val="00FF2B01"/>
    <w:rsid w:val="00FF304C"/>
    <w:rsid w:val="00FF4F3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E25E"/>
  <w15:docId w15:val="{B9FCB42D-A825-4F91-A6B5-43CF9AF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C1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F4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4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4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4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4246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E75082"/>
    <w:pPr>
      <w:spacing w:after="0" w:line="240" w:lineRule="auto"/>
    </w:pPr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E750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C24050"/>
    <w:pPr>
      <w:ind w:left="720"/>
      <w:contextualSpacing/>
    </w:pPr>
  </w:style>
  <w:style w:type="paragraph" w:styleId="Sinespaciado">
    <w:name w:val="No Spacing"/>
    <w:uiPriority w:val="1"/>
    <w:qFormat/>
    <w:rsid w:val="00E66AC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E66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66ACD"/>
    <w:rPr>
      <w:rFonts w:ascii="Courier New" w:eastAsia="Times New Roman" w:hAnsi="Courier New" w:cs="Courier New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3307-4E8D-43A4-B49F-72C11A78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4274</Words>
  <Characters>23509</Characters>
  <Application>Microsoft Office Word</Application>
  <DocSecurity>0</DocSecurity>
  <Lines>195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HSP</Company>
  <LinksUpToDate>false</LinksUpToDate>
  <CharactersWithSpaces>27728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Álvarez García</dc:creator>
  <cp:lastModifiedBy>Jesús Álvarez</cp:lastModifiedBy>
  <cp:revision>2</cp:revision>
  <dcterms:created xsi:type="dcterms:W3CDTF">2021-10-12T08:45:00Z</dcterms:created>
  <dcterms:modified xsi:type="dcterms:W3CDTF">2021-10-12T08:45:00Z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http://www.zotero.org/styles/circulation</vt:lpwstr>
  </property>
  <property fmtid="{D5CDD505-2E9C-101B-9397-08002B2CF9AE}" pid="7" name="Mendeley Recent Style Name 2_1">
    <vt:lpwstr>Circulation</vt:lpwstr>
  </property>
  <property fmtid="{D5CDD505-2E9C-101B-9397-08002B2CF9AE}" pid="8" name="Mendeley Recent Style Id 3_1">
    <vt:lpwstr>http://www.zotero.org/styles/european-heart-journal</vt:lpwstr>
  </property>
  <property fmtid="{D5CDD505-2E9C-101B-9397-08002B2CF9AE}" pid="9" name="Mendeley Recent Style Name 3_1">
    <vt:lpwstr>European Heart Journal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http://www.zotero.org/styles/journal-of-the-american-college-of-cardiology</vt:lpwstr>
  </property>
  <property fmtid="{D5CDD505-2E9C-101B-9397-08002B2CF9AE}" pid="15" name="Mendeley Recent Style Name 6_1">
    <vt:lpwstr>Journal of the American College of Cardiology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792620d9-058f-3c04-b87d-bd6362532bf5</vt:lpwstr>
  </property>
  <property fmtid="{D5CDD505-2E9C-101B-9397-08002B2CF9AE}" pid="24" name="Mendeley Citation Style_1">
    <vt:lpwstr>http://www.zotero.org/styles/european-heart-journal</vt:lpwstr>
  </property>
</Properties>
</file>