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5DC9" w14:textId="579570FB" w:rsidR="00A85098" w:rsidRPr="00A85098" w:rsidRDefault="00A85098" w:rsidP="00D84D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098">
        <w:rPr>
          <w:rFonts w:ascii="Times New Roman" w:hAnsi="Times New Roman" w:cs="Times New Roman"/>
          <w:b/>
          <w:bCs/>
          <w:sz w:val="28"/>
          <w:szCs w:val="28"/>
        </w:rPr>
        <w:t>Supplemental Methods</w:t>
      </w:r>
    </w:p>
    <w:p w14:paraId="6FE64E39" w14:textId="4192BCA2" w:rsidR="00A85098" w:rsidRDefault="00A85098" w:rsidP="00A85098">
      <w:pPr>
        <w:rPr>
          <w:rFonts w:ascii="Times New Roman" w:hAnsi="Times New Roman" w:cs="Times New Roman"/>
          <w:sz w:val="24"/>
          <w:szCs w:val="24"/>
        </w:rPr>
      </w:pPr>
      <w:bookmarkStart w:id="0" w:name="OLE_LINK26"/>
      <w:bookmarkStart w:id="1" w:name="_Hlk45183182"/>
      <w:r>
        <w:rPr>
          <w:rFonts w:ascii="Times New Roman" w:hAnsi="Times New Roman" w:cs="Times New Roman"/>
          <w:sz w:val="24"/>
          <w:szCs w:val="24"/>
        </w:rPr>
        <w:t>A</w:t>
      </w:r>
      <w:r w:rsidRPr="008E23FE">
        <w:rPr>
          <w:rFonts w:ascii="Times New Roman" w:hAnsi="Times New Roman" w:cs="Times New Roman"/>
          <w:sz w:val="24"/>
          <w:szCs w:val="24"/>
        </w:rPr>
        <w:t>t 5</w:t>
      </w:r>
      <w:r>
        <w:rPr>
          <w:rFonts w:ascii="Times New Roman" w:hAnsi="Times New Roman" w:cs="Times New Roman"/>
          <w:sz w:val="24"/>
          <w:szCs w:val="24"/>
        </w:rPr>
        <w:t xml:space="preserve"> w, t</w:t>
      </w:r>
      <w:r w:rsidRPr="008E23FE">
        <w:rPr>
          <w:rFonts w:ascii="Times New Roman" w:hAnsi="Times New Roman" w:cs="Times New Roman"/>
          <w:sz w:val="24"/>
          <w:szCs w:val="24"/>
        </w:rPr>
        <w:t>ransthoracic</w:t>
      </w:r>
      <w:bookmarkStart w:id="2" w:name="OLE_LINK6"/>
      <w:bookmarkStart w:id="3" w:name="OLE_LINK7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74F68">
        <w:rPr>
          <w:rFonts w:ascii="Times New Roman" w:hAnsi="Times New Roman" w:cs="Times New Roman"/>
          <w:sz w:val="24"/>
          <w:szCs w:val="24"/>
        </w:rPr>
        <w:t>ltrasonic cardiogram</w:t>
      </w:r>
      <w:r w:rsidRPr="008E23FE">
        <w:rPr>
          <w:rFonts w:ascii="Times New Roman" w:hAnsi="Times New Roman" w:cs="Times New Roman"/>
          <w:sz w:val="24"/>
          <w:szCs w:val="24"/>
        </w:rPr>
        <w:t xml:space="preserve"> was performed</w:t>
      </w:r>
      <w:bookmarkEnd w:id="2"/>
      <w:bookmarkEnd w:id="3"/>
      <w:r w:rsidRPr="008E23FE">
        <w:rPr>
          <w:rFonts w:ascii="Times New Roman" w:hAnsi="Times New Roman" w:cs="Times New Roman"/>
          <w:sz w:val="24"/>
          <w:szCs w:val="24"/>
        </w:rPr>
        <w:t xml:space="preserve"> under anesthesia with 2.5% </w:t>
      </w:r>
      <w:hyperlink r:id="rId7" w:history="1">
        <w:r w:rsidRPr="008E23FE">
          <w:rPr>
            <w:rFonts w:ascii="Times New Roman" w:hAnsi="Times New Roman" w:cs="Times New Roman"/>
            <w:sz w:val="24"/>
            <w:szCs w:val="24"/>
          </w:rPr>
          <w:t>pentobarbital</w:t>
        </w:r>
      </w:hyperlink>
      <w:r w:rsidRPr="008E2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8E23FE">
        <w:rPr>
          <w:rFonts w:ascii="Times New Roman" w:hAnsi="Times New Roman" w:cs="Times New Roman"/>
          <w:sz w:val="24"/>
          <w:szCs w:val="24"/>
        </w:rPr>
        <w:t xml:space="preserve"> using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EF">
        <w:rPr>
          <w:rFonts w:ascii="Times New Roman" w:hAnsi="Times New Roman" w:cs="Times New Roman"/>
          <w:sz w:val="24"/>
          <w:szCs w:val="24"/>
        </w:rPr>
        <w:t>High Resolution Imaging System</w:t>
      </w:r>
      <w:r w:rsidRPr="008E23FE">
        <w:rPr>
          <w:rFonts w:ascii="Times New Roman" w:hAnsi="Times New Roman" w:cs="Times New Roman"/>
          <w:sz w:val="24"/>
          <w:szCs w:val="24"/>
        </w:rPr>
        <w:t xml:space="preserve"> machine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3FE">
        <w:rPr>
          <w:rFonts w:ascii="Times New Roman" w:hAnsi="Times New Roman" w:cs="Times New Roman"/>
          <w:sz w:val="24"/>
          <w:szCs w:val="24"/>
        </w:rPr>
        <w:t>(</w:t>
      </w:r>
      <w:r w:rsidRPr="00252DEF">
        <w:rPr>
          <w:rFonts w:ascii="Times New Roman" w:hAnsi="Times New Roman" w:cs="Times New Roman"/>
          <w:sz w:val="24"/>
          <w:szCs w:val="24"/>
        </w:rPr>
        <w:t>GE Vivid E95,</w:t>
      </w:r>
      <w:r>
        <w:rPr>
          <w:rFonts w:ascii="Times New Roman" w:hAnsi="Times New Roman" w:cs="Times New Roman"/>
          <w:sz w:val="24"/>
          <w:szCs w:val="24"/>
        </w:rPr>
        <w:t xml:space="preserve"> USA</w:t>
      </w:r>
      <w:r w:rsidRPr="008E23FE">
        <w:rPr>
          <w:rFonts w:ascii="Times New Roman" w:hAnsi="Times New Roman" w:cs="Times New Roman"/>
          <w:sz w:val="24"/>
          <w:szCs w:val="24"/>
        </w:rPr>
        <w:t>) equipped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EF">
        <w:rPr>
          <w:rFonts w:ascii="Times New Roman" w:hAnsi="Times New Roman" w:cs="Times New Roman"/>
          <w:sz w:val="24"/>
          <w:szCs w:val="24"/>
        </w:rPr>
        <w:t>12-MHz probe (12S)</w:t>
      </w:r>
      <w:r w:rsidRPr="008E23FE">
        <w:rPr>
          <w:rFonts w:ascii="Times New Roman" w:hAnsi="Times New Roman" w:cs="Times New Roman"/>
          <w:sz w:val="24"/>
          <w:szCs w:val="24"/>
        </w:rPr>
        <w:t>. Standard M-mode images were taken in the long- and short-axis position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E23FE">
        <w:rPr>
          <w:rFonts w:ascii="Times New Roman" w:hAnsi="Times New Roman" w:cs="Times New Roman"/>
          <w:sz w:val="24"/>
          <w:szCs w:val="24"/>
        </w:rPr>
        <w:t xml:space="preserve"> at mitral valve tip level under the guidance of two-dimensional image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E23FE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70088753"/>
      <w:bookmarkEnd w:id="1"/>
      <w:r>
        <w:rPr>
          <w:rFonts w:ascii="Times New Roman" w:hAnsi="Times New Roman" w:cs="Times New Roman"/>
          <w:sz w:val="24"/>
          <w:szCs w:val="24"/>
        </w:rPr>
        <w:t>L</w:t>
      </w:r>
      <w:r w:rsidRPr="00A87B1C">
        <w:rPr>
          <w:rFonts w:ascii="Times New Roman" w:hAnsi="Times New Roman" w:cs="Times New Roman"/>
          <w:sz w:val="24"/>
          <w:szCs w:val="24"/>
        </w:rPr>
        <w:t xml:space="preserve">eft ventricular end-systolic diameter (LVIDs), </w:t>
      </w:r>
      <w:bookmarkStart w:id="5" w:name="_Hlk76425951"/>
      <w:r w:rsidRPr="00755B13">
        <w:rPr>
          <w:rFonts w:ascii="Times New Roman" w:hAnsi="Times New Roman" w:cs="Times New Roman"/>
          <w:sz w:val="24"/>
          <w:szCs w:val="24"/>
        </w:rPr>
        <w:t xml:space="preserve">left ventricular end-diastole </w:t>
      </w:r>
      <w:r>
        <w:rPr>
          <w:rFonts w:ascii="Times New Roman" w:hAnsi="Times New Roman" w:cs="Times New Roman"/>
          <w:sz w:val="24"/>
          <w:szCs w:val="24"/>
        </w:rPr>
        <w:t>diameter (</w:t>
      </w:r>
      <w:proofErr w:type="spellStart"/>
      <w:r w:rsidRPr="00C10F73">
        <w:rPr>
          <w:rFonts w:ascii="Times New Roman" w:hAnsi="Times New Roman" w:cs="Times New Roman"/>
          <w:sz w:val="24"/>
          <w:szCs w:val="24"/>
        </w:rPr>
        <w:t>LVID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5"/>
      <w:r>
        <w:rPr>
          <w:rFonts w:ascii="Times New Roman" w:hAnsi="Times New Roman" w:cs="Times New Roman"/>
          <w:sz w:val="24"/>
          <w:szCs w:val="24"/>
        </w:rPr>
        <w:t>,</w:t>
      </w:r>
      <w:r w:rsidRPr="0075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87B1C">
        <w:rPr>
          <w:rFonts w:ascii="Times New Roman" w:hAnsi="Times New Roman" w:cs="Times New Roman"/>
          <w:sz w:val="24"/>
          <w:szCs w:val="24"/>
        </w:rPr>
        <w:t>jection fraction (EF)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B1C">
        <w:rPr>
          <w:rFonts w:ascii="Times New Roman" w:hAnsi="Times New Roman" w:cs="Times New Roman"/>
          <w:sz w:val="24"/>
          <w:szCs w:val="24"/>
        </w:rPr>
        <w:t xml:space="preserve">fractional shortening (FS) </w:t>
      </w:r>
      <w:bookmarkEnd w:id="4"/>
      <w:r w:rsidRPr="00A87B1C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measured.</w:t>
      </w:r>
    </w:p>
    <w:p w14:paraId="36086916" w14:textId="77777777" w:rsidR="00A85098" w:rsidRDefault="00A85098" w:rsidP="00D84D9D">
      <w:pPr>
        <w:rPr>
          <w:rFonts w:ascii="Times New Roman" w:hAnsi="Times New Roman" w:cs="Times New Roman"/>
          <w:sz w:val="24"/>
          <w:szCs w:val="24"/>
        </w:rPr>
      </w:pPr>
    </w:p>
    <w:p w14:paraId="4B4945D9" w14:textId="77777777" w:rsidR="00A85098" w:rsidRDefault="00A85098" w:rsidP="00D84D9D">
      <w:pPr>
        <w:rPr>
          <w:rFonts w:ascii="Times New Roman" w:hAnsi="Times New Roman" w:cs="Times New Roman"/>
          <w:sz w:val="24"/>
          <w:szCs w:val="24"/>
        </w:rPr>
      </w:pPr>
    </w:p>
    <w:p w14:paraId="6AC1E0AB" w14:textId="10E0488E" w:rsidR="00A85098" w:rsidRDefault="00A85098" w:rsidP="00D84D9D">
      <w:pPr>
        <w:rPr>
          <w:rFonts w:ascii="Times New Roman" w:hAnsi="Times New Roman" w:cs="Times New Roman" w:hint="eastAsia"/>
          <w:sz w:val="24"/>
          <w:szCs w:val="24"/>
        </w:rPr>
      </w:pPr>
      <w:r w:rsidRPr="00A85098">
        <w:rPr>
          <w:rFonts w:ascii="Times New Roman" w:hAnsi="Times New Roman" w:cs="Times New Roman"/>
          <w:b/>
          <w:bCs/>
          <w:sz w:val="28"/>
          <w:szCs w:val="28"/>
        </w:rPr>
        <w:t xml:space="preserve">Supplemental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Results and </w:t>
      </w:r>
      <w:r w:rsidRPr="00A85098">
        <w:rPr>
          <w:rFonts w:ascii="Times New Roman" w:hAnsi="Times New Roman" w:cs="Times New Roman"/>
          <w:b/>
          <w:bCs/>
          <w:sz w:val="28"/>
          <w:szCs w:val="28"/>
        </w:rPr>
        <w:t>Figures</w:t>
      </w:r>
    </w:p>
    <w:p w14:paraId="46266526" w14:textId="7DD18AAC" w:rsidR="00D84D9D" w:rsidRPr="00D84D9D" w:rsidRDefault="00D84D9D" w:rsidP="00D84D9D">
      <w:pPr>
        <w:rPr>
          <w:rFonts w:ascii="Times New Roman" w:hAnsi="Times New Roman" w:cs="Times New Roman"/>
          <w:sz w:val="24"/>
          <w:szCs w:val="24"/>
        </w:rPr>
      </w:pPr>
      <w:r w:rsidRPr="00D84D9D">
        <w:rPr>
          <w:rFonts w:ascii="Times New Roman" w:hAnsi="Times New Roman" w:cs="Times New Roman"/>
          <w:sz w:val="24"/>
          <w:szCs w:val="24"/>
        </w:rPr>
        <w:t xml:space="preserve">Compared with the sham group, there were significantly decreases of EF and FS in the HTN group (EF, </w:t>
      </w:r>
      <w:r w:rsidRPr="00D84D9D">
        <w:rPr>
          <w:rFonts w:ascii="Times New Roman" w:hAnsi="Times New Roman" w:cs="Times New Roman"/>
          <w:kern w:val="0"/>
          <w:sz w:val="24"/>
          <w:szCs w:val="24"/>
        </w:rPr>
        <w:t>94.01±</w:t>
      </w:r>
      <w:r w:rsidRPr="00D84D9D">
        <w:rPr>
          <w:rFonts w:ascii="Times New Roman" w:hAnsi="Times New Roman" w:cs="Times New Roman" w:hint="eastAsia"/>
          <w:kern w:val="0"/>
          <w:sz w:val="24"/>
          <w:szCs w:val="24"/>
        </w:rPr>
        <w:t>0.99</w:t>
      </w:r>
      <w:r w:rsidRPr="00D84D9D">
        <w:rPr>
          <w:rFonts w:ascii="Times New Roman" w:hAnsi="Times New Roman" w:cs="Times New Roman"/>
          <w:kern w:val="0"/>
          <w:sz w:val="24"/>
          <w:szCs w:val="24"/>
        </w:rPr>
        <w:t>% vs. 89.37±0.50%, sham vs. HTN,</w:t>
      </w:r>
      <w:r w:rsidRPr="00D84D9D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D84D9D">
        <w:rPr>
          <w:rFonts w:ascii="Times New Roman" w:hAnsi="Times New Roman" w:cs="Times New Roman"/>
          <w:sz w:val="24"/>
          <w:szCs w:val="24"/>
        </w:rPr>
        <w:t>&lt;0.05</w:t>
      </w:r>
      <w:r w:rsidRPr="00D84D9D">
        <w:rPr>
          <w:rFonts w:ascii="Times New Roman" w:hAnsi="Times New Roman" w:cs="Times New Roman"/>
          <w:kern w:val="0"/>
          <w:sz w:val="24"/>
          <w:szCs w:val="24"/>
        </w:rPr>
        <w:t xml:space="preserve">; FS, 62.91±2.19% vs. 54.15±0.72%, sham vs. HTN, </w:t>
      </w:r>
      <w:r w:rsidRPr="00D84D9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84D9D">
        <w:rPr>
          <w:rFonts w:ascii="Times New Roman" w:hAnsi="Times New Roman" w:cs="Times New Roman"/>
          <w:sz w:val="24"/>
          <w:szCs w:val="24"/>
        </w:rPr>
        <w:t xml:space="preserve">&lt;0.05). Moreover, the decreases in EF and FS were statistically aggravated by VMH activation (EF, </w:t>
      </w:r>
      <w:r w:rsidRPr="00D84D9D">
        <w:rPr>
          <w:rFonts w:ascii="Times New Roman" w:hAnsi="Times New Roman" w:cs="Times New Roman"/>
          <w:kern w:val="0"/>
          <w:sz w:val="24"/>
          <w:szCs w:val="24"/>
        </w:rPr>
        <w:t xml:space="preserve">89.37±0.50% vs. 81.17±1.67%, HTN vs. </w:t>
      </w:r>
      <w:r w:rsidRPr="00D84D9D">
        <w:rPr>
          <w:rFonts w:ascii="Times New Roman" w:hAnsi="Times New Roman" w:cs="Times New Roman"/>
          <w:sz w:val="24"/>
          <w:szCs w:val="24"/>
        </w:rPr>
        <w:t>HTN+</w:t>
      </w:r>
      <w:r w:rsidRPr="00D84D9D">
        <w:rPr>
          <w:rFonts w:ascii="Times New Roman" w:hAnsi="Times New Roman" w:cs="Times New Roman"/>
          <w:kern w:val="0"/>
          <w:sz w:val="24"/>
          <w:szCs w:val="24"/>
        </w:rPr>
        <w:t xml:space="preserve">VMH activation, </w:t>
      </w:r>
      <w:r w:rsidRPr="00D84D9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84D9D">
        <w:rPr>
          <w:rFonts w:ascii="Times New Roman" w:hAnsi="Times New Roman" w:cs="Times New Roman"/>
          <w:sz w:val="24"/>
          <w:szCs w:val="24"/>
        </w:rPr>
        <w:t>&lt;0.01; FS,</w:t>
      </w:r>
      <w:r w:rsidRPr="00D84D9D">
        <w:rPr>
          <w:rFonts w:ascii="Times New Roman" w:hAnsi="Times New Roman" w:cs="Times New Roman"/>
          <w:kern w:val="0"/>
          <w:sz w:val="24"/>
          <w:szCs w:val="24"/>
        </w:rPr>
        <w:t xml:space="preserve"> 54.15±0.72% vs. 44.88±1.70%, HTN vs. </w:t>
      </w:r>
      <w:r w:rsidRPr="00D84D9D">
        <w:rPr>
          <w:rFonts w:ascii="Times New Roman" w:hAnsi="Times New Roman" w:cs="Times New Roman"/>
          <w:sz w:val="24"/>
          <w:szCs w:val="24"/>
        </w:rPr>
        <w:t>HTN+</w:t>
      </w:r>
      <w:r w:rsidRPr="00D84D9D">
        <w:rPr>
          <w:rFonts w:ascii="Times New Roman" w:hAnsi="Times New Roman" w:cs="Times New Roman"/>
          <w:kern w:val="0"/>
          <w:sz w:val="24"/>
          <w:szCs w:val="24"/>
        </w:rPr>
        <w:t xml:space="preserve">VMH activation, </w:t>
      </w:r>
      <w:r w:rsidRPr="00D84D9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84D9D">
        <w:rPr>
          <w:rFonts w:ascii="Times New Roman" w:hAnsi="Times New Roman" w:cs="Times New Roman"/>
          <w:sz w:val="24"/>
          <w:szCs w:val="24"/>
        </w:rPr>
        <w:t xml:space="preserve">&lt;0.01, </w:t>
      </w:r>
      <w:r w:rsidRPr="00D84D9D">
        <w:rPr>
          <w:rFonts w:ascii="Times New Roman" w:hAnsi="Times New Roman" w:cs="Times New Roman"/>
          <w:kern w:val="0"/>
          <w:sz w:val="24"/>
          <w:szCs w:val="24"/>
        </w:rPr>
        <w:t>Figure</w:t>
      </w:r>
      <w:r w:rsidRPr="00D84D9D">
        <w:rPr>
          <w:rFonts w:ascii="Times New Roman" w:hAnsi="Times New Roman" w:cs="Times New Roman"/>
          <w:sz w:val="24"/>
          <w:szCs w:val="24"/>
        </w:rPr>
        <w:t xml:space="preserve"> </w:t>
      </w:r>
      <w:r w:rsidRPr="00D84D9D">
        <w:rPr>
          <w:rFonts w:ascii="Times New Roman" w:hAnsi="Times New Roman" w:cs="Times New Roman" w:hint="eastAsia"/>
          <w:sz w:val="24"/>
          <w:szCs w:val="24"/>
        </w:rPr>
        <w:t>S</w:t>
      </w:r>
      <w:r w:rsidRPr="00D84D9D">
        <w:rPr>
          <w:rFonts w:ascii="Times New Roman" w:hAnsi="Times New Roman" w:cs="Times New Roman"/>
          <w:sz w:val="24"/>
          <w:szCs w:val="24"/>
        </w:rPr>
        <w:t xml:space="preserve">1-C and </w:t>
      </w:r>
      <w:r w:rsidRPr="00D84D9D">
        <w:rPr>
          <w:rFonts w:ascii="Times New Roman" w:hAnsi="Times New Roman" w:cs="Times New Roman" w:hint="eastAsia"/>
          <w:sz w:val="24"/>
          <w:szCs w:val="24"/>
        </w:rPr>
        <w:t>S</w:t>
      </w:r>
      <w:r w:rsidRPr="00D84D9D">
        <w:rPr>
          <w:rFonts w:ascii="Times New Roman" w:hAnsi="Times New Roman" w:cs="Times New Roman"/>
          <w:sz w:val="24"/>
          <w:szCs w:val="24"/>
        </w:rPr>
        <w:t>1-D). Compared with the HTN group, the HTN+VMH activation group also showed increased LVIDs (LVIDs,</w:t>
      </w:r>
      <w:r w:rsidRPr="00D84D9D">
        <w:rPr>
          <w:rFonts w:ascii="Times New Roman" w:hAnsi="Times New Roman" w:cs="Times New Roman"/>
          <w:kern w:val="0"/>
          <w:sz w:val="24"/>
          <w:szCs w:val="24"/>
        </w:rPr>
        <w:t xml:space="preserve"> 2.18±0.06mm vs. </w:t>
      </w:r>
      <w:bookmarkStart w:id="6" w:name="_Hlk80887453"/>
      <w:r w:rsidRPr="00D84D9D">
        <w:rPr>
          <w:rFonts w:ascii="Times New Roman" w:hAnsi="Times New Roman" w:cs="Times New Roman"/>
          <w:kern w:val="0"/>
          <w:sz w:val="24"/>
          <w:szCs w:val="24"/>
        </w:rPr>
        <w:t>3.10±0.24mm</w:t>
      </w:r>
      <w:bookmarkEnd w:id="6"/>
      <w:r w:rsidRPr="00D84D9D">
        <w:rPr>
          <w:rFonts w:ascii="Times New Roman" w:hAnsi="Times New Roman" w:cs="Times New Roman"/>
          <w:kern w:val="0"/>
          <w:sz w:val="24"/>
          <w:szCs w:val="24"/>
        </w:rPr>
        <w:t xml:space="preserve">, HTN vs. </w:t>
      </w:r>
      <w:r w:rsidRPr="00D84D9D">
        <w:rPr>
          <w:rFonts w:ascii="Times New Roman" w:hAnsi="Times New Roman" w:cs="Times New Roman"/>
          <w:sz w:val="24"/>
          <w:szCs w:val="24"/>
        </w:rPr>
        <w:t>HTN+</w:t>
      </w:r>
      <w:r w:rsidRPr="00D84D9D">
        <w:rPr>
          <w:rFonts w:ascii="Times New Roman" w:hAnsi="Times New Roman" w:cs="Times New Roman"/>
          <w:kern w:val="0"/>
          <w:sz w:val="24"/>
          <w:szCs w:val="24"/>
        </w:rPr>
        <w:t>VMH activation,</w:t>
      </w:r>
      <w:r w:rsidRPr="00D84D9D">
        <w:rPr>
          <w:rFonts w:ascii="Times New Roman" w:hAnsi="Times New Roman" w:cs="Times New Roman"/>
          <w:sz w:val="24"/>
          <w:szCs w:val="24"/>
        </w:rPr>
        <w:t xml:space="preserve"> </w:t>
      </w:r>
      <w:r w:rsidRPr="00D84D9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84D9D">
        <w:rPr>
          <w:rFonts w:ascii="Times New Roman" w:hAnsi="Times New Roman" w:cs="Times New Roman"/>
          <w:sz w:val="24"/>
          <w:szCs w:val="24"/>
        </w:rPr>
        <w:t xml:space="preserve">&lt;0.05, </w:t>
      </w:r>
      <w:r w:rsidRPr="00D84D9D">
        <w:rPr>
          <w:rFonts w:ascii="Times New Roman" w:hAnsi="Times New Roman" w:cs="Times New Roman"/>
          <w:kern w:val="0"/>
          <w:sz w:val="24"/>
          <w:szCs w:val="24"/>
        </w:rPr>
        <w:t>Figure</w:t>
      </w:r>
      <w:r w:rsidRPr="00D84D9D">
        <w:rPr>
          <w:rFonts w:ascii="Times New Roman" w:hAnsi="Times New Roman" w:cs="Times New Roman"/>
          <w:sz w:val="24"/>
          <w:szCs w:val="24"/>
        </w:rPr>
        <w:t xml:space="preserve"> </w:t>
      </w:r>
      <w:r w:rsidRPr="00D84D9D">
        <w:rPr>
          <w:rFonts w:ascii="Times New Roman" w:hAnsi="Times New Roman" w:cs="Times New Roman" w:hint="eastAsia"/>
          <w:sz w:val="24"/>
          <w:szCs w:val="24"/>
        </w:rPr>
        <w:t>S</w:t>
      </w:r>
      <w:r w:rsidRPr="00D84D9D">
        <w:rPr>
          <w:rFonts w:ascii="Times New Roman" w:hAnsi="Times New Roman" w:cs="Times New Roman"/>
          <w:sz w:val="24"/>
          <w:szCs w:val="24"/>
        </w:rPr>
        <w:t xml:space="preserve">1-A). </w:t>
      </w:r>
      <w:bookmarkStart w:id="7" w:name="_Hlk80886810"/>
      <w:r w:rsidRPr="00D84D9D">
        <w:rPr>
          <w:rFonts w:ascii="Times New Roman" w:hAnsi="Times New Roman" w:cs="Times New Roman"/>
          <w:sz w:val="24"/>
          <w:szCs w:val="24"/>
        </w:rPr>
        <w:t>There were no significantly changes in LVIDs between the sham group and the HTN group (</w:t>
      </w:r>
      <w:r w:rsidRPr="00D84D9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84D9D">
        <w:rPr>
          <w:rFonts w:ascii="Times New Roman" w:hAnsi="Times New Roman" w:cs="Times New Roman"/>
          <w:kern w:val="0"/>
          <w:sz w:val="24"/>
          <w:szCs w:val="24"/>
        </w:rPr>
        <w:t>&gt;0.05</w:t>
      </w:r>
      <w:r w:rsidRPr="00D84D9D">
        <w:rPr>
          <w:rFonts w:ascii="Times New Roman" w:hAnsi="Times New Roman" w:cs="Times New Roman"/>
          <w:sz w:val="24"/>
          <w:szCs w:val="24"/>
        </w:rPr>
        <w:t xml:space="preserve">, </w:t>
      </w:r>
      <w:r w:rsidRPr="00D84D9D">
        <w:rPr>
          <w:rFonts w:ascii="Times New Roman" w:hAnsi="Times New Roman" w:cs="Times New Roman"/>
          <w:kern w:val="0"/>
          <w:sz w:val="24"/>
          <w:szCs w:val="24"/>
        </w:rPr>
        <w:t>Figure</w:t>
      </w:r>
      <w:r w:rsidRPr="00D84D9D">
        <w:rPr>
          <w:rFonts w:ascii="Times New Roman" w:hAnsi="Times New Roman" w:cs="Times New Roman"/>
          <w:sz w:val="24"/>
          <w:szCs w:val="24"/>
        </w:rPr>
        <w:t xml:space="preserve"> </w:t>
      </w:r>
      <w:r w:rsidRPr="00D84D9D">
        <w:rPr>
          <w:rFonts w:ascii="Times New Roman" w:hAnsi="Times New Roman" w:cs="Times New Roman" w:hint="eastAsia"/>
          <w:sz w:val="24"/>
          <w:szCs w:val="24"/>
        </w:rPr>
        <w:t>S</w:t>
      </w:r>
      <w:r w:rsidRPr="00D84D9D">
        <w:rPr>
          <w:rFonts w:ascii="Times New Roman" w:hAnsi="Times New Roman" w:cs="Times New Roman"/>
          <w:sz w:val="24"/>
          <w:szCs w:val="24"/>
        </w:rPr>
        <w:t>1-A)</w:t>
      </w:r>
      <w:bookmarkEnd w:id="7"/>
      <w:r w:rsidRPr="00D84D9D">
        <w:rPr>
          <w:rFonts w:ascii="Times New Roman" w:hAnsi="Times New Roman" w:cs="Times New Roman"/>
          <w:sz w:val="24"/>
          <w:szCs w:val="24"/>
        </w:rPr>
        <w:t>. N</w:t>
      </w:r>
      <w:r w:rsidRPr="00D84D9D">
        <w:rPr>
          <w:rFonts w:ascii="Times New Roman" w:hAnsi="Times New Roman" w:cs="Times New Roman" w:hint="eastAsia"/>
          <w:sz w:val="24"/>
          <w:szCs w:val="24"/>
        </w:rPr>
        <w:t>o</w:t>
      </w:r>
      <w:r w:rsidRPr="00D84D9D">
        <w:rPr>
          <w:rFonts w:ascii="Times New Roman" w:hAnsi="Times New Roman" w:cs="Times New Roman"/>
          <w:sz w:val="24"/>
          <w:szCs w:val="24"/>
        </w:rPr>
        <w:t xml:space="preserve"> statistical changes were observed in </w:t>
      </w:r>
      <w:proofErr w:type="spellStart"/>
      <w:r w:rsidRPr="00D84D9D">
        <w:rPr>
          <w:rFonts w:ascii="Times New Roman" w:hAnsi="Times New Roman" w:cs="Times New Roman"/>
          <w:sz w:val="24"/>
          <w:szCs w:val="24"/>
        </w:rPr>
        <w:t>LVIDd</w:t>
      </w:r>
      <w:proofErr w:type="spellEnd"/>
      <w:r w:rsidRPr="00D84D9D">
        <w:rPr>
          <w:rFonts w:ascii="Times New Roman" w:hAnsi="Times New Roman" w:cs="Times New Roman"/>
          <w:sz w:val="24"/>
          <w:szCs w:val="24"/>
        </w:rPr>
        <w:t xml:space="preserve"> in all three group (</w:t>
      </w:r>
      <w:r w:rsidRPr="00D84D9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84D9D">
        <w:rPr>
          <w:rFonts w:ascii="Times New Roman" w:hAnsi="Times New Roman" w:cs="Times New Roman"/>
          <w:kern w:val="0"/>
          <w:sz w:val="24"/>
          <w:szCs w:val="24"/>
        </w:rPr>
        <w:t>&gt;0.05</w:t>
      </w:r>
      <w:r w:rsidRPr="00D84D9D">
        <w:rPr>
          <w:rFonts w:ascii="Times New Roman" w:hAnsi="Times New Roman" w:cs="Times New Roman"/>
          <w:sz w:val="24"/>
          <w:szCs w:val="24"/>
        </w:rPr>
        <w:t xml:space="preserve">, </w:t>
      </w:r>
      <w:r w:rsidRPr="00D84D9D">
        <w:rPr>
          <w:rFonts w:ascii="Times New Roman" w:hAnsi="Times New Roman" w:cs="Times New Roman"/>
          <w:kern w:val="0"/>
          <w:sz w:val="24"/>
          <w:szCs w:val="24"/>
        </w:rPr>
        <w:t>Figure</w:t>
      </w:r>
      <w:r w:rsidRPr="00D84D9D">
        <w:rPr>
          <w:rFonts w:ascii="Times New Roman" w:hAnsi="Times New Roman" w:cs="Times New Roman"/>
          <w:sz w:val="24"/>
          <w:szCs w:val="24"/>
        </w:rPr>
        <w:t xml:space="preserve"> </w:t>
      </w:r>
      <w:r w:rsidRPr="00D84D9D">
        <w:rPr>
          <w:rFonts w:ascii="Times New Roman" w:hAnsi="Times New Roman" w:cs="Times New Roman" w:hint="eastAsia"/>
          <w:sz w:val="24"/>
          <w:szCs w:val="24"/>
        </w:rPr>
        <w:t>S</w:t>
      </w:r>
      <w:r w:rsidRPr="00D84D9D">
        <w:rPr>
          <w:rFonts w:ascii="Times New Roman" w:hAnsi="Times New Roman" w:cs="Times New Roman"/>
          <w:sz w:val="24"/>
          <w:szCs w:val="24"/>
        </w:rPr>
        <w:t>1-B).</w:t>
      </w:r>
    </w:p>
    <w:p w14:paraId="18544A85" w14:textId="74BB7ED8" w:rsidR="00D84D9D" w:rsidRDefault="00D84D9D" w:rsidP="00D84D9D">
      <w:pPr>
        <w:ind w:firstLineChars="50" w:firstLine="1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4A0337B3" w14:textId="61E5CC47" w:rsidR="00D84D9D" w:rsidRPr="00D84D9D" w:rsidRDefault="00D84D9D" w:rsidP="00D84D9D">
      <w:pPr>
        <w:ind w:firstLineChars="50" w:firstLine="120"/>
        <w:rPr>
          <w:rFonts w:ascii="Times New Roman" w:hAnsi="Times New Roman" w:cs="Times New Roman"/>
          <w:b/>
          <w:bCs/>
          <w:sz w:val="24"/>
          <w:szCs w:val="24"/>
        </w:rPr>
      </w:pPr>
      <w:r w:rsidRPr="00D84D9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B028DB" wp14:editId="72EAFB01">
            <wp:extent cx="5274310" cy="39300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CA025" w14:textId="12CBA908" w:rsidR="00D84D9D" w:rsidRPr="00D84D9D" w:rsidRDefault="00D84D9D" w:rsidP="00D84D9D">
      <w:pPr>
        <w:widowControl/>
        <w:rPr>
          <w:rFonts w:ascii="Times New Roman" w:hAnsi="Times New Roman" w:cs="Times New Roman"/>
          <w:sz w:val="24"/>
          <w:szCs w:val="24"/>
        </w:rPr>
      </w:pPr>
      <w:r w:rsidRPr="00D84D9D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 w:rsidR="00A8509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84D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4D9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84D9D">
        <w:rPr>
          <w:rFonts w:ascii="Times New Roman" w:hAnsi="Times New Roman" w:cs="Times New Roman"/>
          <w:sz w:val="24"/>
          <w:szCs w:val="24"/>
        </w:rPr>
        <w:t xml:space="preserve">VMH activation increased LVIDs and decreased EF as well as FS. </w:t>
      </w:r>
      <w:r w:rsidRPr="00D84D9D">
        <w:rPr>
          <w:rFonts w:ascii="Times New Roman" w:hAnsi="Times New Roman" w:cs="Times New Roman"/>
          <w:b/>
          <w:bCs/>
          <w:sz w:val="24"/>
          <w:szCs w:val="24"/>
        </w:rPr>
        <w:t xml:space="preserve">A-D. </w:t>
      </w:r>
      <w:r w:rsidRPr="00D84D9D">
        <w:rPr>
          <w:rFonts w:ascii="Times New Roman" w:hAnsi="Times New Roman" w:cs="Times New Roman"/>
          <w:sz w:val="24"/>
          <w:szCs w:val="24"/>
        </w:rPr>
        <w:t xml:space="preserve">Echocardiograph results of LVIDs, </w:t>
      </w:r>
      <w:proofErr w:type="spellStart"/>
      <w:r w:rsidRPr="00D84D9D">
        <w:rPr>
          <w:rFonts w:ascii="Times New Roman" w:hAnsi="Times New Roman" w:cs="Times New Roman"/>
          <w:sz w:val="24"/>
          <w:szCs w:val="24"/>
        </w:rPr>
        <w:t>LVIDd</w:t>
      </w:r>
      <w:proofErr w:type="spellEnd"/>
      <w:r w:rsidRPr="00D84D9D">
        <w:rPr>
          <w:rFonts w:ascii="Times New Roman" w:hAnsi="Times New Roman" w:cs="Times New Roman"/>
          <w:sz w:val="24"/>
          <w:szCs w:val="24"/>
        </w:rPr>
        <w:t>, EF and FS</w:t>
      </w:r>
      <w:r w:rsidRPr="00D84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4D9D">
        <w:rPr>
          <w:rFonts w:ascii="Times New Roman" w:hAnsi="Times New Roman" w:cs="Times New Roman"/>
          <w:sz w:val="24"/>
          <w:szCs w:val="24"/>
        </w:rPr>
        <w:t xml:space="preserve">were detected at 5W. Values are presented as mean ± SEM (n=6 per group). LVIDs, left ventricular end-systolic diameter; </w:t>
      </w:r>
      <w:bookmarkStart w:id="8" w:name="_Hlk73891531"/>
      <w:proofErr w:type="spellStart"/>
      <w:r w:rsidRPr="00D84D9D">
        <w:rPr>
          <w:rFonts w:ascii="Times New Roman" w:hAnsi="Times New Roman" w:cs="Times New Roman"/>
          <w:sz w:val="24"/>
          <w:szCs w:val="24"/>
        </w:rPr>
        <w:t>LVIDd</w:t>
      </w:r>
      <w:bookmarkEnd w:id="8"/>
      <w:proofErr w:type="spellEnd"/>
      <w:r w:rsidRPr="00D84D9D">
        <w:rPr>
          <w:rFonts w:ascii="Times New Roman" w:hAnsi="Times New Roman" w:cs="Times New Roman"/>
          <w:sz w:val="24"/>
          <w:szCs w:val="24"/>
        </w:rPr>
        <w:t>,</w:t>
      </w:r>
      <w:bookmarkStart w:id="9" w:name="_Hlk73891512"/>
      <w:r w:rsidRPr="00D84D9D">
        <w:rPr>
          <w:rFonts w:ascii="Times New Roman" w:hAnsi="Times New Roman" w:cs="Times New Roman"/>
          <w:sz w:val="24"/>
          <w:szCs w:val="24"/>
        </w:rPr>
        <w:t xml:space="preserve"> left ventricular end-diastole diameter</w:t>
      </w:r>
      <w:bookmarkEnd w:id="9"/>
      <w:r w:rsidRPr="00D84D9D">
        <w:rPr>
          <w:rFonts w:ascii="Times New Roman" w:hAnsi="Times New Roman" w:cs="Times New Roman"/>
          <w:sz w:val="24"/>
          <w:szCs w:val="24"/>
        </w:rPr>
        <w:t>; EF, left ventricular ejection fraction; FS, fractional shortening. *</w:t>
      </w:r>
      <w:r w:rsidRPr="00D84D9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84D9D">
        <w:rPr>
          <w:rFonts w:ascii="Times New Roman" w:hAnsi="Times New Roman" w:cs="Times New Roman"/>
          <w:sz w:val="24"/>
          <w:szCs w:val="24"/>
        </w:rPr>
        <w:t xml:space="preserve">&lt;0.05, ** </w:t>
      </w:r>
      <w:r w:rsidRPr="00D84D9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84D9D">
        <w:rPr>
          <w:rFonts w:ascii="Times New Roman" w:hAnsi="Times New Roman" w:cs="Times New Roman"/>
          <w:sz w:val="24"/>
          <w:szCs w:val="24"/>
        </w:rPr>
        <w:t xml:space="preserve"> &lt;0.01 vs. sham group; #</w:t>
      </w:r>
      <w:r w:rsidRPr="00D84D9D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D84D9D">
        <w:rPr>
          <w:rFonts w:ascii="Times New Roman" w:hAnsi="Times New Roman" w:cs="Times New Roman"/>
          <w:sz w:val="24"/>
          <w:szCs w:val="24"/>
        </w:rPr>
        <w:t xml:space="preserve"> &lt;0.05, # # </w:t>
      </w:r>
      <w:r w:rsidRPr="00D84D9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84D9D">
        <w:rPr>
          <w:rFonts w:ascii="Times New Roman" w:hAnsi="Times New Roman" w:cs="Times New Roman"/>
          <w:sz w:val="24"/>
          <w:szCs w:val="24"/>
        </w:rPr>
        <w:t xml:space="preserve"> &lt;0.01 vs. HTN group.</w:t>
      </w:r>
    </w:p>
    <w:p w14:paraId="6AD2FCE8" w14:textId="77777777" w:rsidR="00F47750" w:rsidRPr="00D84D9D" w:rsidRDefault="00F47750"/>
    <w:sectPr w:rsidR="00F47750" w:rsidRPr="00D84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1CA9" w14:textId="77777777" w:rsidR="00000248" w:rsidRDefault="00000248" w:rsidP="00A85098">
      <w:r>
        <w:separator/>
      </w:r>
    </w:p>
  </w:endnote>
  <w:endnote w:type="continuationSeparator" w:id="0">
    <w:p w14:paraId="561D1C31" w14:textId="77777777" w:rsidR="00000248" w:rsidRDefault="00000248" w:rsidP="00A8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707C" w14:textId="77777777" w:rsidR="00000248" w:rsidRDefault="00000248" w:rsidP="00A85098">
      <w:r>
        <w:separator/>
      </w:r>
    </w:p>
  </w:footnote>
  <w:footnote w:type="continuationSeparator" w:id="0">
    <w:p w14:paraId="38E94627" w14:textId="77777777" w:rsidR="00000248" w:rsidRDefault="00000248" w:rsidP="00A8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D"/>
    <w:rsid w:val="00000248"/>
    <w:rsid w:val="00833A26"/>
    <w:rsid w:val="00A85098"/>
    <w:rsid w:val="00D84D9D"/>
    <w:rsid w:val="00F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FA23F"/>
  <w15:chartTrackingRefBased/>
  <w15:docId w15:val="{C6F21F19-F287-4E7B-B303-86D56736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D9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2"/>
    <w:qFormat/>
    <w:rsid w:val="00D84D9D"/>
    <w:pPr>
      <w:widowControl/>
      <w:numPr>
        <w:numId w:val="1"/>
      </w:numPr>
      <w:spacing w:before="240" w:after="240"/>
      <w:ind w:firstLineChars="0" w:firstLine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2">
    <w:name w:val="heading 2"/>
    <w:basedOn w:val="1"/>
    <w:next w:val="a"/>
    <w:link w:val="20"/>
    <w:uiPriority w:val="2"/>
    <w:qFormat/>
    <w:rsid w:val="00D84D9D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rsid w:val="00D84D9D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"/>
    <w:link w:val="40"/>
    <w:uiPriority w:val="2"/>
    <w:qFormat/>
    <w:rsid w:val="00D84D9D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D84D9D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D84D9D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D84D9D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D84D9D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D84D9D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D84D9D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D84D9D"/>
    <w:pPr>
      <w:numPr>
        <w:numId w:val="1"/>
      </w:numPr>
    </w:pPr>
  </w:style>
  <w:style w:type="paragraph" w:styleId="a0">
    <w:name w:val="List Paragraph"/>
    <w:basedOn w:val="a"/>
    <w:uiPriority w:val="34"/>
    <w:qFormat/>
    <w:rsid w:val="00D84D9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85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850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5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850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雨扬</dc:creator>
  <cp:keywords/>
  <dc:description/>
  <cp:lastModifiedBy>周 雨扬</cp:lastModifiedBy>
  <cp:revision>3</cp:revision>
  <dcterms:created xsi:type="dcterms:W3CDTF">2021-09-03T14:53:00Z</dcterms:created>
  <dcterms:modified xsi:type="dcterms:W3CDTF">2021-09-06T07:06:00Z</dcterms:modified>
</cp:coreProperties>
</file>